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B2DA3" w:rsidRPr="00594517" w:rsidRDefault="00FB2DA3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E7A1D" w:rsidRPr="00594517" w:rsidRDefault="009E7A1D" w:rsidP="009E7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46029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замовника проекту з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7A1D" w:rsidRPr="00594517" w:rsidRDefault="009E7A1D" w:rsidP="009E7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реконструкції тролейбусної контактної мережі  </w:t>
      </w:r>
    </w:p>
    <w:p w:rsidR="009E7A1D" w:rsidRPr="00594517" w:rsidRDefault="009E7A1D" w:rsidP="009E7A1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E7A1D" w:rsidRPr="00594517" w:rsidRDefault="009E7A1D" w:rsidP="009E7A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napToGrid w:val="0"/>
          <w:sz w:val="28"/>
          <w:lang w:val="uk-UA"/>
        </w:rPr>
        <w:t>Відп</w:t>
      </w:r>
      <w:r w:rsidR="00534406" w:rsidRPr="00594517">
        <w:rPr>
          <w:rFonts w:ascii="Times New Roman" w:hAnsi="Times New Roman" w:cs="Times New Roman"/>
          <w:snapToGrid w:val="0"/>
          <w:sz w:val="28"/>
          <w:lang w:val="uk-UA"/>
        </w:rPr>
        <w:t xml:space="preserve">овідно до </w:t>
      </w:r>
      <w:r w:rsidRPr="00594517">
        <w:rPr>
          <w:rFonts w:ascii="Times New Roman" w:hAnsi="Times New Roman" w:cs="Times New Roman"/>
          <w:snapToGrid w:val="0"/>
          <w:sz w:val="28"/>
          <w:lang w:val="uk-UA"/>
        </w:rPr>
        <w:t>статті 30 Закону України «Про місцеве самоврядування в Україні», статті 7 Закону України «Про автомобільний транспорт» та рекомендації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 координаційної  ради  з  питань  транспортного  забезпечення  міста  виконком  міської  ради  вирішив :</w:t>
      </w:r>
    </w:p>
    <w:p w:rsidR="009E7A1D" w:rsidRPr="00594517" w:rsidRDefault="009E7A1D" w:rsidP="009E7A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A1D" w:rsidRPr="00594517" w:rsidRDefault="00046029" w:rsidP="0089343D">
      <w:pPr>
        <w:pStyle w:val="a6"/>
        <w:numPr>
          <w:ilvl w:val="0"/>
          <w:numId w:val="5"/>
        </w:numPr>
        <w:ind w:left="0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комунальне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 «Чернігівське  тролейбусне  управлі</w:t>
      </w:r>
      <w:r w:rsidR="00232A83">
        <w:rPr>
          <w:rFonts w:ascii="Times New Roman" w:hAnsi="Times New Roman" w:cs="Times New Roman"/>
          <w:sz w:val="28"/>
          <w:szCs w:val="28"/>
          <w:lang w:val="uk-UA"/>
        </w:rPr>
        <w:t>ння»  міської  ради (Лавренюк Д. О.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замовником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проектно – кошторисн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реконструкції тролейбусної контактної мережі на перехресті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>вулиць Седнівська – 1-го Травня – 77-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Гвардійської дивізії з улаштуванням додаткових напрямків руху.</w:t>
      </w:r>
    </w:p>
    <w:p w:rsidR="009E7A1D" w:rsidRPr="00594517" w:rsidRDefault="00046029" w:rsidP="00115CAD">
      <w:pPr>
        <w:pStyle w:val="a6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проектуванн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 експертиз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а рахунок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коштів, які виділені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«Чернігівське тролейбусне управління», як внесок у статутний капітал, 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>рішенням міської  ради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517" w:rsidRPr="00594517">
        <w:rPr>
          <w:rFonts w:ascii="Times New Roman" w:hAnsi="Times New Roman" w:cs="Times New Roman"/>
          <w:sz w:val="28"/>
          <w:szCs w:val="28"/>
          <w:lang w:val="uk-UA"/>
        </w:rPr>
        <w:t>25 лютого 2016 року № 4/VII-14 «Про внесення змін і доповнень до рішення міської ради від 28 грудня 2015 року № 2/VII-6 «Про міський бюджет на 2016 рік» зі змінами і доповненнями (№ 3/VII-12)».</w:t>
      </w:r>
    </w:p>
    <w:p w:rsidR="009E7A1D" w:rsidRPr="00594517" w:rsidRDefault="009E7A1D" w:rsidP="005344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z w:val="28"/>
          <w:szCs w:val="28"/>
          <w:lang w:val="uk-UA"/>
        </w:rPr>
        <w:t>3. Фінансовому управл</w:t>
      </w:r>
      <w:r w:rsidR="00232A83">
        <w:rPr>
          <w:rFonts w:ascii="Times New Roman" w:hAnsi="Times New Roman" w:cs="Times New Roman"/>
          <w:sz w:val="28"/>
          <w:szCs w:val="28"/>
          <w:lang w:val="uk-UA"/>
        </w:rPr>
        <w:t>інню міської ради (Мельник О. Г.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) забезпечити виділення коштів д</w:t>
      </w:r>
      <w:r w:rsidR="00046029" w:rsidRPr="00594517">
        <w:rPr>
          <w:rFonts w:ascii="Times New Roman" w:hAnsi="Times New Roman" w:cs="Times New Roman"/>
          <w:sz w:val="28"/>
          <w:szCs w:val="28"/>
          <w:lang w:val="uk-UA"/>
        </w:rPr>
        <w:t>ля оплати проектно-кошторисної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029" w:rsidRPr="00594517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проведення необхідних експертиз.</w:t>
      </w:r>
    </w:p>
    <w:p w:rsidR="009E7A1D" w:rsidRPr="00594517" w:rsidRDefault="009E7A1D" w:rsidP="009E7A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</w:t>
      </w:r>
      <w:r w:rsidR="00046029" w:rsidRPr="005945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аступника міського голови Кириченка О. В.</w:t>
      </w:r>
    </w:p>
    <w:p w:rsidR="00C5273F" w:rsidRPr="00594517" w:rsidRDefault="00C5273F" w:rsidP="009E7A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4406" w:rsidRPr="00594517" w:rsidRDefault="00534406" w:rsidP="009E7A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Міський голова </w:t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В. А. Атрошенко  </w:t>
      </w: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Секретар міської ради </w:t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>В. Е. Бистров</w:t>
      </w:r>
    </w:p>
    <w:p w:rsidR="002A0721" w:rsidRPr="00594517" w:rsidRDefault="002A0721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A0721" w:rsidRPr="00594517" w:rsidRDefault="002A0721" w:rsidP="00534406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A0721" w:rsidRPr="0059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2D"/>
    <w:multiLevelType w:val="hybridMultilevel"/>
    <w:tmpl w:val="3790F724"/>
    <w:lvl w:ilvl="0" w:tplc="8B3C01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45D08"/>
    <w:multiLevelType w:val="hybridMultilevel"/>
    <w:tmpl w:val="8B2EF5F0"/>
    <w:lvl w:ilvl="0" w:tplc="C3B2031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095EA0"/>
    <w:multiLevelType w:val="hybridMultilevel"/>
    <w:tmpl w:val="CD5CBE62"/>
    <w:lvl w:ilvl="0" w:tplc="F10ABF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12EB6"/>
    <w:multiLevelType w:val="hybridMultilevel"/>
    <w:tmpl w:val="1E1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60AFC"/>
    <w:multiLevelType w:val="hybridMultilevel"/>
    <w:tmpl w:val="34E6C7D2"/>
    <w:lvl w:ilvl="0" w:tplc="DFD8FD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01"/>
    <w:rsid w:val="00046029"/>
    <w:rsid w:val="00092912"/>
    <w:rsid w:val="0017093C"/>
    <w:rsid w:val="001C0AA2"/>
    <w:rsid w:val="00232A83"/>
    <w:rsid w:val="002A0721"/>
    <w:rsid w:val="003408DD"/>
    <w:rsid w:val="00383156"/>
    <w:rsid w:val="00383AC6"/>
    <w:rsid w:val="003D6259"/>
    <w:rsid w:val="00534406"/>
    <w:rsid w:val="00594517"/>
    <w:rsid w:val="00726422"/>
    <w:rsid w:val="007C2C1C"/>
    <w:rsid w:val="00833BAA"/>
    <w:rsid w:val="008525F7"/>
    <w:rsid w:val="008E3BF7"/>
    <w:rsid w:val="00921093"/>
    <w:rsid w:val="00941411"/>
    <w:rsid w:val="00943A93"/>
    <w:rsid w:val="009A2F97"/>
    <w:rsid w:val="009E7A1D"/>
    <w:rsid w:val="00B15202"/>
    <w:rsid w:val="00BF0C78"/>
    <w:rsid w:val="00C5273F"/>
    <w:rsid w:val="00D478B3"/>
    <w:rsid w:val="00D91801"/>
    <w:rsid w:val="00EA50BE"/>
    <w:rsid w:val="00FB1373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1D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5273F"/>
  </w:style>
  <w:style w:type="paragraph" w:styleId="a4">
    <w:name w:val="Balloon Text"/>
    <w:basedOn w:val="a"/>
    <w:link w:val="a5"/>
    <w:uiPriority w:val="99"/>
    <w:semiHidden/>
    <w:unhideWhenUsed/>
    <w:rsid w:val="00833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B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1D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5273F"/>
  </w:style>
  <w:style w:type="paragraph" w:styleId="a4">
    <w:name w:val="Balloon Text"/>
    <w:basedOn w:val="a"/>
    <w:link w:val="a5"/>
    <w:uiPriority w:val="99"/>
    <w:semiHidden/>
    <w:unhideWhenUsed/>
    <w:rsid w:val="00833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B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belyj</dc:creator>
  <cp:keywords/>
  <dc:description/>
  <cp:lastModifiedBy>Admin</cp:lastModifiedBy>
  <cp:revision>18</cp:revision>
  <cp:lastPrinted>2016-04-05T08:59:00Z</cp:lastPrinted>
  <dcterms:created xsi:type="dcterms:W3CDTF">2016-03-03T12:36:00Z</dcterms:created>
  <dcterms:modified xsi:type="dcterms:W3CDTF">2016-04-14T12:15:00Z</dcterms:modified>
</cp:coreProperties>
</file>