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2" w:rsidRPr="002F160B" w:rsidRDefault="00145E12" w:rsidP="0006303E">
      <w:pPr>
        <w:pStyle w:val="a3"/>
        <w:tabs>
          <w:tab w:val="left" w:pos="709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06303E" w:rsidRPr="00926814" w:rsidRDefault="0006303E" w:rsidP="0006303E">
      <w:pPr>
        <w:pStyle w:val="a3"/>
        <w:tabs>
          <w:tab w:val="left" w:pos="709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926814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C11DFA" w:rsidRPr="00926814" w:rsidRDefault="0006303E" w:rsidP="00145E12">
      <w:pPr>
        <w:jc w:val="center"/>
        <w:rPr>
          <w:noProof/>
          <w:sz w:val="28"/>
          <w:szCs w:val="28"/>
        </w:rPr>
      </w:pPr>
      <w:r w:rsidRPr="00926814">
        <w:rPr>
          <w:sz w:val="28"/>
          <w:szCs w:val="28"/>
        </w:rPr>
        <w:t xml:space="preserve">до проекту рішення </w:t>
      </w:r>
      <w:r w:rsidR="006E1B99" w:rsidRPr="00926814">
        <w:rPr>
          <w:sz w:val="28"/>
          <w:szCs w:val="28"/>
        </w:rPr>
        <w:t xml:space="preserve">виконавчого комітету </w:t>
      </w:r>
      <w:r w:rsidR="00F91564" w:rsidRPr="00926814">
        <w:rPr>
          <w:sz w:val="28"/>
          <w:szCs w:val="28"/>
        </w:rPr>
        <w:t>Чернігівської міської</w:t>
      </w:r>
      <w:r w:rsidRPr="00926814">
        <w:rPr>
          <w:sz w:val="28"/>
          <w:szCs w:val="28"/>
        </w:rPr>
        <w:t xml:space="preserve"> ради </w:t>
      </w:r>
      <w:r w:rsidR="00C11DFA" w:rsidRPr="00926814">
        <w:rPr>
          <w:sz w:val="28"/>
          <w:szCs w:val="28"/>
        </w:rPr>
        <w:br/>
      </w:r>
      <w:r w:rsidR="006E1B99" w:rsidRPr="00926814">
        <w:rPr>
          <w:sz w:val="28"/>
          <w:szCs w:val="28"/>
        </w:rPr>
        <w:t>"</w:t>
      </w:r>
      <w:r w:rsidR="006E1B99" w:rsidRPr="00926814">
        <w:rPr>
          <w:noProof/>
          <w:sz w:val="28"/>
          <w:szCs w:val="28"/>
        </w:rPr>
        <w:t xml:space="preserve">Про внесення змін та доповнень до Переліку адміністративних послуг, </w:t>
      </w:r>
      <w:r w:rsidR="00C11DFA" w:rsidRPr="00926814">
        <w:rPr>
          <w:noProof/>
          <w:sz w:val="28"/>
          <w:szCs w:val="28"/>
        </w:rPr>
        <w:br/>
      </w:r>
      <w:r w:rsidR="006E1B99" w:rsidRPr="00926814">
        <w:rPr>
          <w:noProof/>
          <w:sz w:val="28"/>
          <w:szCs w:val="28"/>
        </w:rPr>
        <w:t>які надаються в Центрі надання адміністративних послуг м. Чернігова"</w:t>
      </w:r>
      <w:r w:rsidR="006E1B99" w:rsidRPr="00926814">
        <w:rPr>
          <w:noProof/>
          <w:sz w:val="28"/>
          <w:szCs w:val="28"/>
        </w:rPr>
        <w:br/>
      </w:r>
    </w:p>
    <w:p w:rsidR="00145E12" w:rsidRPr="00926814" w:rsidRDefault="00145E12" w:rsidP="006513F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</w:p>
    <w:p w:rsidR="00746CED" w:rsidRPr="00684C7D" w:rsidRDefault="006E1B99" w:rsidP="00EE70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926814">
        <w:rPr>
          <w:noProof/>
          <w:sz w:val="28"/>
          <w:szCs w:val="28"/>
          <w:lang w:val="uk-UA"/>
        </w:rPr>
        <w:t xml:space="preserve">Відповідно до </w:t>
      </w:r>
      <w:r w:rsidR="00EE7045" w:rsidRPr="00926814">
        <w:rPr>
          <w:noProof/>
          <w:sz w:val="28"/>
          <w:szCs w:val="28"/>
          <w:lang w:val="uk-UA"/>
        </w:rPr>
        <w:t xml:space="preserve">частини 6, 7 статті 12 Закону України </w:t>
      </w:r>
      <w:r w:rsidRPr="00926814">
        <w:rPr>
          <w:noProof/>
          <w:sz w:val="28"/>
          <w:szCs w:val="28"/>
          <w:lang w:val="uk-UA"/>
        </w:rPr>
        <w:t>"Про адміністративні послуги", перелік адміністративних послуг, які надаються через центр надання адміністративних послуг, визначається органом, який прийняв рішення про утворення центру надання адміністративних послуг; п</w:t>
      </w:r>
      <w:bookmarkStart w:id="0" w:name="n141"/>
      <w:bookmarkEnd w:id="0"/>
      <w:r w:rsidRPr="00926814">
        <w:rPr>
          <w:noProof/>
          <w:sz w:val="28"/>
          <w:szCs w:val="28"/>
          <w:lang w:val="uk-UA"/>
        </w:rPr>
        <w:t>ерелік адміністративних послуг, які надаються через центр надання адміністративних послуг, має включати адміністративні послуги органів виконавчої влади, перелік яких затверджується Кабінетом Міністрів України.</w:t>
      </w:r>
      <w:r w:rsidR="006513FC" w:rsidRPr="00926814">
        <w:rPr>
          <w:noProof/>
          <w:sz w:val="28"/>
          <w:szCs w:val="28"/>
          <w:lang w:val="uk-UA"/>
        </w:rPr>
        <w:t xml:space="preserve"> На основі узгоджених рішень із суб’єктами надання адміністративних послуг через центр надання адміністративних послуг також можуть надаватися інші адміністративні послуги.</w:t>
      </w:r>
      <w:r w:rsidR="00EE7045" w:rsidRPr="00926814">
        <w:rPr>
          <w:noProof/>
          <w:sz w:val="28"/>
          <w:szCs w:val="28"/>
          <w:lang w:val="uk-UA"/>
        </w:rPr>
        <w:t xml:space="preserve"> </w:t>
      </w:r>
    </w:p>
    <w:p w:rsidR="00051CB5" w:rsidRPr="00684C7D" w:rsidRDefault="007B530F" w:rsidP="00EE70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684C7D">
        <w:rPr>
          <w:noProof/>
          <w:sz w:val="28"/>
          <w:szCs w:val="28"/>
          <w:lang w:val="uk-UA"/>
        </w:rPr>
        <w:t>З метою приведення у відповідність до вимог діючого законодавства України з питань надання адміністративних послуг Переліку адміністративних послуг, які надаються в Центрі надання адміністративних послуг м. Чернігова, враховуючи змін</w:t>
      </w:r>
      <w:bookmarkStart w:id="1" w:name="_GoBack"/>
      <w:bookmarkEnd w:id="1"/>
      <w:r w:rsidRPr="00684C7D">
        <w:rPr>
          <w:noProof/>
          <w:sz w:val="28"/>
          <w:szCs w:val="28"/>
          <w:lang w:val="uk-UA"/>
        </w:rPr>
        <w:t xml:space="preserve">и законодавства України </w:t>
      </w:r>
      <w:r w:rsidRPr="00684C7D">
        <w:rPr>
          <w:sz w:val="28"/>
          <w:szCs w:val="28"/>
          <w:shd w:val="clear" w:color="auto" w:fill="FFFFFF"/>
          <w:lang w:val="uk-UA"/>
        </w:rPr>
        <w:t xml:space="preserve">у </w:t>
      </w:r>
      <w:r w:rsidR="00226105" w:rsidRPr="00684C7D">
        <w:rPr>
          <w:sz w:val="28"/>
          <w:szCs w:val="28"/>
          <w:shd w:val="clear" w:color="auto" w:fill="FFFFFF"/>
          <w:lang w:val="uk-UA"/>
        </w:rPr>
        <w:t xml:space="preserve">сферах </w:t>
      </w:r>
      <w:r w:rsidR="006B02C1" w:rsidRPr="00684C7D">
        <w:rPr>
          <w:noProof/>
          <w:sz w:val="28"/>
          <w:szCs w:val="28"/>
          <w:lang w:val="uk-UA"/>
        </w:rPr>
        <w:t xml:space="preserve">містобудування, рибного господарства, екології та природних ресурсів, створення сприятливих умов для реалізації прав дитини, </w:t>
      </w:r>
      <w:r w:rsidRPr="00684C7D">
        <w:rPr>
          <w:noProof/>
          <w:sz w:val="28"/>
          <w:szCs w:val="28"/>
          <w:lang w:val="uk-UA"/>
        </w:rPr>
        <w:t xml:space="preserve">узгоджені з суб'єктами надання адміністративних послуг рішення щодо запровадження надання адміністративних послуг через Центр надання адміністративних послуг м. Чернігова, </w:t>
      </w:r>
      <w:r w:rsidR="00765997" w:rsidRPr="00684C7D">
        <w:rPr>
          <w:noProof/>
          <w:sz w:val="28"/>
          <w:szCs w:val="28"/>
          <w:lang w:val="uk-UA"/>
        </w:rPr>
        <w:t>п</w:t>
      </w:r>
      <w:r w:rsidR="00C15815" w:rsidRPr="00684C7D">
        <w:rPr>
          <w:noProof/>
          <w:sz w:val="28"/>
          <w:szCs w:val="28"/>
          <w:lang w:val="uk-UA"/>
        </w:rPr>
        <w:t xml:space="preserve">роектом рішення пропонується внести зміни та доповнення до Переліку адміністративних послуг, що надаються в Центрі надання адміністративних послуг </w:t>
      </w:r>
      <w:r w:rsidR="00A03079" w:rsidRPr="00684C7D">
        <w:rPr>
          <w:noProof/>
          <w:sz w:val="28"/>
          <w:szCs w:val="28"/>
          <w:lang w:val="uk-UA"/>
        </w:rPr>
        <w:t xml:space="preserve"> </w:t>
      </w:r>
      <w:r w:rsidR="00C15815" w:rsidRPr="00684C7D">
        <w:rPr>
          <w:noProof/>
          <w:sz w:val="28"/>
          <w:szCs w:val="28"/>
          <w:lang w:val="uk-UA"/>
        </w:rPr>
        <w:t>м. Чернігова</w:t>
      </w:r>
      <w:r w:rsidR="00051CB5" w:rsidRPr="00684C7D">
        <w:rPr>
          <w:noProof/>
          <w:sz w:val="28"/>
          <w:szCs w:val="28"/>
          <w:lang w:val="uk-UA"/>
        </w:rPr>
        <w:t>.</w:t>
      </w:r>
    </w:p>
    <w:p w:rsidR="00746CED" w:rsidRPr="00684C7D" w:rsidRDefault="00746CED" w:rsidP="004617F4">
      <w:pPr>
        <w:rPr>
          <w:sz w:val="28"/>
          <w:szCs w:val="28"/>
        </w:rPr>
      </w:pPr>
    </w:p>
    <w:p w:rsidR="006B02C1" w:rsidRDefault="006B02C1" w:rsidP="004617F4">
      <w:pPr>
        <w:rPr>
          <w:sz w:val="28"/>
          <w:szCs w:val="28"/>
        </w:rPr>
      </w:pPr>
    </w:p>
    <w:p w:rsidR="006B02C1" w:rsidRDefault="006B02C1" w:rsidP="004617F4">
      <w:pPr>
        <w:rPr>
          <w:sz w:val="28"/>
          <w:szCs w:val="28"/>
        </w:rPr>
      </w:pPr>
    </w:p>
    <w:p w:rsidR="006B02C1" w:rsidRDefault="006B02C1" w:rsidP="004617F4">
      <w:pPr>
        <w:rPr>
          <w:sz w:val="28"/>
          <w:szCs w:val="28"/>
        </w:rPr>
      </w:pPr>
    </w:p>
    <w:p w:rsidR="00926814" w:rsidRDefault="00123EDA" w:rsidP="004617F4">
      <w:pPr>
        <w:rPr>
          <w:sz w:val="28"/>
          <w:szCs w:val="28"/>
        </w:rPr>
      </w:pPr>
      <w:r w:rsidRPr="00926814">
        <w:rPr>
          <w:sz w:val="28"/>
          <w:szCs w:val="28"/>
        </w:rPr>
        <w:t xml:space="preserve">Начальник управління </w:t>
      </w:r>
      <w:r w:rsidR="00926814">
        <w:rPr>
          <w:sz w:val="28"/>
          <w:szCs w:val="28"/>
        </w:rPr>
        <w:br/>
      </w:r>
      <w:r w:rsidRPr="00926814">
        <w:rPr>
          <w:sz w:val="28"/>
          <w:szCs w:val="28"/>
        </w:rPr>
        <w:t xml:space="preserve">адміністративних послуг </w:t>
      </w:r>
    </w:p>
    <w:p w:rsidR="006007A0" w:rsidRPr="00926814" w:rsidRDefault="00123EDA" w:rsidP="004617F4">
      <w:pPr>
        <w:rPr>
          <w:noProof/>
          <w:sz w:val="28"/>
          <w:szCs w:val="28"/>
        </w:rPr>
      </w:pPr>
      <w:r w:rsidRPr="00926814">
        <w:rPr>
          <w:sz w:val="28"/>
          <w:szCs w:val="28"/>
        </w:rPr>
        <w:t xml:space="preserve">міської ради </w:t>
      </w:r>
      <w:r w:rsidRPr="00926814">
        <w:rPr>
          <w:sz w:val="28"/>
          <w:szCs w:val="28"/>
        </w:rPr>
        <w:tab/>
      </w:r>
      <w:r w:rsidRPr="00926814">
        <w:rPr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</w:r>
      <w:r w:rsidR="00926814">
        <w:rPr>
          <w:noProof/>
          <w:sz w:val="28"/>
          <w:szCs w:val="28"/>
        </w:rPr>
        <w:tab/>
      </w:r>
      <w:r w:rsidRPr="00926814">
        <w:rPr>
          <w:noProof/>
          <w:sz w:val="28"/>
          <w:szCs w:val="28"/>
        </w:rPr>
        <w:tab/>
        <w:t xml:space="preserve">М. </w:t>
      </w:r>
      <w:r w:rsidR="00746CED">
        <w:rPr>
          <w:noProof/>
          <w:sz w:val="28"/>
          <w:szCs w:val="28"/>
        </w:rPr>
        <w:t>ОВСЯНИК</w:t>
      </w:r>
      <w:r w:rsidRPr="00926814">
        <w:rPr>
          <w:noProof/>
          <w:sz w:val="28"/>
          <w:szCs w:val="28"/>
        </w:rPr>
        <w:t xml:space="preserve"> </w:t>
      </w:r>
    </w:p>
    <w:p w:rsidR="007B530F" w:rsidRPr="00926814" w:rsidRDefault="007B530F" w:rsidP="004617F4">
      <w:pPr>
        <w:rPr>
          <w:noProof/>
          <w:sz w:val="28"/>
          <w:szCs w:val="28"/>
        </w:rPr>
      </w:pPr>
    </w:p>
    <w:sectPr w:rsidR="007B530F" w:rsidRPr="00926814" w:rsidSect="00145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F6" w:rsidRDefault="003146F6" w:rsidP="00E62C37">
      <w:r>
        <w:separator/>
      </w:r>
    </w:p>
  </w:endnote>
  <w:endnote w:type="continuationSeparator" w:id="0">
    <w:p w:rsidR="003146F6" w:rsidRDefault="003146F6" w:rsidP="00E6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F6" w:rsidRDefault="003146F6" w:rsidP="00E62C37">
      <w:r>
        <w:separator/>
      </w:r>
    </w:p>
  </w:footnote>
  <w:footnote w:type="continuationSeparator" w:id="0">
    <w:p w:rsidR="003146F6" w:rsidRDefault="003146F6" w:rsidP="00E6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5D7"/>
    <w:multiLevelType w:val="hybridMultilevel"/>
    <w:tmpl w:val="0F5220C6"/>
    <w:lvl w:ilvl="0" w:tplc="178EE9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8011F"/>
    <w:multiLevelType w:val="hybridMultilevel"/>
    <w:tmpl w:val="5256FDD0"/>
    <w:lvl w:ilvl="0" w:tplc="E62CB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55987"/>
    <w:multiLevelType w:val="hybridMultilevel"/>
    <w:tmpl w:val="5256FDD0"/>
    <w:lvl w:ilvl="0" w:tplc="E62CB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D13C01"/>
    <w:multiLevelType w:val="hybridMultilevel"/>
    <w:tmpl w:val="9B40697C"/>
    <w:lvl w:ilvl="0" w:tplc="EF82F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065A5"/>
    <w:multiLevelType w:val="hybridMultilevel"/>
    <w:tmpl w:val="666485F8"/>
    <w:lvl w:ilvl="0" w:tplc="28A24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0"/>
    <w:rsid w:val="00026EF6"/>
    <w:rsid w:val="00051CB5"/>
    <w:rsid w:val="0006303E"/>
    <w:rsid w:val="0006572B"/>
    <w:rsid w:val="00092EEF"/>
    <w:rsid w:val="000E4E14"/>
    <w:rsid w:val="000E78A4"/>
    <w:rsid w:val="000F04A8"/>
    <w:rsid w:val="001104B8"/>
    <w:rsid w:val="00123EDA"/>
    <w:rsid w:val="00145E12"/>
    <w:rsid w:val="00226105"/>
    <w:rsid w:val="0024516E"/>
    <w:rsid w:val="00261A74"/>
    <w:rsid w:val="002673A4"/>
    <w:rsid w:val="0027168E"/>
    <w:rsid w:val="00284077"/>
    <w:rsid w:val="002C32F8"/>
    <w:rsid w:val="002F160B"/>
    <w:rsid w:val="0031124F"/>
    <w:rsid w:val="003146F6"/>
    <w:rsid w:val="003476C6"/>
    <w:rsid w:val="003950DC"/>
    <w:rsid w:val="003B0DF7"/>
    <w:rsid w:val="00424AEE"/>
    <w:rsid w:val="0045166D"/>
    <w:rsid w:val="004617F4"/>
    <w:rsid w:val="00496F50"/>
    <w:rsid w:val="005130FB"/>
    <w:rsid w:val="00515DCC"/>
    <w:rsid w:val="00531C07"/>
    <w:rsid w:val="00541C0C"/>
    <w:rsid w:val="00541E9F"/>
    <w:rsid w:val="005670E4"/>
    <w:rsid w:val="005979C1"/>
    <w:rsid w:val="005E5F97"/>
    <w:rsid w:val="005F2D17"/>
    <w:rsid w:val="006007A0"/>
    <w:rsid w:val="006513FC"/>
    <w:rsid w:val="006641E1"/>
    <w:rsid w:val="00684C7D"/>
    <w:rsid w:val="00694F0D"/>
    <w:rsid w:val="006A3B6F"/>
    <w:rsid w:val="006B02C1"/>
    <w:rsid w:val="006D456C"/>
    <w:rsid w:val="006E1B99"/>
    <w:rsid w:val="006F24D1"/>
    <w:rsid w:val="007000CA"/>
    <w:rsid w:val="0072557A"/>
    <w:rsid w:val="0072776A"/>
    <w:rsid w:val="00732C80"/>
    <w:rsid w:val="007412FB"/>
    <w:rsid w:val="00746CED"/>
    <w:rsid w:val="00765997"/>
    <w:rsid w:val="007B530F"/>
    <w:rsid w:val="007F547F"/>
    <w:rsid w:val="00807060"/>
    <w:rsid w:val="0080758A"/>
    <w:rsid w:val="008363EC"/>
    <w:rsid w:val="00844E74"/>
    <w:rsid w:val="008C4CA3"/>
    <w:rsid w:val="008E7810"/>
    <w:rsid w:val="008F1C4D"/>
    <w:rsid w:val="00906B9F"/>
    <w:rsid w:val="00926814"/>
    <w:rsid w:val="009D1724"/>
    <w:rsid w:val="009E3E35"/>
    <w:rsid w:val="00A03079"/>
    <w:rsid w:val="00A034CE"/>
    <w:rsid w:val="00A84DDE"/>
    <w:rsid w:val="00AC116F"/>
    <w:rsid w:val="00AE32F3"/>
    <w:rsid w:val="00B019E1"/>
    <w:rsid w:val="00B065EE"/>
    <w:rsid w:val="00B4376D"/>
    <w:rsid w:val="00B91D1B"/>
    <w:rsid w:val="00BB171B"/>
    <w:rsid w:val="00C05EE2"/>
    <w:rsid w:val="00C11DFA"/>
    <w:rsid w:val="00C12392"/>
    <w:rsid w:val="00C15815"/>
    <w:rsid w:val="00C74F15"/>
    <w:rsid w:val="00CA7302"/>
    <w:rsid w:val="00CB62B4"/>
    <w:rsid w:val="00D84A0C"/>
    <w:rsid w:val="00DA2558"/>
    <w:rsid w:val="00DB1FA4"/>
    <w:rsid w:val="00DC0AB8"/>
    <w:rsid w:val="00E57C72"/>
    <w:rsid w:val="00E60875"/>
    <w:rsid w:val="00E62C37"/>
    <w:rsid w:val="00E7748E"/>
    <w:rsid w:val="00EC7294"/>
    <w:rsid w:val="00ED6AD0"/>
    <w:rsid w:val="00EE7045"/>
    <w:rsid w:val="00F91564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EF22B-33BD-4EE2-85E0-8E215B8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06303E"/>
    <w:pPr>
      <w:jc w:val="center"/>
    </w:pPr>
    <w:rPr>
      <w:rFonts w:ascii="Cambria" w:hAnsi="Cambria" w:cs="Cambria"/>
      <w:b/>
      <w:bCs/>
      <w:kern w:val="28"/>
      <w:sz w:val="32"/>
      <w:szCs w:val="32"/>
      <w:lang w:eastAsia="x-none"/>
    </w:rPr>
  </w:style>
  <w:style w:type="character" w:customStyle="1" w:styleId="a5">
    <w:name w:val="Заголовок Знак"/>
    <w:link w:val="a3"/>
    <w:uiPriority w:val="99"/>
    <w:locked/>
    <w:rsid w:val="0006303E"/>
    <w:rPr>
      <w:rFonts w:ascii="Cambria" w:eastAsia="Times New Roman" w:hAnsi="Cambria" w:cs="Cambria"/>
      <w:b/>
      <w:bCs/>
      <w:kern w:val="28"/>
      <w:sz w:val="32"/>
      <w:szCs w:val="32"/>
      <w:lang w:val="uk-UA" w:eastAsia="x-none"/>
    </w:rPr>
  </w:style>
  <w:style w:type="paragraph" w:styleId="2">
    <w:name w:val="Body Text 2"/>
    <w:basedOn w:val="a"/>
    <w:link w:val="20"/>
    <w:uiPriority w:val="99"/>
    <w:rsid w:val="0006303E"/>
    <w:pPr>
      <w:tabs>
        <w:tab w:val="num" w:pos="284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6303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Title"/>
    <w:basedOn w:val="a"/>
    <w:next w:val="a"/>
    <w:link w:val="1"/>
    <w:uiPriority w:val="10"/>
    <w:qFormat/>
    <w:rsid w:val="000630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4"/>
    <w:uiPriority w:val="10"/>
    <w:rsid w:val="0006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2">
    <w:name w:val="rvps2"/>
    <w:basedOn w:val="a"/>
    <w:rsid w:val="006E1B9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00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7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F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026EF6"/>
  </w:style>
  <w:style w:type="character" w:customStyle="1" w:styleId="apple-converted-space">
    <w:name w:val="apple-converted-space"/>
    <w:basedOn w:val="a0"/>
    <w:rsid w:val="00026EF6"/>
  </w:style>
  <w:style w:type="character" w:customStyle="1" w:styleId="rvts9">
    <w:name w:val="rvts9"/>
    <w:basedOn w:val="a0"/>
    <w:rsid w:val="00B91D1B"/>
  </w:style>
  <w:style w:type="paragraph" w:styleId="a8">
    <w:name w:val="Body Text"/>
    <w:basedOn w:val="a"/>
    <w:link w:val="a9"/>
    <w:uiPriority w:val="99"/>
    <w:unhideWhenUsed/>
    <w:rsid w:val="008075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58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7">
    <w:name w:val="rvps7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1581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496F50"/>
    <w:pPr>
      <w:ind w:left="720"/>
      <w:contextualSpacing/>
    </w:pPr>
  </w:style>
  <w:style w:type="paragraph" w:customStyle="1" w:styleId="Default">
    <w:name w:val="Default"/>
    <w:rsid w:val="00424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E62C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C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8943-DD8C-4C2B-A167-6DCEF1A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Покидько Наталия</cp:lastModifiedBy>
  <cp:revision>4</cp:revision>
  <cp:lastPrinted>2019-03-11T12:54:00Z</cp:lastPrinted>
  <dcterms:created xsi:type="dcterms:W3CDTF">2020-09-02T10:12:00Z</dcterms:created>
  <dcterms:modified xsi:type="dcterms:W3CDTF">2020-09-08T12:42:00Z</dcterms:modified>
</cp:coreProperties>
</file>