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B2" w:rsidRPr="00276A09" w:rsidRDefault="00B668BC">
      <w:pPr>
        <w:ind w:left="3540" w:right="-454" w:firstLine="708"/>
        <w:rPr>
          <w:sz w:val="28"/>
          <w:lang w:val="uk-UA"/>
        </w:rPr>
      </w:pPr>
      <w:r w:rsidRPr="00276A09">
        <w:rPr>
          <w:lang w:val="uk-UA"/>
        </w:rPr>
        <w:object w:dxaOrig="848" w:dyaOrig="1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9.25pt" o:ole="" fillcolor="#001">
            <v:imagedata r:id="rId5" o:title=""/>
          </v:shape>
          <o:OLEObject Type="Embed" ProgID="Word.Picture.8" ShapeID="_x0000_i1025" DrawAspect="Content" ObjectID="_1799749296" r:id="rId6"/>
        </w:object>
      </w:r>
    </w:p>
    <w:p w:rsidR="009B7CB2" w:rsidRPr="00276A09" w:rsidRDefault="009B7CB2">
      <w:pPr>
        <w:spacing w:line="360" w:lineRule="auto"/>
        <w:jc w:val="center"/>
        <w:rPr>
          <w:b/>
          <w:sz w:val="28"/>
          <w:szCs w:val="28"/>
          <w:lang w:val="uk-UA"/>
        </w:rPr>
      </w:pPr>
    </w:p>
    <w:p w:rsidR="009B7CB2" w:rsidRPr="00276A09" w:rsidRDefault="00B668BC">
      <w:pPr>
        <w:jc w:val="center"/>
        <w:rPr>
          <w:b/>
          <w:sz w:val="28"/>
          <w:szCs w:val="28"/>
          <w:lang w:val="uk-UA"/>
        </w:rPr>
      </w:pPr>
      <w:r w:rsidRPr="00276A09">
        <w:rPr>
          <w:b/>
          <w:sz w:val="28"/>
          <w:szCs w:val="28"/>
          <w:lang w:val="uk-UA"/>
        </w:rPr>
        <w:t>ЧЕРНІГІВСЬКА МІСЬКА РАДА</w:t>
      </w:r>
    </w:p>
    <w:p w:rsidR="009B7CB2" w:rsidRPr="00276A09" w:rsidRDefault="00B668BC">
      <w:pPr>
        <w:jc w:val="center"/>
        <w:rPr>
          <w:b/>
          <w:sz w:val="28"/>
          <w:szCs w:val="28"/>
          <w:lang w:val="uk-UA"/>
        </w:rPr>
      </w:pPr>
      <w:r w:rsidRPr="00276A09">
        <w:rPr>
          <w:b/>
          <w:sz w:val="28"/>
          <w:szCs w:val="28"/>
          <w:lang w:val="uk-UA"/>
        </w:rPr>
        <w:t>УПРАВЛІННЯ КУЛЬТУРИ ТА ТУРИЗМУ</w:t>
      </w:r>
    </w:p>
    <w:p w:rsidR="009B7CB2" w:rsidRPr="00276A09" w:rsidRDefault="009B7CB2">
      <w:pPr>
        <w:jc w:val="center"/>
        <w:rPr>
          <w:b/>
          <w:sz w:val="28"/>
          <w:szCs w:val="28"/>
          <w:lang w:val="uk-UA"/>
        </w:rPr>
      </w:pPr>
    </w:p>
    <w:p w:rsidR="009B7CB2" w:rsidRPr="00276A09" w:rsidRDefault="00B668BC">
      <w:pPr>
        <w:spacing w:line="360" w:lineRule="auto"/>
        <w:jc w:val="center"/>
        <w:rPr>
          <w:b/>
          <w:sz w:val="28"/>
          <w:szCs w:val="28"/>
          <w:lang w:val="uk-UA"/>
        </w:rPr>
      </w:pPr>
      <w:r w:rsidRPr="00276A09">
        <w:rPr>
          <w:b/>
          <w:sz w:val="28"/>
          <w:szCs w:val="28"/>
          <w:lang w:val="uk-UA"/>
        </w:rPr>
        <w:t>Н А К А З</w:t>
      </w:r>
    </w:p>
    <w:p w:rsidR="009B7CB2" w:rsidRPr="00276A09" w:rsidRDefault="00276A09">
      <w:pPr>
        <w:jc w:val="both"/>
        <w:rPr>
          <w:sz w:val="28"/>
          <w:szCs w:val="28"/>
          <w:lang w:val="uk-UA"/>
        </w:rPr>
      </w:pPr>
      <w:r w:rsidRPr="00276A09">
        <w:rPr>
          <w:sz w:val="28"/>
          <w:szCs w:val="28"/>
          <w:lang w:val="uk-UA"/>
        </w:rPr>
        <w:t>31</w:t>
      </w:r>
      <w:r w:rsidR="00B668BC" w:rsidRPr="00276A09">
        <w:rPr>
          <w:sz w:val="28"/>
          <w:szCs w:val="28"/>
          <w:lang w:val="uk-UA"/>
        </w:rPr>
        <w:t xml:space="preserve"> січня 202</w:t>
      </w:r>
      <w:r w:rsidRPr="00276A09">
        <w:rPr>
          <w:sz w:val="28"/>
          <w:szCs w:val="28"/>
          <w:lang w:val="uk-UA"/>
        </w:rPr>
        <w:t>5</w:t>
      </w:r>
      <w:r w:rsidR="00B668BC" w:rsidRPr="00276A09">
        <w:rPr>
          <w:sz w:val="28"/>
          <w:szCs w:val="28"/>
          <w:lang w:val="uk-UA"/>
        </w:rPr>
        <w:t xml:space="preserve"> року</w:t>
      </w:r>
      <w:r w:rsidR="00B668BC" w:rsidRPr="00276A09">
        <w:rPr>
          <w:sz w:val="28"/>
          <w:szCs w:val="28"/>
          <w:lang w:val="uk-UA"/>
        </w:rPr>
        <w:tab/>
      </w:r>
      <w:r w:rsidR="00B668BC" w:rsidRPr="00276A09">
        <w:rPr>
          <w:sz w:val="28"/>
          <w:szCs w:val="28"/>
          <w:lang w:val="uk-UA"/>
        </w:rPr>
        <w:tab/>
      </w:r>
      <w:r w:rsidR="00996121">
        <w:rPr>
          <w:sz w:val="28"/>
          <w:szCs w:val="28"/>
          <w:lang w:val="uk-UA"/>
        </w:rPr>
        <w:t xml:space="preserve">       м</w:t>
      </w:r>
      <w:r w:rsidR="00B668BC" w:rsidRPr="00276A09">
        <w:rPr>
          <w:sz w:val="28"/>
          <w:szCs w:val="28"/>
          <w:lang w:val="uk-UA"/>
        </w:rPr>
        <w:t>. Чернігів</w:t>
      </w:r>
      <w:r w:rsidR="00B668BC" w:rsidRPr="00276A09">
        <w:rPr>
          <w:sz w:val="28"/>
          <w:szCs w:val="28"/>
          <w:lang w:val="uk-UA"/>
        </w:rPr>
        <w:tab/>
      </w:r>
      <w:r w:rsidR="00B668BC" w:rsidRPr="00276A09">
        <w:rPr>
          <w:sz w:val="28"/>
          <w:szCs w:val="28"/>
          <w:lang w:val="uk-UA"/>
        </w:rPr>
        <w:tab/>
      </w:r>
      <w:r w:rsidR="00B668BC" w:rsidRPr="00276A09">
        <w:rPr>
          <w:sz w:val="28"/>
          <w:szCs w:val="28"/>
          <w:lang w:val="uk-UA"/>
        </w:rPr>
        <w:tab/>
      </w:r>
      <w:r w:rsidR="00B668BC" w:rsidRPr="00276A09">
        <w:rPr>
          <w:sz w:val="28"/>
          <w:szCs w:val="28"/>
          <w:lang w:val="uk-UA"/>
        </w:rPr>
        <w:tab/>
        <w:t xml:space="preserve">      </w:t>
      </w:r>
      <w:r w:rsidR="00996121">
        <w:rPr>
          <w:sz w:val="28"/>
          <w:szCs w:val="28"/>
          <w:lang w:val="uk-UA"/>
        </w:rPr>
        <w:t xml:space="preserve">   </w:t>
      </w:r>
      <w:r w:rsidR="00B668BC" w:rsidRPr="00276A09">
        <w:rPr>
          <w:sz w:val="28"/>
          <w:szCs w:val="28"/>
          <w:lang w:val="uk-UA"/>
        </w:rPr>
        <w:t xml:space="preserve">№ </w:t>
      </w:r>
      <w:r w:rsidR="00996121">
        <w:rPr>
          <w:sz w:val="28"/>
          <w:szCs w:val="28"/>
          <w:lang w:val="uk-UA"/>
        </w:rPr>
        <w:t>6</w:t>
      </w:r>
      <w:r w:rsidR="00B668BC" w:rsidRPr="00276A09">
        <w:rPr>
          <w:sz w:val="28"/>
          <w:szCs w:val="28"/>
          <w:lang w:val="uk-UA"/>
        </w:rPr>
        <w:t>-Д</w:t>
      </w:r>
    </w:p>
    <w:p w:rsidR="009B7CB2" w:rsidRPr="00276A09" w:rsidRDefault="009B7CB2">
      <w:pPr>
        <w:jc w:val="both"/>
        <w:rPr>
          <w:sz w:val="28"/>
          <w:szCs w:val="28"/>
          <w:lang w:val="uk-UA"/>
        </w:rPr>
      </w:pPr>
    </w:p>
    <w:p w:rsidR="009B7CB2" w:rsidRPr="00276A09" w:rsidRDefault="00B668BC">
      <w:pPr>
        <w:pStyle w:val="Default"/>
        <w:tabs>
          <w:tab w:val="left" w:pos="0"/>
        </w:tabs>
        <w:jc w:val="both"/>
        <w:rPr>
          <w:color w:val="auto"/>
          <w:sz w:val="28"/>
          <w:lang w:val="uk-UA"/>
        </w:rPr>
      </w:pPr>
      <w:r w:rsidRPr="00276A09">
        <w:rPr>
          <w:color w:val="auto"/>
          <w:sz w:val="28"/>
          <w:lang w:val="uk-UA"/>
        </w:rPr>
        <w:t xml:space="preserve">Про відкритий міський  </w:t>
      </w:r>
    </w:p>
    <w:p w:rsidR="00276A09" w:rsidRPr="00276A09" w:rsidRDefault="00B668BC">
      <w:pPr>
        <w:pStyle w:val="Default"/>
        <w:tabs>
          <w:tab w:val="left" w:pos="0"/>
        </w:tabs>
        <w:jc w:val="both"/>
        <w:rPr>
          <w:color w:val="auto"/>
          <w:sz w:val="28"/>
          <w:lang w:val="uk-UA"/>
        </w:rPr>
      </w:pPr>
      <w:r w:rsidRPr="00276A09">
        <w:rPr>
          <w:color w:val="auto"/>
          <w:sz w:val="28"/>
          <w:lang w:val="uk-UA"/>
        </w:rPr>
        <w:t xml:space="preserve">конкурс виконавців </w:t>
      </w:r>
    </w:p>
    <w:p w:rsidR="009B7CB2" w:rsidRPr="00276A09" w:rsidRDefault="00B668BC">
      <w:pPr>
        <w:pStyle w:val="Default"/>
        <w:tabs>
          <w:tab w:val="left" w:pos="0"/>
        </w:tabs>
        <w:jc w:val="both"/>
        <w:rPr>
          <w:color w:val="auto"/>
          <w:sz w:val="28"/>
          <w:lang w:val="uk-UA"/>
        </w:rPr>
      </w:pPr>
      <w:r w:rsidRPr="00276A09">
        <w:rPr>
          <w:color w:val="auto"/>
          <w:sz w:val="28"/>
          <w:lang w:val="uk-UA"/>
        </w:rPr>
        <w:t>на струнно-смичкових</w:t>
      </w:r>
    </w:p>
    <w:p w:rsidR="009B7CB2" w:rsidRPr="00276A09" w:rsidRDefault="00B668BC">
      <w:pPr>
        <w:pStyle w:val="Default"/>
        <w:tabs>
          <w:tab w:val="left" w:pos="0"/>
        </w:tabs>
        <w:jc w:val="both"/>
        <w:rPr>
          <w:color w:val="auto"/>
          <w:sz w:val="28"/>
          <w:lang w:val="uk-UA"/>
        </w:rPr>
      </w:pPr>
      <w:r w:rsidRPr="00276A09">
        <w:rPr>
          <w:color w:val="auto"/>
          <w:sz w:val="28"/>
          <w:lang w:val="uk-UA"/>
        </w:rPr>
        <w:t>інструментах «Дебют»</w:t>
      </w:r>
    </w:p>
    <w:p w:rsidR="009B7CB2" w:rsidRPr="00276A09" w:rsidRDefault="00B668BC">
      <w:pPr>
        <w:pStyle w:val="Default"/>
        <w:tabs>
          <w:tab w:val="left" w:pos="0"/>
        </w:tabs>
        <w:jc w:val="both"/>
        <w:rPr>
          <w:color w:val="auto"/>
          <w:sz w:val="28"/>
          <w:lang w:val="uk-UA"/>
        </w:rPr>
      </w:pPr>
      <w:r w:rsidRPr="00276A09">
        <w:rPr>
          <w:color w:val="auto"/>
          <w:sz w:val="28"/>
          <w:lang w:val="uk-UA"/>
        </w:rPr>
        <w:t xml:space="preserve"> </w:t>
      </w:r>
    </w:p>
    <w:p w:rsidR="009B7CB2" w:rsidRPr="00276A09" w:rsidRDefault="00B668BC">
      <w:pPr>
        <w:pStyle w:val="24"/>
        <w:shd w:val="clear" w:color="auto" w:fill="auto"/>
        <w:spacing w:before="0" w:after="0" w:line="240" w:lineRule="auto"/>
        <w:ind w:firstLine="760"/>
        <w:jc w:val="both"/>
        <w:rPr>
          <w:sz w:val="28"/>
          <w:szCs w:val="28"/>
          <w:lang w:val="uk-UA"/>
        </w:rPr>
      </w:pPr>
      <w:r w:rsidRPr="00276A09">
        <w:rPr>
          <w:sz w:val="28"/>
          <w:szCs w:val="28"/>
          <w:lang w:val="uk-UA"/>
        </w:rPr>
        <w:t>З метою виявлення й підтримки талановитих, творчо обдарованих дітей, розкриття їх творчої індивідуальності та майстерності в жанрі виконавства на струнно-смичкових інструментах, популяризації академічного мистецтва та сприяння зростанню культурного рівня мешканців Чернігівської міської територіальної громади</w:t>
      </w:r>
    </w:p>
    <w:p w:rsidR="009B7CB2" w:rsidRPr="00276A09" w:rsidRDefault="009B7CB2">
      <w:pPr>
        <w:pStyle w:val="24"/>
        <w:shd w:val="clear" w:color="auto" w:fill="auto"/>
        <w:spacing w:before="0" w:after="0" w:line="240" w:lineRule="auto"/>
        <w:rPr>
          <w:rStyle w:val="23"/>
          <w:color w:val="000000"/>
          <w:sz w:val="12"/>
          <w:szCs w:val="12"/>
          <w:lang w:val="uk-UA" w:eastAsia="uk-UA"/>
        </w:rPr>
      </w:pPr>
    </w:p>
    <w:p w:rsidR="009B7CB2" w:rsidRPr="00276A09" w:rsidRDefault="00B668BC">
      <w:pPr>
        <w:pStyle w:val="24"/>
        <w:shd w:val="clear" w:color="auto" w:fill="auto"/>
        <w:spacing w:before="0" w:after="0" w:line="240" w:lineRule="auto"/>
        <w:rPr>
          <w:rStyle w:val="23"/>
          <w:color w:val="000000"/>
          <w:sz w:val="28"/>
          <w:szCs w:val="28"/>
          <w:lang w:val="uk-UA" w:eastAsia="uk-UA"/>
        </w:rPr>
      </w:pPr>
      <w:r w:rsidRPr="00276A09">
        <w:rPr>
          <w:rStyle w:val="23"/>
          <w:color w:val="000000"/>
          <w:sz w:val="28"/>
          <w:szCs w:val="28"/>
          <w:lang w:val="uk-UA" w:eastAsia="uk-UA"/>
        </w:rPr>
        <w:t>НАКАЗУЮ:</w:t>
      </w:r>
    </w:p>
    <w:p w:rsidR="009B7CB2" w:rsidRPr="00276A09" w:rsidRDefault="009B7CB2">
      <w:pPr>
        <w:pStyle w:val="24"/>
        <w:shd w:val="clear" w:color="auto" w:fill="auto"/>
        <w:spacing w:before="0" w:after="0" w:line="240" w:lineRule="auto"/>
        <w:rPr>
          <w:sz w:val="12"/>
          <w:szCs w:val="12"/>
          <w:lang w:val="uk-UA"/>
        </w:rPr>
      </w:pPr>
    </w:p>
    <w:p w:rsidR="009B7CB2" w:rsidRPr="00276A09" w:rsidRDefault="00B668BC">
      <w:pPr>
        <w:pStyle w:val="24"/>
        <w:numPr>
          <w:ilvl w:val="0"/>
          <w:numId w:val="1"/>
        </w:numPr>
        <w:shd w:val="clear" w:color="auto" w:fill="auto"/>
        <w:tabs>
          <w:tab w:val="left" w:pos="1071"/>
        </w:tabs>
        <w:spacing w:before="0" w:after="0" w:line="240" w:lineRule="auto"/>
        <w:ind w:firstLine="760"/>
        <w:jc w:val="both"/>
        <w:rPr>
          <w:rStyle w:val="23"/>
          <w:sz w:val="28"/>
          <w:szCs w:val="28"/>
          <w:shd w:val="clear" w:color="auto" w:fill="auto"/>
          <w:lang w:val="uk-UA"/>
        </w:rPr>
      </w:pPr>
      <w:r w:rsidRPr="00276A09">
        <w:rPr>
          <w:rStyle w:val="23"/>
          <w:color w:val="000000"/>
          <w:sz w:val="28"/>
          <w:szCs w:val="28"/>
          <w:lang w:val="uk-UA" w:eastAsia="uk-UA"/>
        </w:rPr>
        <w:t>Провести 14 березня 2025 року відкритий міський конкурс виконавців на струнно-смичкових інструментах «Дебют» (далі - Конкурс).</w:t>
      </w:r>
    </w:p>
    <w:p w:rsidR="009B7CB2" w:rsidRPr="00276A09" w:rsidRDefault="009B7CB2">
      <w:pPr>
        <w:pStyle w:val="24"/>
        <w:shd w:val="clear" w:color="auto" w:fill="auto"/>
        <w:tabs>
          <w:tab w:val="left" w:pos="1071"/>
        </w:tabs>
        <w:spacing w:before="0" w:after="0" w:line="240" w:lineRule="auto"/>
        <w:jc w:val="both"/>
        <w:rPr>
          <w:sz w:val="12"/>
          <w:szCs w:val="12"/>
          <w:lang w:val="uk-UA"/>
        </w:rPr>
      </w:pPr>
    </w:p>
    <w:p w:rsidR="009B7CB2" w:rsidRPr="00276A09" w:rsidRDefault="00B668BC">
      <w:pPr>
        <w:pStyle w:val="24"/>
        <w:numPr>
          <w:ilvl w:val="0"/>
          <w:numId w:val="1"/>
        </w:numPr>
        <w:shd w:val="clear" w:color="auto" w:fill="auto"/>
        <w:tabs>
          <w:tab w:val="left" w:pos="1076"/>
        </w:tabs>
        <w:spacing w:before="0" w:after="0" w:line="240" w:lineRule="auto"/>
        <w:ind w:firstLine="760"/>
        <w:jc w:val="both"/>
        <w:rPr>
          <w:sz w:val="28"/>
          <w:szCs w:val="28"/>
          <w:lang w:val="uk-UA"/>
        </w:rPr>
      </w:pPr>
      <w:r w:rsidRPr="00276A09">
        <w:rPr>
          <w:sz w:val="28"/>
          <w:szCs w:val="28"/>
          <w:lang w:val="uk-UA"/>
        </w:rPr>
        <w:t xml:space="preserve">Затвердити Положення про відкритий </w:t>
      </w:r>
      <w:r w:rsidRPr="00276A09">
        <w:rPr>
          <w:rStyle w:val="23"/>
          <w:color w:val="000000"/>
          <w:sz w:val="28"/>
          <w:szCs w:val="28"/>
          <w:lang w:val="uk-UA" w:eastAsia="uk-UA"/>
        </w:rPr>
        <w:t>міський конкурс виконавців на струнно-смичкових інструментах «Дебют»</w:t>
      </w:r>
      <w:r w:rsidRPr="00276A09">
        <w:rPr>
          <w:sz w:val="28"/>
          <w:szCs w:val="28"/>
          <w:lang w:val="uk-UA"/>
        </w:rPr>
        <w:t>, що додається.</w:t>
      </w:r>
    </w:p>
    <w:p w:rsidR="009B7CB2" w:rsidRPr="00276A09" w:rsidRDefault="009B7CB2">
      <w:pPr>
        <w:pStyle w:val="ab"/>
        <w:rPr>
          <w:sz w:val="12"/>
          <w:szCs w:val="12"/>
          <w:lang w:val="uk-UA"/>
        </w:rPr>
      </w:pPr>
    </w:p>
    <w:p w:rsidR="009B7CB2" w:rsidRPr="00276A09" w:rsidRDefault="00B668BC">
      <w:pPr>
        <w:pStyle w:val="24"/>
        <w:numPr>
          <w:ilvl w:val="0"/>
          <w:numId w:val="1"/>
        </w:numPr>
        <w:shd w:val="clear" w:color="auto" w:fill="auto"/>
        <w:tabs>
          <w:tab w:val="left" w:pos="1076"/>
        </w:tabs>
        <w:spacing w:before="0" w:after="0" w:line="240" w:lineRule="auto"/>
        <w:ind w:firstLine="760"/>
        <w:jc w:val="both"/>
        <w:rPr>
          <w:rStyle w:val="23"/>
          <w:sz w:val="28"/>
          <w:szCs w:val="28"/>
          <w:shd w:val="clear" w:color="auto" w:fill="auto"/>
          <w:lang w:val="uk-UA"/>
        </w:rPr>
      </w:pPr>
      <w:r w:rsidRPr="00276A09">
        <w:rPr>
          <w:rStyle w:val="23"/>
          <w:color w:val="000000"/>
          <w:sz w:val="28"/>
          <w:szCs w:val="28"/>
          <w:lang w:val="uk-UA" w:eastAsia="uk-UA"/>
        </w:rPr>
        <w:t>Утворити організаційний комітет з підготовки й проведення Конкурсу у складі згідно з додатком 1.</w:t>
      </w:r>
    </w:p>
    <w:p w:rsidR="009B7CB2" w:rsidRPr="00276A09" w:rsidRDefault="009B7CB2">
      <w:pPr>
        <w:pStyle w:val="24"/>
        <w:shd w:val="clear" w:color="auto" w:fill="auto"/>
        <w:tabs>
          <w:tab w:val="left" w:pos="1076"/>
        </w:tabs>
        <w:spacing w:before="0" w:after="0" w:line="240" w:lineRule="auto"/>
        <w:jc w:val="both"/>
        <w:rPr>
          <w:rStyle w:val="23"/>
          <w:sz w:val="12"/>
          <w:szCs w:val="12"/>
          <w:shd w:val="clear" w:color="auto" w:fill="auto"/>
          <w:lang w:val="uk-UA"/>
        </w:rPr>
      </w:pPr>
    </w:p>
    <w:p w:rsidR="009B7CB2" w:rsidRPr="00276A09" w:rsidRDefault="00B668BC">
      <w:pPr>
        <w:pStyle w:val="24"/>
        <w:numPr>
          <w:ilvl w:val="0"/>
          <w:numId w:val="1"/>
        </w:numPr>
        <w:shd w:val="clear" w:color="auto" w:fill="auto"/>
        <w:tabs>
          <w:tab w:val="left" w:pos="1076"/>
        </w:tabs>
        <w:spacing w:before="0" w:after="0" w:line="240" w:lineRule="auto"/>
        <w:ind w:firstLine="760"/>
        <w:jc w:val="both"/>
        <w:rPr>
          <w:rStyle w:val="23"/>
          <w:sz w:val="28"/>
          <w:szCs w:val="28"/>
          <w:shd w:val="clear" w:color="auto" w:fill="auto"/>
          <w:lang w:val="uk-UA"/>
        </w:rPr>
      </w:pPr>
      <w:r w:rsidRPr="00276A09">
        <w:rPr>
          <w:rStyle w:val="23"/>
          <w:color w:val="000000"/>
          <w:sz w:val="28"/>
          <w:szCs w:val="28"/>
          <w:lang w:val="uk-UA" w:eastAsia="uk-UA"/>
        </w:rPr>
        <w:t xml:space="preserve"> Утворити журі Конкурсу у складі  згідно з додатком 2.</w:t>
      </w:r>
    </w:p>
    <w:p w:rsidR="009B7CB2" w:rsidRPr="00276A09" w:rsidRDefault="009B7CB2">
      <w:pPr>
        <w:pStyle w:val="ab"/>
        <w:rPr>
          <w:sz w:val="12"/>
          <w:szCs w:val="12"/>
          <w:lang w:val="uk-UA"/>
        </w:rPr>
      </w:pPr>
    </w:p>
    <w:p w:rsidR="009B7CB2" w:rsidRPr="00276A09" w:rsidRDefault="00B668BC">
      <w:pPr>
        <w:pStyle w:val="24"/>
        <w:numPr>
          <w:ilvl w:val="0"/>
          <w:numId w:val="1"/>
        </w:numPr>
        <w:shd w:val="clear" w:color="auto" w:fill="auto"/>
        <w:tabs>
          <w:tab w:val="left" w:pos="1125"/>
        </w:tabs>
        <w:spacing w:before="0" w:after="0" w:line="240" w:lineRule="auto"/>
        <w:ind w:firstLine="760"/>
        <w:jc w:val="both"/>
        <w:rPr>
          <w:rStyle w:val="23"/>
          <w:sz w:val="28"/>
          <w:szCs w:val="28"/>
          <w:shd w:val="clear" w:color="auto" w:fill="auto"/>
          <w:lang w:val="uk-UA"/>
        </w:rPr>
      </w:pPr>
      <w:r w:rsidRPr="00276A09">
        <w:rPr>
          <w:rStyle w:val="23"/>
          <w:color w:val="000000"/>
          <w:sz w:val="28"/>
          <w:szCs w:val="28"/>
          <w:lang w:val="uk-UA" w:eastAsia="uk-UA"/>
        </w:rPr>
        <w:t>Директору комунального закладу позашкільної мистецької освіти «Чернігівська музична школа № 1 імені Стефана Вільконського»                               (Астаф`єва О. А.), надати приміщення для проведення Конкурсу та здійснити прийом заявок на участь у Конкурсі.</w:t>
      </w:r>
    </w:p>
    <w:p w:rsidR="009B7CB2" w:rsidRPr="00276A09" w:rsidRDefault="009B7CB2">
      <w:pPr>
        <w:pStyle w:val="ab"/>
        <w:rPr>
          <w:rStyle w:val="23"/>
          <w:sz w:val="12"/>
          <w:szCs w:val="12"/>
          <w:shd w:val="clear" w:color="auto" w:fill="auto"/>
          <w:lang w:val="uk-UA"/>
        </w:rPr>
      </w:pPr>
    </w:p>
    <w:p w:rsidR="009B7CB2" w:rsidRPr="00276A09" w:rsidRDefault="00B668BC">
      <w:pPr>
        <w:pStyle w:val="24"/>
        <w:numPr>
          <w:ilvl w:val="0"/>
          <w:numId w:val="1"/>
        </w:numPr>
        <w:shd w:val="clear" w:color="auto" w:fill="auto"/>
        <w:tabs>
          <w:tab w:val="left" w:pos="1125"/>
        </w:tabs>
        <w:spacing w:before="0" w:after="0" w:line="240" w:lineRule="auto"/>
        <w:ind w:firstLine="760"/>
        <w:jc w:val="both"/>
        <w:rPr>
          <w:rStyle w:val="23"/>
          <w:sz w:val="28"/>
          <w:szCs w:val="28"/>
          <w:shd w:val="clear" w:color="auto" w:fill="auto"/>
          <w:lang w:val="uk-UA"/>
        </w:rPr>
      </w:pPr>
      <w:r w:rsidRPr="00276A09">
        <w:rPr>
          <w:rStyle w:val="23"/>
          <w:color w:val="000000"/>
          <w:sz w:val="28"/>
          <w:szCs w:val="28"/>
          <w:lang w:val="uk-UA" w:eastAsia="uk-UA"/>
        </w:rPr>
        <w:t>Директорам комунальних закладів позашкільної мистецької освіти Чернігівської міської ради (Мойсієнко М. А., Савченко О. Ф</w:t>
      </w:r>
      <w:r w:rsidR="00996121">
        <w:rPr>
          <w:rStyle w:val="23"/>
          <w:color w:val="000000"/>
          <w:sz w:val="28"/>
          <w:szCs w:val="28"/>
          <w:lang w:val="uk-UA" w:eastAsia="uk-UA"/>
        </w:rPr>
        <w:t>.</w:t>
      </w:r>
      <w:r w:rsidRPr="00276A09">
        <w:rPr>
          <w:rStyle w:val="23"/>
          <w:color w:val="000000"/>
          <w:sz w:val="28"/>
          <w:szCs w:val="28"/>
          <w:lang w:val="uk-UA" w:eastAsia="uk-UA"/>
        </w:rPr>
        <w:t>) сприяти організації та проведенню Конкурсу.</w:t>
      </w:r>
    </w:p>
    <w:p w:rsidR="009B7CB2" w:rsidRPr="00276A09" w:rsidRDefault="009B7CB2">
      <w:pPr>
        <w:pStyle w:val="ab"/>
        <w:rPr>
          <w:sz w:val="12"/>
          <w:szCs w:val="12"/>
          <w:lang w:val="uk-UA"/>
        </w:rPr>
      </w:pPr>
    </w:p>
    <w:p w:rsidR="009B7CB2" w:rsidRPr="00276A09" w:rsidRDefault="00B668BC">
      <w:pPr>
        <w:pStyle w:val="24"/>
        <w:numPr>
          <w:ilvl w:val="0"/>
          <w:numId w:val="1"/>
        </w:numPr>
        <w:shd w:val="clear" w:color="auto" w:fill="auto"/>
        <w:tabs>
          <w:tab w:val="left" w:pos="1076"/>
        </w:tabs>
        <w:spacing w:before="0" w:after="769" w:line="240" w:lineRule="auto"/>
        <w:ind w:firstLine="760"/>
        <w:jc w:val="both"/>
        <w:rPr>
          <w:sz w:val="28"/>
          <w:lang w:val="uk-UA" w:eastAsia="en-US"/>
        </w:rPr>
      </w:pPr>
      <w:r w:rsidRPr="00276A09">
        <w:rPr>
          <w:rStyle w:val="23"/>
          <w:color w:val="000000"/>
          <w:sz w:val="28"/>
          <w:szCs w:val="28"/>
          <w:lang w:val="uk-UA" w:eastAsia="uk-UA"/>
        </w:rPr>
        <w:t>Контроль за виконання наказу покласти на Журавльову Ю. Ю.</w:t>
      </w:r>
    </w:p>
    <w:p w:rsidR="009B7CB2" w:rsidRPr="00276A09" w:rsidRDefault="00B668BC">
      <w:pPr>
        <w:jc w:val="both"/>
        <w:rPr>
          <w:sz w:val="28"/>
          <w:szCs w:val="28"/>
          <w:lang w:val="uk-UA"/>
        </w:rPr>
      </w:pPr>
      <w:r w:rsidRPr="00276A09">
        <w:rPr>
          <w:sz w:val="28"/>
          <w:szCs w:val="28"/>
          <w:lang w:val="uk-UA"/>
        </w:rPr>
        <w:t>Начальник управління                                                            Олександр ШЕВЧУК</w:t>
      </w:r>
    </w:p>
    <w:p w:rsidR="009B7CB2" w:rsidRPr="00276A09" w:rsidRDefault="009B7CB2">
      <w:pPr>
        <w:jc w:val="both"/>
        <w:rPr>
          <w:sz w:val="28"/>
          <w:szCs w:val="28"/>
          <w:lang w:val="uk-UA"/>
        </w:rPr>
      </w:pPr>
    </w:p>
    <w:p w:rsidR="009B7CB2" w:rsidRPr="00276A09" w:rsidRDefault="009B7CB2">
      <w:pPr>
        <w:jc w:val="both"/>
        <w:rPr>
          <w:sz w:val="28"/>
          <w:szCs w:val="28"/>
          <w:lang w:val="uk-UA"/>
        </w:rPr>
      </w:pPr>
    </w:p>
    <w:p w:rsidR="009B7CB2" w:rsidRPr="00276A09" w:rsidRDefault="009B7CB2">
      <w:pPr>
        <w:jc w:val="both"/>
        <w:rPr>
          <w:sz w:val="28"/>
          <w:szCs w:val="28"/>
          <w:lang w:val="uk-UA"/>
        </w:rPr>
      </w:pPr>
    </w:p>
    <w:p w:rsidR="009B7CB2" w:rsidRPr="00276A09" w:rsidRDefault="009B7CB2">
      <w:pPr>
        <w:jc w:val="both"/>
        <w:rPr>
          <w:sz w:val="28"/>
          <w:szCs w:val="28"/>
          <w:lang w:val="uk-UA"/>
        </w:rPr>
      </w:pPr>
    </w:p>
    <w:p w:rsidR="009B7CB2" w:rsidRPr="00276A09" w:rsidRDefault="009B7CB2">
      <w:pPr>
        <w:ind w:left="5245"/>
        <w:rPr>
          <w:sz w:val="28"/>
          <w:szCs w:val="28"/>
          <w:lang w:val="uk-UA"/>
        </w:rPr>
      </w:pPr>
    </w:p>
    <w:p w:rsidR="009B7CB2" w:rsidRPr="00276A09" w:rsidRDefault="00B668BC">
      <w:pPr>
        <w:ind w:left="5245"/>
        <w:rPr>
          <w:sz w:val="28"/>
          <w:szCs w:val="28"/>
          <w:lang w:val="uk-UA"/>
        </w:rPr>
      </w:pPr>
      <w:r w:rsidRPr="00276A09">
        <w:rPr>
          <w:sz w:val="28"/>
          <w:szCs w:val="28"/>
          <w:lang w:val="uk-UA"/>
        </w:rPr>
        <w:t xml:space="preserve">ЗАТВЕРДЖЕНО </w:t>
      </w:r>
    </w:p>
    <w:p w:rsidR="009B7CB2" w:rsidRPr="00276A09" w:rsidRDefault="00B668BC">
      <w:pPr>
        <w:ind w:left="5245"/>
        <w:rPr>
          <w:sz w:val="28"/>
          <w:szCs w:val="28"/>
          <w:lang w:val="uk-UA"/>
        </w:rPr>
      </w:pPr>
      <w:r w:rsidRPr="00276A09">
        <w:rPr>
          <w:sz w:val="28"/>
          <w:szCs w:val="28"/>
          <w:lang w:val="uk-UA"/>
        </w:rPr>
        <w:t xml:space="preserve">Наказ управління культури та туризму Чернігівської міської ради </w:t>
      </w:r>
    </w:p>
    <w:p w:rsidR="009B7CB2" w:rsidRPr="00276A09" w:rsidRDefault="00B668BC">
      <w:pPr>
        <w:ind w:left="5245"/>
        <w:rPr>
          <w:sz w:val="28"/>
          <w:szCs w:val="28"/>
          <w:lang w:val="uk-UA"/>
        </w:rPr>
      </w:pPr>
      <w:r w:rsidRPr="00276A09">
        <w:rPr>
          <w:sz w:val="28"/>
          <w:szCs w:val="28"/>
          <w:lang w:val="uk-UA"/>
        </w:rPr>
        <w:t>«31» січня 202</w:t>
      </w:r>
      <w:r w:rsidR="00276A09" w:rsidRPr="00276A09">
        <w:rPr>
          <w:sz w:val="28"/>
          <w:szCs w:val="28"/>
          <w:lang w:val="uk-UA"/>
        </w:rPr>
        <w:t>5</w:t>
      </w:r>
      <w:r w:rsidRPr="00276A09">
        <w:rPr>
          <w:sz w:val="28"/>
          <w:szCs w:val="28"/>
          <w:lang w:val="uk-UA"/>
        </w:rPr>
        <w:t xml:space="preserve"> року №</w:t>
      </w:r>
      <w:r w:rsidR="00996121">
        <w:rPr>
          <w:sz w:val="28"/>
          <w:szCs w:val="28"/>
          <w:lang w:val="uk-UA"/>
        </w:rPr>
        <w:t xml:space="preserve"> 6</w:t>
      </w:r>
      <w:r w:rsidRPr="00276A09">
        <w:rPr>
          <w:sz w:val="28"/>
          <w:szCs w:val="28"/>
          <w:lang w:val="uk-UA"/>
        </w:rPr>
        <w:t>-Д</w:t>
      </w:r>
    </w:p>
    <w:p w:rsidR="009B7CB2" w:rsidRPr="00276A09" w:rsidRDefault="009B7CB2">
      <w:pPr>
        <w:jc w:val="center"/>
        <w:rPr>
          <w:b/>
          <w:sz w:val="28"/>
          <w:szCs w:val="28"/>
          <w:lang w:val="uk-UA"/>
        </w:rPr>
      </w:pPr>
    </w:p>
    <w:p w:rsidR="009B7CB2" w:rsidRPr="00276A09" w:rsidRDefault="009B7CB2">
      <w:pPr>
        <w:pStyle w:val="ab"/>
        <w:tabs>
          <w:tab w:val="left" w:pos="709"/>
          <w:tab w:val="left" w:pos="993"/>
          <w:tab w:val="left" w:pos="3894"/>
        </w:tabs>
        <w:ind w:left="0"/>
        <w:jc w:val="both"/>
        <w:rPr>
          <w:rStyle w:val="a6"/>
          <w:color w:val="auto"/>
          <w:sz w:val="28"/>
          <w:szCs w:val="28"/>
          <w:lang w:val="uk-UA"/>
        </w:rPr>
      </w:pPr>
    </w:p>
    <w:p w:rsidR="009B7CB2" w:rsidRPr="00276A09" w:rsidRDefault="009B7CB2">
      <w:pPr>
        <w:pStyle w:val="ab"/>
        <w:tabs>
          <w:tab w:val="left" w:pos="709"/>
          <w:tab w:val="left" w:pos="993"/>
          <w:tab w:val="left" w:pos="3894"/>
        </w:tabs>
        <w:ind w:left="0"/>
        <w:jc w:val="both"/>
        <w:rPr>
          <w:rStyle w:val="a6"/>
          <w:color w:val="auto"/>
          <w:sz w:val="28"/>
          <w:szCs w:val="28"/>
          <w:lang w:val="uk-UA"/>
        </w:rPr>
      </w:pPr>
    </w:p>
    <w:p w:rsidR="009B7CB2" w:rsidRPr="00276A09" w:rsidRDefault="00B668BC">
      <w:pPr>
        <w:pStyle w:val="ac"/>
        <w:jc w:val="center"/>
        <w:rPr>
          <w:rFonts w:ascii="Times New Roman" w:hAnsi="Times New Roman"/>
          <w:b/>
          <w:bCs/>
          <w:sz w:val="28"/>
          <w:szCs w:val="28"/>
          <w:lang w:val="uk-UA"/>
        </w:rPr>
      </w:pPr>
      <w:r w:rsidRPr="00276A09">
        <w:rPr>
          <w:rFonts w:ascii="Times New Roman" w:hAnsi="Times New Roman"/>
          <w:b/>
          <w:bCs/>
          <w:sz w:val="28"/>
          <w:szCs w:val="28"/>
          <w:lang w:val="uk-UA"/>
        </w:rPr>
        <w:t xml:space="preserve">ПОЛОЖЕННЯ  </w:t>
      </w:r>
    </w:p>
    <w:p w:rsidR="009B7CB2" w:rsidRPr="00276A09" w:rsidRDefault="00B668BC">
      <w:pPr>
        <w:pStyle w:val="ac"/>
        <w:jc w:val="center"/>
        <w:rPr>
          <w:rFonts w:ascii="Times New Roman" w:hAnsi="Times New Roman"/>
          <w:b/>
          <w:bCs/>
          <w:sz w:val="28"/>
          <w:szCs w:val="28"/>
          <w:lang w:val="uk-UA"/>
        </w:rPr>
      </w:pPr>
      <w:r w:rsidRPr="00276A09">
        <w:rPr>
          <w:rFonts w:ascii="Times New Roman" w:hAnsi="Times New Roman"/>
          <w:b/>
          <w:bCs/>
          <w:sz w:val="28"/>
          <w:szCs w:val="28"/>
          <w:lang w:val="uk-UA"/>
        </w:rPr>
        <w:t xml:space="preserve">про відкритий міський </w:t>
      </w:r>
    </w:p>
    <w:p w:rsidR="009B7CB2" w:rsidRPr="00276A09" w:rsidRDefault="00B668BC">
      <w:pPr>
        <w:jc w:val="center"/>
        <w:rPr>
          <w:sz w:val="28"/>
          <w:szCs w:val="28"/>
          <w:lang w:val="uk-UA"/>
        </w:rPr>
      </w:pPr>
      <w:r w:rsidRPr="00276A09">
        <w:rPr>
          <w:b/>
          <w:sz w:val="28"/>
          <w:szCs w:val="28"/>
          <w:lang w:val="uk-UA"/>
        </w:rPr>
        <w:t>конкурс виконавців на струнно-смичкових  інструментах  «Дебют</w:t>
      </w:r>
      <w:r w:rsidRPr="00276A09">
        <w:rPr>
          <w:sz w:val="28"/>
          <w:szCs w:val="28"/>
          <w:lang w:val="uk-UA"/>
        </w:rPr>
        <w:t>»</w:t>
      </w:r>
    </w:p>
    <w:p w:rsidR="009B7CB2" w:rsidRPr="00276A09" w:rsidRDefault="009B7CB2">
      <w:pPr>
        <w:jc w:val="center"/>
        <w:rPr>
          <w:sz w:val="18"/>
          <w:lang w:val="uk-UA"/>
        </w:rPr>
      </w:pPr>
    </w:p>
    <w:p w:rsidR="009B7CB2" w:rsidRPr="00276A09" w:rsidRDefault="00B668BC">
      <w:pPr>
        <w:numPr>
          <w:ilvl w:val="0"/>
          <w:numId w:val="2"/>
        </w:numPr>
        <w:ind w:left="0"/>
        <w:jc w:val="center"/>
        <w:rPr>
          <w:b/>
          <w:sz w:val="28"/>
          <w:lang w:val="uk-UA"/>
        </w:rPr>
      </w:pPr>
      <w:r w:rsidRPr="00276A09">
        <w:rPr>
          <w:b/>
          <w:sz w:val="28"/>
          <w:lang w:val="uk-UA"/>
        </w:rPr>
        <w:t>Загальні положення.</w:t>
      </w:r>
    </w:p>
    <w:p w:rsidR="009B7CB2" w:rsidRPr="00276A09" w:rsidRDefault="009B7CB2">
      <w:pPr>
        <w:ind w:left="720"/>
        <w:rPr>
          <w:sz w:val="16"/>
          <w:szCs w:val="16"/>
          <w:lang w:val="uk-UA"/>
        </w:rPr>
      </w:pPr>
    </w:p>
    <w:p w:rsidR="009B7CB2" w:rsidRPr="00276A09" w:rsidRDefault="00B668BC">
      <w:pPr>
        <w:tabs>
          <w:tab w:val="left" w:pos="993"/>
        </w:tabs>
        <w:ind w:firstLine="709"/>
        <w:jc w:val="both"/>
        <w:rPr>
          <w:sz w:val="28"/>
          <w:lang w:val="uk-UA"/>
        </w:rPr>
      </w:pPr>
      <w:r w:rsidRPr="00276A09">
        <w:rPr>
          <w:sz w:val="28"/>
          <w:lang w:val="uk-UA"/>
        </w:rPr>
        <w:t>1.1.</w:t>
      </w:r>
      <w:r w:rsidRPr="00276A09">
        <w:rPr>
          <w:sz w:val="28"/>
          <w:lang w:val="uk-UA"/>
        </w:rPr>
        <w:tab/>
        <w:t>Метою відкритого міського конкурсу виконавців на струнно-смичкових  інструментах «Дебют» (далі – Конкурс) є виявлення та підтримка талановитих дітей, популяризація виконавства на струнно-смичкових інструментах, заохочення учнів мистецьких шкіл мистецтв до занять на струнно-смичкових інструментах, підвищення їх виконавської майстерності.</w:t>
      </w:r>
    </w:p>
    <w:p w:rsidR="009B7CB2" w:rsidRPr="00276A09" w:rsidRDefault="00B668BC">
      <w:pPr>
        <w:tabs>
          <w:tab w:val="left" w:pos="993"/>
        </w:tabs>
        <w:ind w:firstLine="709"/>
        <w:jc w:val="both"/>
        <w:rPr>
          <w:sz w:val="28"/>
          <w:lang w:val="uk-UA"/>
        </w:rPr>
      </w:pPr>
      <w:r w:rsidRPr="00276A09">
        <w:rPr>
          <w:sz w:val="28"/>
          <w:lang w:val="uk-UA"/>
        </w:rPr>
        <w:t>1.2.</w:t>
      </w:r>
      <w:r w:rsidRPr="00276A09">
        <w:rPr>
          <w:sz w:val="28"/>
          <w:lang w:val="uk-UA"/>
        </w:rPr>
        <w:tab/>
        <w:t>Організаторами Конкурсу виступають управління культури та туризму Чернігівської міської ради та Чернігівське міське методичне об'єднання педагогічних працівників комунальних закладів позашкільної мистецької освіти.</w:t>
      </w:r>
    </w:p>
    <w:p w:rsidR="009B7CB2" w:rsidRPr="00276A09" w:rsidRDefault="00B668BC">
      <w:pPr>
        <w:tabs>
          <w:tab w:val="left" w:pos="993"/>
        </w:tabs>
        <w:ind w:firstLine="709"/>
        <w:jc w:val="both"/>
        <w:rPr>
          <w:sz w:val="28"/>
          <w:lang w:val="uk-UA"/>
        </w:rPr>
      </w:pPr>
      <w:r w:rsidRPr="00276A09">
        <w:rPr>
          <w:sz w:val="28"/>
          <w:lang w:val="uk-UA"/>
        </w:rPr>
        <w:t xml:space="preserve"> </w:t>
      </w:r>
    </w:p>
    <w:p w:rsidR="009B7CB2" w:rsidRPr="00276A09" w:rsidRDefault="00B668BC">
      <w:pPr>
        <w:tabs>
          <w:tab w:val="left" w:pos="993"/>
        </w:tabs>
        <w:jc w:val="center"/>
        <w:rPr>
          <w:b/>
          <w:sz w:val="28"/>
          <w:lang w:val="uk-UA"/>
        </w:rPr>
      </w:pPr>
      <w:r w:rsidRPr="00276A09">
        <w:rPr>
          <w:b/>
          <w:sz w:val="28"/>
          <w:lang w:val="uk-UA"/>
        </w:rPr>
        <w:t>2. Порядок та умови проведення.</w:t>
      </w:r>
    </w:p>
    <w:p w:rsidR="009B7CB2" w:rsidRPr="00276A09" w:rsidRDefault="009B7CB2">
      <w:pPr>
        <w:tabs>
          <w:tab w:val="left" w:pos="993"/>
        </w:tabs>
        <w:ind w:firstLine="709"/>
        <w:jc w:val="both"/>
        <w:rPr>
          <w:sz w:val="28"/>
          <w:lang w:val="uk-UA"/>
        </w:rPr>
      </w:pPr>
    </w:p>
    <w:p w:rsidR="009B7CB2" w:rsidRPr="00276A09" w:rsidRDefault="00B668BC">
      <w:pPr>
        <w:tabs>
          <w:tab w:val="left" w:pos="993"/>
        </w:tabs>
        <w:ind w:firstLine="709"/>
        <w:jc w:val="both"/>
        <w:rPr>
          <w:sz w:val="28"/>
          <w:lang w:val="uk-UA"/>
        </w:rPr>
      </w:pPr>
      <w:r w:rsidRPr="00276A09">
        <w:rPr>
          <w:sz w:val="28"/>
          <w:lang w:val="uk-UA"/>
        </w:rPr>
        <w:t>2.1 Конкурс проводиться один раз на рік у березні поточного року. Дата проведення, склад Організаційного комітету (надалі - Оргкомітет) та Журі Конкурсу (надалі - Журі) затверджуються наказом начальника управління культури та туризму Чернігівської міської ради.</w:t>
      </w:r>
    </w:p>
    <w:p w:rsidR="009B7CB2" w:rsidRPr="00276A09" w:rsidRDefault="00B668BC">
      <w:pPr>
        <w:tabs>
          <w:tab w:val="left" w:pos="993"/>
        </w:tabs>
        <w:ind w:firstLine="709"/>
        <w:jc w:val="both"/>
        <w:rPr>
          <w:sz w:val="28"/>
          <w:lang w:val="uk-UA"/>
        </w:rPr>
      </w:pPr>
      <w:r w:rsidRPr="00276A09">
        <w:rPr>
          <w:sz w:val="28"/>
          <w:lang w:val="uk-UA"/>
        </w:rPr>
        <w:t>2.2. Заявки на участь у Конкурсі приймаються за формою, наведеною у додатку.</w:t>
      </w:r>
    </w:p>
    <w:p w:rsidR="009B7CB2" w:rsidRPr="00276A09" w:rsidRDefault="00B668BC">
      <w:pPr>
        <w:tabs>
          <w:tab w:val="left" w:pos="993"/>
        </w:tabs>
        <w:ind w:firstLine="709"/>
        <w:jc w:val="both"/>
        <w:rPr>
          <w:sz w:val="28"/>
          <w:lang w:val="uk-UA"/>
        </w:rPr>
      </w:pPr>
      <w:r w:rsidRPr="00276A09">
        <w:rPr>
          <w:sz w:val="28"/>
          <w:lang w:val="uk-UA"/>
        </w:rPr>
        <w:t>2.3 Для проведення Конкурсу створюється Оргкомітет.</w:t>
      </w:r>
    </w:p>
    <w:p w:rsidR="009B7CB2" w:rsidRPr="00276A09" w:rsidRDefault="00B668BC">
      <w:pPr>
        <w:tabs>
          <w:tab w:val="left" w:pos="993"/>
        </w:tabs>
        <w:ind w:firstLine="709"/>
        <w:jc w:val="both"/>
        <w:rPr>
          <w:sz w:val="28"/>
          <w:lang w:val="uk-UA"/>
        </w:rPr>
      </w:pPr>
      <w:r w:rsidRPr="00276A09">
        <w:rPr>
          <w:sz w:val="28"/>
          <w:lang w:val="uk-UA"/>
        </w:rPr>
        <w:t>2.4 Оргкомітет Конкурсу:</w:t>
      </w:r>
    </w:p>
    <w:p w:rsidR="009B7CB2" w:rsidRPr="00276A09" w:rsidRDefault="00B668BC">
      <w:pPr>
        <w:tabs>
          <w:tab w:val="left" w:pos="993"/>
        </w:tabs>
        <w:ind w:firstLine="709"/>
        <w:jc w:val="both"/>
        <w:rPr>
          <w:sz w:val="28"/>
          <w:lang w:val="uk-UA"/>
        </w:rPr>
      </w:pPr>
      <w:r w:rsidRPr="00276A09">
        <w:rPr>
          <w:sz w:val="28"/>
          <w:lang w:val="uk-UA"/>
        </w:rPr>
        <w:t>- розглядає заявки на участь у Конкурсі, реєструє їх;</w:t>
      </w:r>
    </w:p>
    <w:p w:rsidR="009B7CB2" w:rsidRPr="00276A09" w:rsidRDefault="00B668BC">
      <w:pPr>
        <w:tabs>
          <w:tab w:val="left" w:pos="993"/>
        </w:tabs>
        <w:ind w:firstLine="709"/>
        <w:jc w:val="both"/>
        <w:rPr>
          <w:sz w:val="28"/>
          <w:lang w:val="uk-UA"/>
        </w:rPr>
      </w:pPr>
      <w:r w:rsidRPr="00276A09">
        <w:rPr>
          <w:sz w:val="28"/>
          <w:lang w:val="uk-UA"/>
        </w:rPr>
        <w:t>- оприлюднює інформацію про термін проведення Конкурсу;</w:t>
      </w:r>
    </w:p>
    <w:p w:rsidR="009B7CB2" w:rsidRPr="00276A09" w:rsidRDefault="00B668BC">
      <w:pPr>
        <w:tabs>
          <w:tab w:val="left" w:pos="851"/>
        </w:tabs>
        <w:ind w:firstLine="709"/>
        <w:jc w:val="both"/>
        <w:rPr>
          <w:sz w:val="28"/>
          <w:lang w:val="uk-UA"/>
        </w:rPr>
      </w:pPr>
      <w:r w:rsidRPr="00276A09">
        <w:rPr>
          <w:sz w:val="28"/>
          <w:lang w:val="uk-UA"/>
        </w:rPr>
        <w:t>- виконує інші функції, необхідні для організації та проведення Конкурсу.</w:t>
      </w:r>
    </w:p>
    <w:p w:rsidR="009B7CB2" w:rsidRPr="00276A09" w:rsidRDefault="00B668BC">
      <w:pPr>
        <w:tabs>
          <w:tab w:val="left" w:pos="993"/>
        </w:tabs>
        <w:ind w:firstLine="709"/>
        <w:jc w:val="both"/>
        <w:rPr>
          <w:sz w:val="28"/>
          <w:lang w:val="uk-UA"/>
        </w:rPr>
      </w:pPr>
      <w:r w:rsidRPr="00276A09">
        <w:rPr>
          <w:sz w:val="28"/>
          <w:lang w:val="uk-UA"/>
        </w:rPr>
        <w:t>2.5. Конкурс проводиться:</w:t>
      </w:r>
    </w:p>
    <w:p w:rsidR="009B7CB2" w:rsidRPr="00276A09" w:rsidRDefault="00B668BC">
      <w:pPr>
        <w:tabs>
          <w:tab w:val="left" w:pos="993"/>
        </w:tabs>
        <w:ind w:firstLine="709"/>
        <w:jc w:val="both"/>
        <w:rPr>
          <w:sz w:val="28"/>
          <w:lang w:val="uk-UA"/>
        </w:rPr>
      </w:pPr>
      <w:r w:rsidRPr="00276A09">
        <w:rPr>
          <w:sz w:val="28"/>
          <w:lang w:val="uk-UA"/>
        </w:rPr>
        <w:t>2.5.1.  по категоріях:</w:t>
      </w:r>
    </w:p>
    <w:p w:rsidR="009B7CB2" w:rsidRPr="00276A09" w:rsidRDefault="00B668BC">
      <w:pPr>
        <w:tabs>
          <w:tab w:val="left" w:pos="993"/>
        </w:tabs>
        <w:ind w:firstLine="709"/>
        <w:jc w:val="both"/>
        <w:rPr>
          <w:sz w:val="28"/>
          <w:lang w:val="uk-UA"/>
        </w:rPr>
      </w:pPr>
      <w:r w:rsidRPr="00276A09">
        <w:rPr>
          <w:sz w:val="28"/>
          <w:lang w:val="uk-UA"/>
        </w:rPr>
        <w:t>-</w:t>
      </w:r>
      <w:r w:rsidRPr="00276A09">
        <w:rPr>
          <w:sz w:val="28"/>
          <w:lang w:val="uk-UA"/>
        </w:rPr>
        <w:tab/>
        <w:t>І категорія - учні 1-го року навчання в мистецькій школі;</w:t>
      </w:r>
    </w:p>
    <w:p w:rsidR="009B7CB2" w:rsidRPr="00276A09" w:rsidRDefault="00B668BC">
      <w:pPr>
        <w:tabs>
          <w:tab w:val="left" w:pos="993"/>
        </w:tabs>
        <w:ind w:firstLine="709"/>
        <w:jc w:val="both"/>
        <w:rPr>
          <w:sz w:val="28"/>
          <w:lang w:val="uk-UA"/>
        </w:rPr>
      </w:pPr>
      <w:r w:rsidRPr="00276A09">
        <w:rPr>
          <w:sz w:val="28"/>
          <w:lang w:val="uk-UA"/>
        </w:rPr>
        <w:t>-</w:t>
      </w:r>
      <w:r w:rsidRPr="00276A09">
        <w:rPr>
          <w:sz w:val="28"/>
          <w:lang w:val="uk-UA"/>
        </w:rPr>
        <w:tab/>
        <w:t>ІІ категорія - учні 2-го року навчання в мистецькій школі;</w:t>
      </w:r>
    </w:p>
    <w:p w:rsidR="009B7CB2" w:rsidRPr="00276A09" w:rsidRDefault="00B668BC">
      <w:pPr>
        <w:tabs>
          <w:tab w:val="left" w:pos="993"/>
        </w:tabs>
        <w:ind w:firstLine="709"/>
        <w:jc w:val="both"/>
        <w:rPr>
          <w:sz w:val="28"/>
          <w:lang w:val="uk-UA"/>
        </w:rPr>
      </w:pPr>
      <w:r w:rsidRPr="00276A09">
        <w:rPr>
          <w:sz w:val="28"/>
          <w:lang w:val="uk-UA"/>
        </w:rPr>
        <w:t>-</w:t>
      </w:r>
      <w:r w:rsidRPr="00276A09">
        <w:rPr>
          <w:sz w:val="28"/>
          <w:lang w:val="uk-UA"/>
        </w:rPr>
        <w:tab/>
        <w:t>ІІІ категорія - учні 3-го року навчання в мистецькій школі;</w:t>
      </w:r>
    </w:p>
    <w:p w:rsidR="009B7CB2" w:rsidRPr="00276A09" w:rsidRDefault="00B668BC">
      <w:pPr>
        <w:tabs>
          <w:tab w:val="left" w:pos="993"/>
        </w:tabs>
        <w:ind w:firstLine="709"/>
        <w:jc w:val="both"/>
        <w:rPr>
          <w:sz w:val="28"/>
          <w:lang w:val="uk-UA"/>
        </w:rPr>
      </w:pPr>
      <w:r w:rsidRPr="00276A09">
        <w:rPr>
          <w:sz w:val="28"/>
          <w:lang w:val="uk-UA"/>
        </w:rPr>
        <w:t>-  IV категорія - учні 4-го року навчання в мистецькій школі;</w:t>
      </w:r>
    </w:p>
    <w:p w:rsidR="009B7CB2" w:rsidRPr="00276A09" w:rsidRDefault="009B7CB2">
      <w:pPr>
        <w:tabs>
          <w:tab w:val="left" w:pos="993"/>
        </w:tabs>
        <w:ind w:firstLine="709"/>
        <w:jc w:val="both"/>
        <w:rPr>
          <w:sz w:val="28"/>
          <w:lang w:val="uk-UA"/>
        </w:rPr>
      </w:pPr>
    </w:p>
    <w:p w:rsidR="009B7CB2" w:rsidRPr="00276A09" w:rsidRDefault="00B668BC">
      <w:pPr>
        <w:tabs>
          <w:tab w:val="left" w:pos="993"/>
        </w:tabs>
        <w:jc w:val="both"/>
        <w:rPr>
          <w:sz w:val="28"/>
          <w:lang w:val="uk-UA"/>
        </w:rPr>
      </w:pPr>
      <w:r w:rsidRPr="00276A09">
        <w:rPr>
          <w:sz w:val="28"/>
          <w:lang w:val="uk-UA"/>
        </w:rPr>
        <w:t xml:space="preserve">            2.5.2.</w:t>
      </w:r>
      <w:r w:rsidRPr="00276A09">
        <w:rPr>
          <w:sz w:val="28"/>
          <w:lang w:val="uk-UA"/>
        </w:rPr>
        <w:tab/>
        <w:t>за номінаціями:</w:t>
      </w:r>
    </w:p>
    <w:p w:rsidR="009B7CB2" w:rsidRPr="00276A09" w:rsidRDefault="00B668BC">
      <w:pPr>
        <w:tabs>
          <w:tab w:val="left" w:pos="993"/>
        </w:tabs>
        <w:ind w:firstLine="709"/>
        <w:jc w:val="both"/>
        <w:rPr>
          <w:sz w:val="28"/>
          <w:lang w:val="uk-UA"/>
        </w:rPr>
      </w:pPr>
      <w:r w:rsidRPr="00276A09">
        <w:rPr>
          <w:sz w:val="28"/>
          <w:lang w:val="uk-UA"/>
        </w:rPr>
        <w:t>-</w:t>
      </w:r>
      <w:r w:rsidRPr="00276A09">
        <w:rPr>
          <w:sz w:val="28"/>
          <w:lang w:val="uk-UA"/>
        </w:rPr>
        <w:tab/>
        <w:t>скрипка (солісти);</w:t>
      </w:r>
    </w:p>
    <w:p w:rsidR="009B7CB2" w:rsidRPr="00276A09" w:rsidRDefault="00B668BC">
      <w:pPr>
        <w:tabs>
          <w:tab w:val="left" w:pos="993"/>
        </w:tabs>
        <w:ind w:firstLine="709"/>
        <w:jc w:val="both"/>
        <w:rPr>
          <w:sz w:val="28"/>
          <w:lang w:val="uk-UA"/>
        </w:rPr>
      </w:pPr>
      <w:r w:rsidRPr="00276A09">
        <w:rPr>
          <w:sz w:val="28"/>
          <w:lang w:val="uk-UA"/>
        </w:rPr>
        <w:t>-</w:t>
      </w:r>
      <w:r w:rsidRPr="00276A09">
        <w:rPr>
          <w:sz w:val="28"/>
          <w:lang w:val="uk-UA"/>
        </w:rPr>
        <w:tab/>
        <w:t>віолончель (солісти);</w:t>
      </w:r>
    </w:p>
    <w:p w:rsidR="009B7CB2" w:rsidRPr="00276A09" w:rsidRDefault="00B668BC">
      <w:pPr>
        <w:tabs>
          <w:tab w:val="left" w:pos="993"/>
        </w:tabs>
        <w:ind w:firstLine="709"/>
        <w:jc w:val="both"/>
        <w:rPr>
          <w:sz w:val="28"/>
          <w:lang w:val="uk-UA"/>
        </w:rPr>
      </w:pPr>
      <w:r w:rsidRPr="00276A09">
        <w:rPr>
          <w:sz w:val="28"/>
          <w:lang w:val="uk-UA"/>
        </w:rPr>
        <w:t>-</w:t>
      </w:r>
      <w:r w:rsidRPr="00276A09">
        <w:rPr>
          <w:sz w:val="28"/>
          <w:lang w:val="uk-UA"/>
        </w:rPr>
        <w:tab/>
        <w:t>ансамблі (до 4-х учасників: дуети, тріо, квартети).</w:t>
      </w:r>
    </w:p>
    <w:p w:rsidR="009B7CB2" w:rsidRPr="00276A09" w:rsidRDefault="00B668BC">
      <w:pPr>
        <w:tabs>
          <w:tab w:val="left" w:pos="993"/>
          <w:tab w:val="left" w:pos="1276"/>
        </w:tabs>
        <w:ind w:firstLine="709"/>
        <w:jc w:val="both"/>
        <w:rPr>
          <w:sz w:val="28"/>
          <w:lang w:val="uk-UA"/>
        </w:rPr>
      </w:pPr>
      <w:r w:rsidRPr="00276A09">
        <w:rPr>
          <w:sz w:val="28"/>
          <w:lang w:val="uk-UA"/>
        </w:rPr>
        <w:lastRenderedPageBreak/>
        <w:t>2.6.</w:t>
      </w:r>
      <w:r w:rsidRPr="00276A09">
        <w:rPr>
          <w:sz w:val="28"/>
          <w:lang w:val="uk-UA"/>
        </w:rPr>
        <w:tab/>
        <w:t>Учасники Конкурсу виконують:</w:t>
      </w:r>
    </w:p>
    <w:p w:rsidR="009B7CB2" w:rsidRPr="00276A09" w:rsidRDefault="00B668BC">
      <w:pPr>
        <w:tabs>
          <w:tab w:val="left" w:pos="993"/>
        </w:tabs>
        <w:ind w:firstLine="709"/>
        <w:jc w:val="both"/>
        <w:rPr>
          <w:sz w:val="28"/>
          <w:lang w:val="uk-UA"/>
        </w:rPr>
      </w:pPr>
      <w:r w:rsidRPr="00276A09">
        <w:rPr>
          <w:sz w:val="28"/>
          <w:lang w:val="uk-UA"/>
        </w:rPr>
        <w:t>-</w:t>
      </w:r>
      <w:r w:rsidRPr="00276A09">
        <w:rPr>
          <w:sz w:val="28"/>
          <w:lang w:val="uk-UA"/>
        </w:rPr>
        <w:tab/>
        <w:t>дві різнохарактерні п’єси.</w:t>
      </w:r>
    </w:p>
    <w:p w:rsidR="009B7CB2" w:rsidRPr="00276A09" w:rsidRDefault="00B668BC">
      <w:pPr>
        <w:tabs>
          <w:tab w:val="left" w:pos="993"/>
          <w:tab w:val="left" w:pos="1276"/>
        </w:tabs>
        <w:ind w:firstLine="709"/>
        <w:jc w:val="both"/>
        <w:rPr>
          <w:sz w:val="28"/>
          <w:lang w:val="uk-UA"/>
        </w:rPr>
      </w:pPr>
      <w:r w:rsidRPr="00276A09">
        <w:rPr>
          <w:sz w:val="28"/>
          <w:lang w:val="uk-UA"/>
        </w:rPr>
        <w:t>2.7.</w:t>
      </w:r>
      <w:r w:rsidRPr="00276A09">
        <w:rPr>
          <w:sz w:val="28"/>
          <w:lang w:val="uk-UA"/>
        </w:rPr>
        <w:tab/>
        <w:t>Критерії оцінювання учасників Конкурсу:</w:t>
      </w:r>
    </w:p>
    <w:p w:rsidR="009B7CB2" w:rsidRPr="00276A09" w:rsidRDefault="00B668BC">
      <w:pPr>
        <w:tabs>
          <w:tab w:val="left" w:pos="993"/>
        </w:tabs>
        <w:ind w:firstLine="709"/>
        <w:jc w:val="both"/>
        <w:rPr>
          <w:sz w:val="28"/>
          <w:lang w:val="uk-UA"/>
        </w:rPr>
      </w:pPr>
      <w:r w:rsidRPr="00276A09">
        <w:rPr>
          <w:sz w:val="28"/>
          <w:lang w:val="uk-UA"/>
        </w:rPr>
        <w:t>-</w:t>
      </w:r>
      <w:r w:rsidRPr="00276A09">
        <w:rPr>
          <w:sz w:val="28"/>
          <w:lang w:val="uk-UA"/>
        </w:rPr>
        <w:tab/>
        <w:t>виконавська майстерність;</w:t>
      </w:r>
    </w:p>
    <w:p w:rsidR="009B7CB2" w:rsidRPr="00276A09" w:rsidRDefault="00B668BC">
      <w:pPr>
        <w:tabs>
          <w:tab w:val="left" w:pos="993"/>
        </w:tabs>
        <w:ind w:firstLine="709"/>
        <w:jc w:val="both"/>
        <w:rPr>
          <w:sz w:val="28"/>
          <w:lang w:val="uk-UA"/>
        </w:rPr>
      </w:pPr>
      <w:r w:rsidRPr="00276A09">
        <w:rPr>
          <w:sz w:val="28"/>
          <w:lang w:val="uk-UA"/>
        </w:rPr>
        <w:t>-</w:t>
      </w:r>
      <w:r w:rsidRPr="00276A09">
        <w:rPr>
          <w:sz w:val="28"/>
          <w:lang w:val="uk-UA"/>
        </w:rPr>
        <w:tab/>
        <w:t>віртуозність виконання;</w:t>
      </w:r>
    </w:p>
    <w:p w:rsidR="009B7CB2" w:rsidRPr="00276A09" w:rsidRDefault="00B668BC">
      <w:pPr>
        <w:tabs>
          <w:tab w:val="left" w:pos="993"/>
        </w:tabs>
        <w:ind w:firstLine="709"/>
        <w:jc w:val="both"/>
        <w:rPr>
          <w:sz w:val="28"/>
          <w:lang w:val="uk-UA"/>
        </w:rPr>
      </w:pPr>
      <w:r w:rsidRPr="00276A09">
        <w:rPr>
          <w:sz w:val="28"/>
          <w:lang w:val="uk-UA"/>
        </w:rPr>
        <w:t>-</w:t>
      </w:r>
      <w:r w:rsidRPr="00276A09">
        <w:rPr>
          <w:sz w:val="28"/>
          <w:lang w:val="uk-UA"/>
        </w:rPr>
        <w:tab/>
        <w:t>сценічна культура, артистизм.</w:t>
      </w:r>
    </w:p>
    <w:p w:rsidR="009B7CB2" w:rsidRPr="00276A09" w:rsidRDefault="00B668BC">
      <w:pPr>
        <w:ind w:firstLine="709"/>
        <w:jc w:val="both"/>
        <w:rPr>
          <w:sz w:val="28"/>
          <w:lang w:val="uk-UA"/>
        </w:rPr>
      </w:pPr>
      <w:r w:rsidRPr="00276A09">
        <w:rPr>
          <w:sz w:val="28"/>
          <w:lang w:val="uk-UA"/>
        </w:rPr>
        <w:t>2.8. Порядок виступів учасників Конкурсу встановлює Оргкомітет. Конкурсні виступи учасників проводяться публічно та  оцінюються Журі за 12-ти бальною системою. Підсумки Конкурсу підбиваються окремо по кожній номінації та категорії.</w:t>
      </w:r>
    </w:p>
    <w:p w:rsidR="009B7CB2" w:rsidRPr="00276A09" w:rsidRDefault="00B668BC">
      <w:pPr>
        <w:ind w:left="709"/>
        <w:jc w:val="both"/>
        <w:rPr>
          <w:sz w:val="28"/>
          <w:lang w:val="uk-UA"/>
        </w:rPr>
      </w:pPr>
      <w:r w:rsidRPr="00276A09">
        <w:rPr>
          <w:sz w:val="28"/>
          <w:lang w:val="uk-UA"/>
        </w:rPr>
        <w:t>2.9. До складу Журі (п’ять осіб) входять викладачі:</w:t>
      </w:r>
    </w:p>
    <w:p w:rsidR="009B7CB2" w:rsidRPr="00276A09" w:rsidRDefault="00B668BC">
      <w:pPr>
        <w:ind w:firstLine="709"/>
        <w:jc w:val="both"/>
        <w:rPr>
          <w:sz w:val="28"/>
          <w:lang w:val="uk-UA"/>
        </w:rPr>
      </w:pPr>
      <w:r w:rsidRPr="00276A09">
        <w:rPr>
          <w:sz w:val="28"/>
          <w:lang w:val="uk-UA"/>
        </w:rPr>
        <w:t>- К</w:t>
      </w:r>
      <w:r w:rsidR="00276A09">
        <w:rPr>
          <w:sz w:val="28"/>
          <w:lang w:val="uk-UA"/>
        </w:rPr>
        <w:t xml:space="preserve">омунальний заклад </w:t>
      </w:r>
      <w:r w:rsidRPr="00276A09">
        <w:rPr>
          <w:sz w:val="28"/>
          <w:lang w:val="uk-UA"/>
        </w:rPr>
        <w:t xml:space="preserve">«Чернігівський фаховий музичний коледж </w:t>
      </w:r>
      <w:r w:rsidR="00276A09">
        <w:rPr>
          <w:sz w:val="28"/>
          <w:lang w:val="uk-UA"/>
        </w:rPr>
        <w:br/>
      </w:r>
      <w:r w:rsidRPr="00276A09">
        <w:rPr>
          <w:sz w:val="28"/>
          <w:lang w:val="uk-UA"/>
        </w:rPr>
        <w:t>ім</w:t>
      </w:r>
      <w:r w:rsidR="00276A09">
        <w:rPr>
          <w:sz w:val="28"/>
          <w:lang w:val="uk-UA"/>
        </w:rPr>
        <w:t>ені</w:t>
      </w:r>
      <w:r w:rsidRPr="00276A09">
        <w:rPr>
          <w:sz w:val="28"/>
          <w:lang w:val="uk-UA"/>
        </w:rPr>
        <w:t xml:space="preserve"> Л. М. Ревуцького»;</w:t>
      </w:r>
    </w:p>
    <w:p w:rsidR="009B7CB2" w:rsidRPr="00276A09" w:rsidRDefault="00B668BC">
      <w:pPr>
        <w:ind w:firstLine="709"/>
        <w:jc w:val="both"/>
        <w:rPr>
          <w:spacing w:val="-8"/>
          <w:sz w:val="28"/>
          <w:lang w:val="uk-UA"/>
        </w:rPr>
      </w:pPr>
      <w:r w:rsidRPr="00276A09">
        <w:rPr>
          <w:spacing w:val="-8"/>
          <w:sz w:val="28"/>
          <w:lang w:val="uk-UA"/>
        </w:rPr>
        <w:t>- Комунальний заклад позашкільної мистецької освіти «Чернігівська музична школа № 1 імені Стефана Вільконського»;</w:t>
      </w:r>
    </w:p>
    <w:p w:rsidR="009B7CB2" w:rsidRPr="00276A09" w:rsidRDefault="00B668BC">
      <w:pPr>
        <w:ind w:firstLine="709"/>
        <w:jc w:val="both"/>
        <w:rPr>
          <w:spacing w:val="-6"/>
          <w:sz w:val="28"/>
          <w:lang w:val="uk-UA"/>
        </w:rPr>
      </w:pPr>
      <w:r w:rsidRPr="00276A09">
        <w:rPr>
          <w:spacing w:val="-6"/>
          <w:sz w:val="28"/>
          <w:lang w:val="uk-UA"/>
        </w:rPr>
        <w:t xml:space="preserve">- </w:t>
      </w:r>
      <w:r w:rsidRPr="00276A09">
        <w:rPr>
          <w:spacing w:val="-8"/>
          <w:sz w:val="28"/>
          <w:lang w:val="uk-UA"/>
        </w:rPr>
        <w:t>Комунальний заклад позашкільної мистецької освіти</w:t>
      </w:r>
      <w:r w:rsidRPr="00276A09">
        <w:rPr>
          <w:spacing w:val="-6"/>
          <w:sz w:val="28"/>
          <w:lang w:val="uk-UA"/>
        </w:rPr>
        <w:t xml:space="preserve"> «Чернігівська музична школа № 2 імені Євгена Богословського»;</w:t>
      </w:r>
    </w:p>
    <w:p w:rsidR="009B7CB2" w:rsidRPr="00276A09" w:rsidRDefault="00B668BC">
      <w:pPr>
        <w:ind w:firstLine="709"/>
        <w:jc w:val="both"/>
        <w:rPr>
          <w:sz w:val="28"/>
          <w:lang w:val="uk-UA"/>
        </w:rPr>
      </w:pPr>
      <w:r w:rsidRPr="00276A09">
        <w:rPr>
          <w:sz w:val="28"/>
          <w:lang w:val="uk-UA"/>
        </w:rPr>
        <w:t xml:space="preserve">- </w:t>
      </w:r>
      <w:r w:rsidRPr="00276A09">
        <w:rPr>
          <w:spacing w:val="-8"/>
          <w:sz w:val="28"/>
          <w:lang w:val="uk-UA"/>
        </w:rPr>
        <w:t>Комунальний заклад позашкільної мистецької освіти</w:t>
      </w:r>
      <w:r w:rsidRPr="00276A09">
        <w:rPr>
          <w:sz w:val="28"/>
          <w:lang w:val="uk-UA"/>
        </w:rPr>
        <w:t xml:space="preserve"> «Чернігівська міська школа мистецтв ім</w:t>
      </w:r>
      <w:r w:rsidR="00276A09">
        <w:rPr>
          <w:sz w:val="28"/>
          <w:lang w:val="uk-UA"/>
        </w:rPr>
        <w:t>ені</w:t>
      </w:r>
      <w:r w:rsidRPr="00276A09">
        <w:rPr>
          <w:sz w:val="28"/>
          <w:lang w:val="uk-UA"/>
        </w:rPr>
        <w:t xml:space="preserve"> Любомира Боднарука».</w:t>
      </w:r>
    </w:p>
    <w:p w:rsidR="009B7CB2" w:rsidRPr="00276A09" w:rsidRDefault="00B668BC">
      <w:pPr>
        <w:ind w:firstLine="709"/>
        <w:jc w:val="both"/>
        <w:rPr>
          <w:sz w:val="28"/>
          <w:lang w:val="uk-UA"/>
        </w:rPr>
      </w:pPr>
      <w:r w:rsidRPr="00276A09">
        <w:rPr>
          <w:sz w:val="28"/>
          <w:lang w:val="uk-UA"/>
        </w:rPr>
        <w:t>Оцінювання та підведення підсумків відбувається за умови присутності повного складу Журі. Кожен член Журі виставляє власні бали учасникам Конкурсу. Бали всіх членів Журі підсумовуються для отримання загального балу за конкурсний виступ учасника.</w:t>
      </w:r>
    </w:p>
    <w:p w:rsidR="009B7CB2" w:rsidRPr="00276A09" w:rsidRDefault="00B668BC">
      <w:pPr>
        <w:tabs>
          <w:tab w:val="left" w:pos="993"/>
        </w:tabs>
        <w:ind w:firstLine="709"/>
        <w:jc w:val="both"/>
        <w:rPr>
          <w:sz w:val="28"/>
          <w:lang w:val="uk-UA"/>
        </w:rPr>
      </w:pPr>
      <w:r w:rsidRPr="00276A09">
        <w:rPr>
          <w:sz w:val="28"/>
          <w:lang w:val="uk-UA"/>
        </w:rPr>
        <w:t>У разі рівного загального балу конкурсантів (в категорії, номінації) Журі вирішує питання про розподіл місць шляхом відкритого голосування простою більшістю. Рішення Журі оформлюється у вигляді протоколу, який підписується усіма членами Журі та затверджуються головою Журі.</w:t>
      </w:r>
      <w:r w:rsidRPr="00276A09">
        <w:rPr>
          <w:lang w:val="uk-UA"/>
        </w:rPr>
        <w:t xml:space="preserve"> </w:t>
      </w:r>
      <w:r w:rsidRPr="00276A09">
        <w:rPr>
          <w:sz w:val="28"/>
          <w:lang w:val="uk-UA"/>
        </w:rPr>
        <w:t>Рішення Журі є остаточним й перегляду не підлягає.</w:t>
      </w:r>
    </w:p>
    <w:p w:rsidR="009B7CB2" w:rsidRPr="00276A09" w:rsidRDefault="00B668BC">
      <w:pPr>
        <w:tabs>
          <w:tab w:val="left" w:pos="993"/>
        </w:tabs>
        <w:ind w:firstLine="709"/>
        <w:jc w:val="both"/>
        <w:rPr>
          <w:sz w:val="28"/>
          <w:lang w:val="uk-UA"/>
        </w:rPr>
      </w:pPr>
      <w:r w:rsidRPr="00276A09">
        <w:rPr>
          <w:sz w:val="28"/>
          <w:lang w:val="uk-UA"/>
        </w:rPr>
        <w:t>2.10. Переможці Конкурсу (</w:t>
      </w:r>
      <w:r w:rsidRPr="00276A09">
        <w:rPr>
          <w:sz w:val="28"/>
          <w:szCs w:val="28"/>
          <w:lang w:val="uk-UA"/>
        </w:rPr>
        <w:t>І, ІІ, ІІІ місця в кожній</w:t>
      </w:r>
      <w:r w:rsidRPr="00276A09">
        <w:rPr>
          <w:lang w:val="uk-UA"/>
        </w:rPr>
        <w:t xml:space="preserve"> </w:t>
      </w:r>
      <w:r w:rsidRPr="00276A09">
        <w:rPr>
          <w:sz w:val="28"/>
          <w:lang w:val="uk-UA"/>
        </w:rPr>
        <w:t xml:space="preserve">категорії та номінації) нагороджуються дипломами. За рішенням Журі учасники Конкурсу можуть нагороджуватись Гран-Прі та заохочувальними дипломами . </w:t>
      </w:r>
    </w:p>
    <w:p w:rsidR="009B7CB2" w:rsidRPr="00276A09" w:rsidRDefault="00B668BC">
      <w:pPr>
        <w:ind w:firstLine="709"/>
        <w:jc w:val="both"/>
        <w:rPr>
          <w:sz w:val="28"/>
          <w:lang w:val="uk-UA"/>
        </w:rPr>
      </w:pPr>
      <w:r w:rsidRPr="00276A09">
        <w:rPr>
          <w:sz w:val="28"/>
          <w:lang w:val="uk-UA"/>
        </w:rPr>
        <w:t>2.11.</w:t>
      </w:r>
      <w:r w:rsidRPr="00276A09">
        <w:rPr>
          <w:sz w:val="28"/>
          <w:lang w:val="uk-UA"/>
        </w:rPr>
        <w:tab/>
        <w:t>Заявки на участь у Конкурсі подаються за формою згідно з додатком за адресою:</w:t>
      </w:r>
    </w:p>
    <w:p w:rsidR="009B7CB2" w:rsidRPr="00276A09" w:rsidRDefault="00B668BC">
      <w:pPr>
        <w:ind w:firstLine="709"/>
        <w:jc w:val="both"/>
        <w:rPr>
          <w:sz w:val="28"/>
          <w:lang w:val="uk-UA"/>
        </w:rPr>
      </w:pPr>
      <w:r w:rsidRPr="00276A09">
        <w:rPr>
          <w:sz w:val="28"/>
          <w:lang w:val="uk-UA"/>
        </w:rPr>
        <w:t xml:space="preserve">вул. Шевченка, 23, м. Чернігів, 14000, </w:t>
      </w:r>
    </w:p>
    <w:p w:rsidR="009B7CB2" w:rsidRPr="00276A09" w:rsidRDefault="00B668BC">
      <w:pPr>
        <w:ind w:firstLine="709"/>
        <w:jc w:val="both"/>
        <w:rPr>
          <w:sz w:val="28"/>
          <w:lang w:val="uk-UA"/>
        </w:rPr>
      </w:pPr>
      <w:r w:rsidRPr="00276A09">
        <w:rPr>
          <w:spacing w:val="-8"/>
          <w:sz w:val="28"/>
          <w:lang w:val="uk-UA"/>
        </w:rPr>
        <w:t>Комунальний заклад позашкільної мистецької освіти</w:t>
      </w:r>
      <w:r w:rsidRPr="00276A09">
        <w:rPr>
          <w:sz w:val="28"/>
          <w:lang w:val="uk-UA"/>
        </w:rPr>
        <w:t xml:space="preserve"> «Чернігівська музична школа № 1 імені Стефана  Вільконського».   </w:t>
      </w:r>
    </w:p>
    <w:p w:rsidR="009B7CB2" w:rsidRPr="00276A09" w:rsidRDefault="00B668BC">
      <w:pPr>
        <w:tabs>
          <w:tab w:val="left" w:pos="993"/>
        </w:tabs>
        <w:ind w:firstLine="709"/>
        <w:jc w:val="both"/>
        <w:rPr>
          <w:sz w:val="28"/>
          <w:lang w:val="uk-UA"/>
        </w:rPr>
      </w:pPr>
      <w:r w:rsidRPr="00276A09">
        <w:rPr>
          <w:sz w:val="28"/>
          <w:lang w:val="uk-UA"/>
        </w:rPr>
        <w:t>E-</w:t>
      </w:r>
      <w:proofErr w:type="spellStart"/>
      <w:r w:rsidRPr="00276A09">
        <w:rPr>
          <w:sz w:val="28"/>
          <w:lang w:val="uk-UA"/>
        </w:rPr>
        <w:t>mail</w:t>
      </w:r>
      <w:proofErr w:type="spellEnd"/>
      <w:r w:rsidRPr="00276A09">
        <w:rPr>
          <w:sz w:val="28"/>
          <w:lang w:val="uk-UA"/>
        </w:rPr>
        <w:t>:</w:t>
      </w:r>
      <w:r w:rsidRPr="00276A09">
        <w:rPr>
          <w:lang w:val="uk-UA"/>
        </w:rPr>
        <w:t xml:space="preserve"> </w:t>
      </w:r>
      <w:hyperlink r:id="rId7" w:history="1">
        <w:r w:rsidRPr="00276A09">
          <w:rPr>
            <w:rStyle w:val="a6"/>
            <w:sz w:val="28"/>
            <w:lang w:val="uk-UA"/>
          </w:rPr>
          <w:t>notacom@ukr.net</w:t>
        </w:r>
      </w:hyperlink>
    </w:p>
    <w:p w:rsidR="009B7CB2" w:rsidRPr="00276A09" w:rsidRDefault="00B668BC">
      <w:pPr>
        <w:tabs>
          <w:tab w:val="left" w:pos="993"/>
        </w:tabs>
        <w:ind w:firstLine="709"/>
        <w:jc w:val="both"/>
        <w:rPr>
          <w:sz w:val="28"/>
          <w:lang w:val="uk-UA"/>
        </w:rPr>
      </w:pPr>
      <w:r w:rsidRPr="00276A09">
        <w:rPr>
          <w:sz w:val="28"/>
          <w:lang w:val="uk-UA"/>
        </w:rPr>
        <w:t>Телефон для довідок:</w:t>
      </w:r>
    </w:p>
    <w:p w:rsidR="009B7CB2" w:rsidRPr="00276A09" w:rsidRDefault="00B668BC">
      <w:pPr>
        <w:tabs>
          <w:tab w:val="left" w:pos="993"/>
        </w:tabs>
        <w:ind w:firstLine="709"/>
        <w:jc w:val="both"/>
        <w:rPr>
          <w:sz w:val="28"/>
          <w:lang w:val="uk-UA"/>
        </w:rPr>
      </w:pPr>
      <w:r w:rsidRPr="00276A09">
        <w:rPr>
          <w:sz w:val="28"/>
          <w:lang w:val="uk-UA"/>
        </w:rPr>
        <w:t xml:space="preserve"> +38(063) 572-97-15 </w:t>
      </w:r>
      <w:proofErr w:type="spellStart"/>
      <w:r w:rsidRPr="00276A09">
        <w:rPr>
          <w:sz w:val="28"/>
          <w:lang w:val="uk-UA"/>
        </w:rPr>
        <w:t>Скидан</w:t>
      </w:r>
      <w:proofErr w:type="spellEnd"/>
      <w:r w:rsidRPr="00276A09">
        <w:rPr>
          <w:sz w:val="28"/>
          <w:lang w:val="uk-UA"/>
        </w:rPr>
        <w:t xml:space="preserve"> Катерина Валеріївна.</w:t>
      </w:r>
    </w:p>
    <w:p w:rsidR="009B7CB2" w:rsidRPr="00276A09" w:rsidRDefault="00B668BC">
      <w:pPr>
        <w:ind w:firstLine="709"/>
        <w:jc w:val="both"/>
        <w:rPr>
          <w:sz w:val="28"/>
          <w:lang w:val="uk-UA"/>
        </w:rPr>
      </w:pPr>
      <w:r w:rsidRPr="00276A09">
        <w:rPr>
          <w:sz w:val="28"/>
          <w:lang w:val="uk-UA"/>
        </w:rPr>
        <w:t xml:space="preserve">2.12. Відеозаписи конкурсних виступів учасників та гала-концерту Конкурсу розміщуються на </w:t>
      </w:r>
      <w:proofErr w:type="spellStart"/>
      <w:r w:rsidRPr="00276A09">
        <w:rPr>
          <w:sz w:val="28"/>
          <w:lang w:val="uk-UA"/>
        </w:rPr>
        <w:t>YouTube</w:t>
      </w:r>
      <w:proofErr w:type="spellEnd"/>
      <w:r w:rsidRPr="00276A09">
        <w:rPr>
          <w:sz w:val="28"/>
          <w:lang w:val="uk-UA"/>
        </w:rPr>
        <w:t xml:space="preserve"> – каналі Конкурсу.</w:t>
      </w:r>
    </w:p>
    <w:p w:rsidR="009B7CB2" w:rsidRPr="00276A09" w:rsidRDefault="00B668BC">
      <w:pPr>
        <w:tabs>
          <w:tab w:val="left" w:pos="993"/>
        </w:tabs>
        <w:ind w:firstLine="709"/>
        <w:jc w:val="both"/>
        <w:rPr>
          <w:sz w:val="28"/>
          <w:lang w:val="uk-UA"/>
        </w:rPr>
      </w:pPr>
      <w:r w:rsidRPr="00276A09">
        <w:rPr>
          <w:sz w:val="28"/>
          <w:lang w:val="uk-UA"/>
        </w:rPr>
        <w:t>2.13. При дистанційному форматі проведення Конкурсу у разі крайньої необхідності, небезпеки у період воєнного стану:</w:t>
      </w:r>
    </w:p>
    <w:p w:rsidR="009B7CB2" w:rsidRPr="00276A09" w:rsidRDefault="00B668BC">
      <w:pPr>
        <w:tabs>
          <w:tab w:val="left" w:pos="993"/>
        </w:tabs>
        <w:ind w:firstLine="709"/>
        <w:jc w:val="both"/>
        <w:rPr>
          <w:sz w:val="28"/>
          <w:lang w:val="uk-UA"/>
        </w:rPr>
      </w:pPr>
      <w:r w:rsidRPr="00276A09">
        <w:rPr>
          <w:sz w:val="28"/>
          <w:lang w:val="uk-UA"/>
        </w:rPr>
        <w:t xml:space="preserve">2.13.1. Відеозапис конкурсного виступу завантажується </w:t>
      </w:r>
      <w:r w:rsidR="00276A09">
        <w:rPr>
          <w:sz w:val="28"/>
          <w:lang w:val="uk-UA"/>
        </w:rPr>
        <w:br/>
      </w:r>
      <w:r w:rsidRPr="00276A09">
        <w:rPr>
          <w:sz w:val="28"/>
          <w:lang w:val="uk-UA"/>
        </w:rPr>
        <w:t xml:space="preserve">на </w:t>
      </w:r>
      <w:proofErr w:type="spellStart"/>
      <w:r w:rsidRPr="00276A09">
        <w:rPr>
          <w:sz w:val="28"/>
          <w:lang w:val="uk-UA"/>
        </w:rPr>
        <w:t>YouTube</w:t>
      </w:r>
      <w:proofErr w:type="spellEnd"/>
      <w:r w:rsidRPr="00276A09">
        <w:rPr>
          <w:sz w:val="28"/>
          <w:lang w:val="uk-UA"/>
        </w:rPr>
        <w:t xml:space="preserve"> – каналі Конкурсу одним файлом. У назві та описі відео вказати Прізвище, ім’я учасника або назву колективу, навчальний заклад та конкурсну програму. Відеозапис конкурсного виступу може бути як сценічним, так і домашнім. Записи з логотипами або символікою інших конкурсів, фестивалів </w:t>
      </w:r>
      <w:r w:rsidRPr="00276A09">
        <w:rPr>
          <w:sz w:val="28"/>
          <w:lang w:val="uk-UA"/>
        </w:rPr>
        <w:lastRenderedPageBreak/>
        <w:t>не дозволяються. Відеозапис має проводитись без виключення і зупинки відеокамери з початку і до завершення виконання твору, тобто без монтажу відеоматеріалу.</w:t>
      </w:r>
      <w:r w:rsidRPr="00276A09">
        <w:rPr>
          <w:color w:val="0070C0"/>
          <w:sz w:val="28"/>
          <w:lang w:val="uk-UA"/>
        </w:rPr>
        <w:t xml:space="preserve"> </w:t>
      </w:r>
      <w:r w:rsidRPr="00276A09">
        <w:rPr>
          <w:sz w:val="28"/>
          <w:lang w:val="uk-UA"/>
        </w:rPr>
        <w:t xml:space="preserve">Відео має бути належної якості та виконання з дотриманням виконавської культури. Всі нюанси виконання мають бути чіткими, на відео добре видно посадку та руки виконавця. </w:t>
      </w:r>
    </w:p>
    <w:p w:rsidR="009B7CB2" w:rsidRPr="00276A09" w:rsidRDefault="00B668BC">
      <w:pPr>
        <w:tabs>
          <w:tab w:val="left" w:pos="993"/>
        </w:tabs>
        <w:ind w:firstLine="709"/>
        <w:jc w:val="both"/>
        <w:rPr>
          <w:sz w:val="28"/>
          <w:lang w:val="uk-UA"/>
        </w:rPr>
      </w:pPr>
      <w:r w:rsidRPr="00276A09">
        <w:rPr>
          <w:sz w:val="28"/>
          <w:lang w:val="uk-UA"/>
        </w:rPr>
        <w:t>2.13.2. Дипломи лауреатів, грамоти викладачам, концертмейстерам та керівникам колективів будуть надіслані на е-скриньку, вказану у заявці, або відправлені Новою поштою за рахунок конкурсанта (за його бажанням).</w:t>
      </w: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B668BC">
      <w:pPr>
        <w:jc w:val="both"/>
        <w:rPr>
          <w:sz w:val="28"/>
          <w:lang w:val="uk-UA"/>
        </w:rPr>
      </w:pPr>
      <w:r w:rsidRPr="00276A09">
        <w:rPr>
          <w:sz w:val="28"/>
          <w:lang w:val="uk-UA"/>
        </w:rPr>
        <w:t>__________________________________________________________________</w:t>
      </w: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9B7CB2">
      <w:pPr>
        <w:jc w:val="both"/>
        <w:rPr>
          <w:sz w:val="28"/>
          <w:lang w:val="uk-UA"/>
        </w:rPr>
      </w:pPr>
    </w:p>
    <w:p w:rsidR="009B7CB2" w:rsidRPr="00276A09" w:rsidRDefault="00B668BC">
      <w:pPr>
        <w:pStyle w:val="ac"/>
        <w:ind w:left="4962"/>
        <w:rPr>
          <w:rFonts w:ascii="Times New Roman" w:hAnsi="Times New Roman"/>
          <w:sz w:val="28"/>
          <w:lang w:val="uk-UA"/>
        </w:rPr>
      </w:pPr>
      <w:r w:rsidRPr="00276A09">
        <w:rPr>
          <w:rFonts w:ascii="Times New Roman" w:hAnsi="Times New Roman"/>
          <w:sz w:val="28"/>
          <w:lang w:val="uk-UA"/>
        </w:rPr>
        <w:t xml:space="preserve">Додаток до Положення </w:t>
      </w:r>
    </w:p>
    <w:p w:rsidR="009B7CB2" w:rsidRPr="00276A09" w:rsidRDefault="00B668BC">
      <w:pPr>
        <w:pStyle w:val="ac"/>
        <w:ind w:left="4962"/>
        <w:rPr>
          <w:rFonts w:ascii="Times New Roman" w:hAnsi="Times New Roman"/>
          <w:bCs/>
          <w:sz w:val="28"/>
          <w:szCs w:val="28"/>
          <w:lang w:val="uk-UA"/>
        </w:rPr>
      </w:pPr>
      <w:r w:rsidRPr="00276A09">
        <w:rPr>
          <w:rFonts w:ascii="Times New Roman" w:hAnsi="Times New Roman"/>
          <w:bCs/>
          <w:sz w:val="28"/>
          <w:szCs w:val="28"/>
          <w:lang w:val="uk-UA"/>
        </w:rPr>
        <w:t>про відкритий міський дитячий</w:t>
      </w:r>
    </w:p>
    <w:p w:rsidR="009B7CB2" w:rsidRPr="00276A09" w:rsidRDefault="00B668BC">
      <w:pPr>
        <w:ind w:left="4962"/>
        <w:rPr>
          <w:sz w:val="28"/>
          <w:szCs w:val="28"/>
          <w:lang w:val="uk-UA"/>
        </w:rPr>
      </w:pPr>
      <w:r w:rsidRPr="00276A09">
        <w:rPr>
          <w:sz w:val="28"/>
          <w:szCs w:val="28"/>
          <w:lang w:val="uk-UA"/>
        </w:rPr>
        <w:t>конкурс виконавців на струнно-смичкових  інструментах «Дебют»</w:t>
      </w:r>
    </w:p>
    <w:p w:rsidR="009B7CB2" w:rsidRPr="00276A09" w:rsidRDefault="009B7CB2">
      <w:pPr>
        <w:ind w:left="5670"/>
        <w:rPr>
          <w:b/>
          <w:sz w:val="28"/>
          <w:lang w:val="uk-UA"/>
        </w:rPr>
      </w:pPr>
    </w:p>
    <w:p w:rsidR="009B7CB2" w:rsidRPr="00276A09" w:rsidRDefault="009B7CB2">
      <w:pPr>
        <w:jc w:val="center"/>
        <w:rPr>
          <w:b/>
          <w:sz w:val="28"/>
          <w:lang w:val="uk-UA"/>
        </w:rPr>
      </w:pPr>
    </w:p>
    <w:p w:rsidR="009B7CB2" w:rsidRPr="00276A09" w:rsidRDefault="009B7CB2">
      <w:pPr>
        <w:jc w:val="center"/>
        <w:rPr>
          <w:b/>
          <w:sz w:val="28"/>
          <w:lang w:val="uk-UA"/>
        </w:rPr>
      </w:pPr>
    </w:p>
    <w:p w:rsidR="009B7CB2" w:rsidRPr="00276A09" w:rsidRDefault="009B7CB2">
      <w:pPr>
        <w:jc w:val="center"/>
        <w:rPr>
          <w:b/>
          <w:sz w:val="28"/>
          <w:lang w:val="uk-UA"/>
        </w:rPr>
      </w:pPr>
    </w:p>
    <w:p w:rsidR="009B7CB2" w:rsidRPr="00276A09" w:rsidRDefault="00B668BC">
      <w:pPr>
        <w:jc w:val="center"/>
        <w:rPr>
          <w:sz w:val="28"/>
          <w:lang w:val="uk-UA"/>
        </w:rPr>
      </w:pPr>
      <w:r w:rsidRPr="00276A09">
        <w:rPr>
          <w:b/>
          <w:sz w:val="28"/>
          <w:lang w:val="uk-UA"/>
        </w:rPr>
        <w:t>ЗАЯВКА</w:t>
      </w:r>
    </w:p>
    <w:p w:rsidR="009B7CB2" w:rsidRPr="00276A09" w:rsidRDefault="00B668BC">
      <w:pPr>
        <w:jc w:val="center"/>
        <w:rPr>
          <w:b/>
          <w:sz w:val="28"/>
          <w:lang w:val="uk-UA"/>
        </w:rPr>
      </w:pPr>
      <w:r w:rsidRPr="00276A09">
        <w:rPr>
          <w:b/>
          <w:sz w:val="28"/>
          <w:lang w:val="uk-UA"/>
        </w:rPr>
        <w:t xml:space="preserve">на участь у відкритому міському конкурсі виконавців </w:t>
      </w:r>
    </w:p>
    <w:p w:rsidR="009B7CB2" w:rsidRPr="00276A09" w:rsidRDefault="00B668BC">
      <w:pPr>
        <w:jc w:val="center"/>
        <w:rPr>
          <w:b/>
          <w:sz w:val="28"/>
          <w:lang w:val="uk-UA"/>
        </w:rPr>
      </w:pPr>
      <w:r w:rsidRPr="00276A09">
        <w:rPr>
          <w:b/>
          <w:sz w:val="28"/>
          <w:lang w:val="uk-UA"/>
        </w:rPr>
        <w:t>на струнно-смичкових  інструментах «Дебют»</w:t>
      </w:r>
    </w:p>
    <w:p w:rsidR="009B7CB2" w:rsidRPr="00276A09" w:rsidRDefault="009B7CB2">
      <w:pPr>
        <w:jc w:val="both"/>
        <w:rPr>
          <w:sz w:val="28"/>
          <w:lang w:val="uk-UA"/>
        </w:rPr>
      </w:pPr>
    </w:p>
    <w:p w:rsidR="009B7CB2" w:rsidRPr="00276A09" w:rsidRDefault="009B7CB2">
      <w:pPr>
        <w:jc w:val="center"/>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410"/>
        <w:gridCol w:w="4076"/>
      </w:tblGrid>
      <w:tr w:rsidR="009B7CB2" w:rsidRPr="00276A09">
        <w:tc>
          <w:tcPr>
            <w:tcW w:w="3085" w:type="dxa"/>
            <w:shd w:val="clear" w:color="auto" w:fill="auto"/>
          </w:tcPr>
          <w:p w:rsidR="009B7CB2" w:rsidRPr="00276A09" w:rsidRDefault="00B668BC">
            <w:pPr>
              <w:jc w:val="both"/>
              <w:rPr>
                <w:sz w:val="28"/>
                <w:lang w:val="uk-UA"/>
              </w:rPr>
            </w:pPr>
            <w:r w:rsidRPr="00276A09">
              <w:rPr>
                <w:sz w:val="28"/>
                <w:lang w:val="uk-UA"/>
              </w:rPr>
              <w:t xml:space="preserve">Прізвище, </w:t>
            </w:r>
          </w:p>
          <w:p w:rsidR="009B7CB2" w:rsidRPr="00276A09" w:rsidRDefault="00B668BC">
            <w:pPr>
              <w:jc w:val="both"/>
              <w:rPr>
                <w:sz w:val="28"/>
                <w:lang w:val="uk-UA"/>
              </w:rPr>
            </w:pPr>
            <w:r w:rsidRPr="00276A09">
              <w:rPr>
                <w:sz w:val="28"/>
                <w:lang w:val="uk-UA"/>
              </w:rPr>
              <w:t>ім’я  учасника</w:t>
            </w:r>
          </w:p>
        </w:tc>
        <w:tc>
          <w:tcPr>
            <w:tcW w:w="6486" w:type="dxa"/>
            <w:gridSpan w:val="2"/>
            <w:shd w:val="clear" w:color="auto" w:fill="auto"/>
          </w:tcPr>
          <w:p w:rsidR="009B7CB2" w:rsidRPr="00276A09" w:rsidRDefault="009B7CB2">
            <w:pPr>
              <w:jc w:val="both"/>
              <w:rPr>
                <w:sz w:val="28"/>
                <w:lang w:val="uk-UA"/>
              </w:rPr>
            </w:pPr>
          </w:p>
        </w:tc>
      </w:tr>
      <w:tr w:rsidR="009B7CB2" w:rsidRPr="00276A09">
        <w:tc>
          <w:tcPr>
            <w:tcW w:w="3085" w:type="dxa"/>
            <w:shd w:val="clear" w:color="auto" w:fill="auto"/>
          </w:tcPr>
          <w:p w:rsidR="009B7CB2" w:rsidRPr="00276A09" w:rsidRDefault="00B668BC">
            <w:pPr>
              <w:jc w:val="both"/>
              <w:rPr>
                <w:sz w:val="28"/>
                <w:lang w:val="uk-UA"/>
              </w:rPr>
            </w:pPr>
            <w:r w:rsidRPr="00276A09">
              <w:rPr>
                <w:sz w:val="28"/>
                <w:lang w:val="uk-UA"/>
              </w:rPr>
              <w:t>Дата народження</w:t>
            </w:r>
          </w:p>
          <w:p w:rsidR="009B7CB2" w:rsidRPr="00276A09" w:rsidRDefault="009B7CB2">
            <w:pPr>
              <w:jc w:val="both"/>
              <w:rPr>
                <w:sz w:val="28"/>
                <w:lang w:val="uk-UA"/>
              </w:rPr>
            </w:pPr>
          </w:p>
        </w:tc>
        <w:tc>
          <w:tcPr>
            <w:tcW w:w="6486" w:type="dxa"/>
            <w:gridSpan w:val="2"/>
            <w:shd w:val="clear" w:color="auto" w:fill="auto"/>
          </w:tcPr>
          <w:p w:rsidR="009B7CB2" w:rsidRPr="00276A09" w:rsidRDefault="009B7CB2">
            <w:pPr>
              <w:jc w:val="both"/>
              <w:rPr>
                <w:sz w:val="28"/>
                <w:lang w:val="uk-UA"/>
              </w:rPr>
            </w:pPr>
          </w:p>
        </w:tc>
      </w:tr>
      <w:tr w:rsidR="009B7CB2" w:rsidRPr="00276A09">
        <w:tc>
          <w:tcPr>
            <w:tcW w:w="3085" w:type="dxa"/>
            <w:shd w:val="clear" w:color="auto" w:fill="auto"/>
          </w:tcPr>
          <w:p w:rsidR="009B7CB2" w:rsidRPr="00276A09" w:rsidRDefault="00B668BC">
            <w:pPr>
              <w:jc w:val="both"/>
              <w:rPr>
                <w:sz w:val="28"/>
                <w:lang w:val="uk-UA"/>
              </w:rPr>
            </w:pPr>
            <w:r w:rsidRPr="00276A09">
              <w:rPr>
                <w:sz w:val="28"/>
                <w:lang w:val="uk-UA"/>
              </w:rPr>
              <w:t>Повна назва мистецької школи, клас</w:t>
            </w:r>
          </w:p>
        </w:tc>
        <w:tc>
          <w:tcPr>
            <w:tcW w:w="6486" w:type="dxa"/>
            <w:gridSpan w:val="2"/>
            <w:shd w:val="clear" w:color="auto" w:fill="auto"/>
          </w:tcPr>
          <w:p w:rsidR="009B7CB2" w:rsidRPr="00276A09" w:rsidRDefault="009B7CB2">
            <w:pPr>
              <w:jc w:val="both"/>
              <w:rPr>
                <w:sz w:val="28"/>
                <w:lang w:val="uk-UA"/>
              </w:rPr>
            </w:pPr>
          </w:p>
        </w:tc>
      </w:tr>
      <w:tr w:rsidR="009B7CB2" w:rsidRPr="00276A09">
        <w:tc>
          <w:tcPr>
            <w:tcW w:w="3085" w:type="dxa"/>
            <w:shd w:val="clear" w:color="auto" w:fill="auto"/>
          </w:tcPr>
          <w:p w:rsidR="009B7CB2" w:rsidRPr="00276A09" w:rsidRDefault="00B668BC">
            <w:pPr>
              <w:jc w:val="both"/>
              <w:rPr>
                <w:sz w:val="28"/>
                <w:lang w:val="uk-UA"/>
              </w:rPr>
            </w:pPr>
            <w:r w:rsidRPr="00276A09">
              <w:rPr>
                <w:sz w:val="28"/>
                <w:lang w:val="uk-UA"/>
              </w:rPr>
              <w:t>Номінація та категорія</w:t>
            </w:r>
          </w:p>
          <w:p w:rsidR="009B7CB2" w:rsidRPr="00276A09" w:rsidRDefault="009B7CB2">
            <w:pPr>
              <w:jc w:val="both"/>
              <w:rPr>
                <w:sz w:val="28"/>
                <w:lang w:val="uk-UA"/>
              </w:rPr>
            </w:pPr>
          </w:p>
        </w:tc>
        <w:tc>
          <w:tcPr>
            <w:tcW w:w="6486" w:type="dxa"/>
            <w:gridSpan w:val="2"/>
            <w:shd w:val="clear" w:color="auto" w:fill="auto"/>
          </w:tcPr>
          <w:p w:rsidR="009B7CB2" w:rsidRPr="00276A09" w:rsidRDefault="009B7CB2">
            <w:pPr>
              <w:jc w:val="both"/>
              <w:rPr>
                <w:sz w:val="28"/>
                <w:lang w:val="uk-UA"/>
              </w:rPr>
            </w:pPr>
          </w:p>
        </w:tc>
      </w:tr>
      <w:tr w:rsidR="009B7CB2" w:rsidRPr="00276A09">
        <w:tc>
          <w:tcPr>
            <w:tcW w:w="3085" w:type="dxa"/>
            <w:shd w:val="clear" w:color="auto" w:fill="auto"/>
          </w:tcPr>
          <w:p w:rsidR="009B7CB2" w:rsidRPr="00276A09" w:rsidRDefault="00B668BC">
            <w:pPr>
              <w:jc w:val="both"/>
              <w:rPr>
                <w:sz w:val="28"/>
                <w:lang w:val="uk-UA"/>
              </w:rPr>
            </w:pPr>
            <w:r w:rsidRPr="00276A09">
              <w:rPr>
                <w:sz w:val="28"/>
                <w:lang w:val="uk-UA"/>
              </w:rPr>
              <w:t>П.І.Б. викладача</w:t>
            </w:r>
          </w:p>
          <w:p w:rsidR="009B7CB2" w:rsidRPr="00276A09" w:rsidRDefault="00B668BC">
            <w:pPr>
              <w:jc w:val="both"/>
              <w:rPr>
                <w:sz w:val="28"/>
                <w:lang w:val="uk-UA"/>
              </w:rPr>
            </w:pPr>
            <w:r w:rsidRPr="00276A09">
              <w:rPr>
                <w:sz w:val="28"/>
                <w:lang w:val="uk-UA"/>
              </w:rPr>
              <w:t xml:space="preserve">(повністю), </w:t>
            </w:r>
          </w:p>
          <w:p w:rsidR="009B7CB2" w:rsidRPr="00276A09" w:rsidRDefault="00B668BC">
            <w:pPr>
              <w:jc w:val="both"/>
              <w:rPr>
                <w:sz w:val="28"/>
                <w:lang w:val="uk-UA"/>
              </w:rPr>
            </w:pPr>
            <w:r w:rsidRPr="00276A09">
              <w:rPr>
                <w:sz w:val="28"/>
                <w:lang w:val="uk-UA"/>
              </w:rPr>
              <w:t>контактний телефон</w:t>
            </w:r>
          </w:p>
        </w:tc>
        <w:tc>
          <w:tcPr>
            <w:tcW w:w="6486" w:type="dxa"/>
            <w:gridSpan w:val="2"/>
            <w:shd w:val="clear" w:color="auto" w:fill="auto"/>
          </w:tcPr>
          <w:p w:rsidR="009B7CB2" w:rsidRPr="00276A09" w:rsidRDefault="009B7CB2">
            <w:pPr>
              <w:jc w:val="both"/>
              <w:rPr>
                <w:sz w:val="28"/>
                <w:lang w:val="uk-UA"/>
              </w:rPr>
            </w:pPr>
          </w:p>
        </w:tc>
      </w:tr>
      <w:tr w:rsidR="009B7CB2" w:rsidRPr="00276A09">
        <w:tc>
          <w:tcPr>
            <w:tcW w:w="3085" w:type="dxa"/>
            <w:shd w:val="clear" w:color="auto" w:fill="auto"/>
          </w:tcPr>
          <w:p w:rsidR="009B7CB2" w:rsidRPr="00276A09" w:rsidRDefault="00B668BC">
            <w:pPr>
              <w:jc w:val="both"/>
              <w:rPr>
                <w:sz w:val="28"/>
                <w:lang w:val="uk-UA"/>
              </w:rPr>
            </w:pPr>
            <w:r w:rsidRPr="00276A09">
              <w:rPr>
                <w:sz w:val="28"/>
                <w:lang w:val="uk-UA"/>
              </w:rPr>
              <w:t>П.І.Б. концертмейстера</w:t>
            </w:r>
          </w:p>
          <w:p w:rsidR="009B7CB2" w:rsidRPr="00276A09" w:rsidRDefault="00B668BC">
            <w:pPr>
              <w:jc w:val="both"/>
              <w:rPr>
                <w:sz w:val="28"/>
                <w:lang w:val="uk-UA"/>
              </w:rPr>
            </w:pPr>
            <w:r w:rsidRPr="00276A09">
              <w:rPr>
                <w:sz w:val="28"/>
                <w:lang w:val="uk-UA"/>
              </w:rPr>
              <w:t>(повністю)</w:t>
            </w:r>
          </w:p>
        </w:tc>
        <w:tc>
          <w:tcPr>
            <w:tcW w:w="6486" w:type="dxa"/>
            <w:gridSpan w:val="2"/>
            <w:shd w:val="clear" w:color="auto" w:fill="auto"/>
          </w:tcPr>
          <w:p w:rsidR="009B7CB2" w:rsidRPr="00276A09" w:rsidRDefault="009B7CB2">
            <w:pPr>
              <w:jc w:val="both"/>
              <w:rPr>
                <w:sz w:val="28"/>
                <w:lang w:val="uk-UA"/>
              </w:rPr>
            </w:pPr>
          </w:p>
        </w:tc>
      </w:tr>
      <w:tr w:rsidR="009B7CB2" w:rsidRPr="00276A09">
        <w:tc>
          <w:tcPr>
            <w:tcW w:w="3085" w:type="dxa"/>
            <w:vMerge w:val="restart"/>
            <w:shd w:val="clear" w:color="auto" w:fill="auto"/>
          </w:tcPr>
          <w:p w:rsidR="009B7CB2" w:rsidRPr="00276A09" w:rsidRDefault="00B668BC">
            <w:pPr>
              <w:jc w:val="both"/>
              <w:rPr>
                <w:sz w:val="28"/>
                <w:lang w:val="uk-UA"/>
              </w:rPr>
            </w:pPr>
            <w:r w:rsidRPr="00276A09">
              <w:rPr>
                <w:sz w:val="28"/>
                <w:lang w:val="uk-UA"/>
              </w:rPr>
              <w:t>Конкурсна програма</w:t>
            </w:r>
          </w:p>
        </w:tc>
        <w:tc>
          <w:tcPr>
            <w:tcW w:w="2410" w:type="dxa"/>
            <w:shd w:val="clear" w:color="auto" w:fill="auto"/>
          </w:tcPr>
          <w:p w:rsidR="009B7CB2" w:rsidRPr="00276A09" w:rsidRDefault="00B668BC">
            <w:pPr>
              <w:jc w:val="center"/>
              <w:rPr>
                <w:lang w:val="uk-UA"/>
              </w:rPr>
            </w:pPr>
            <w:r w:rsidRPr="00276A09">
              <w:rPr>
                <w:lang w:val="uk-UA"/>
              </w:rPr>
              <w:t>Автор твору</w:t>
            </w:r>
          </w:p>
        </w:tc>
        <w:tc>
          <w:tcPr>
            <w:tcW w:w="4076" w:type="dxa"/>
            <w:shd w:val="clear" w:color="auto" w:fill="auto"/>
          </w:tcPr>
          <w:p w:rsidR="009B7CB2" w:rsidRPr="00276A09" w:rsidRDefault="00B668BC">
            <w:pPr>
              <w:jc w:val="center"/>
              <w:rPr>
                <w:lang w:val="uk-UA"/>
              </w:rPr>
            </w:pPr>
            <w:r w:rsidRPr="00276A09">
              <w:rPr>
                <w:lang w:val="uk-UA"/>
              </w:rPr>
              <w:t>Назва твору</w:t>
            </w:r>
          </w:p>
        </w:tc>
      </w:tr>
      <w:tr w:rsidR="009B7CB2" w:rsidRPr="00276A09">
        <w:trPr>
          <w:trHeight w:val="654"/>
        </w:trPr>
        <w:tc>
          <w:tcPr>
            <w:tcW w:w="3085" w:type="dxa"/>
            <w:vMerge/>
            <w:shd w:val="clear" w:color="auto" w:fill="auto"/>
          </w:tcPr>
          <w:p w:rsidR="009B7CB2" w:rsidRPr="00276A09" w:rsidRDefault="009B7CB2">
            <w:pPr>
              <w:jc w:val="both"/>
              <w:rPr>
                <w:sz w:val="28"/>
                <w:lang w:val="uk-UA"/>
              </w:rPr>
            </w:pPr>
          </w:p>
        </w:tc>
        <w:tc>
          <w:tcPr>
            <w:tcW w:w="2410" w:type="dxa"/>
            <w:shd w:val="clear" w:color="auto" w:fill="auto"/>
          </w:tcPr>
          <w:p w:rsidR="009B7CB2" w:rsidRPr="00276A09" w:rsidRDefault="009B7CB2">
            <w:pPr>
              <w:jc w:val="both"/>
              <w:rPr>
                <w:sz w:val="28"/>
                <w:lang w:val="uk-UA"/>
              </w:rPr>
            </w:pPr>
          </w:p>
        </w:tc>
        <w:tc>
          <w:tcPr>
            <w:tcW w:w="4076" w:type="dxa"/>
            <w:shd w:val="clear" w:color="auto" w:fill="auto"/>
          </w:tcPr>
          <w:p w:rsidR="009B7CB2" w:rsidRPr="00276A09" w:rsidRDefault="009B7CB2">
            <w:pPr>
              <w:jc w:val="both"/>
              <w:rPr>
                <w:sz w:val="28"/>
                <w:lang w:val="uk-UA"/>
              </w:rPr>
            </w:pPr>
          </w:p>
        </w:tc>
      </w:tr>
      <w:tr w:rsidR="009B7CB2" w:rsidRPr="00276A09">
        <w:trPr>
          <w:trHeight w:val="654"/>
        </w:trPr>
        <w:tc>
          <w:tcPr>
            <w:tcW w:w="3085" w:type="dxa"/>
            <w:vMerge/>
            <w:shd w:val="clear" w:color="auto" w:fill="auto"/>
          </w:tcPr>
          <w:p w:rsidR="009B7CB2" w:rsidRPr="00276A09" w:rsidRDefault="009B7CB2">
            <w:pPr>
              <w:jc w:val="both"/>
              <w:rPr>
                <w:sz w:val="28"/>
                <w:lang w:val="uk-UA"/>
              </w:rPr>
            </w:pPr>
          </w:p>
        </w:tc>
        <w:tc>
          <w:tcPr>
            <w:tcW w:w="2410" w:type="dxa"/>
            <w:shd w:val="clear" w:color="auto" w:fill="auto"/>
          </w:tcPr>
          <w:p w:rsidR="009B7CB2" w:rsidRPr="00276A09" w:rsidRDefault="009B7CB2">
            <w:pPr>
              <w:jc w:val="both"/>
              <w:rPr>
                <w:sz w:val="28"/>
                <w:lang w:val="uk-UA"/>
              </w:rPr>
            </w:pPr>
          </w:p>
        </w:tc>
        <w:tc>
          <w:tcPr>
            <w:tcW w:w="4076" w:type="dxa"/>
            <w:shd w:val="clear" w:color="auto" w:fill="auto"/>
          </w:tcPr>
          <w:p w:rsidR="009B7CB2" w:rsidRPr="00276A09" w:rsidRDefault="009B7CB2">
            <w:pPr>
              <w:jc w:val="both"/>
              <w:rPr>
                <w:sz w:val="28"/>
                <w:lang w:val="uk-UA"/>
              </w:rPr>
            </w:pPr>
          </w:p>
        </w:tc>
      </w:tr>
    </w:tbl>
    <w:p w:rsidR="009B7CB2" w:rsidRPr="00276A09" w:rsidRDefault="009B7CB2">
      <w:pPr>
        <w:jc w:val="both"/>
        <w:rPr>
          <w:sz w:val="28"/>
          <w:lang w:val="uk-UA"/>
        </w:rPr>
      </w:pPr>
    </w:p>
    <w:p w:rsidR="009B7CB2" w:rsidRPr="00276A09" w:rsidRDefault="009B7CB2">
      <w:pPr>
        <w:jc w:val="center"/>
        <w:rPr>
          <w:sz w:val="28"/>
          <w:lang w:val="uk-UA"/>
        </w:rPr>
      </w:pPr>
    </w:p>
    <w:p w:rsidR="009B7CB2" w:rsidRPr="00276A09" w:rsidRDefault="009B7CB2">
      <w:pPr>
        <w:jc w:val="both"/>
        <w:rPr>
          <w:sz w:val="28"/>
          <w:lang w:val="uk-UA"/>
        </w:rPr>
      </w:pPr>
    </w:p>
    <w:p w:rsidR="009B7CB2" w:rsidRPr="00276A09" w:rsidRDefault="00B668BC">
      <w:pPr>
        <w:jc w:val="both"/>
        <w:rPr>
          <w:sz w:val="28"/>
          <w:lang w:val="uk-UA"/>
        </w:rPr>
      </w:pPr>
      <w:r w:rsidRPr="00276A09">
        <w:rPr>
          <w:sz w:val="28"/>
          <w:lang w:val="uk-UA"/>
        </w:rPr>
        <w:t xml:space="preserve"> Директор школи           _____________________                  </w:t>
      </w:r>
    </w:p>
    <w:p w:rsidR="009B7CB2" w:rsidRPr="00276A09" w:rsidRDefault="00B668BC">
      <w:pPr>
        <w:jc w:val="both"/>
        <w:rPr>
          <w:i/>
          <w:sz w:val="28"/>
          <w:lang w:val="uk-UA"/>
        </w:rPr>
      </w:pPr>
      <w:r w:rsidRPr="00276A09">
        <w:rPr>
          <w:sz w:val="28"/>
          <w:lang w:val="uk-UA"/>
        </w:rPr>
        <w:t xml:space="preserve">                                                      </w:t>
      </w:r>
      <w:r w:rsidRPr="00276A09">
        <w:rPr>
          <w:i/>
          <w:lang w:val="uk-UA"/>
        </w:rPr>
        <w:t>(підпис)</w:t>
      </w:r>
    </w:p>
    <w:p w:rsidR="009B7CB2" w:rsidRPr="00276A09" w:rsidRDefault="009B7CB2">
      <w:pPr>
        <w:jc w:val="center"/>
        <w:rPr>
          <w:sz w:val="28"/>
          <w:lang w:val="uk-UA"/>
        </w:rPr>
      </w:pPr>
    </w:p>
    <w:p w:rsidR="009B7CB2" w:rsidRPr="00276A09" w:rsidRDefault="009B7CB2">
      <w:pPr>
        <w:jc w:val="center"/>
        <w:rPr>
          <w:sz w:val="28"/>
          <w:lang w:val="uk-UA"/>
        </w:rPr>
      </w:pPr>
    </w:p>
    <w:p w:rsidR="009B7CB2" w:rsidRPr="00276A09" w:rsidRDefault="009B7CB2">
      <w:pPr>
        <w:jc w:val="center"/>
        <w:rPr>
          <w:sz w:val="28"/>
          <w:lang w:val="uk-UA"/>
        </w:rPr>
      </w:pPr>
    </w:p>
    <w:p w:rsidR="009B7CB2" w:rsidRPr="00276A09" w:rsidRDefault="009B7CB2">
      <w:pPr>
        <w:rPr>
          <w:sz w:val="28"/>
          <w:szCs w:val="28"/>
          <w:lang w:val="uk-UA"/>
        </w:rPr>
      </w:pPr>
    </w:p>
    <w:p w:rsidR="009B7CB2" w:rsidRPr="00276A09" w:rsidRDefault="009B7CB2">
      <w:pPr>
        <w:rPr>
          <w:lang w:val="uk-UA"/>
        </w:rPr>
      </w:pPr>
    </w:p>
    <w:p w:rsidR="009B7CB2" w:rsidRPr="00276A09" w:rsidRDefault="009B7CB2">
      <w:pPr>
        <w:rPr>
          <w:lang w:val="uk-UA"/>
        </w:rPr>
      </w:pPr>
    </w:p>
    <w:p w:rsidR="009B7CB2" w:rsidRPr="00276A09" w:rsidRDefault="009B7CB2">
      <w:pPr>
        <w:rPr>
          <w:lang w:val="uk-UA"/>
        </w:rPr>
      </w:pPr>
    </w:p>
    <w:p w:rsidR="009B7CB2" w:rsidRPr="00276A09" w:rsidRDefault="009B7CB2">
      <w:pPr>
        <w:rPr>
          <w:lang w:val="uk-UA"/>
        </w:rPr>
      </w:pPr>
    </w:p>
    <w:p w:rsidR="009B7CB2" w:rsidRPr="00276A09" w:rsidRDefault="009B7CB2">
      <w:pPr>
        <w:rPr>
          <w:lang w:val="uk-UA"/>
        </w:rPr>
      </w:pPr>
    </w:p>
    <w:p w:rsidR="009B7CB2" w:rsidRPr="00276A09" w:rsidRDefault="009B7CB2">
      <w:pPr>
        <w:pStyle w:val="ab"/>
        <w:tabs>
          <w:tab w:val="left" w:pos="709"/>
          <w:tab w:val="left" w:pos="993"/>
          <w:tab w:val="left" w:pos="3894"/>
        </w:tabs>
        <w:ind w:left="0"/>
        <w:jc w:val="both"/>
        <w:rPr>
          <w:rStyle w:val="a6"/>
          <w:color w:val="auto"/>
          <w:sz w:val="28"/>
          <w:szCs w:val="28"/>
          <w:lang w:val="uk-UA"/>
        </w:rPr>
      </w:pPr>
    </w:p>
    <w:p w:rsidR="009B7CB2" w:rsidRPr="00276A09" w:rsidRDefault="009B7CB2">
      <w:pPr>
        <w:pStyle w:val="ab"/>
        <w:tabs>
          <w:tab w:val="left" w:pos="709"/>
          <w:tab w:val="left" w:pos="993"/>
          <w:tab w:val="left" w:pos="3894"/>
        </w:tabs>
        <w:ind w:left="0"/>
        <w:jc w:val="both"/>
        <w:rPr>
          <w:rStyle w:val="a6"/>
          <w:color w:val="auto"/>
          <w:sz w:val="28"/>
          <w:szCs w:val="28"/>
          <w:lang w:val="uk-UA"/>
        </w:rPr>
      </w:pPr>
    </w:p>
    <w:p w:rsidR="009B7CB2" w:rsidRPr="00276A09" w:rsidRDefault="009B7CB2">
      <w:pPr>
        <w:pStyle w:val="ab"/>
        <w:tabs>
          <w:tab w:val="left" w:pos="709"/>
          <w:tab w:val="left" w:pos="993"/>
          <w:tab w:val="left" w:pos="3894"/>
        </w:tabs>
        <w:ind w:left="0"/>
        <w:jc w:val="both"/>
        <w:rPr>
          <w:rStyle w:val="a6"/>
          <w:color w:val="auto"/>
          <w:sz w:val="28"/>
          <w:szCs w:val="28"/>
          <w:lang w:val="uk-UA"/>
        </w:rPr>
      </w:pPr>
    </w:p>
    <w:p w:rsidR="009B7CB2" w:rsidRPr="00276A09" w:rsidRDefault="009B7CB2">
      <w:pPr>
        <w:jc w:val="both"/>
        <w:rPr>
          <w:sz w:val="28"/>
          <w:szCs w:val="28"/>
          <w:lang w:val="uk-UA"/>
        </w:rPr>
      </w:pPr>
    </w:p>
    <w:p w:rsidR="009B7CB2" w:rsidRPr="00276A09" w:rsidRDefault="00B668BC">
      <w:pPr>
        <w:tabs>
          <w:tab w:val="left" w:pos="5103"/>
        </w:tabs>
        <w:ind w:left="5103"/>
        <w:rPr>
          <w:bCs/>
          <w:sz w:val="28"/>
          <w:szCs w:val="28"/>
          <w:lang w:val="uk-UA"/>
        </w:rPr>
      </w:pPr>
      <w:r w:rsidRPr="00276A09">
        <w:rPr>
          <w:bCs/>
          <w:sz w:val="28"/>
          <w:szCs w:val="28"/>
          <w:lang w:val="uk-UA"/>
        </w:rPr>
        <w:t>Додаток 1</w:t>
      </w:r>
    </w:p>
    <w:p w:rsidR="009B7CB2" w:rsidRPr="00276A09" w:rsidRDefault="00B668BC">
      <w:pPr>
        <w:ind w:left="5103"/>
        <w:rPr>
          <w:sz w:val="28"/>
          <w:szCs w:val="28"/>
          <w:lang w:val="uk-UA"/>
        </w:rPr>
      </w:pPr>
      <w:r w:rsidRPr="00276A09">
        <w:rPr>
          <w:sz w:val="28"/>
          <w:szCs w:val="28"/>
          <w:lang w:val="uk-UA"/>
        </w:rPr>
        <w:t xml:space="preserve">До наказу управління культури та туризму Чернігівської міської ради </w:t>
      </w:r>
    </w:p>
    <w:p w:rsidR="009B7CB2" w:rsidRPr="00276A09" w:rsidRDefault="00B668BC">
      <w:pPr>
        <w:ind w:left="4248" w:firstLine="708"/>
        <w:rPr>
          <w:sz w:val="28"/>
          <w:szCs w:val="28"/>
          <w:lang w:val="uk-UA"/>
        </w:rPr>
      </w:pPr>
      <w:r w:rsidRPr="00276A09">
        <w:rPr>
          <w:sz w:val="28"/>
          <w:szCs w:val="28"/>
          <w:lang w:val="uk-UA"/>
        </w:rPr>
        <w:t xml:space="preserve">  «31» січня 202</w:t>
      </w:r>
      <w:r w:rsidR="00276A09">
        <w:rPr>
          <w:sz w:val="28"/>
          <w:szCs w:val="28"/>
          <w:lang w:val="uk-UA"/>
        </w:rPr>
        <w:t>5</w:t>
      </w:r>
      <w:r w:rsidRPr="00276A09">
        <w:rPr>
          <w:sz w:val="28"/>
          <w:szCs w:val="28"/>
          <w:lang w:val="uk-UA"/>
        </w:rPr>
        <w:t xml:space="preserve"> року № </w:t>
      </w:r>
      <w:r w:rsidR="00996121">
        <w:rPr>
          <w:sz w:val="28"/>
          <w:szCs w:val="28"/>
          <w:lang w:val="uk-UA"/>
        </w:rPr>
        <w:t>6</w:t>
      </w:r>
      <w:r w:rsidRPr="00276A09">
        <w:rPr>
          <w:sz w:val="28"/>
          <w:szCs w:val="28"/>
          <w:lang w:val="uk-UA"/>
        </w:rPr>
        <w:t>-Д</w:t>
      </w:r>
    </w:p>
    <w:p w:rsidR="009B7CB2" w:rsidRPr="00276A09" w:rsidRDefault="00B668BC">
      <w:pPr>
        <w:ind w:left="5103"/>
        <w:rPr>
          <w:sz w:val="28"/>
          <w:szCs w:val="28"/>
          <w:lang w:val="uk-UA"/>
        </w:rPr>
      </w:pPr>
      <w:r w:rsidRPr="00276A09">
        <w:rPr>
          <w:sz w:val="28"/>
          <w:szCs w:val="28"/>
          <w:lang w:val="uk-UA"/>
        </w:rPr>
        <w:t xml:space="preserve"> </w:t>
      </w:r>
    </w:p>
    <w:p w:rsidR="009B7CB2" w:rsidRPr="00276A09" w:rsidRDefault="009B7CB2">
      <w:pPr>
        <w:tabs>
          <w:tab w:val="left" w:pos="1197"/>
        </w:tabs>
        <w:jc w:val="center"/>
        <w:rPr>
          <w:b/>
          <w:sz w:val="28"/>
          <w:szCs w:val="28"/>
          <w:lang w:val="uk-UA"/>
        </w:rPr>
      </w:pPr>
    </w:p>
    <w:p w:rsidR="009B7CB2" w:rsidRPr="00276A09" w:rsidRDefault="00B668BC">
      <w:pPr>
        <w:jc w:val="center"/>
        <w:rPr>
          <w:bCs/>
          <w:sz w:val="28"/>
          <w:szCs w:val="28"/>
          <w:lang w:val="uk-UA"/>
        </w:rPr>
      </w:pPr>
      <w:r w:rsidRPr="00276A09">
        <w:rPr>
          <w:bCs/>
          <w:sz w:val="28"/>
          <w:szCs w:val="28"/>
          <w:lang w:val="uk-UA"/>
        </w:rPr>
        <w:t>Організаційний комітет</w:t>
      </w:r>
    </w:p>
    <w:p w:rsidR="009B7CB2" w:rsidRPr="00276A09" w:rsidRDefault="00B668BC">
      <w:pPr>
        <w:jc w:val="center"/>
        <w:rPr>
          <w:sz w:val="28"/>
          <w:szCs w:val="28"/>
          <w:lang w:val="uk-UA"/>
        </w:rPr>
      </w:pPr>
      <w:r w:rsidRPr="00276A09">
        <w:rPr>
          <w:bCs/>
          <w:sz w:val="28"/>
          <w:szCs w:val="28"/>
          <w:lang w:val="uk-UA"/>
        </w:rPr>
        <w:t xml:space="preserve"> відкритого </w:t>
      </w:r>
      <w:r w:rsidRPr="00276A09">
        <w:rPr>
          <w:sz w:val="28"/>
          <w:szCs w:val="28"/>
          <w:lang w:val="uk-UA"/>
        </w:rPr>
        <w:t>міського конкурсу виконавців</w:t>
      </w:r>
    </w:p>
    <w:p w:rsidR="009B7CB2" w:rsidRPr="00276A09" w:rsidRDefault="00B668BC">
      <w:pPr>
        <w:spacing w:line="480" w:lineRule="auto"/>
        <w:jc w:val="center"/>
        <w:rPr>
          <w:sz w:val="28"/>
          <w:lang w:val="uk-UA"/>
        </w:rPr>
      </w:pPr>
      <w:r w:rsidRPr="00276A09">
        <w:rPr>
          <w:sz w:val="28"/>
          <w:szCs w:val="28"/>
          <w:lang w:val="uk-UA"/>
        </w:rPr>
        <w:t>на струнно-смичкових  інструментах «Дебют»</w:t>
      </w:r>
    </w:p>
    <w:p w:rsidR="009B7CB2" w:rsidRPr="00276A09" w:rsidRDefault="009B7CB2">
      <w:pPr>
        <w:tabs>
          <w:tab w:val="left" w:pos="1197"/>
        </w:tabs>
        <w:jc w:val="center"/>
        <w:rPr>
          <w:b/>
          <w:sz w:val="28"/>
          <w:szCs w:val="28"/>
          <w:lang w:val="uk-UA"/>
        </w:rPr>
      </w:pPr>
    </w:p>
    <w:p w:rsidR="009B7CB2" w:rsidRPr="00276A09" w:rsidRDefault="009B7CB2">
      <w:pPr>
        <w:tabs>
          <w:tab w:val="left" w:pos="1197"/>
        </w:tabs>
        <w:jc w:val="center"/>
        <w:rPr>
          <w:b/>
          <w:sz w:val="28"/>
          <w:szCs w:val="28"/>
          <w:lang w:val="uk-UA"/>
        </w:rPr>
      </w:pPr>
    </w:p>
    <w:tbl>
      <w:tblPr>
        <w:tblW w:w="0" w:type="auto"/>
        <w:tblLook w:val="04A0"/>
      </w:tblPr>
      <w:tblGrid>
        <w:gridCol w:w="2682"/>
        <w:gridCol w:w="545"/>
        <w:gridCol w:w="6379"/>
      </w:tblGrid>
      <w:tr w:rsidR="009B7CB2" w:rsidRPr="00276A09">
        <w:tc>
          <w:tcPr>
            <w:tcW w:w="2682" w:type="dxa"/>
            <w:shd w:val="clear" w:color="auto" w:fill="auto"/>
          </w:tcPr>
          <w:p w:rsidR="009B7CB2" w:rsidRPr="00276A09" w:rsidRDefault="00B668BC">
            <w:pPr>
              <w:tabs>
                <w:tab w:val="left" w:pos="1197"/>
              </w:tabs>
              <w:jc w:val="both"/>
              <w:rPr>
                <w:bCs/>
                <w:sz w:val="28"/>
                <w:szCs w:val="28"/>
                <w:lang w:val="uk-UA"/>
              </w:rPr>
            </w:pPr>
            <w:r w:rsidRPr="00276A09">
              <w:rPr>
                <w:bCs/>
                <w:sz w:val="28"/>
                <w:szCs w:val="28"/>
                <w:lang w:val="uk-UA"/>
              </w:rPr>
              <w:t xml:space="preserve">Журавльова </w:t>
            </w:r>
          </w:p>
          <w:p w:rsidR="009B7CB2" w:rsidRPr="00276A09" w:rsidRDefault="00B668BC">
            <w:pPr>
              <w:tabs>
                <w:tab w:val="left" w:pos="1197"/>
              </w:tabs>
              <w:jc w:val="both"/>
              <w:rPr>
                <w:rFonts w:eastAsia="Calibri"/>
                <w:sz w:val="28"/>
                <w:szCs w:val="28"/>
                <w:lang w:val="uk-UA"/>
              </w:rPr>
            </w:pPr>
            <w:r w:rsidRPr="00276A09">
              <w:rPr>
                <w:bCs/>
                <w:sz w:val="28"/>
                <w:szCs w:val="28"/>
                <w:lang w:val="uk-UA"/>
              </w:rPr>
              <w:t>Юлія Юріївна</w:t>
            </w:r>
          </w:p>
        </w:tc>
        <w:tc>
          <w:tcPr>
            <w:tcW w:w="545" w:type="dxa"/>
            <w:shd w:val="clear" w:color="auto" w:fill="auto"/>
          </w:tcPr>
          <w:p w:rsidR="009B7CB2" w:rsidRPr="00276A09" w:rsidRDefault="00B668BC">
            <w:pPr>
              <w:ind w:left="12"/>
              <w:jc w:val="center"/>
              <w:rPr>
                <w:rFonts w:eastAsia="Calibri"/>
                <w:sz w:val="28"/>
                <w:szCs w:val="28"/>
                <w:lang w:val="uk-UA"/>
              </w:rPr>
            </w:pPr>
            <w:r w:rsidRPr="00276A09">
              <w:rPr>
                <w:rFonts w:eastAsia="Calibri"/>
                <w:sz w:val="28"/>
                <w:szCs w:val="28"/>
                <w:lang w:val="uk-UA"/>
              </w:rPr>
              <w:t>-</w:t>
            </w:r>
          </w:p>
        </w:tc>
        <w:tc>
          <w:tcPr>
            <w:tcW w:w="6379" w:type="dxa"/>
            <w:shd w:val="clear" w:color="auto" w:fill="auto"/>
          </w:tcPr>
          <w:p w:rsidR="009B7CB2" w:rsidRPr="00276A09" w:rsidRDefault="00B668BC">
            <w:pPr>
              <w:pStyle w:val="ab"/>
              <w:tabs>
                <w:tab w:val="left" w:pos="1197"/>
              </w:tabs>
              <w:ind w:left="34"/>
              <w:contextualSpacing/>
              <w:jc w:val="both"/>
              <w:rPr>
                <w:bCs/>
                <w:sz w:val="28"/>
                <w:szCs w:val="28"/>
                <w:lang w:val="uk-UA"/>
              </w:rPr>
            </w:pPr>
            <w:r w:rsidRPr="00276A09">
              <w:rPr>
                <w:bCs/>
                <w:sz w:val="28"/>
                <w:szCs w:val="28"/>
                <w:lang w:val="uk-UA"/>
              </w:rPr>
              <w:t>начальник відділу культури управління культури та туризму Чернігівської міської ради, голова організаційного комітету;</w:t>
            </w:r>
          </w:p>
          <w:p w:rsidR="009B7CB2" w:rsidRPr="00276A09" w:rsidRDefault="009B7CB2">
            <w:pPr>
              <w:pStyle w:val="ab"/>
              <w:tabs>
                <w:tab w:val="left" w:pos="1197"/>
              </w:tabs>
              <w:ind w:left="34"/>
              <w:contextualSpacing/>
              <w:jc w:val="both"/>
              <w:rPr>
                <w:rFonts w:eastAsia="Calibri"/>
                <w:sz w:val="28"/>
                <w:szCs w:val="28"/>
                <w:lang w:val="uk-UA"/>
              </w:rPr>
            </w:pPr>
          </w:p>
        </w:tc>
      </w:tr>
      <w:tr w:rsidR="009B7CB2" w:rsidRPr="00276A09">
        <w:tc>
          <w:tcPr>
            <w:tcW w:w="2682" w:type="dxa"/>
            <w:shd w:val="clear" w:color="auto" w:fill="auto"/>
          </w:tcPr>
          <w:p w:rsidR="009B7CB2" w:rsidRPr="00276A09" w:rsidRDefault="00B668BC">
            <w:pPr>
              <w:rPr>
                <w:bCs/>
                <w:sz w:val="28"/>
                <w:szCs w:val="28"/>
                <w:lang w:val="uk-UA"/>
              </w:rPr>
            </w:pPr>
            <w:r w:rsidRPr="00276A09">
              <w:rPr>
                <w:bCs/>
                <w:sz w:val="28"/>
                <w:szCs w:val="28"/>
                <w:lang w:val="uk-UA"/>
              </w:rPr>
              <w:t xml:space="preserve">Астаф’єва </w:t>
            </w:r>
          </w:p>
          <w:p w:rsidR="009B7CB2" w:rsidRPr="00276A09" w:rsidRDefault="00B668BC">
            <w:pPr>
              <w:tabs>
                <w:tab w:val="left" w:pos="1197"/>
              </w:tabs>
              <w:jc w:val="both"/>
              <w:rPr>
                <w:bCs/>
                <w:sz w:val="28"/>
                <w:szCs w:val="28"/>
                <w:lang w:val="uk-UA"/>
              </w:rPr>
            </w:pPr>
            <w:r w:rsidRPr="00276A09">
              <w:rPr>
                <w:bCs/>
                <w:sz w:val="28"/>
                <w:szCs w:val="28"/>
                <w:lang w:val="uk-UA"/>
              </w:rPr>
              <w:t>Ольга Андріївна</w:t>
            </w:r>
          </w:p>
        </w:tc>
        <w:tc>
          <w:tcPr>
            <w:tcW w:w="545" w:type="dxa"/>
            <w:shd w:val="clear" w:color="auto" w:fill="auto"/>
          </w:tcPr>
          <w:p w:rsidR="009B7CB2" w:rsidRPr="00276A09" w:rsidRDefault="00B668BC">
            <w:pPr>
              <w:pStyle w:val="ab"/>
              <w:tabs>
                <w:tab w:val="left" w:pos="1197"/>
              </w:tabs>
              <w:ind w:left="12"/>
              <w:contextualSpacing/>
              <w:jc w:val="center"/>
              <w:rPr>
                <w:rFonts w:eastAsia="Calibri"/>
                <w:bCs/>
                <w:sz w:val="28"/>
                <w:szCs w:val="28"/>
                <w:lang w:val="uk-UA"/>
              </w:rPr>
            </w:pPr>
            <w:r w:rsidRPr="00276A09">
              <w:rPr>
                <w:rFonts w:eastAsia="Calibri"/>
                <w:bCs/>
                <w:sz w:val="28"/>
                <w:szCs w:val="28"/>
                <w:lang w:val="uk-UA"/>
              </w:rPr>
              <w:t>-</w:t>
            </w:r>
          </w:p>
        </w:tc>
        <w:tc>
          <w:tcPr>
            <w:tcW w:w="6379" w:type="dxa"/>
            <w:shd w:val="clear" w:color="auto" w:fill="auto"/>
          </w:tcPr>
          <w:p w:rsidR="009B7CB2" w:rsidRPr="00276A09" w:rsidRDefault="00B668BC">
            <w:pPr>
              <w:ind w:left="34"/>
              <w:jc w:val="both"/>
              <w:rPr>
                <w:bCs/>
                <w:sz w:val="28"/>
                <w:szCs w:val="28"/>
                <w:lang w:val="uk-UA"/>
              </w:rPr>
            </w:pPr>
            <w:r w:rsidRPr="00276A09">
              <w:rPr>
                <w:bCs/>
                <w:sz w:val="28"/>
                <w:szCs w:val="28"/>
                <w:lang w:val="uk-UA"/>
              </w:rPr>
              <w:t>директор к</w:t>
            </w:r>
            <w:r w:rsidRPr="00276A09">
              <w:rPr>
                <w:spacing w:val="-8"/>
                <w:sz w:val="28"/>
                <w:lang w:val="uk-UA"/>
              </w:rPr>
              <w:t>омунального закладу позашкільної мистецької освіти</w:t>
            </w:r>
            <w:r w:rsidRPr="00276A09">
              <w:rPr>
                <w:bCs/>
                <w:sz w:val="28"/>
                <w:szCs w:val="28"/>
                <w:lang w:val="uk-UA"/>
              </w:rPr>
              <w:t xml:space="preserve"> «Чернігівська музична школа №1 імені Стефана Вільконського», Заслужений працівник культури України, заступник голови організаційного комітету;</w:t>
            </w:r>
          </w:p>
          <w:p w:rsidR="009B7CB2" w:rsidRPr="00276A09" w:rsidRDefault="009B7CB2">
            <w:pPr>
              <w:pStyle w:val="ab"/>
              <w:tabs>
                <w:tab w:val="left" w:pos="1197"/>
              </w:tabs>
              <w:ind w:left="34"/>
              <w:contextualSpacing/>
              <w:jc w:val="both"/>
              <w:rPr>
                <w:bCs/>
                <w:sz w:val="28"/>
                <w:szCs w:val="28"/>
                <w:lang w:val="uk-UA"/>
              </w:rPr>
            </w:pPr>
          </w:p>
        </w:tc>
      </w:tr>
      <w:tr w:rsidR="009B7CB2" w:rsidRPr="00276A09">
        <w:tc>
          <w:tcPr>
            <w:tcW w:w="2682" w:type="dxa"/>
            <w:shd w:val="clear" w:color="auto" w:fill="auto"/>
          </w:tcPr>
          <w:p w:rsidR="009B7CB2" w:rsidRPr="00276A09" w:rsidRDefault="00B668BC">
            <w:pPr>
              <w:rPr>
                <w:bCs/>
                <w:sz w:val="28"/>
                <w:szCs w:val="28"/>
                <w:lang w:val="uk-UA"/>
              </w:rPr>
            </w:pPr>
            <w:proofErr w:type="spellStart"/>
            <w:r w:rsidRPr="00276A09">
              <w:rPr>
                <w:bCs/>
                <w:sz w:val="28"/>
                <w:szCs w:val="28"/>
                <w:lang w:val="uk-UA"/>
              </w:rPr>
              <w:t>Коптєва</w:t>
            </w:r>
            <w:proofErr w:type="spellEnd"/>
          </w:p>
          <w:p w:rsidR="009B7CB2" w:rsidRPr="00276A09" w:rsidRDefault="00B668BC">
            <w:pPr>
              <w:rPr>
                <w:bCs/>
                <w:sz w:val="28"/>
                <w:szCs w:val="28"/>
                <w:lang w:val="uk-UA"/>
              </w:rPr>
            </w:pPr>
            <w:r w:rsidRPr="00276A09">
              <w:rPr>
                <w:bCs/>
                <w:sz w:val="28"/>
                <w:szCs w:val="28"/>
                <w:lang w:val="uk-UA"/>
              </w:rPr>
              <w:t>Лариса Миколаївна</w:t>
            </w:r>
          </w:p>
          <w:p w:rsidR="009B7CB2" w:rsidRPr="00276A09" w:rsidRDefault="009B7CB2">
            <w:pPr>
              <w:rPr>
                <w:bCs/>
                <w:sz w:val="28"/>
                <w:szCs w:val="28"/>
                <w:lang w:val="uk-UA"/>
              </w:rPr>
            </w:pPr>
          </w:p>
        </w:tc>
        <w:tc>
          <w:tcPr>
            <w:tcW w:w="545" w:type="dxa"/>
            <w:shd w:val="clear" w:color="auto" w:fill="auto"/>
          </w:tcPr>
          <w:p w:rsidR="009B7CB2" w:rsidRPr="00276A09" w:rsidRDefault="00B668BC">
            <w:pPr>
              <w:pStyle w:val="ab"/>
              <w:tabs>
                <w:tab w:val="left" w:pos="1197"/>
              </w:tabs>
              <w:ind w:left="12"/>
              <w:contextualSpacing/>
              <w:jc w:val="center"/>
              <w:rPr>
                <w:rFonts w:eastAsia="Calibri"/>
                <w:bCs/>
                <w:sz w:val="28"/>
                <w:szCs w:val="28"/>
                <w:lang w:val="uk-UA"/>
              </w:rPr>
            </w:pPr>
            <w:r w:rsidRPr="00276A09">
              <w:rPr>
                <w:rFonts w:eastAsia="Calibri"/>
                <w:bCs/>
                <w:sz w:val="28"/>
                <w:szCs w:val="28"/>
                <w:lang w:val="uk-UA"/>
              </w:rPr>
              <w:t>-</w:t>
            </w:r>
          </w:p>
        </w:tc>
        <w:tc>
          <w:tcPr>
            <w:tcW w:w="6379" w:type="dxa"/>
            <w:shd w:val="clear" w:color="auto" w:fill="auto"/>
          </w:tcPr>
          <w:p w:rsidR="009B7CB2" w:rsidRPr="00276A09" w:rsidRDefault="00B668BC">
            <w:pPr>
              <w:ind w:left="34"/>
              <w:jc w:val="both"/>
              <w:rPr>
                <w:bCs/>
                <w:sz w:val="28"/>
                <w:szCs w:val="28"/>
                <w:lang w:val="uk-UA"/>
              </w:rPr>
            </w:pPr>
            <w:r w:rsidRPr="00276A09">
              <w:rPr>
                <w:bCs/>
                <w:sz w:val="28"/>
                <w:szCs w:val="28"/>
                <w:lang w:val="uk-UA"/>
              </w:rPr>
              <w:t xml:space="preserve">керівник секції струнно-смичкових інструментів міського методичного об’єднання, викладач відділу оркестрових струнних інструментів </w:t>
            </w:r>
            <w:proofErr w:type="spellStart"/>
            <w:r w:rsidRPr="00276A09">
              <w:rPr>
                <w:sz w:val="28"/>
                <w:szCs w:val="28"/>
                <w:lang w:val="uk-UA"/>
              </w:rPr>
              <w:t>КЗ</w:t>
            </w:r>
            <w:proofErr w:type="spellEnd"/>
            <w:r w:rsidRPr="00276A09">
              <w:rPr>
                <w:sz w:val="28"/>
                <w:szCs w:val="28"/>
                <w:lang w:val="uk-UA"/>
              </w:rPr>
              <w:t xml:space="preserve"> «Чернігівський фаховий музичний коледж ім. Л. М. Ревуцького»,</w:t>
            </w:r>
            <w:r w:rsidRPr="00276A09">
              <w:rPr>
                <w:bCs/>
                <w:sz w:val="28"/>
                <w:szCs w:val="28"/>
                <w:lang w:val="uk-UA"/>
              </w:rPr>
              <w:t xml:space="preserve"> член організаційного комітету;</w:t>
            </w:r>
          </w:p>
          <w:p w:rsidR="009B7CB2" w:rsidRPr="00276A09" w:rsidRDefault="009B7CB2">
            <w:pPr>
              <w:ind w:left="34"/>
              <w:jc w:val="both"/>
              <w:rPr>
                <w:bCs/>
                <w:sz w:val="28"/>
                <w:szCs w:val="28"/>
                <w:lang w:val="uk-UA"/>
              </w:rPr>
            </w:pPr>
          </w:p>
        </w:tc>
      </w:tr>
      <w:tr w:rsidR="009B7CB2" w:rsidRPr="00276A09">
        <w:tc>
          <w:tcPr>
            <w:tcW w:w="2682" w:type="dxa"/>
            <w:shd w:val="clear" w:color="auto" w:fill="auto"/>
          </w:tcPr>
          <w:p w:rsidR="009B7CB2" w:rsidRPr="00276A09" w:rsidRDefault="00B668BC">
            <w:pPr>
              <w:rPr>
                <w:bCs/>
                <w:sz w:val="28"/>
                <w:szCs w:val="28"/>
                <w:lang w:val="uk-UA"/>
              </w:rPr>
            </w:pPr>
            <w:proofErr w:type="spellStart"/>
            <w:r w:rsidRPr="00276A09">
              <w:rPr>
                <w:bCs/>
                <w:sz w:val="28"/>
                <w:szCs w:val="28"/>
                <w:lang w:val="uk-UA"/>
              </w:rPr>
              <w:t>Степанчук</w:t>
            </w:r>
            <w:proofErr w:type="spellEnd"/>
            <w:r w:rsidRPr="00276A09">
              <w:rPr>
                <w:bCs/>
                <w:sz w:val="28"/>
                <w:szCs w:val="28"/>
                <w:lang w:val="uk-UA"/>
              </w:rPr>
              <w:t xml:space="preserve"> </w:t>
            </w:r>
          </w:p>
          <w:p w:rsidR="009B7CB2" w:rsidRPr="00276A09" w:rsidRDefault="00B668BC">
            <w:pPr>
              <w:tabs>
                <w:tab w:val="left" w:pos="1197"/>
              </w:tabs>
              <w:jc w:val="both"/>
              <w:rPr>
                <w:bCs/>
                <w:sz w:val="28"/>
                <w:szCs w:val="28"/>
                <w:lang w:val="uk-UA"/>
              </w:rPr>
            </w:pPr>
            <w:r w:rsidRPr="00276A09">
              <w:rPr>
                <w:bCs/>
                <w:sz w:val="28"/>
                <w:szCs w:val="28"/>
                <w:lang w:val="uk-UA"/>
              </w:rPr>
              <w:t>Ольга Миколаївна</w:t>
            </w:r>
          </w:p>
        </w:tc>
        <w:tc>
          <w:tcPr>
            <w:tcW w:w="545" w:type="dxa"/>
            <w:shd w:val="clear" w:color="auto" w:fill="auto"/>
          </w:tcPr>
          <w:p w:rsidR="009B7CB2" w:rsidRPr="00276A09" w:rsidRDefault="00B668BC">
            <w:pPr>
              <w:pStyle w:val="ab"/>
              <w:tabs>
                <w:tab w:val="left" w:pos="1197"/>
              </w:tabs>
              <w:ind w:left="12"/>
              <w:contextualSpacing/>
              <w:jc w:val="center"/>
              <w:rPr>
                <w:rFonts w:eastAsia="Calibri"/>
                <w:bCs/>
                <w:sz w:val="28"/>
                <w:szCs w:val="28"/>
                <w:lang w:val="uk-UA"/>
              </w:rPr>
            </w:pPr>
            <w:r w:rsidRPr="00276A09">
              <w:rPr>
                <w:rFonts w:eastAsia="Calibri"/>
                <w:bCs/>
                <w:sz w:val="28"/>
                <w:szCs w:val="28"/>
                <w:lang w:val="uk-UA"/>
              </w:rPr>
              <w:t>-</w:t>
            </w:r>
          </w:p>
        </w:tc>
        <w:tc>
          <w:tcPr>
            <w:tcW w:w="6379" w:type="dxa"/>
            <w:shd w:val="clear" w:color="auto" w:fill="auto"/>
          </w:tcPr>
          <w:p w:rsidR="009B7CB2" w:rsidRPr="00276A09" w:rsidRDefault="00B668BC">
            <w:pPr>
              <w:ind w:left="34"/>
              <w:jc w:val="both"/>
              <w:rPr>
                <w:bCs/>
                <w:sz w:val="28"/>
                <w:szCs w:val="28"/>
                <w:lang w:val="uk-UA"/>
              </w:rPr>
            </w:pPr>
            <w:r w:rsidRPr="00276A09">
              <w:rPr>
                <w:bCs/>
                <w:sz w:val="28"/>
                <w:szCs w:val="28"/>
                <w:lang w:val="uk-UA"/>
              </w:rPr>
              <w:t>заступник директора з навчально-виховної роботи к</w:t>
            </w:r>
            <w:r w:rsidRPr="00276A09">
              <w:rPr>
                <w:spacing w:val="-8"/>
                <w:sz w:val="28"/>
                <w:lang w:val="uk-UA"/>
              </w:rPr>
              <w:t>омунального закладу позашкільної мистецької освіти</w:t>
            </w:r>
            <w:r w:rsidRPr="00276A09">
              <w:rPr>
                <w:bCs/>
                <w:sz w:val="28"/>
                <w:szCs w:val="28"/>
                <w:lang w:val="uk-UA"/>
              </w:rPr>
              <w:t xml:space="preserve"> «Чернігівська музична школа № 1 імені Стефана Вільконського», член організаційного комітету.</w:t>
            </w:r>
          </w:p>
          <w:p w:rsidR="009B7CB2" w:rsidRPr="00276A09" w:rsidRDefault="009B7CB2">
            <w:pPr>
              <w:pStyle w:val="ab"/>
              <w:tabs>
                <w:tab w:val="left" w:pos="1197"/>
              </w:tabs>
              <w:ind w:left="34"/>
              <w:contextualSpacing/>
              <w:jc w:val="both"/>
              <w:rPr>
                <w:bCs/>
                <w:sz w:val="28"/>
                <w:szCs w:val="28"/>
                <w:lang w:val="uk-UA"/>
              </w:rPr>
            </w:pPr>
          </w:p>
        </w:tc>
      </w:tr>
    </w:tbl>
    <w:p w:rsidR="009B7CB2" w:rsidRPr="00276A09" w:rsidRDefault="009B7CB2">
      <w:pPr>
        <w:tabs>
          <w:tab w:val="left" w:pos="1197"/>
        </w:tabs>
        <w:jc w:val="center"/>
        <w:rPr>
          <w:b/>
          <w:sz w:val="28"/>
          <w:szCs w:val="28"/>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9B7CB2">
      <w:pPr>
        <w:tabs>
          <w:tab w:val="left" w:pos="2506"/>
        </w:tabs>
        <w:rPr>
          <w:lang w:val="uk-UA"/>
        </w:rPr>
      </w:pPr>
    </w:p>
    <w:p w:rsidR="009B7CB2" w:rsidRPr="00276A09" w:rsidRDefault="00B668BC">
      <w:pPr>
        <w:tabs>
          <w:tab w:val="left" w:pos="5103"/>
        </w:tabs>
        <w:ind w:left="5103"/>
        <w:rPr>
          <w:bCs/>
          <w:sz w:val="28"/>
          <w:szCs w:val="28"/>
          <w:lang w:val="uk-UA"/>
        </w:rPr>
      </w:pPr>
      <w:r w:rsidRPr="00276A09">
        <w:rPr>
          <w:bCs/>
          <w:sz w:val="28"/>
          <w:szCs w:val="28"/>
          <w:lang w:val="uk-UA"/>
        </w:rPr>
        <w:t>Додаток 2</w:t>
      </w:r>
    </w:p>
    <w:p w:rsidR="009B7CB2" w:rsidRPr="00276A09" w:rsidRDefault="00B668BC">
      <w:pPr>
        <w:ind w:left="5103"/>
        <w:rPr>
          <w:sz w:val="28"/>
          <w:szCs w:val="28"/>
          <w:lang w:val="uk-UA"/>
        </w:rPr>
      </w:pPr>
      <w:r w:rsidRPr="00276A09">
        <w:rPr>
          <w:sz w:val="28"/>
          <w:szCs w:val="28"/>
          <w:lang w:val="uk-UA"/>
        </w:rPr>
        <w:t xml:space="preserve">До наказу управління культури та туризму Чернігівської міської ради </w:t>
      </w:r>
    </w:p>
    <w:p w:rsidR="009B7CB2" w:rsidRPr="00276A09" w:rsidRDefault="00B668BC">
      <w:pPr>
        <w:ind w:left="4395" w:firstLine="708"/>
        <w:rPr>
          <w:sz w:val="28"/>
          <w:szCs w:val="28"/>
          <w:lang w:val="uk-UA"/>
        </w:rPr>
      </w:pPr>
      <w:r w:rsidRPr="00276A09">
        <w:rPr>
          <w:sz w:val="28"/>
          <w:szCs w:val="28"/>
          <w:lang w:val="uk-UA"/>
        </w:rPr>
        <w:t>«31» січня 202</w:t>
      </w:r>
      <w:r w:rsidR="00276A09">
        <w:rPr>
          <w:sz w:val="28"/>
          <w:szCs w:val="28"/>
          <w:lang w:val="uk-UA"/>
        </w:rPr>
        <w:t>5</w:t>
      </w:r>
      <w:r w:rsidRPr="00276A09">
        <w:rPr>
          <w:sz w:val="28"/>
          <w:szCs w:val="28"/>
          <w:lang w:val="uk-UA"/>
        </w:rPr>
        <w:t xml:space="preserve"> року № </w:t>
      </w:r>
      <w:r w:rsidR="00996121">
        <w:rPr>
          <w:sz w:val="28"/>
          <w:szCs w:val="28"/>
          <w:lang w:val="uk-UA"/>
        </w:rPr>
        <w:t>6</w:t>
      </w:r>
      <w:r w:rsidRPr="00276A09">
        <w:rPr>
          <w:sz w:val="28"/>
          <w:szCs w:val="28"/>
          <w:lang w:val="uk-UA"/>
        </w:rPr>
        <w:t>-Д</w:t>
      </w:r>
    </w:p>
    <w:p w:rsidR="009B7CB2" w:rsidRPr="00276A09" w:rsidRDefault="009B7CB2">
      <w:pPr>
        <w:ind w:left="5103"/>
        <w:rPr>
          <w:bCs/>
          <w:sz w:val="28"/>
          <w:szCs w:val="28"/>
          <w:lang w:val="uk-UA"/>
        </w:rPr>
      </w:pPr>
    </w:p>
    <w:p w:rsidR="009B7CB2" w:rsidRPr="00276A09" w:rsidRDefault="009B7CB2">
      <w:pPr>
        <w:jc w:val="right"/>
        <w:rPr>
          <w:sz w:val="28"/>
          <w:szCs w:val="28"/>
          <w:lang w:val="uk-UA"/>
        </w:rPr>
      </w:pPr>
    </w:p>
    <w:p w:rsidR="009B7CB2" w:rsidRPr="00276A09" w:rsidRDefault="009B7CB2">
      <w:pPr>
        <w:tabs>
          <w:tab w:val="left" w:pos="1197"/>
        </w:tabs>
        <w:jc w:val="center"/>
        <w:rPr>
          <w:b/>
          <w:sz w:val="16"/>
          <w:szCs w:val="16"/>
          <w:lang w:val="uk-UA"/>
        </w:rPr>
      </w:pPr>
    </w:p>
    <w:p w:rsidR="009B7CB2" w:rsidRPr="00276A09" w:rsidRDefault="009B7CB2">
      <w:pPr>
        <w:jc w:val="center"/>
        <w:rPr>
          <w:bCs/>
          <w:sz w:val="28"/>
          <w:szCs w:val="28"/>
          <w:lang w:val="uk-UA"/>
        </w:rPr>
      </w:pPr>
    </w:p>
    <w:p w:rsidR="009B7CB2" w:rsidRPr="00276A09" w:rsidRDefault="00B668BC">
      <w:pPr>
        <w:jc w:val="center"/>
        <w:rPr>
          <w:bCs/>
          <w:sz w:val="28"/>
          <w:szCs w:val="28"/>
          <w:lang w:val="uk-UA"/>
        </w:rPr>
      </w:pPr>
      <w:r w:rsidRPr="00276A09">
        <w:rPr>
          <w:bCs/>
          <w:sz w:val="28"/>
          <w:szCs w:val="28"/>
          <w:lang w:val="uk-UA"/>
        </w:rPr>
        <w:t>Склад журі</w:t>
      </w:r>
    </w:p>
    <w:p w:rsidR="009B7CB2" w:rsidRPr="00276A09" w:rsidRDefault="00B668BC">
      <w:pPr>
        <w:jc w:val="center"/>
        <w:rPr>
          <w:sz w:val="28"/>
          <w:szCs w:val="28"/>
          <w:lang w:val="uk-UA"/>
        </w:rPr>
      </w:pPr>
      <w:r w:rsidRPr="00276A09">
        <w:rPr>
          <w:bCs/>
          <w:sz w:val="28"/>
          <w:szCs w:val="28"/>
          <w:lang w:val="uk-UA"/>
        </w:rPr>
        <w:t xml:space="preserve">відкритого </w:t>
      </w:r>
      <w:r w:rsidRPr="00276A09">
        <w:rPr>
          <w:sz w:val="28"/>
          <w:szCs w:val="28"/>
          <w:lang w:val="uk-UA"/>
        </w:rPr>
        <w:t>міського конкурсу виконавців</w:t>
      </w:r>
    </w:p>
    <w:p w:rsidR="009B7CB2" w:rsidRPr="00276A09" w:rsidRDefault="00B668BC">
      <w:pPr>
        <w:jc w:val="center"/>
        <w:rPr>
          <w:sz w:val="28"/>
          <w:szCs w:val="28"/>
          <w:lang w:val="uk-UA"/>
        </w:rPr>
      </w:pPr>
      <w:r w:rsidRPr="00276A09">
        <w:rPr>
          <w:sz w:val="28"/>
          <w:szCs w:val="28"/>
          <w:lang w:val="uk-UA"/>
        </w:rPr>
        <w:t xml:space="preserve"> на струнно-смичкових  інструментах «Дебют»</w:t>
      </w:r>
    </w:p>
    <w:p w:rsidR="009B7CB2" w:rsidRPr="00276A09" w:rsidRDefault="009B7CB2">
      <w:pPr>
        <w:tabs>
          <w:tab w:val="left" w:pos="2506"/>
        </w:tabs>
        <w:jc w:val="center"/>
        <w:rPr>
          <w:b/>
          <w:sz w:val="28"/>
          <w:szCs w:val="28"/>
          <w:lang w:val="uk-UA"/>
        </w:rPr>
      </w:pPr>
    </w:p>
    <w:p w:rsidR="009B7CB2" w:rsidRPr="00276A09" w:rsidRDefault="009B7CB2">
      <w:pPr>
        <w:tabs>
          <w:tab w:val="left" w:pos="2506"/>
        </w:tabs>
        <w:jc w:val="center"/>
        <w:rPr>
          <w:b/>
          <w:sz w:val="28"/>
          <w:szCs w:val="28"/>
          <w:lang w:val="uk-UA"/>
        </w:rPr>
      </w:pPr>
    </w:p>
    <w:tbl>
      <w:tblPr>
        <w:tblW w:w="9605" w:type="dxa"/>
        <w:tblLook w:val="04A0"/>
      </w:tblPr>
      <w:tblGrid>
        <w:gridCol w:w="2613"/>
        <w:gridCol w:w="472"/>
        <w:gridCol w:w="6520"/>
      </w:tblGrid>
      <w:tr w:rsidR="009B7CB2" w:rsidRPr="00276A09">
        <w:tc>
          <w:tcPr>
            <w:tcW w:w="2613" w:type="dxa"/>
            <w:shd w:val="clear" w:color="auto" w:fill="auto"/>
          </w:tcPr>
          <w:p w:rsidR="009B7CB2" w:rsidRPr="00276A09" w:rsidRDefault="00B668BC">
            <w:pPr>
              <w:tabs>
                <w:tab w:val="left" w:pos="2506"/>
              </w:tabs>
              <w:jc w:val="both"/>
              <w:rPr>
                <w:sz w:val="28"/>
                <w:szCs w:val="28"/>
                <w:lang w:val="uk-UA"/>
              </w:rPr>
            </w:pPr>
            <w:proofErr w:type="spellStart"/>
            <w:r w:rsidRPr="00276A09">
              <w:rPr>
                <w:sz w:val="28"/>
                <w:szCs w:val="28"/>
                <w:lang w:val="uk-UA"/>
              </w:rPr>
              <w:t>Арзуманян</w:t>
            </w:r>
            <w:proofErr w:type="spellEnd"/>
          </w:p>
          <w:p w:rsidR="009B7CB2" w:rsidRPr="00276A09" w:rsidRDefault="00B668BC">
            <w:pPr>
              <w:tabs>
                <w:tab w:val="left" w:pos="2506"/>
              </w:tabs>
              <w:jc w:val="both"/>
              <w:rPr>
                <w:rFonts w:eastAsia="Calibri"/>
                <w:sz w:val="28"/>
                <w:szCs w:val="28"/>
                <w:lang w:val="uk-UA"/>
              </w:rPr>
            </w:pPr>
            <w:r w:rsidRPr="00276A09">
              <w:rPr>
                <w:sz w:val="28"/>
                <w:szCs w:val="28"/>
                <w:lang w:val="uk-UA"/>
              </w:rPr>
              <w:t xml:space="preserve">Олена </w:t>
            </w:r>
            <w:proofErr w:type="spellStart"/>
            <w:r w:rsidRPr="00276A09">
              <w:rPr>
                <w:sz w:val="28"/>
                <w:szCs w:val="28"/>
                <w:lang w:val="uk-UA"/>
              </w:rPr>
              <w:t>Манвелівна</w:t>
            </w:r>
            <w:proofErr w:type="spellEnd"/>
          </w:p>
        </w:tc>
        <w:tc>
          <w:tcPr>
            <w:tcW w:w="472" w:type="dxa"/>
            <w:shd w:val="clear" w:color="auto" w:fill="auto"/>
          </w:tcPr>
          <w:p w:rsidR="009B7CB2" w:rsidRPr="00276A09" w:rsidRDefault="00B668BC">
            <w:pPr>
              <w:pStyle w:val="ab"/>
              <w:tabs>
                <w:tab w:val="left" w:pos="2506"/>
              </w:tabs>
              <w:ind w:left="0"/>
              <w:contextualSpacing/>
              <w:jc w:val="center"/>
              <w:rPr>
                <w:rFonts w:eastAsia="Calibri"/>
                <w:sz w:val="28"/>
                <w:szCs w:val="28"/>
                <w:lang w:val="uk-UA"/>
              </w:rPr>
            </w:pPr>
            <w:r w:rsidRPr="00276A09">
              <w:rPr>
                <w:rFonts w:eastAsia="Calibri"/>
                <w:sz w:val="28"/>
                <w:szCs w:val="28"/>
                <w:lang w:val="uk-UA"/>
              </w:rPr>
              <w:t>-</w:t>
            </w:r>
          </w:p>
        </w:tc>
        <w:tc>
          <w:tcPr>
            <w:tcW w:w="6520" w:type="dxa"/>
            <w:shd w:val="clear" w:color="auto" w:fill="auto"/>
          </w:tcPr>
          <w:p w:rsidR="009B7CB2" w:rsidRPr="00276A09" w:rsidRDefault="00B668BC">
            <w:pPr>
              <w:jc w:val="both"/>
              <w:rPr>
                <w:sz w:val="28"/>
                <w:szCs w:val="28"/>
                <w:lang w:val="uk-UA"/>
              </w:rPr>
            </w:pPr>
            <w:r w:rsidRPr="00276A09">
              <w:rPr>
                <w:sz w:val="28"/>
                <w:szCs w:val="28"/>
                <w:lang w:val="uk-UA"/>
              </w:rPr>
              <w:t xml:space="preserve">голова предметно-циклової комісії </w:t>
            </w:r>
            <w:bookmarkStart w:id="0" w:name="_GoBack"/>
            <w:bookmarkEnd w:id="0"/>
            <w:r w:rsidRPr="00276A09">
              <w:rPr>
                <w:sz w:val="28"/>
                <w:szCs w:val="28"/>
                <w:lang w:val="uk-UA"/>
              </w:rPr>
              <w:t xml:space="preserve">відділу оркестрових струнних інструментів, викладач </w:t>
            </w:r>
            <w:proofErr w:type="spellStart"/>
            <w:r w:rsidRPr="00276A09">
              <w:rPr>
                <w:sz w:val="28"/>
                <w:szCs w:val="28"/>
                <w:lang w:val="uk-UA"/>
              </w:rPr>
              <w:t>КЗ</w:t>
            </w:r>
            <w:proofErr w:type="spellEnd"/>
            <w:r w:rsidRPr="00276A09">
              <w:rPr>
                <w:sz w:val="28"/>
                <w:szCs w:val="28"/>
                <w:lang w:val="uk-UA"/>
              </w:rPr>
              <w:t xml:space="preserve"> «Чернігівський фаховий музичний коледж ім. Л. М. Ревуцького», </w:t>
            </w:r>
            <w:r w:rsidRPr="00276A09">
              <w:rPr>
                <w:rFonts w:eastAsia="Calibri"/>
                <w:sz w:val="28"/>
                <w:szCs w:val="28"/>
                <w:lang w:val="uk-UA"/>
              </w:rPr>
              <w:t>голова журі;</w:t>
            </w:r>
          </w:p>
          <w:p w:rsidR="009B7CB2" w:rsidRPr="00276A09" w:rsidRDefault="009B7CB2">
            <w:pPr>
              <w:pStyle w:val="ab"/>
              <w:tabs>
                <w:tab w:val="left" w:pos="2506"/>
              </w:tabs>
              <w:ind w:left="0"/>
              <w:contextualSpacing/>
              <w:jc w:val="both"/>
              <w:rPr>
                <w:rFonts w:eastAsia="Calibri"/>
                <w:sz w:val="28"/>
                <w:szCs w:val="28"/>
                <w:lang w:val="uk-UA"/>
              </w:rPr>
            </w:pPr>
          </w:p>
        </w:tc>
      </w:tr>
      <w:tr w:rsidR="009B7CB2" w:rsidRPr="00276A09">
        <w:tc>
          <w:tcPr>
            <w:tcW w:w="2613" w:type="dxa"/>
            <w:shd w:val="clear" w:color="auto" w:fill="auto"/>
          </w:tcPr>
          <w:p w:rsidR="009B7CB2" w:rsidRPr="00276A09" w:rsidRDefault="00B668BC">
            <w:pPr>
              <w:tabs>
                <w:tab w:val="left" w:pos="2506"/>
              </w:tabs>
              <w:jc w:val="both"/>
              <w:rPr>
                <w:bCs/>
                <w:sz w:val="28"/>
                <w:szCs w:val="28"/>
                <w:lang w:val="uk-UA"/>
              </w:rPr>
            </w:pPr>
            <w:proofErr w:type="spellStart"/>
            <w:r w:rsidRPr="00276A09">
              <w:rPr>
                <w:bCs/>
                <w:sz w:val="28"/>
                <w:szCs w:val="28"/>
                <w:lang w:val="uk-UA"/>
              </w:rPr>
              <w:t>Коптєва</w:t>
            </w:r>
            <w:proofErr w:type="spellEnd"/>
          </w:p>
          <w:p w:rsidR="009B7CB2" w:rsidRPr="00276A09" w:rsidRDefault="00B668BC">
            <w:pPr>
              <w:tabs>
                <w:tab w:val="left" w:pos="2506"/>
              </w:tabs>
              <w:jc w:val="both"/>
              <w:rPr>
                <w:bCs/>
                <w:sz w:val="28"/>
                <w:szCs w:val="28"/>
                <w:lang w:val="uk-UA"/>
              </w:rPr>
            </w:pPr>
            <w:r w:rsidRPr="00276A09">
              <w:rPr>
                <w:bCs/>
                <w:sz w:val="28"/>
                <w:szCs w:val="28"/>
                <w:lang w:val="uk-UA"/>
              </w:rPr>
              <w:t>Лариса Миколаївна</w:t>
            </w:r>
          </w:p>
        </w:tc>
        <w:tc>
          <w:tcPr>
            <w:tcW w:w="472" w:type="dxa"/>
            <w:shd w:val="clear" w:color="auto" w:fill="auto"/>
          </w:tcPr>
          <w:p w:rsidR="009B7CB2" w:rsidRPr="00276A09" w:rsidRDefault="00B668BC">
            <w:pPr>
              <w:pStyle w:val="ab"/>
              <w:tabs>
                <w:tab w:val="left" w:pos="2506"/>
              </w:tabs>
              <w:ind w:left="0"/>
              <w:contextualSpacing/>
              <w:jc w:val="center"/>
              <w:rPr>
                <w:rFonts w:eastAsia="Calibri"/>
                <w:sz w:val="28"/>
                <w:szCs w:val="28"/>
                <w:lang w:val="uk-UA"/>
              </w:rPr>
            </w:pPr>
            <w:r w:rsidRPr="00276A09">
              <w:rPr>
                <w:rFonts w:eastAsia="Calibri"/>
                <w:sz w:val="28"/>
                <w:szCs w:val="28"/>
                <w:lang w:val="uk-UA"/>
              </w:rPr>
              <w:t>-</w:t>
            </w:r>
          </w:p>
        </w:tc>
        <w:tc>
          <w:tcPr>
            <w:tcW w:w="6520" w:type="dxa"/>
            <w:shd w:val="clear" w:color="auto" w:fill="auto"/>
          </w:tcPr>
          <w:p w:rsidR="009B7CB2" w:rsidRPr="00276A09" w:rsidRDefault="00B668BC">
            <w:pPr>
              <w:pStyle w:val="ab"/>
              <w:tabs>
                <w:tab w:val="left" w:pos="2506"/>
              </w:tabs>
              <w:ind w:left="0"/>
              <w:contextualSpacing/>
              <w:jc w:val="both"/>
              <w:rPr>
                <w:rFonts w:eastAsia="Calibri"/>
                <w:sz w:val="28"/>
                <w:szCs w:val="28"/>
                <w:lang w:val="uk-UA"/>
              </w:rPr>
            </w:pPr>
            <w:r w:rsidRPr="00276A09">
              <w:rPr>
                <w:bCs/>
                <w:sz w:val="28"/>
                <w:szCs w:val="28"/>
                <w:lang w:val="uk-UA"/>
              </w:rPr>
              <w:t xml:space="preserve">керівниця секції струнно-смичкових інструментів міського методичного об’єднання, викладач відділу оркестрових струнних інструментів </w:t>
            </w:r>
            <w:proofErr w:type="spellStart"/>
            <w:r w:rsidRPr="00276A09">
              <w:rPr>
                <w:sz w:val="28"/>
                <w:szCs w:val="28"/>
                <w:lang w:val="uk-UA"/>
              </w:rPr>
              <w:t>КЗ</w:t>
            </w:r>
            <w:proofErr w:type="spellEnd"/>
            <w:r w:rsidRPr="00276A09">
              <w:rPr>
                <w:sz w:val="28"/>
                <w:szCs w:val="28"/>
                <w:lang w:val="uk-UA"/>
              </w:rPr>
              <w:t xml:space="preserve"> «Чернігівський фаховий музичний коледж ім. Л. М. Ревуцького»,</w:t>
            </w:r>
            <w:r w:rsidRPr="00276A09">
              <w:rPr>
                <w:bCs/>
                <w:sz w:val="28"/>
                <w:szCs w:val="28"/>
                <w:lang w:val="uk-UA"/>
              </w:rPr>
              <w:t xml:space="preserve"> член журі;</w:t>
            </w:r>
          </w:p>
        </w:tc>
      </w:tr>
      <w:tr w:rsidR="009B7CB2" w:rsidRPr="00276A09">
        <w:tc>
          <w:tcPr>
            <w:tcW w:w="2613" w:type="dxa"/>
            <w:shd w:val="clear" w:color="auto" w:fill="auto"/>
          </w:tcPr>
          <w:p w:rsidR="009B7CB2" w:rsidRPr="00276A09" w:rsidRDefault="00B668BC">
            <w:pPr>
              <w:rPr>
                <w:bCs/>
                <w:sz w:val="28"/>
                <w:szCs w:val="28"/>
                <w:lang w:val="uk-UA"/>
              </w:rPr>
            </w:pPr>
            <w:r w:rsidRPr="00276A09">
              <w:rPr>
                <w:bCs/>
                <w:sz w:val="28"/>
                <w:szCs w:val="28"/>
                <w:lang w:val="uk-UA"/>
              </w:rPr>
              <w:t>Берізка</w:t>
            </w:r>
          </w:p>
          <w:p w:rsidR="009B7CB2" w:rsidRPr="00276A09" w:rsidRDefault="00B668BC">
            <w:pPr>
              <w:rPr>
                <w:bCs/>
                <w:sz w:val="28"/>
                <w:szCs w:val="28"/>
                <w:lang w:val="uk-UA"/>
              </w:rPr>
            </w:pPr>
            <w:r w:rsidRPr="00276A09">
              <w:rPr>
                <w:bCs/>
                <w:sz w:val="28"/>
                <w:szCs w:val="28"/>
                <w:lang w:val="uk-UA"/>
              </w:rPr>
              <w:t>Євгенія Олександрівна</w:t>
            </w:r>
          </w:p>
          <w:p w:rsidR="009B7CB2" w:rsidRPr="00276A09" w:rsidRDefault="009B7CB2">
            <w:pPr>
              <w:tabs>
                <w:tab w:val="left" w:pos="2506"/>
              </w:tabs>
              <w:jc w:val="both"/>
              <w:rPr>
                <w:rFonts w:eastAsia="Calibri"/>
                <w:sz w:val="28"/>
                <w:szCs w:val="28"/>
                <w:lang w:val="uk-UA"/>
              </w:rPr>
            </w:pPr>
          </w:p>
        </w:tc>
        <w:tc>
          <w:tcPr>
            <w:tcW w:w="472" w:type="dxa"/>
            <w:shd w:val="clear" w:color="auto" w:fill="auto"/>
          </w:tcPr>
          <w:p w:rsidR="009B7CB2" w:rsidRPr="00276A09" w:rsidRDefault="00B668BC">
            <w:pPr>
              <w:pStyle w:val="ab"/>
              <w:tabs>
                <w:tab w:val="left" w:pos="2506"/>
              </w:tabs>
              <w:ind w:left="0"/>
              <w:contextualSpacing/>
              <w:jc w:val="center"/>
              <w:rPr>
                <w:rFonts w:eastAsia="Calibri"/>
                <w:sz w:val="28"/>
                <w:szCs w:val="28"/>
                <w:lang w:val="uk-UA"/>
              </w:rPr>
            </w:pPr>
            <w:r w:rsidRPr="00276A09">
              <w:rPr>
                <w:rFonts w:eastAsia="Calibri"/>
                <w:sz w:val="28"/>
                <w:szCs w:val="28"/>
                <w:lang w:val="uk-UA"/>
              </w:rPr>
              <w:t>-</w:t>
            </w:r>
          </w:p>
        </w:tc>
        <w:tc>
          <w:tcPr>
            <w:tcW w:w="6520" w:type="dxa"/>
            <w:shd w:val="clear" w:color="auto" w:fill="auto"/>
          </w:tcPr>
          <w:p w:rsidR="009B7CB2" w:rsidRPr="00276A09" w:rsidRDefault="00B668BC">
            <w:pPr>
              <w:jc w:val="both"/>
              <w:rPr>
                <w:sz w:val="28"/>
                <w:szCs w:val="28"/>
                <w:lang w:val="uk-UA"/>
              </w:rPr>
            </w:pPr>
            <w:r w:rsidRPr="00276A09">
              <w:rPr>
                <w:sz w:val="28"/>
                <w:szCs w:val="28"/>
                <w:lang w:val="uk-UA"/>
              </w:rPr>
              <w:t xml:space="preserve">завідуюча відділом струнно-смичкових інструментів, викладач </w:t>
            </w:r>
            <w:r w:rsidRPr="00276A09">
              <w:rPr>
                <w:bCs/>
                <w:sz w:val="28"/>
                <w:szCs w:val="28"/>
                <w:lang w:val="uk-UA"/>
              </w:rPr>
              <w:t>к</w:t>
            </w:r>
            <w:r w:rsidRPr="00276A09">
              <w:rPr>
                <w:spacing w:val="-8"/>
                <w:sz w:val="28"/>
                <w:lang w:val="uk-UA"/>
              </w:rPr>
              <w:t>омунального закладу позашкільної мистецької освіти</w:t>
            </w:r>
            <w:r w:rsidRPr="00276A09">
              <w:rPr>
                <w:sz w:val="28"/>
                <w:szCs w:val="28"/>
                <w:lang w:val="uk-UA"/>
              </w:rPr>
              <w:t xml:space="preserve"> «Чернігівська музична школа № 2 імені Євгена Богословського», член журі;</w:t>
            </w:r>
          </w:p>
          <w:p w:rsidR="009B7CB2" w:rsidRPr="00276A09" w:rsidRDefault="00B668BC">
            <w:pPr>
              <w:jc w:val="both"/>
              <w:rPr>
                <w:sz w:val="28"/>
                <w:szCs w:val="28"/>
                <w:lang w:val="uk-UA"/>
              </w:rPr>
            </w:pPr>
            <w:r w:rsidRPr="00276A09">
              <w:rPr>
                <w:sz w:val="28"/>
                <w:szCs w:val="28"/>
                <w:lang w:val="uk-UA"/>
              </w:rPr>
              <w:t xml:space="preserve"> </w:t>
            </w:r>
          </w:p>
          <w:p w:rsidR="009B7CB2" w:rsidRPr="00276A09" w:rsidRDefault="009B7CB2">
            <w:pPr>
              <w:pStyle w:val="ab"/>
              <w:tabs>
                <w:tab w:val="left" w:pos="2506"/>
              </w:tabs>
              <w:ind w:left="0"/>
              <w:contextualSpacing/>
              <w:jc w:val="both"/>
              <w:rPr>
                <w:rFonts w:eastAsia="Calibri"/>
                <w:sz w:val="28"/>
                <w:szCs w:val="28"/>
                <w:lang w:val="uk-UA"/>
              </w:rPr>
            </w:pPr>
          </w:p>
        </w:tc>
      </w:tr>
      <w:tr w:rsidR="009B7CB2" w:rsidRPr="00276A09">
        <w:tc>
          <w:tcPr>
            <w:tcW w:w="2613" w:type="dxa"/>
            <w:shd w:val="clear" w:color="auto" w:fill="auto"/>
          </w:tcPr>
          <w:p w:rsidR="009B7CB2" w:rsidRPr="00276A09" w:rsidRDefault="00B668BC">
            <w:pPr>
              <w:tabs>
                <w:tab w:val="left" w:pos="2506"/>
              </w:tabs>
              <w:jc w:val="both"/>
              <w:rPr>
                <w:bCs/>
                <w:sz w:val="28"/>
                <w:szCs w:val="28"/>
                <w:lang w:val="uk-UA"/>
              </w:rPr>
            </w:pPr>
            <w:proofErr w:type="spellStart"/>
            <w:r w:rsidRPr="00276A09">
              <w:rPr>
                <w:bCs/>
                <w:sz w:val="28"/>
                <w:szCs w:val="28"/>
                <w:lang w:val="uk-UA"/>
              </w:rPr>
              <w:t>Стародуб</w:t>
            </w:r>
            <w:proofErr w:type="spellEnd"/>
          </w:p>
          <w:p w:rsidR="009B7CB2" w:rsidRPr="00276A09" w:rsidRDefault="00B668BC">
            <w:pPr>
              <w:tabs>
                <w:tab w:val="left" w:pos="2506"/>
              </w:tabs>
              <w:jc w:val="both"/>
              <w:rPr>
                <w:bCs/>
                <w:sz w:val="28"/>
                <w:szCs w:val="28"/>
                <w:lang w:val="uk-UA"/>
              </w:rPr>
            </w:pPr>
            <w:r w:rsidRPr="00276A09">
              <w:rPr>
                <w:bCs/>
                <w:sz w:val="28"/>
                <w:szCs w:val="28"/>
                <w:lang w:val="uk-UA"/>
              </w:rPr>
              <w:t>Ольга Андріївна</w:t>
            </w:r>
          </w:p>
        </w:tc>
        <w:tc>
          <w:tcPr>
            <w:tcW w:w="472" w:type="dxa"/>
            <w:shd w:val="clear" w:color="auto" w:fill="auto"/>
          </w:tcPr>
          <w:p w:rsidR="009B7CB2" w:rsidRPr="00276A09" w:rsidRDefault="00B668BC">
            <w:pPr>
              <w:pStyle w:val="ab"/>
              <w:tabs>
                <w:tab w:val="left" w:pos="2506"/>
              </w:tabs>
              <w:ind w:left="0"/>
              <w:contextualSpacing/>
              <w:jc w:val="center"/>
              <w:rPr>
                <w:rFonts w:eastAsia="Calibri"/>
                <w:sz w:val="28"/>
                <w:szCs w:val="28"/>
                <w:lang w:val="uk-UA"/>
              </w:rPr>
            </w:pPr>
            <w:r w:rsidRPr="00276A09">
              <w:rPr>
                <w:rFonts w:eastAsia="Calibri"/>
                <w:sz w:val="28"/>
                <w:szCs w:val="28"/>
                <w:lang w:val="uk-UA"/>
              </w:rPr>
              <w:t>-</w:t>
            </w:r>
          </w:p>
        </w:tc>
        <w:tc>
          <w:tcPr>
            <w:tcW w:w="6520" w:type="dxa"/>
            <w:shd w:val="clear" w:color="auto" w:fill="auto"/>
          </w:tcPr>
          <w:p w:rsidR="009B7CB2" w:rsidRPr="00276A09" w:rsidRDefault="00B668BC">
            <w:pPr>
              <w:jc w:val="both"/>
              <w:rPr>
                <w:sz w:val="28"/>
                <w:szCs w:val="28"/>
                <w:lang w:val="uk-UA"/>
              </w:rPr>
            </w:pPr>
            <w:r w:rsidRPr="00276A09">
              <w:rPr>
                <w:sz w:val="28"/>
                <w:szCs w:val="28"/>
                <w:lang w:val="uk-UA"/>
              </w:rPr>
              <w:t xml:space="preserve">завідуюча відділом оркестрових інструментів, викладач </w:t>
            </w:r>
            <w:r w:rsidRPr="00276A09">
              <w:rPr>
                <w:bCs/>
                <w:sz w:val="28"/>
                <w:szCs w:val="28"/>
                <w:lang w:val="uk-UA"/>
              </w:rPr>
              <w:t>к</w:t>
            </w:r>
            <w:r w:rsidRPr="00276A09">
              <w:rPr>
                <w:spacing w:val="-8"/>
                <w:sz w:val="28"/>
                <w:lang w:val="uk-UA"/>
              </w:rPr>
              <w:t>омунального закладу позашкільної мистецької освіти</w:t>
            </w:r>
            <w:r w:rsidRPr="00276A09">
              <w:rPr>
                <w:sz w:val="28"/>
                <w:szCs w:val="28"/>
                <w:lang w:val="uk-UA"/>
              </w:rPr>
              <w:t xml:space="preserve"> «Чернігівська міська школа мистецтв імені Любомира Боднарука», член журі;</w:t>
            </w:r>
          </w:p>
          <w:p w:rsidR="009B7CB2" w:rsidRPr="00276A09" w:rsidRDefault="009B7CB2">
            <w:pPr>
              <w:pStyle w:val="ab"/>
              <w:tabs>
                <w:tab w:val="left" w:pos="2506"/>
              </w:tabs>
              <w:ind w:left="0"/>
              <w:contextualSpacing/>
              <w:jc w:val="both"/>
              <w:rPr>
                <w:rFonts w:eastAsia="Calibri"/>
                <w:sz w:val="28"/>
                <w:szCs w:val="28"/>
                <w:lang w:val="uk-UA"/>
              </w:rPr>
            </w:pPr>
          </w:p>
        </w:tc>
      </w:tr>
      <w:tr w:rsidR="009B7CB2" w:rsidRPr="00276A09">
        <w:tc>
          <w:tcPr>
            <w:tcW w:w="2613" w:type="dxa"/>
            <w:shd w:val="clear" w:color="auto" w:fill="auto"/>
          </w:tcPr>
          <w:p w:rsidR="009B7CB2" w:rsidRPr="00276A09" w:rsidRDefault="00B668BC">
            <w:pPr>
              <w:tabs>
                <w:tab w:val="left" w:pos="2506"/>
              </w:tabs>
              <w:jc w:val="both"/>
              <w:rPr>
                <w:bCs/>
                <w:sz w:val="28"/>
                <w:szCs w:val="28"/>
                <w:lang w:val="uk-UA"/>
              </w:rPr>
            </w:pPr>
            <w:proofErr w:type="spellStart"/>
            <w:r w:rsidRPr="00276A09">
              <w:rPr>
                <w:bCs/>
                <w:sz w:val="28"/>
                <w:szCs w:val="28"/>
                <w:lang w:val="uk-UA"/>
              </w:rPr>
              <w:t>Скидан</w:t>
            </w:r>
            <w:proofErr w:type="spellEnd"/>
          </w:p>
          <w:p w:rsidR="009B7CB2" w:rsidRPr="00276A09" w:rsidRDefault="00B668BC">
            <w:pPr>
              <w:tabs>
                <w:tab w:val="left" w:pos="2506"/>
              </w:tabs>
              <w:jc w:val="both"/>
              <w:rPr>
                <w:bCs/>
                <w:sz w:val="28"/>
                <w:szCs w:val="28"/>
                <w:lang w:val="uk-UA"/>
              </w:rPr>
            </w:pPr>
            <w:r w:rsidRPr="00276A09">
              <w:rPr>
                <w:bCs/>
                <w:sz w:val="28"/>
                <w:szCs w:val="28"/>
                <w:lang w:val="uk-UA"/>
              </w:rPr>
              <w:t>Катерина Валеріївна</w:t>
            </w:r>
          </w:p>
        </w:tc>
        <w:tc>
          <w:tcPr>
            <w:tcW w:w="472" w:type="dxa"/>
            <w:shd w:val="clear" w:color="auto" w:fill="auto"/>
          </w:tcPr>
          <w:p w:rsidR="009B7CB2" w:rsidRPr="00276A09" w:rsidRDefault="00B668BC">
            <w:pPr>
              <w:pStyle w:val="ab"/>
              <w:tabs>
                <w:tab w:val="left" w:pos="2506"/>
              </w:tabs>
              <w:ind w:left="0"/>
              <w:contextualSpacing/>
              <w:jc w:val="center"/>
              <w:rPr>
                <w:rFonts w:eastAsia="Calibri"/>
                <w:sz w:val="28"/>
                <w:szCs w:val="28"/>
                <w:lang w:val="uk-UA"/>
              </w:rPr>
            </w:pPr>
            <w:r w:rsidRPr="00276A09">
              <w:rPr>
                <w:rFonts w:eastAsia="Calibri"/>
                <w:sz w:val="28"/>
                <w:szCs w:val="28"/>
                <w:lang w:val="uk-UA"/>
              </w:rPr>
              <w:t>-</w:t>
            </w:r>
          </w:p>
        </w:tc>
        <w:tc>
          <w:tcPr>
            <w:tcW w:w="6520" w:type="dxa"/>
            <w:shd w:val="clear" w:color="auto" w:fill="auto"/>
          </w:tcPr>
          <w:p w:rsidR="009B7CB2" w:rsidRPr="00276A09" w:rsidRDefault="00B668BC">
            <w:pPr>
              <w:pStyle w:val="ab"/>
              <w:tabs>
                <w:tab w:val="left" w:pos="2506"/>
              </w:tabs>
              <w:ind w:left="0"/>
              <w:contextualSpacing/>
              <w:jc w:val="both"/>
              <w:rPr>
                <w:rFonts w:eastAsia="Calibri"/>
                <w:sz w:val="28"/>
                <w:szCs w:val="28"/>
                <w:lang w:val="uk-UA"/>
              </w:rPr>
            </w:pPr>
            <w:r w:rsidRPr="00276A09">
              <w:rPr>
                <w:sz w:val="28"/>
                <w:szCs w:val="28"/>
                <w:lang w:val="uk-UA"/>
              </w:rPr>
              <w:t xml:space="preserve">завідуюча відділом струнно-смичкових інструментів, викладач </w:t>
            </w:r>
            <w:r w:rsidRPr="00276A09">
              <w:rPr>
                <w:bCs/>
                <w:sz w:val="28"/>
                <w:szCs w:val="28"/>
                <w:lang w:val="uk-UA"/>
              </w:rPr>
              <w:t>к</w:t>
            </w:r>
            <w:r w:rsidRPr="00276A09">
              <w:rPr>
                <w:spacing w:val="-8"/>
                <w:sz w:val="28"/>
                <w:lang w:val="uk-UA"/>
              </w:rPr>
              <w:t>омунального закладу позашкільної мистецької освіти</w:t>
            </w:r>
            <w:r w:rsidRPr="00276A09">
              <w:rPr>
                <w:sz w:val="28"/>
                <w:szCs w:val="28"/>
                <w:lang w:val="uk-UA"/>
              </w:rPr>
              <w:t xml:space="preserve"> </w:t>
            </w:r>
            <w:r w:rsidRPr="00276A09">
              <w:rPr>
                <w:bCs/>
                <w:sz w:val="28"/>
                <w:szCs w:val="28"/>
                <w:lang w:val="uk-UA"/>
              </w:rPr>
              <w:t>«Чернігівська музична школа № 1 імені Стефана Вільконського»</w:t>
            </w:r>
            <w:r w:rsidRPr="00276A09">
              <w:rPr>
                <w:sz w:val="28"/>
                <w:szCs w:val="28"/>
                <w:lang w:val="uk-UA"/>
              </w:rPr>
              <w:t>, секретар журі.</w:t>
            </w:r>
          </w:p>
        </w:tc>
      </w:tr>
    </w:tbl>
    <w:p w:rsidR="009B7CB2" w:rsidRPr="00276A09" w:rsidRDefault="009B7CB2">
      <w:pPr>
        <w:tabs>
          <w:tab w:val="left" w:pos="2506"/>
        </w:tabs>
        <w:jc w:val="both"/>
        <w:rPr>
          <w:sz w:val="28"/>
          <w:szCs w:val="28"/>
          <w:lang w:val="uk-UA"/>
        </w:rPr>
      </w:pPr>
    </w:p>
    <w:p w:rsidR="009B7CB2" w:rsidRPr="00276A09" w:rsidRDefault="009B7CB2">
      <w:pPr>
        <w:jc w:val="both"/>
        <w:rPr>
          <w:lang w:val="uk-UA"/>
        </w:rPr>
      </w:pPr>
    </w:p>
    <w:sectPr w:rsidR="009B7CB2" w:rsidRPr="00276A09" w:rsidSect="005530AA">
      <w:pgSz w:w="11906" w:h="16838"/>
      <w:pgMar w:top="709"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default"/>
    <w:sig w:usb0="80001AFF" w:usb1="0000396B" w:usb2="00000000" w:usb3="00000000" w:csb0="200000BF" w:csb1="D7F7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490E5A72"/>
    <w:multiLevelType w:val="multilevel"/>
    <w:tmpl w:val="490E5A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underlineTabInNumList/>
  </w:compat>
  <w:rsids>
    <w:rsidRoot w:val="009E2533"/>
    <w:rsid w:val="00031BC4"/>
    <w:rsid w:val="00060228"/>
    <w:rsid w:val="000E1C10"/>
    <w:rsid w:val="000E450B"/>
    <w:rsid w:val="001A36F5"/>
    <w:rsid w:val="001B4E17"/>
    <w:rsid w:val="001D6C89"/>
    <w:rsid w:val="001F4251"/>
    <w:rsid w:val="0023024F"/>
    <w:rsid w:val="00276A09"/>
    <w:rsid w:val="00280486"/>
    <w:rsid w:val="00282B2E"/>
    <w:rsid w:val="002B4E20"/>
    <w:rsid w:val="003041C4"/>
    <w:rsid w:val="00310E8E"/>
    <w:rsid w:val="003124A0"/>
    <w:rsid w:val="00327779"/>
    <w:rsid w:val="003644EB"/>
    <w:rsid w:val="0038686B"/>
    <w:rsid w:val="003A1569"/>
    <w:rsid w:val="003F3BB1"/>
    <w:rsid w:val="003F53C3"/>
    <w:rsid w:val="003F76DD"/>
    <w:rsid w:val="004B52DE"/>
    <w:rsid w:val="005530AA"/>
    <w:rsid w:val="0057655A"/>
    <w:rsid w:val="005A11C7"/>
    <w:rsid w:val="005A545B"/>
    <w:rsid w:val="005A6156"/>
    <w:rsid w:val="005C4B2A"/>
    <w:rsid w:val="005C5619"/>
    <w:rsid w:val="00637875"/>
    <w:rsid w:val="00646FB6"/>
    <w:rsid w:val="007333AF"/>
    <w:rsid w:val="00786BD5"/>
    <w:rsid w:val="007B5FA7"/>
    <w:rsid w:val="008047B2"/>
    <w:rsid w:val="00805070"/>
    <w:rsid w:val="00872A8B"/>
    <w:rsid w:val="00907842"/>
    <w:rsid w:val="00935BDF"/>
    <w:rsid w:val="00940F05"/>
    <w:rsid w:val="009614C1"/>
    <w:rsid w:val="00996121"/>
    <w:rsid w:val="009A197B"/>
    <w:rsid w:val="009B7CB2"/>
    <w:rsid w:val="009C071D"/>
    <w:rsid w:val="009D4092"/>
    <w:rsid w:val="009E2533"/>
    <w:rsid w:val="00A53350"/>
    <w:rsid w:val="00A64530"/>
    <w:rsid w:val="00A66200"/>
    <w:rsid w:val="00A70D00"/>
    <w:rsid w:val="00A9018A"/>
    <w:rsid w:val="00AB0E11"/>
    <w:rsid w:val="00AF3C6A"/>
    <w:rsid w:val="00B3210B"/>
    <w:rsid w:val="00B336A8"/>
    <w:rsid w:val="00B668BC"/>
    <w:rsid w:val="00B72643"/>
    <w:rsid w:val="00B74B84"/>
    <w:rsid w:val="00BA2F67"/>
    <w:rsid w:val="00BA7BDB"/>
    <w:rsid w:val="00BC4BFD"/>
    <w:rsid w:val="00BD3201"/>
    <w:rsid w:val="00BE5F6A"/>
    <w:rsid w:val="00BE6A44"/>
    <w:rsid w:val="00CA0DF4"/>
    <w:rsid w:val="00D06F5C"/>
    <w:rsid w:val="00D82745"/>
    <w:rsid w:val="00D86D09"/>
    <w:rsid w:val="00DA7327"/>
    <w:rsid w:val="00DD357B"/>
    <w:rsid w:val="00DF29B1"/>
    <w:rsid w:val="00E3367E"/>
    <w:rsid w:val="00E34DFD"/>
    <w:rsid w:val="00E5666C"/>
    <w:rsid w:val="00E71BF3"/>
    <w:rsid w:val="00EB56ED"/>
    <w:rsid w:val="00EE6211"/>
    <w:rsid w:val="00F25FCB"/>
    <w:rsid w:val="00F31913"/>
    <w:rsid w:val="00F519EC"/>
    <w:rsid w:val="00F60C84"/>
    <w:rsid w:val="0C85134E"/>
    <w:rsid w:val="2A235AA6"/>
    <w:rsid w:val="79FC6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unhideWhenUsed="0"/>
    <w:lsdException w:name="Body Text Indent" w:uiPriority="0" w:unhideWhenUsed="0"/>
    <w:lsdException w:name="Subtitle" w:semiHidden="0" w:uiPriority="11" w:unhideWhenUsed="0" w:qFormat="1"/>
    <w:lsdException w:name="Body Text Indent 2" w:uiPriority="0" w:unhideWhenUsed="0"/>
    <w:lsdException w:name="Hyperlink" w:uiPriority="0" w:unhideWhenUsed="0"/>
    <w:lsdException w:name="Strong" w:semiHidden="0" w:uiPriority="22" w:unhideWhenUsed="0" w:qFormat="1"/>
    <w:lsdException w:name="Emphasis" w:semiHidden="0" w:uiPriority="20" w:unhideWhenUsed="0" w:qFormat="1"/>
    <w:lsdException w:name="Normal (Web)" w:semiHidden="0" w:uiPriority="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AA"/>
    <w:rPr>
      <w:sz w:val="24"/>
      <w:szCs w:val="24"/>
    </w:rPr>
  </w:style>
  <w:style w:type="paragraph" w:styleId="1">
    <w:name w:val="heading 1"/>
    <w:basedOn w:val="a"/>
    <w:next w:val="a"/>
    <w:qFormat/>
    <w:rsid w:val="005530AA"/>
    <w:pPr>
      <w:keepNext/>
      <w:jc w:val="center"/>
      <w:outlineLvl w:val="0"/>
    </w:pPr>
    <w:rPr>
      <w:sz w:val="28"/>
      <w:lang w:val="uk-UA"/>
    </w:rPr>
  </w:style>
  <w:style w:type="paragraph" w:styleId="2">
    <w:name w:val="heading 2"/>
    <w:basedOn w:val="a"/>
    <w:next w:val="a"/>
    <w:qFormat/>
    <w:rsid w:val="005530AA"/>
    <w:pPr>
      <w:keepNext/>
      <w:outlineLvl w:val="1"/>
    </w:pPr>
    <w:rPr>
      <w:color w:val="FF0000"/>
      <w:sz w:val="28"/>
      <w:lang w:val="uk-UA"/>
    </w:rPr>
  </w:style>
  <w:style w:type="paragraph" w:styleId="3">
    <w:name w:val="heading 3"/>
    <w:basedOn w:val="a"/>
    <w:next w:val="a"/>
    <w:qFormat/>
    <w:rsid w:val="005530AA"/>
    <w:pPr>
      <w:keepNext/>
      <w:ind w:left="5580"/>
      <w:jc w:val="right"/>
      <w:outlineLvl w:val="2"/>
    </w:pPr>
    <w:rPr>
      <w:sz w:val="28"/>
      <w:lang w:val="uk-UA"/>
    </w:rPr>
  </w:style>
  <w:style w:type="paragraph" w:styleId="4">
    <w:name w:val="heading 4"/>
    <w:basedOn w:val="a"/>
    <w:next w:val="a"/>
    <w:qFormat/>
    <w:rsid w:val="005530AA"/>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0AA"/>
    <w:rPr>
      <w:rFonts w:ascii="Tahoma" w:hAnsi="Tahoma"/>
      <w:sz w:val="16"/>
      <w:szCs w:val="16"/>
    </w:rPr>
  </w:style>
  <w:style w:type="paragraph" w:styleId="20">
    <w:name w:val="Body Text 2"/>
    <w:basedOn w:val="a"/>
    <w:link w:val="21"/>
    <w:uiPriority w:val="99"/>
    <w:semiHidden/>
    <w:unhideWhenUsed/>
    <w:rsid w:val="005530AA"/>
    <w:pPr>
      <w:spacing w:after="120" w:line="480" w:lineRule="auto"/>
    </w:pPr>
  </w:style>
  <w:style w:type="paragraph" w:styleId="a5">
    <w:name w:val="Body Text Indent"/>
    <w:basedOn w:val="a"/>
    <w:semiHidden/>
    <w:rsid w:val="005530AA"/>
    <w:pPr>
      <w:ind w:firstLine="720"/>
      <w:jc w:val="both"/>
    </w:pPr>
    <w:rPr>
      <w:sz w:val="28"/>
      <w:lang w:val="uk-UA"/>
    </w:rPr>
  </w:style>
  <w:style w:type="paragraph" w:styleId="22">
    <w:name w:val="Body Text Indent 2"/>
    <w:basedOn w:val="a"/>
    <w:semiHidden/>
    <w:rsid w:val="005530AA"/>
    <w:pPr>
      <w:tabs>
        <w:tab w:val="left" w:pos="540"/>
        <w:tab w:val="left" w:pos="1080"/>
      </w:tabs>
      <w:ind w:firstLine="720"/>
      <w:jc w:val="both"/>
    </w:pPr>
    <w:rPr>
      <w:color w:val="000000"/>
      <w:sz w:val="28"/>
      <w:szCs w:val="28"/>
      <w:shd w:val="clear" w:color="auto" w:fill="FFFFFF"/>
      <w:lang w:val="uk-UA"/>
    </w:rPr>
  </w:style>
  <w:style w:type="character" w:styleId="a6">
    <w:name w:val="Hyperlink"/>
    <w:semiHidden/>
    <w:rsid w:val="005530AA"/>
    <w:rPr>
      <w:rFonts w:cs="Times New Roman"/>
      <w:color w:val="0000FF"/>
      <w:u w:val="single"/>
    </w:rPr>
  </w:style>
  <w:style w:type="paragraph" w:styleId="a7">
    <w:name w:val="Normal (Web)"/>
    <w:basedOn w:val="a"/>
    <w:unhideWhenUsed/>
    <w:rsid w:val="005530AA"/>
    <w:pPr>
      <w:spacing w:before="100" w:beforeAutospacing="1" w:after="100" w:afterAutospacing="1"/>
    </w:pPr>
    <w:rPr>
      <w:lang w:val="uk-UA" w:eastAsia="uk-UA"/>
    </w:rPr>
  </w:style>
  <w:style w:type="table" w:styleId="a8">
    <w:name w:val="Table Grid"/>
    <w:basedOn w:val="a1"/>
    <w:uiPriority w:val="59"/>
    <w:rsid w:val="005530A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5530AA"/>
    <w:pPr>
      <w:spacing w:before="100" w:beforeAutospacing="1" w:after="100" w:afterAutospacing="1"/>
    </w:pPr>
  </w:style>
  <w:style w:type="character" w:customStyle="1" w:styleId="rvts23">
    <w:name w:val="rvts23"/>
    <w:rsid w:val="005530AA"/>
  </w:style>
  <w:style w:type="character" w:customStyle="1" w:styleId="apple-converted-space">
    <w:name w:val="apple-converted-space"/>
    <w:rsid w:val="005530AA"/>
  </w:style>
  <w:style w:type="paragraph" w:customStyle="1" w:styleId="Default">
    <w:name w:val="Default"/>
    <w:rsid w:val="005530AA"/>
    <w:pPr>
      <w:autoSpaceDE w:val="0"/>
      <w:autoSpaceDN w:val="0"/>
      <w:adjustRightInd w:val="0"/>
    </w:pPr>
    <w:rPr>
      <w:color w:val="000000"/>
      <w:sz w:val="24"/>
      <w:szCs w:val="24"/>
      <w:lang w:eastAsia="en-US"/>
    </w:rPr>
  </w:style>
  <w:style w:type="paragraph" w:customStyle="1" w:styleId="10">
    <w:name w:val="Абзац списка1"/>
    <w:basedOn w:val="a"/>
    <w:rsid w:val="005530AA"/>
    <w:pPr>
      <w:spacing w:after="200" w:line="276" w:lineRule="auto"/>
      <w:ind w:left="720"/>
      <w:contextualSpacing/>
    </w:pPr>
    <w:rPr>
      <w:rFonts w:ascii="Calibri" w:hAnsi="Calibri"/>
      <w:sz w:val="22"/>
      <w:szCs w:val="22"/>
      <w:lang w:eastAsia="en-US"/>
    </w:rPr>
  </w:style>
  <w:style w:type="character" w:customStyle="1" w:styleId="Spanlink">
    <w:name w:val="Span_link"/>
    <w:rsid w:val="005530AA"/>
    <w:rPr>
      <w:color w:val="008200"/>
    </w:rPr>
  </w:style>
  <w:style w:type="paragraph" w:customStyle="1" w:styleId="a9">
    <w:name w:val="Содержимое таблицы"/>
    <w:basedOn w:val="a"/>
    <w:rsid w:val="005530AA"/>
    <w:pPr>
      <w:widowControl w:val="0"/>
      <w:suppressLineNumbers/>
      <w:suppressAutoHyphens/>
    </w:pPr>
    <w:rPr>
      <w:rFonts w:eastAsia="Lucida Sans Unicode" w:cs="Mangal"/>
      <w:kern w:val="1"/>
      <w:lang w:eastAsia="hi-IN" w:bidi="hi-IN"/>
    </w:rPr>
  </w:style>
  <w:style w:type="character" w:customStyle="1" w:styleId="21">
    <w:name w:val="Основной текст 2 Знак"/>
    <w:link w:val="20"/>
    <w:uiPriority w:val="99"/>
    <w:semiHidden/>
    <w:rsid w:val="005530AA"/>
    <w:rPr>
      <w:sz w:val="24"/>
      <w:szCs w:val="24"/>
    </w:rPr>
  </w:style>
  <w:style w:type="character" w:customStyle="1" w:styleId="Exact">
    <w:name w:val="Подпись к картинке Exact"/>
    <w:link w:val="aa"/>
    <w:uiPriority w:val="99"/>
    <w:locked/>
    <w:rsid w:val="005530AA"/>
    <w:rPr>
      <w:sz w:val="26"/>
      <w:szCs w:val="26"/>
      <w:shd w:val="clear" w:color="auto" w:fill="FFFFFF"/>
    </w:rPr>
  </w:style>
  <w:style w:type="paragraph" w:customStyle="1" w:styleId="aa">
    <w:name w:val="Подпись к картинке"/>
    <w:basedOn w:val="a"/>
    <w:link w:val="Exact"/>
    <w:uiPriority w:val="99"/>
    <w:rsid w:val="005530AA"/>
    <w:pPr>
      <w:widowControl w:val="0"/>
      <w:shd w:val="clear" w:color="auto" w:fill="FFFFFF"/>
      <w:spacing w:line="240" w:lineRule="atLeast"/>
    </w:pPr>
    <w:rPr>
      <w:sz w:val="26"/>
      <w:szCs w:val="26"/>
    </w:rPr>
  </w:style>
  <w:style w:type="character" w:customStyle="1" w:styleId="23">
    <w:name w:val="Основной текст (2)_"/>
    <w:link w:val="24"/>
    <w:uiPriority w:val="99"/>
    <w:locked/>
    <w:rsid w:val="005530AA"/>
    <w:rPr>
      <w:sz w:val="26"/>
      <w:szCs w:val="26"/>
      <w:shd w:val="clear" w:color="auto" w:fill="FFFFFF"/>
    </w:rPr>
  </w:style>
  <w:style w:type="paragraph" w:customStyle="1" w:styleId="24">
    <w:name w:val="Основной текст (2)"/>
    <w:basedOn w:val="a"/>
    <w:link w:val="23"/>
    <w:uiPriority w:val="99"/>
    <w:rsid w:val="005530AA"/>
    <w:pPr>
      <w:widowControl w:val="0"/>
      <w:shd w:val="clear" w:color="auto" w:fill="FFFFFF"/>
      <w:spacing w:before="900" w:after="900" w:line="240" w:lineRule="atLeast"/>
    </w:pPr>
    <w:rPr>
      <w:sz w:val="26"/>
      <w:szCs w:val="26"/>
    </w:rPr>
  </w:style>
  <w:style w:type="paragraph" w:styleId="ab">
    <w:name w:val="List Paragraph"/>
    <w:basedOn w:val="a"/>
    <w:uiPriority w:val="34"/>
    <w:qFormat/>
    <w:rsid w:val="005530AA"/>
    <w:pPr>
      <w:ind w:left="708"/>
    </w:pPr>
  </w:style>
  <w:style w:type="paragraph" w:styleId="ac">
    <w:name w:val="No Spacing"/>
    <w:qFormat/>
    <w:rsid w:val="005530AA"/>
    <w:rPr>
      <w:rFonts w:ascii="Calibri" w:hAnsi="Calibri"/>
      <w:sz w:val="22"/>
      <w:szCs w:val="22"/>
    </w:rPr>
  </w:style>
  <w:style w:type="character" w:customStyle="1" w:styleId="a4">
    <w:name w:val="Текст выноски Знак"/>
    <w:link w:val="a3"/>
    <w:uiPriority w:val="99"/>
    <w:semiHidden/>
    <w:rsid w:val="00553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unhideWhenUsed="0"/>
    <w:lsdException w:name="Body Text Indent" w:uiPriority="0" w:unhideWhenUsed="0"/>
    <w:lsdException w:name="Subtitle" w:semiHidden="0" w:uiPriority="11" w:unhideWhenUsed="0" w:qFormat="1"/>
    <w:lsdException w:name="Body Text Indent 2" w:uiPriority="0" w:unhideWhenUsed="0"/>
    <w:lsdException w:name="Hyperlink" w:uiPriority="0" w:unhideWhenUsed="0"/>
    <w:lsdException w:name="Strong" w:semiHidden="0" w:uiPriority="22" w:unhideWhenUsed="0" w:qFormat="1"/>
    <w:lsdException w:name="Emphasis" w:semiHidden="0" w:uiPriority="20" w:unhideWhenUsed="0" w:qFormat="1"/>
    <w:lsdException w:name="Normal (Web)" w:semiHidden="0" w:uiPriority="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lang w:val="uk-UA"/>
    </w:rPr>
  </w:style>
  <w:style w:type="paragraph" w:styleId="2">
    <w:name w:val="heading 2"/>
    <w:basedOn w:val="a"/>
    <w:next w:val="a"/>
    <w:qFormat/>
    <w:pPr>
      <w:keepNext/>
      <w:outlineLvl w:val="1"/>
    </w:pPr>
    <w:rPr>
      <w:color w:val="FF0000"/>
      <w:sz w:val="28"/>
      <w:lang w:val="uk-UA"/>
    </w:rPr>
  </w:style>
  <w:style w:type="paragraph" w:styleId="3">
    <w:name w:val="heading 3"/>
    <w:basedOn w:val="a"/>
    <w:next w:val="a"/>
    <w:qFormat/>
    <w:pPr>
      <w:keepNext/>
      <w:ind w:left="5580"/>
      <w:jc w:val="right"/>
      <w:outlineLvl w:val="2"/>
    </w:pPr>
    <w:rPr>
      <w:sz w:val="28"/>
      <w:lang w:val="uk-UA"/>
    </w:rPr>
  </w:style>
  <w:style w:type="paragraph" w:styleId="4">
    <w:name w:val="heading 4"/>
    <w:basedOn w:val="a"/>
    <w:next w:val="a"/>
    <w:qFormat/>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rPr>
  </w:style>
  <w:style w:type="paragraph" w:styleId="20">
    <w:name w:val="Body Text 2"/>
    <w:basedOn w:val="a"/>
    <w:link w:val="21"/>
    <w:uiPriority w:val="99"/>
    <w:semiHidden/>
    <w:unhideWhenUsed/>
    <w:pPr>
      <w:spacing w:after="120" w:line="480" w:lineRule="auto"/>
    </w:pPr>
  </w:style>
  <w:style w:type="paragraph" w:styleId="a5">
    <w:name w:val="Body Text Indent"/>
    <w:basedOn w:val="a"/>
    <w:semiHidden/>
    <w:pPr>
      <w:ind w:firstLine="720"/>
      <w:jc w:val="both"/>
    </w:pPr>
    <w:rPr>
      <w:sz w:val="28"/>
      <w:lang w:val="uk-UA"/>
    </w:rPr>
  </w:style>
  <w:style w:type="paragraph" w:styleId="22">
    <w:name w:val="Body Text Indent 2"/>
    <w:basedOn w:val="a"/>
    <w:semiHidden/>
    <w:pPr>
      <w:tabs>
        <w:tab w:val="left" w:pos="540"/>
        <w:tab w:val="left" w:pos="1080"/>
      </w:tabs>
      <w:ind w:firstLine="720"/>
      <w:jc w:val="both"/>
    </w:pPr>
    <w:rPr>
      <w:color w:val="000000"/>
      <w:sz w:val="28"/>
      <w:szCs w:val="28"/>
      <w:shd w:val="clear" w:color="auto" w:fill="FFFFFF"/>
      <w:lang w:val="uk-UA"/>
    </w:rPr>
  </w:style>
  <w:style w:type="character" w:styleId="a6">
    <w:name w:val="Hyperlink"/>
    <w:semiHidden/>
    <w:rPr>
      <w:rFonts w:cs="Times New Roman"/>
      <w:color w:val="0000FF"/>
      <w:u w:val="single"/>
    </w:rPr>
  </w:style>
  <w:style w:type="paragraph" w:styleId="a7">
    <w:name w:val="Normal (Web)"/>
    <w:basedOn w:val="a"/>
    <w:unhideWhenUsed/>
    <w:pPr>
      <w:spacing w:before="100" w:beforeAutospacing="1" w:after="100" w:afterAutospacing="1"/>
    </w:pPr>
    <w:rPr>
      <w:lang w:val="uk-UA" w:eastAsia="uk-UA"/>
    </w:rPr>
  </w:style>
  <w:style w:type="table" w:styleId="a8">
    <w:name w:val="Table Grid"/>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pPr>
      <w:spacing w:before="100" w:beforeAutospacing="1" w:after="100" w:afterAutospacing="1"/>
    </w:pPr>
  </w:style>
  <w:style w:type="character" w:customStyle="1" w:styleId="rvts23">
    <w:name w:val="rvts23"/>
  </w:style>
  <w:style w:type="character" w:customStyle="1" w:styleId="apple-converted-space">
    <w:name w:val="apple-converted-space"/>
  </w:style>
  <w:style w:type="paragraph" w:customStyle="1" w:styleId="Default">
    <w:name w:val="Default"/>
    <w:pPr>
      <w:autoSpaceDE w:val="0"/>
      <w:autoSpaceDN w:val="0"/>
      <w:adjustRightInd w:val="0"/>
    </w:pPr>
    <w:rPr>
      <w:color w:val="000000"/>
      <w:sz w:val="24"/>
      <w:szCs w:val="24"/>
      <w:lang w:eastAsia="en-US"/>
    </w:rPr>
  </w:style>
  <w:style w:type="paragraph" w:customStyle="1" w:styleId="10">
    <w:name w:val="Абзац списка1"/>
    <w:basedOn w:val="a"/>
    <w:pPr>
      <w:spacing w:after="200" w:line="276" w:lineRule="auto"/>
      <w:ind w:left="720"/>
      <w:contextualSpacing/>
    </w:pPr>
    <w:rPr>
      <w:rFonts w:ascii="Calibri" w:hAnsi="Calibri"/>
      <w:sz w:val="22"/>
      <w:szCs w:val="22"/>
      <w:lang w:eastAsia="en-US"/>
    </w:rPr>
  </w:style>
  <w:style w:type="character" w:customStyle="1" w:styleId="Spanlink">
    <w:name w:val="Span_link"/>
    <w:rPr>
      <w:color w:val="008200"/>
    </w:rPr>
  </w:style>
  <w:style w:type="paragraph" w:customStyle="1" w:styleId="a9">
    <w:name w:val="Содержимое таблицы"/>
    <w:basedOn w:val="a"/>
    <w:pPr>
      <w:widowControl w:val="0"/>
      <w:suppressLineNumbers/>
      <w:suppressAutoHyphens/>
    </w:pPr>
    <w:rPr>
      <w:rFonts w:eastAsia="Lucida Sans Unicode" w:cs="Mangal"/>
      <w:kern w:val="1"/>
      <w:lang w:eastAsia="hi-IN" w:bidi="hi-IN"/>
    </w:rPr>
  </w:style>
  <w:style w:type="character" w:customStyle="1" w:styleId="21">
    <w:name w:val="Основной текст 2 Знак"/>
    <w:link w:val="20"/>
    <w:uiPriority w:val="99"/>
    <w:semiHidden/>
    <w:rPr>
      <w:sz w:val="24"/>
      <w:szCs w:val="24"/>
    </w:rPr>
  </w:style>
  <w:style w:type="character" w:customStyle="1" w:styleId="Exact">
    <w:name w:val="Подпись к картинке Exact"/>
    <w:link w:val="aa"/>
    <w:uiPriority w:val="99"/>
    <w:locked/>
    <w:rPr>
      <w:sz w:val="26"/>
      <w:szCs w:val="26"/>
      <w:shd w:val="clear" w:color="auto" w:fill="FFFFFF"/>
    </w:rPr>
  </w:style>
  <w:style w:type="paragraph" w:customStyle="1" w:styleId="aa">
    <w:name w:val="Подпись к картинке"/>
    <w:basedOn w:val="a"/>
    <w:link w:val="Exact"/>
    <w:uiPriority w:val="99"/>
    <w:pPr>
      <w:widowControl w:val="0"/>
      <w:shd w:val="clear" w:color="auto" w:fill="FFFFFF"/>
      <w:spacing w:line="240" w:lineRule="atLeast"/>
    </w:pPr>
    <w:rPr>
      <w:sz w:val="26"/>
      <w:szCs w:val="26"/>
    </w:rPr>
  </w:style>
  <w:style w:type="character" w:customStyle="1" w:styleId="23">
    <w:name w:val="Основной текст (2)_"/>
    <w:link w:val="24"/>
    <w:uiPriority w:val="99"/>
    <w:locked/>
    <w:rPr>
      <w:sz w:val="26"/>
      <w:szCs w:val="26"/>
      <w:shd w:val="clear" w:color="auto" w:fill="FFFFFF"/>
    </w:rPr>
  </w:style>
  <w:style w:type="paragraph" w:customStyle="1" w:styleId="24">
    <w:name w:val="Основной текст (2)"/>
    <w:basedOn w:val="a"/>
    <w:link w:val="23"/>
    <w:uiPriority w:val="99"/>
    <w:pPr>
      <w:widowControl w:val="0"/>
      <w:shd w:val="clear" w:color="auto" w:fill="FFFFFF"/>
      <w:spacing w:before="900" w:after="900" w:line="240" w:lineRule="atLeast"/>
    </w:pPr>
    <w:rPr>
      <w:sz w:val="26"/>
      <w:szCs w:val="26"/>
    </w:rPr>
  </w:style>
  <w:style w:type="paragraph" w:styleId="ab">
    <w:name w:val="List Paragraph"/>
    <w:basedOn w:val="a"/>
    <w:uiPriority w:val="34"/>
    <w:qFormat/>
    <w:pPr>
      <w:ind w:left="708"/>
    </w:pPr>
  </w:style>
  <w:style w:type="paragraph" w:styleId="ac">
    <w:name w:val="No Spacing"/>
    <w:qFormat/>
    <w:rPr>
      <w:rFonts w:ascii="Calibri" w:hAnsi="Calibri"/>
      <w:sz w:val="22"/>
      <w:szCs w:val="22"/>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tacom@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Company</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User</dc:creator>
  <cp:lastModifiedBy>RePack by SPecialiST</cp:lastModifiedBy>
  <cp:revision>4</cp:revision>
  <cp:lastPrinted>2025-01-30T11:31:00Z</cp:lastPrinted>
  <dcterms:created xsi:type="dcterms:W3CDTF">2025-01-30T11:09:00Z</dcterms:created>
  <dcterms:modified xsi:type="dcterms:W3CDTF">2025-01-30T11:35:00Z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AC08C467DC9841CAAED3B1A114638698_13</vt:lpwstr>
  </property>
</Properties>
</file>