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36920" w14:textId="77777777" w:rsidR="000A1F88" w:rsidRDefault="000A1F88" w:rsidP="0001703D">
      <w:pPr>
        <w:pStyle w:val="a3"/>
        <w:shd w:val="clear" w:color="auto" w:fill="FFFFFF"/>
        <w:tabs>
          <w:tab w:val="left" w:pos="186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401929">
        <w:rPr>
          <w:b/>
          <w:color w:val="000000"/>
          <w:sz w:val="28"/>
          <w:szCs w:val="28"/>
          <w:lang w:val="uk-UA"/>
        </w:rPr>
        <w:t>ПОЯСНЮВАЛЬНА ЗАПИСКА</w:t>
      </w:r>
    </w:p>
    <w:p w14:paraId="692EF593" w14:textId="49900A2E" w:rsidR="004C3952" w:rsidRDefault="00E31891" w:rsidP="00FF7AA7">
      <w:pPr>
        <w:pStyle w:val="a4"/>
        <w:jc w:val="center"/>
        <w:rPr>
          <w:b w:val="0"/>
          <w:color w:val="000000"/>
          <w:lang w:val="uk-UA" w:eastAsia="ru-RU"/>
        </w:rPr>
      </w:pPr>
      <w:r>
        <w:rPr>
          <w:b w:val="0"/>
          <w:color w:val="000000"/>
          <w:lang w:val="uk-UA"/>
        </w:rPr>
        <w:t xml:space="preserve">до </w:t>
      </w:r>
      <w:proofErr w:type="spellStart"/>
      <w:r>
        <w:rPr>
          <w:b w:val="0"/>
          <w:color w:val="000000"/>
          <w:lang w:val="uk-UA"/>
        </w:rPr>
        <w:t>проє</w:t>
      </w:r>
      <w:r w:rsidR="000A1F88" w:rsidRPr="007D1DE0">
        <w:rPr>
          <w:b w:val="0"/>
          <w:color w:val="000000"/>
          <w:lang w:val="uk-UA"/>
        </w:rPr>
        <w:t>кту</w:t>
      </w:r>
      <w:proofErr w:type="spellEnd"/>
      <w:r w:rsidR="000A1F88" w:rsidRPr="007D1DE0">
        <w:rPr>
          <w:b w:val="0"/>
          <w:color w:val="000000"/>
          <w:lang w:val="uk-UA"/>
        </w:rPr>
        <w:t xml:space="preserve"> рішення Чернігівської міської ради</w:t>
      </w:r>
      <w:r w:rsidR="00B23CF2">
        <w:rPr>
          <w:b w:val="0"/>
          <w:color w:val="000000"/>
          <w:lang w:val="uk-UA"/>
        </w:rPr>
        <w:t xml:space="preserve"> </w:t>
      </w:r>
      <w:r w:rsidR="00B23CF2">
        <w:rPr>
          <w:b w:val="0"/>
          <w:lang w:val="uk-UA"/>
        </w:rPr>
        <w:t>«</w:t>
      </w:r>
      <w:r w:rsidR="00FE5D1B" w:rsidRPr="00FE5D1B">
        <w:rPr>
          <w:b w:val="0"/>
          <w:bCs w:val="0"/>
          <w:color w:val="000000"/>
          <w:lang w:val="uk-UA" w:eastAsia="ru-RU"/>
        </w:rPr>
        <w:t xml:space="preserve">Про реорганізацію </w:t>
      </w:r>
      <w:r w:rsidR="00FE5D1B" w:rsidRPr="00FE5D1B">
        <w:rPr>
          <w:b w:val="0"/>
          <w:color w:val="000000"/>
          <w:lang w:val="uk-UA" w:eastAsia="ru-RU"/>
        </w:rPr>
        <w:t>Чернігівської загальноосвітньої школи І-ІІІ ступенів №</w:t>
      </w:r>
      <w:r w:rsidR="004C3952">
        <w:rPr>
          <w:b w:val="0"/>
          <w:color w:val="000000"/>
          <w:lang w:val="uk-UA" w:eastAsia="ru-RU"/>
        </w:rPr>
        <w:t> </w:t>
      </w:r>
      <w:r w:rsidR="00FE5D1B" w:rsidRPr="00FE5D1B">
        <w:rPr>
          <w:b w:val="0"/>
          <w:color w:val="000000"/>
          <w:lang w:val="uk-UA" w:eastAsia="ru-RU"/>
        </w:rPr>
        <w:t xml:space="preserve">10 </w:t>
      </w:r>
    </w:p>
    <w:p w14:paraId="0BE4B962" w14:textId="3C000E3C" w:rsidR="000A1F88" w:rsidRPr="00FF7AA7" w:rsidRDefault="00FE5D1B" w:rsidP="00FF7AA7">
      <w:pPr>
        <w:pStyle w:val="a4"/>
        <w:jc w:val="center"/>
        <w:rPr>
          <w:b w:val="0"/>
          <w:color w:val="FF0000"/>
          <w:lang w:val="uk-UA"/>
        </w:rPr>
      </w:pPr>
      <w:r w:rsidRPr="00FE5D1B">
        <w:rPr>
          <w:b w:val="0"/>
          <w:color w:val="000000"/>
          <w:lang w:val="uk-UA" w:eastAsia="ru-RU"/>
        </w:rPr>
        <w:t>Чернігівської міської ради Чернігівської області</w:t>
      </w:r>
      <w:r w:rsidR="00FF7AA7" w:rsidRPr="00040B95">
        <w:rPr>
          <w:b w:val="0"/>
          <w:lang w:val="uk-UA"/>
        </w:rPr>
        <w:t>»</w:t>
      </w:r>
    </w:p>
    <w:p w14:paraId="60A8A663" w14:textId="77777777" w:rsidR="006B2CBE" w:rsidRPr="006B2CBE" w:rsidRDefault="006B2CBE" w:rsidP="006B2CBE">
      <w:pPr>
        <w:pStyle w:val="a4"/>
        <w:jc w:val="center"/>
        <w:rPr>
          <w:b w:val="0"/>
          <w:lang w:val="uk-UA"/>
        </w:rPr>
      </w:pPr>
    </w:p>
    <w:p w14:paraId="4104103D" w14:textId="77777777" w:rsidR="00DB0A51" w:rsidRPr="00DB0A51" w:rsidRDefault="00DB0A51" w:rsidP="00792C3D">
      <w:pPr>
        <w:pStyle w:val="a6"/>
        <w:numPr>
          <w:ilvl w:val="0"/>
          <w:numId w:val="1"/>
        </w:numPr>
        <w:ind w:left="0" w:firstLine="567"/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Обґрунтування необхідності прийняття рішення</w:t>
      </w:r>
    </w:p>
    <w:p w14:paraId="53EFB9B1" w14:textId="6CB16D46" w:rsidR="00DB0A51" w:rsidRPr="002B7114" w:rsidRDefault="00E31891" w:rsidP="00DB0A51">
      <w:pPr>
        <w:pStyle w:val="a4"/>
        <w:ind w:firstLine="567"/>
        <w:jc w:val="both"/>
        <w:rPr>
          <w:b w:val="0"/>
          <w:bCs w:val="0"/>
          <w:color w:val="000000" w:themeColor="text1"/>
          <w:lang w:val="uk-UA"/>
        </w:rPr>
      </w:pPr>
      <w:proofErr w:type="spellStart"/>
      <w:r>
        <w:rPr>
          <w:b w:val="0"/>
          <w:lang w:val="uk-UA"/>
        </w:rPr>
        <w:t>Проє</w:t>
      </w:r>
      <w:r w:rsidR="00DB0A51" w:rsidRPr="00DB0A51">
        <w:rPr>
          <w:b w:val="0"/>
          <w:lang w:val="uk-UA"/>
        </w:rPr>
        <w:t>кт</w:t>
      </w:r>
      <w:proofErr w:type="spellEnd"/>
      <w:r w:rsidR="00DB0A51" w:rsidRPr="00DB0A51">
        <w:rPr>
          <w:b w:val="0"/>
          <w:lang w:val="uk-UA"/>
        </w:rPr>
        <w:t xml:space="preserve"> </w:t>
      </w:r>
      <w:r w:rsidR="00DB0A51" w:rsidRPr="00FF3708">
        <w:rPr>
          <w:b w:val="0"/>
          <w:color w:val="000000" w:themeColor="text1"/>
          <w:lang w:val="uk-UA"/>
        </w:rPr>
        <w:t>рішення Чернігівської міської ради «</w:t>
      </w:r>
      <w:r w:rsidR="00FE5D1B" w:rsidRPr="00FE5D1B">
        <w:rPr>
          <w:b w:val="0"/>
          <w:bCs w:val="0"/>
          <w:color w:val="000000"/>
          <w:lang w:val="uk-UA" w:eastAsia="ru-RU"/>
        </w:rPr>
        <w:t xml:space="preserve">Про реорганізацію </w:t>
      </w:r>
      <w:r w:rsidR="00FE5D1B" w:rsidRPr="00FE5D1B">
        <w:rPr>
          <w:b w:val="0"/>
          <w:color w:val="000000"/>
          <w:lang w:val="uk-UA" w:eastAsia="ru-RU"/>
        </w:rPr>
        <w:t>Чернігівської загальноосвітньої школи І-ІІІ ступенів №</w:t>
      </w:r>
      <w:r w:rsidR="004C3952">
        <w:rPr>
          <w:b w:val="0"/>
          <w:color w:val="000000"/>
          <w:lang w:val="uk-UA" w:eastAsia="ru-RU"/>
        </w:rPr>
        <w:t> </w:t>
      </w:r>
      <w:r w:rsidR="00FE5D1B" w:rsidRPr="00FE5D1B">
        <w:rPr>
          <w:b w:val="0"/>
          <w:color w:val="000000"/>
          <w:lang w:val="uk-UA" w:eastAsia="ru-RU"/>
        </w:rPr>
        <w:t>10 Чернігівської міської ради Чернігівської області</w:t>
      </w:r>
      <w:r w:rsidR="00B56AE5">
        <w:rPr>
          <w:b w:val="0"/>
          <w:lang w:val="uk-UA"/>
        </w:rPr>
        <w:t>»</w:t>
      </w:r>
      <w:r w:rsidR="006B2CBE">
        <w:rPr>
          <w:b w:val="0"/>
          <w:bCs w:val="0"/>
          <w:color w:val="000000" w:themeColor="text1"/>
          <w:lang w:val="uk-UA"/>
        </w:rPr>
        <w:t xml:space="preserve"> </w:t>
      </w:r>
      <w:r w:rsidR="00DB0A51" w:rsidRPr="00FF3708">
        <w:rPr>
          <w:b w:val="0"/>
          <w:bCs w:val="0"/>
          <w:color w:val="000000" w:themeColor="text1"/>
          <w:lang w:val="uk-UA"/>
        </w:rPr>
        <w:t>розроблений</w:t>
      </w:r>
      <w:r w:rsidR="00FF7D72" w:rsidRPr="00FF3708">
        <w:rPr>
          <w:b w:val="0"/>
          <w:bCs w:val="0"/>
          <w:color w:val="000000" w:themeColor="text1"/>
          <w:lang w:val="uk-UA"/>
        </w:rPr>
        <w:t xml:space="preserve"> </w:t>
      </w:r>
      <w:r w:rsidR="00DB0A51" w:rsidRPr="00FF3708">
        <w:rPr>
          <w:b w:val="0"/>
          <w:bCs w:val="0"/>
          <w:color w:val="000000" w:themeColor="text1"/>
          <w:lang w:val="uk-UA"/>
        </w:rPr>
        <w:t xml:space="preserve">з метою </w:t>
      </w:r>
      <w:r w:rsidRPr="00A527AA">
        <w:rPr>
          <w:b w:val="0"/>
          <w:bCs w:val="0"/>
          <w:color w:val="000000" w:themeColor="text1"/>
          <w:lang w:val="uk-UA" w:eastAsia="ru-RU"/>
        </w:rPr>
        <w:t>упорядкування мережі закладів загальної середньої освіти міста Чернігів</w:t>
      </w:r>
      <w:r w:rsidR="00A527AA">
        <w:rPr>
          <w:b w:val="0"/>
          <w:bCs w:val="0"/>
          <w:color w:val="000000" w:themeColor="text1"/>
          <w:lang w:val="uk-UA" w:eastAsia="ru-RU"/>
        </w:rPr>
        <w:t>, яка</w:t>
      </w:r>
      <w:r w:rsidR="002B7114" w:rsidRPr="00A527AA">
        <w:rPr>
          <w:b w:val="0"/>
          <w:bCs w:val="0"/>
          <w:color w:val="000000" w:themeColor="text1"/>
          <w:lang w:val="uk-UA" w:eastAsia="ru-RU"/>
        </w:rPr>
        <w:t xml:space="preserve"> </w:t>
      </w:r>
      <w:r w:rsidR="00A527AA">
        <w:rPr>
          <w:b w:val="0"/>
          <w:lang w:val="uk-UA"/>
        </w:rPr>
        <w:t>необхідна</w:t>
      </w:r>
      <w:r w:rsidR="002B7114" w:rsidRPr="00A527AA">
        <w:rPr>
          <w:b w:val="0"/>
          <w:lang w:val="uk-UA"/>
        </w:rPr>
        <w:t xml:space="preserve"> для надання </w:t>
      </w:r>
      <w:r w:rsidR="00E3562D">
        <w:rPr>
          <w:b w:val="0"/>
          <w:lang w:val="uk-UA"/>
        </w:rPr>
        <w:t>якісних</w:t>
      </w:r>
      <w:r w:rsidR="00D250E0">
        <w:rPr>
          <w:b w:val="0"/>
          <w:lang w:val="uk-UA"/>
        </w:rPr>
        <w:t xml:space="preserve"> освітніх послуг кожній дитині, а також з метою</w:t>
      </w:r>
      <w:r w:rsidR="00D250E0">
        <w:rPr>
          <w:b w:val="0"/>
          <w:bCs w:val="0"/>
          <w:color w:val="000000" w:themeColor="text1"/>
          <w:lang w:val="uk-UA" w:eastAsia="ru-RU"/>
        </w:rPr>
        <w:t xml:space="preserve"> </w:t>
      </w:r>
      <w:r w:rsidRPr="00A527AA">
        <w:rPr>
          <w:b w:val="0"/>
          <w:bCs w:val="0"/>
          <w:color w:val="000000" w:themeColor="text1"/>
          <w:lang w:val="uk-UA" w:eastAsia="ru-RU"/>
        </w:rPr>
        <w:t>раціонального використання бюджетних коштів</w:t>
      </w:r>
      <w:r w:rsidR="00E766C8" w:rsidRPr="00A527AA">
        <w:rPr>
          <w:b w:val="0"/>
          <w:bCs w:val="0"/>
          <w:color w:val="000000" w:themeColor="text1"/>
          <w:lang w:val="uk-UA"/>
        </w:rPr>
        <w:t>.</w:t>
      </w:r>
    </w:p>
    <w:p w14:paraId="2EB3AAB8" w14:textId="77777777" w:rsidR="0030360F" w:rsidRPr="002258AA" w:rsidRDefault="002B7114" w:rsidP="00D85D40">
      <w:pPr>
        <w:pStyle w:val="a4"/>
        <w:ind w:firstLine="567"/>
        <w:jc w:val="both"/>
        <w:rPr>
          <w:b w:val="0"/>
          <w:lang w:val="uk-UA"/>
        </w:rPr>
      </w:pPr>
      <w:proofErr w:type="spellStart"/>
      <w:r>
        <w:rPr>
          <w:b w:val="0"/>
          <w:bCs w:val="0"/>
          <w:color w:val="000000" w:themeColor="text1"/>
          <w:lang w:val="uk-UA"/>
        </w:rPr>
        <w:t>Проєкт</w:t>
      </w:r>
      <w:proofErr w:type="spellEnd"/>
      <w:r>
        <w:rPr>
          <w:b w:val="0"/>
          <w:bCs w:val="0"/>
          <w:color w:val="000000" w:themeColor="text1"/>
          <w:lang w:val="uk-UA"/>
        </w:rPr>
        <w:t xml:space="preserve"> рішення розроблений у </w:t>
      </w:r>
      <w:r w:rsidR="00A527AA">
        <w:rPr>
          <w:b w:val="0"/>
          <w:bCs w:val="0"/>
          <w:color w:val="000000" w:themeColor="text1"/>
          <w:lang w:val="uk-UA"/>
        </w:rPr>
        <w:t>зв’язку</w:t>
      </w:r>
      <w:r>
        <w:rPr>
          <w:b w:val="0"/>
          <w:bCs w:val="0"/>
          <w:color w:val="000000" w:themeColor="text1"/>
          <w:lang w:val="uk-UA"/>
        </w:rPr>
        <w:t xml:space="preserve"> з тим, </w:t>
      </w:r>
      <w:r w:rsidRPr="002258AA">
        <w:rPr>
          <w:b w:val="0"/>
          <w:bCs w:val="0"/>
          <w:color w:val="000000" w:themeColor="text1"/>
          <w:lang w:val="uk-UA"/>
        </w:rPr>
        <w:t xml:space="preserve">що </w:t>
      </w:r>
      <w:r w:rsidR="00CE1552" w:rsidRPr="002258AA">
        <w:rPr>
          <w:b w:val="0"/>
          <w:lang w:val="uk-UA"/>
        </w:rPr>
        <w:t>о</w:t>
      </w:r>
      <w:r w:rsidR="0030360F" w:rsidRPr="002258AA">
        <w:rPr>
          <w:b w:val="0"/>
          <w:lang w:val="uk-UA"/>
        </w:rPr>
        <w:t>тримані наприкінці 2017 року результати технічного висновку Чернігівського філіалу ДП Державного науково-дослідного та проектно-в</w:t>
      </w:r>
      <w:r w:rsidR="00CE1552" w:rsidRPr="002258AA">
        <w:rPr>
          <w:b w:val="0"/>
          <w:lang w:val="uk-UA"/>
        </w:rPr>
        <w:t>ишукувального інституту НДІ прое</w:t>
      </w:r>
      <w:r w:rsidR="0030360F" w:rsidRPr="002258AA">
        <w:rPr>
          <w:b w:val="0"/>
          <w:lang w:val="uk-UA"/>
        </w:rPr>
        <w:t xml:space="preserve">кт реконструкція </w:t>
      </w:r>
      <w:proofErr w:type="spellStart"/>
      <w:r w:rsidR="0030360F" w:rsidRPr="002258AA">
        <w:rPr>
          <w:b w:val="0"/>
          <w:lang w:val="uk-UA"/>
        </w:rPr>
        <w:t>Чернігівцивільпроектреконструкція</w:t>
      </w:r>
      <w:proofErr w:type="spellEnd"/>
      <w:r w:rsidR="0030360F" w:rsidRPr="002258AA">
        <w:rPr>
          <w:b w:val="0"/>
          <w:lang w:val="uk-UA"/>
        </w:rPr>
        <w:t xml:space="preserve"> засвідчили, що утворена тріщина між основною будівлею </w:t>
      </w:r>
      <w:r w:rsidR="0030360F" w:rsidRPr="002258AA">
        <w:rPr>
          <w:b w:val="0"/>
          <w:color w:val="000000"/>
          <w:lang w:val="uk-UA" w:eastAsia="ru-RU"/>
        </w:rPr>
        <w:t>Чернігівської загальноосвітньої школи І-ІІІ ступенів №10 Чернігівської міської ради Чернігівської області</w:t>
      </w:r>
      <w:r w:rsidR="0030360F" w:rsidRPr="002258AA">
        <w:rPr>
          <w:b w:val="0"/>
          <w:lang w:val="uk-UA"/>
        </w:rPr>
        <w:t xml:space="preserve"> та двоповерховою прибудовою, у якій розміщуються вбиральні, є небезпечною для життя і здоров’я всіх учасників освітнього процесу, а тому подальша експлуатація будівлі за цільовим призначенням у такому стані неможлива. На вимогу батьківської громадськості </w:t>
      </w:r>
      <w:r w:rsidR="00CE1552" w:rsidRPr="002258AA">
        <w:rPr>
          <w:b w:val="0"/>
          <w:color w:val="000000"/>
          <w:lang w:val="uk-UA" w:eastAsia="ru-RU"/>
        </w:rPr>
        <w:t>Чернігівської загальноосвітньої школи І-ІІІ ступенів №10 Чернігівської міської ради Чернігівської області</w:t>
      </w:r>
      <w:r w:rsidR="0030360F" w:rsidRPr="002258AA">
        <w:rPr>
          <w:b w:val="0"/>
          <w:lang w:val="uk-UA"/>
        </w:rPr>
        <w:t xml:space="preserve">, управлінням освіти міської ради у Державному підприємстві «Чернігівський експертно-технічний центр </w:t>
      </w:r>
      <w:proofErr w:type="spellStart"/>
      <w:r w:rsidR="0030360F" w:rsidRPr="002258AA">
        <w:rPr>
          <w:b w:val="0"/>
          <w:lang w:val="uk-UA"/>
        </w:rPr>
        <w:t>Держпраці</w:t>
      </w:r>
      <w:proofErr w:type="spellEnd"/>
      <w:r w:rsidR="0030360F" w:rsidRPr="002258AA">
        <w:rPr>
          <w:b w:val="0"/>
          <w:lang w:val="uk-UA"/>
        </w:rPr>
        <w:t>» було замовлено повторну експертизу щодо технічного стану будівлі. Висновок експертів підтвердив результати отриманого попереднього технічного звіту та засвідчив, що технічний стан прибудови приймається як аварійний, до закінчення проведення ремонтно-відновлювальних робіт експлуатація прибудови неможлива.</w:t>
      </w:r>
    </w:p>
    <w:p w14:paraId="3DA93281" w14:textId="737D3B7E" w:rsidR="00CE1552" w:rsidRPr="002258AA" w:rsidRDefault="00CE1552" w:rsidP="00D85D40">
      <w:pPr>
        <w:pStyle w:val="a4"/>
        <w:ind w:firstLine="567"/>
        <w:jc w:val="both"/>
        <w:rPr>
          <w:b w:val="0"/>
          <w:lang w:val="uk-UA"/>
        </w:rPr>
      </w:pPr>
      <w:r w:rsidRPr="002258AA">
        <w:rPr>
          <w:b w:val="0"/>
          <w:lang w:val="uk-UA"/>
        </w:rPr>
        <w:t>Наказом начальника управління освіти Чернігівської міської ради «Про тимчасове перенесення освітньої діяльності закладу загальної середньої освіти міста»</w:t>
      </w:r>
      <w:r w:rsidR="004C3952">
        <w:rPr>
          <w:b w:val="0"/>
          <w:lang w:val="uk-UA"/>
        </w:rPr>
        <w:t xml:space="preserve"> </w:t>
      </w:r>
      <w:r w:rsidR="004C3952" w:rsidRPr="002258AA">
        <w:rPr>
          <w:b w:val="0"/>
          <w:lang w:val="uk-UA"/>
        </w:rPr>
        <w:t>від 23.01.2018 року №</w:t>
      </w:r>
      <w:r w:rsidR="004C3952">
        <w:rPr>
          <w:b w:val="0"/>
          <w:lang w:val="uk-UA"/>
        </w:rPr>
        <w:t xml:space="preserve"> </w:t>
      </w:r>
      <w:r w:rsidR="004C3952" w:rsidRPr="002258AA">
        <w:rPr>
          <w:b w:val="0"/>
          <w:lang w:val="uk-UA"/>
        </w:rPr>
        <w:t>20</w:t>
      </w:r>
      <w:r w:rsidRPr="002258AA">
        <w:rPr>
          <w:b w:val="0"/>
          <w:lang w:val="uk-UA"/>
        </w:rPr>
        <w:t xml:space="preserve"> з 24.01.2018 року тимчасово призупинено освітню діяльність Чернігівської загальноосвітньої школи І-ІІІ ступенів №</w:t>
      </w:r>
      <w:r w:rsidR="004C3952">
        <w:rPr>
          <w:b w:val="0"/>
          <w:lang w:val="uk-UA"/>
        </w:rPr>
        <w:t> </w:t>
      </w:r>
      <w:r w:rsidRPr="002258AA">
        <w:rPr>
          <w:b w:val="0"/>
          <w:lang w:val="uk-UA"/>
        </w:rPr>
        <w:t xml:space="preserve">10 Чернігівської міської ради Чернігівської області у приміщенні за </w:t>
      </w:r>
      <w:proofErr w:type="spellStart"/>
      <w:r w:rsidRPr="002258AA">
        <w:rPr>
          <w:b w:val="0"/>
          <w:lang w:val="uk-UA"/>
        </w:rPr>
        <w:t>адресою</w:t>
      </w:r>
      <w:proofErr w:type="spellEnd"/>
      <w:r w:rsidRPr="002258AA">
        <w:rPr>
          <w:b w:val="0"/>
          <w:lang w:val="uk-UA"/>
        </w:rPr>
        <w:t>: м.</w:t>
      </w:r>
      <w:r w:rsidR="004C3952">
        <w:rPr>
          <w:b w:val="0"/>
          <w:lang w:val="uk-UA"/>
        </w:rPr>
        <w:t> </w:t>
      </w:r>
      <w:r w:rsidRPr="002258AA">
        <w:rPr>
          <w:b w:val="0"/>
          <w:lang w:val="uk-UA"/>
        </w:rPr>
        <w:t xml:space="preserve"> Чернігів, вул. Попудренка, 33 та відповідно організовано освітню діяльність Чернігівської загальноосвітньої школи І-ІІІ ступенів №</w:t>
      </w:r>
      <w:r w:rsidR="004C3952">
        <w:rPr>
          <w:b w:val="0"/>
          <w:lang w:val="uk-UA"/>
        </w:rPr>
        <w:t> </w:t>
      </w:r>
      <w:r w:rsidRPr="002258AA">
        <w:rPr>
          <w:b w:val="0"/>
          <w:lang w:val="uk-UA"/>
        </w:rPr>
        <w:t>10 Чернігівської міської ради Чернігівської області у приміщенні  Чернігівської загальноосвітньої школи І-ІІІ ступенів № 6 Чернігівської міської ради Чернігівської області (м. Чернігів, вул. Івана Мазепи, 35).</w:t>
      </w:r>
    </w:p>
    <w:p w14:paraId="1F035AA7" w14:textId="5F03C072" w:rsidR="0059470A" w:rsidRPr="002258AA" w:rsidRDefault="00A527AA" w:rsidP="00CE1552">
      <w:pPr>
        <w:pStyle w:val="a4"/>
        <w:ind w:firstLine="567"/>
        <w:jc w:val="both"/>
        <w:rPr>
          <w:b w:val="0"/>
          <w:color w:val="000000" w:themeColor="text1"/>
          <w:lang w:val="uk-UA"/>
        </w:rPr>
      </w:pPr>
      <w:r w:rsidRPr="002258AA">
        <w:rPr>
          <w:b w:val="0"/>
          <w:color w:val="000000"/>
          <w:shd w:val="clear" w:color="auto" w:fill="FFFFFF"/>
          <w:lang w:val="uk-UA"/>
        </w:rPr>
        <w:t xml:space="preserve"> </w:t>
      </w:r>
      <w:r w:rsidR="000A0E49">
        <w:rPr>
          <w:b w:val="0"/>
          <w:bCs w:val="0"/>
          <w:color w:val="000000" w:themeColor="text1"/>
          <w:lang w:val="uk-UA"/>
        </w:rPr>
        <w:t>З</w:t>
      </w:r>
      <w:r w:rsidR="000A0E49" w:rsidRPr="00FF3708">
        <w:rPr>
          <w:b w:val="0"/>
          <w:bCs w:val="0"/>
          <w:color w:val="000000" w:themeColor="text1"/>
          <w:lang w:val="uk-UA"/>
        </w:rPr>
        <w:t xml:space="preserve"> метою </w:t>
      </w:r>
      <w:r w:rsidR="000A0E49">
        <w:rPr>
          <w:b w:val="0"/>
          <w:bCs w:val="0"/>
          <w:color w:val="000000" w:themeColor="text1"/>
          <w:lang w:val="uk-UA" w:eastAsia="ru-RU"/>
        </w:rPr>
        <w:t xml:space="preserve">створення оптимальної освітньої мережі </w:t>
      </w:r>
      <w:r w:rsidR="0057665A">
        <w:rPr>
          <w:b w:val="0"/>
          <w:bCs w:val="0"/>
          <w:color w:val="000000" w:themeColor="text1"/>
          <w:lang w:val="uk-UA" w:eastAsia="ru-RU"/>
        </w:rPr>
        <w:t xml:space="preserve">та раціонального використання бюджетних коштів є доцільним проведення </w:t>
      </w:r>
      <w:r w:rsidR="004C3952">
        <w:rPr>
          <w:b w:val="0"/>
          <w:bCs w:val="0"/>
          <w:color w:val="000000" w:themeColor="text1"/>
          <w:lang w:val="uk-UA" w:eastAsia="ru-RU"/>
        </w:rPr>
        <w:t xml:space="preserve">об’єднання закладів освіти на базі вже існуючої, </w:t>
      </w:r>
      <w:r w:rsidR="004C3952">
        <w:rPr>
          <w:b w:val="0"/>
          <w:color w:val="000000" w:themeColor="text1"/>
          <w:lang w:val="uk-UA"/>
        </w:rPr>
        <w:t>що дасть економічний ефект. Вивільнені кошти можуть бути використані на інші потреби функціонування закладу освіти.</w:t>
      </w:r>
    </w:p>
    <w:p w14:paraId="5EB97FB3" w14:textId="2DFAB9E5" w:rsidR="006D0B87" w:rsidRDefault="006D0B87" w:rsidP="00D85D40">
      <w:pPr>
        <w:pStyle w:val="a4"/>
        <w:ind w:firstLine="567"/>
        <w:jc w:val="both"/>
        <w:rPr>
          <w:b w:val="0"/>
          <w:color w:val="000000"/>
          <w:shd w:val="clear" w:color="auto" w:fill="FFFFFF"/>
          <w:lang w:val="uk-UA"/>
        </w:rPr>
      </w:pPr>
    </w:p>
    <w:p w14:paraId="06BA4FED" w14:textId="3498E062" w:rsidR="004C3952" w:rsidRDefault="004C3952" w:rsidP="00D85D40">
      <w:pPr>
        <w:pStyle w:val="a4"/>
        <w:ind w:firstLine="567"/>
        <w:jc w:val="both"/>
        <w:rPr>
          <w:b w:val="0"/>
          <w:color w:val="000000"/>
          <w:shd w:val="clear" w:color="auto" w:fill="FFFFFF"/>
          <w:lang w:val="uk-UA"/>
        </w:rPr>
      </w:pPr>
    </w:p>
    <w:p w14:paraId="67E4ECA9" w14:textId="77777777" w:rsidR="004C3952" w:rsidRPr="00D85D40" w:rsidRDefault="004C3952" w:rsidP="00D85D40">
      <w:pPr>
        <w:pStyle w:val="a4"/>
        <w:ind w:firstLine="567"/>
        <w:jc w:val="both"/>
        <w:rPr>
          <w:b w:val="0"/>
          <w:color w:val="000000"/>
          <w:shd w:val="clear" w:color="auto" w:fill="FFFFFF"/>
          <w:lang w:val="uk-UA"/>
        </w:rPr>
      </w:pPr>
    </w:p>
    <w:p w14:paraId="70A6BC63" w14:textId="4F10AAAA" w:rsidR="002D6F8B" w:rsidRPr="004C3952" w:rsidRDefault="002D6F8B" w:rsidP="0057665A">
      <w:pPr>
        <w:pStyle w:val="a6"/>
        <w:numPr>
          <w:ilvl w:val="0"/>
          <w:numId w:val="1"/>
        </w:numPr>
        <w:jc w:val="both"/>
        <w:rPr>
          <w:i/>
          <w:color w:val="000000" w:themeColor="text1"/>
          <w:sz w:val="28"/>
          <w:szCs w:val="28"/>
          <w:lang w:val="uk-UA"/>
        </w:rPr>
      </w:pPr>
      <w:r w:rsidRPr="002D6F8B">
        <w:rPr>
          <w:b/>
          <w:bCs/>
          <w:sz w:val="28"/>
          <w:szCs w:val="28"/>
          <w:lang w:val="uk-UA"/>
        </w:rPr>
        <w:lastRenderedPageBreak/>
        <w:t xml:space="preserve">Мета та </w:t>
      </w:r>
      <w:r w:rsidR="0057665A">
        <w:rPr>
          <w:b/>
          <w:color w:val="000000" w:themeColor="text1"/>
          <w:sz w:val="28"/>
          <w:szCs w:val="28"/>
          <w:lang w:val="uk-UA"/>
        </w:rPr>
        <w:t>ф</w:t>
      </w:r>
      <w:r w:rsidR="0057665A" w:rsidRPr="00B23CF2">
        <w:rPr>
          <w:b/>
          <w:color w:val="000000" w:themeColor="text1"/>
          <w:sz w:val="28"/>
          <w:szCs w:val="28"/>
          <w:lang w:val="uk-UA"/>
        </w:rPr>
        <w:t xml:space="preserve">інансово-економічне обґрунтування </w:t>
      </w:r>
    </w:p>
    <w:p w14:paraId="4796053F" w14:textId="77777777" w:rsidR="006D0B87" w:rsidRPr="0057665A" w:rsidRDefault="00D250E0" w:rsidP="0057665A">
      <w:pPr>
        <w:pStyle w:val="a6"/>
        <w:ind w:left="0" w:firstLine="567"/>
        <w:jc w:val="both"/>
        <w:rPr>
          <w:bCs/>
          <w:sz w:val="28"/>
          <w:szCs w:val="28"/>
          <w:lang w:val="uk-UA"/>
        </w:rPr>
      </w:pPr>
      <w:r w:rsidRPr="00D250E0">
        <w:rPr>
          <w:bCs/>
          <w:sz w:val="28"/>
          <w:szCs w:val="28"/>
          <w:lang w:val="uk-UA"/>
        </w:rPr>
        <w:t xml:space="preserve">Прийняття рішення дасть можливість надавати </w:t>
      </w:r>
      <w:r w:rsidR="00E3562D">
        <w:rPr>
          <w:bCs/>
          <w:sz w:val="28"/>
          <w:szCs w:val="28"/>
          <w:lang w:val="uk-UA"/>
        </w:rPr>
        <w:t xml:space="preserve">якісні </w:t>
      </w:r>
      <w:r w:rsidRPr="00D250E0">
        <w:rPr>
          <w:bCs/>
          <w:sz w:val="28"/>
          <w:szCs w:val="28"/>
          <w:lang w:val="uk-UA"/>
        </w:rPr>
        <w:t>освітні послуги кожній дитині</w:t>
      </w:r>
      <w:r w:rsidR="00E3562D">
        <w:rPr>
          <w:bCs/>
          <w:sz w:val="28"/>
          <w:szCs w:val="28"/>
          <w:lang w:val="uk-UA"/>
        </w:rPr>
        <w:t xml:space="preserve">, а також організувати </w:t>
      </w:r>
      <w:r w:rsidR="00E3562D" w:rsidRPr="00E3562D">
        <w:rPr>
          <w:color w:val="000000" w:themeColor="text1"/>
          <w:sz w:val="28"/>
          <w:szCs w:val="28"/>
          <w:lang w:val="uk-UA"/>
        </w:rPr>
        <w:t>освітній процес згідно вимог</w:t>
      </w:r>
      <w:r w:rsidR="00E3562D" w:rsidRPr="00E3562D">
        <w:rPr>
          <w:rFonts w:eastAsia="Calibri"/>
          <w:color w:val="000000" w:themeColor="text1"/>
          <w:sz w:val="28"/>
          <w:szCs w:val="28"/>
          <w:lang w:val="uk-UA"/>
        </w:rPr>
        <w:t xml:space="preserve"> санітарної, пожежної, техногенної безпеки та цивільного захисту.</w:t>
      </w:r>
      <w:r w:rsidR="00E3562D" w:rsidRPr="00D250E0">
        <w:rPr>
          <w:bCs/>
          <w:sz w:val="28"/>
          <w:szCs w:val="28"/>
          <w:lang w:val="uk-UA"/>
        </w:rPr>
        <w:t xml:space="preserve"> </w:t>
      </w:r>
      <w:r w:rsidR="006D0B87" w:rsidRPr="006D0B87">
        <w:rPr>
          <w:color w:val="000000" w:themeColor="text1"/>
          <w:sz w:val="28"/>
          <w:szCs w:val="28"/>
          <w:lang w:val="uk-UA"/>
        </w:rPr>
        <w:t>Прийняття даного рішення не потребує додаткових витрат з місцевого бюджету.</w:t>
      </w:r>
      <w:r w:rsidR="006D0B87">
        <w:rPr>
          <w:lang w:val="ru-RU" w:eastAsia="ru-RU"/>
        </w:rPr>
        <w:t xml:space="preserve"> </w:t>
      </w:r>
    </w:p>
    <w:p w14:paraId="61540F49" w14:textId="77777777" w:rsidR="008621F3" w:rsidRPr="00D85D40" w:rsidRDefault="008621F3" w:rsidP="00D85D40">
      <w:pPr>
        <w:pStyle w:val="a6"/>
        <w:ind w:left="0" w:firstLine="567"/>
        <w:jc w:val="both"/>
        <w:rPr>
          <w:i/>
          <w:color w:val="000000" w:themeColor="text1"/>
          <w:sz w:val="28"/>
          <w:szCs w:val="28"/>
          <w:lang w:val="uk-UA"/>
        </w:rPr>
      </w:pPr>
    </w:p>
    <w:p w14:paraId="70DB55B5" w14:textId="77777777" w:rsidR="006E1CED" w:rsidRPr="0069627A" w:rsidRDefault="006E1CED" w:rsidP="0057665A">
      <w:pPr>
        <w:pStyle w:val="a6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  <w:lang w:val="uk-UA"/>
        </w:rPr>
      </w:pPr>
      <w:r w:rsidRPr="0069627A">
        <w:rPr>
          <w:b/>
          <w:color w:val="000000" w:themeColor="text1"/>
          <w:sz w:val="28"/>
          <w:szCs w:val="28"/>
          <w:lang w:val="uk-UA"/>
        </w:rPr>
        <w:t>Регіональний аспект</w:t>
      </w:r>
    </w:p>
    <w:p w14:paraId="2973FA11" w14:textId="5F752634" w:rsidR="006E1CED" w:rsidRPr="00DD051A" w:rsidRDefault="006E1CED" w:rsidP="007612D8">
      <w:pPr>
        <w:pStyle w:val="a6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69627A">
        <w:rPr>
          <w:color w:val="000000" w:themeColor="text1"/>
          <w:sz w:val="28"/>
          <w:szCs w:val="28"/>
          <w:lang w:val="uk-UA"/>
        </w:rPr>
        <w:t>Про</w:t>
      </w:r>
      <w:r w:rsidR="004C3952">
        <w:rPr>
          <w:color w:val="000000" w:themeColor="text1"/>
          <w:sz w:val="28"/>
          <w:szCs w:val="28"/>
          <w:lang w:val="uk-UA"/>
        </w:rPr>
        <w:t>є</w:t>
      </w:r>
      <w:r w:rsidRPr="0069627A">
        <w:rPr>
          <w:color w:val="000000" w:themeColor="text1"/>
          <w:sz w:val="28"/>
          <w:szCs w:val="28"/>
          <w:lang w:val="uk-UA"/>
        </w:rPr>
        <w:t>кт</w:t>
      </w:r>
      <w:proofErr w:type="spellEnd"/>
      <w:r w:rsidRPr="0069627A">
        <w:rPr>
          <w:color w:val="000000" w:themeColor="text1"/>
          <w:sz w:val="28"/>
          <w:szCs w:val="28"/>
          <w:lang w:val="uk-UA"/>
        </w:rPr>
        <w:t xml:space="preserve"> рішення приймається з метою </w:t>
      </w:r>
      <w:r w:rsidR="007612D8" w:rsidRPr="0069627A">
        <w:rPr>
          <w:color w:val="000000" w:themeColor="text1"/>
          <w:sz w:val="28"/>
          <w:szCs w:val="28"/>
          <w:lang w:val="uk-UA"/>
        </w:rPr>
        <w:t xml:space="preserve">оптимізації мережі закладів освіти. У </w:t>
      </w:r>
      <w:r w:rsidR="0057665A" w:rsidRPr="0069627A">
        <w:rPr>
          <w:color w:val="000000" w:themeColor="text1"/>
          <w:sz w:val="28"/>
          <w:szCs w:val="28"/>
          <w:lang w:val="uk-UA" w:eastAsia="ru-RU"/>
        </w:rPr>
        <w:t xml:space="preserve">Чернігівській загальноосвітній школі І-ІІІ ступенів №10 Чернігівської міської ради </w:t>
      </w:r>
      <w:r w:rsidR="0057665A" w:rsidRPr="00DD051A">
        <w:rPr>
          <w:color w:val="000000" w:themeColor="text1"/>
          <w:sz w:val="28"/>
          <w:szCs w:val="28"/>
          <w:lang w:val="uk-UA" w:eastAsia="ru-RU"/>
        </w:rPr>
        <w:t>Чернігівської області</w:t>
      </w:r>
      <w:r w:rsidR="0057665A" w:rsidRPr="00DD051A">
        <w:rPr>
          <w:color w:val="000000" w:themeColor="text1"/>
          <w:sz w:val="28"/>
          <w:szCs w:val="28"/>
          <w:lang w:val="uk-UA"/>
        </w:rPr>
        <w:t xml:space="preserve"> </w:t>
      </w:r>
      <w:r w:rsidR="007612D8" w:rsidRPr="00DD051A">
        <w:rPr>
          <w:color w:val="000000" w:themeColor="text1"/>
          <w:sz w:val="28"/>
          <w:szCs w:val="28"/>
          <w:lang w:val="uk-UA"/>
        </w:rPr>
        <w:t xml:space="preserve">функціонує </w:t>
      </w:r>
      <w:r w:rsidR="0069627A" w:rsidRPr="00DD051A">
        <w:rPr>
          <w:color w:val="000000" w:themeColor="text1"/>
          <w:sz w:val="28"/>
          <w:szCs w:val="28"/>
          <w:lang w:val="uk-UA"/>
        </w:rPr>
        <w:t>11</w:t>
      </w:r>
      <w:r w:rsidR="007612D8" w:rsidRPr="00DD051A">
        <w:rPr>
          <w:color w:val="000000" w:themeColor="text1"/>
          <w:sz w:val="28"/>
          <w:szCs w:val="28"/>
          <w:lang w:val="uk-UA"/>
        </w:rPr>
        <w:t xml:space="preserve"> класів (</w:t>
      </w:r>
      <w:r w:rsidR="0069627A" w:rsidRPr="00DD051A">
        <w:rPr>
          <w:color w:val="000000" w:themeColor="text1"/>
          <w:sz w:val="28"/>
          <w:szCs w:val="28"/>
          <w:lang w:val="uk-UA"/>
        </w:rPr>
        <w:t>309</w:t>
      </w:r>
      <w:r w:rsidR="007612D8" w:rsidRPr="00DD051A">
        <w:rPr>
          <w:color w:val="000000" w:themeColor="text1"/>
          <w:sz w:val="28"/>
          <w:szCs w:val="28"/>
          <w:lang w:val="uk-UA"/>
        </w:rPr>
        <w:t xml:space="preserve"> учнів). Освітній процес забезпечує </w:t>
      </w:r>
      <w:r w:rsidR="00DD051A" w:rsidRPr="00DD051A">
        <w:rPr>
          <w:color w:val="000000" w:themeColor="text1"/>
          <w:sz w:val="28"/>
          <w:szCs w:val="28"/>
          <w:lang w:val="uk-UA"/>
        </w:rPr>
        <w:t>35</w:t>
      </w:r>
      <w:r w:rsidR="007612D8" w:rsidRPr="00DD051A">
        <w:rPr>
          <w:color w:val="000000" w:themeColor="text1"/>
          <w:sz w:val="28"/>
          <w:szCs w:val="28"/>
          <w:lang w:val="uk-UA"/>
        </w:rPr>
        <w:t xml:space="preserve"> учителів (</w:t>
      </w:r>
      <w:r w:rsidR="00DD051A" w:rsidRPr="00DD051A">
        <w:rPr>
          <w:color w:val="000000" w:themeColor="text1"/>
          <w:sz w:val="28"/>
          <w:szCs w:val="28"/>
          <w:lang w:val="uk-UA"/>
        </w:rPr>
        <w:t>31</w:t>
      </w:r>
      <w:r w:rsidR="007612D8" w:rsidRPr="00DD051A">
        <w:rPr>
          <w:color w:val="000000" w:themeColor="text1"/>
          <w:sz w:val="28"/>
          <w:szCs w:val="28"/>
          <w:lang w:val="uk-UA"/>
        </w:rPr>
        <w:t xml:space="preserve"> з них основні працівники, решта – сумісники)</w:t>
      </w:r>
      <w:r w:rsidRPr="00DD051A">
        <w:rPr>
          <w:color w:val="000000" w:themeColor="text1"/>
          <w:sz w:val="28"/>
          <w:szCs w:val="28"/>
          <w:lang w:val="uk-UA"/>
        </w:rPr>
        <w:t>.</w:t>
      </w:r>
    </w:p>
    <w:p w14:paraId="614D14A6" w14:textId="4BA1C643" w:rsidR="007612D8" w:rsidRPr="007612D8" w:rsidRDefault="007612D8" w:rsidP="007612D8">
      <w:pPr>
        <w:pStyle w:val="a6"/>
        <w:ind w:left="0" w:firstLine="567"/>
        <w:jc w:val="both"/>
        <w:rPr>
          <w:color w:val="FF0000"/>
          <w:sz w:val="28"/>
          <w:szCs w:val="28"/>
          <w:lang w:val="uk-UA"/>
        </w:rPr>
      </w:pPr>
      <w:r w:rsidRPr="00DD051A">
        <w:rPr>
          <w:bCs/>
          <w:color w:val="000000" w:themeColor="text1"/>
          <w:sz w:val="28"/>
          <w:szCs w:val="28"/>
          <w:lang w:val="uk-UA"/>
        </w:rPr>
        <w:t>У</w:t>
      </w:r>
      <w:r w:rsidRPr="00DD051A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57665A" w:rsidRPr="00DD051A">
        <w:rPr>
          <w:bCs/>
          <w:color w:val="000000" w:themeColor="text1"/>
          <w:sz w:val="28"/>
          <w:szCs w:val="28"/>
          <w:lang w:val="uk-UA" w:eastAsia="ru-RU"/>
        </w:rPr>
        <w:t>Чернігівській загальноосвітній школі І-ІІІ ступенів № 6 Чернігівської міської ради Чернігівської області</w:t>
      </w:r>
      <w:r w:rsidR="0057665A" w:rsidRPr="00DD051A">
        <w:rPr>
          <w:b/>
          <w:bCs/>
          <w:color w:val="000000" w:themeColor="text1"/>
          <w:lang w:val="uk-UA" w:eastAsia="ru-RU"/>
        </w:rPr>
        <w:t xml:space="preserve"> </w:t>
      </w:r>
      <w:r w:rsidRPr="00DD051A">
        <w:rPr>
          <w:color w:val="000000" w:themeColor="text1"/>
          <w:sz w:val="28"/>
          <w:szCs w:val="28"/>
          <w:lang w:val="uk-UA"/>
        </w:rPr>
        <w:t xml:space="preserve">навчається </w:t>
      </w:r>
      <w:r w:rsidR="0069627A" w:rsidRPr="00DD051A">
        <w:rPr>
          <w:color w:val="000000" w:themeColor="text1"/>
          <w:sz w:val="28"/>
          <w:szCs w:val="28"/>
          <w:lang w:val="uk-UA"/>
        </w:rPr>
        <w:t>340</w:t>
      </w:r>
      <w:r w:rsidRPr="00DD051A">
        <w:rPr>
          <w:color w:val="000000" w:themeColor="text1"/>
          <w:sz w:val="28"/>
          <w:szCs w:val="28"/>
          <w:lang w:val="uk-UA"/>
        </w:rPr>
        <w:t xml:space="preserve"> учнів. </w:t>
      </w:r>
      <w:proofErr w:type="spellStart"/>
      <w:r w:rsidRPr="00DD051A">
        <w:rPr>
          <w:bCs/>
          <w:color w:val="000000" w:themeColor="text1"/>
          <w:sz w:val="28"/>
          <w:szCs w:val="28"/>
          <w:lang w:val="uk-UA"/>
        </w:rPr>
        <w:t>Про</w:t>
      </w:r>
      <w:r w:rsidR="004C3952">
        <w:rPr>
          <w:bCs/>
          <w:color w:val="000000" w:themeColor="text1"/>
          <w:sz w:val="28"/>
          <w:szCs w:val="28"/>
          <w:lang w:val="uk-UA"/>
        </w:rPr>
        <w:t>є</w:t>
      </w:r>
      <w:r w:rsidRPr="00DD051A">
        <w:rPr>
          <w:bCs/>
          <w:color w:val="000000" w:themeColor="text1"/>
          <w:sz w:val="28"/>
          <w:szCs w:val="28"/>
          <w:lang w:val="uk-UA"/>
        </w:rPr>
        <w:t>ктна</w:t>
      </w:r>
      <w:proofErr w:type="spellEnd"/>
      <w:r w:rsidRPr="00DD051A">
        <w:rPr>
          <w:bCs/>
          <w:color w:val="000000" w:themeColor="text1"/>
          <w:sz w:val="28"/>
          <w:szCs w:val="28"/>
          <w:lang w:val="uk-UA"/>
        </w:rPr>
        <w:t xml:space="preserve"> потужність </w:t>
      </w:r>
      <w:r w:rsidR="0057665A" w:rsidRPr="00DD051A">
        <w:rPr>
          <w:bCs/>
          <w:color w:val="000000" w:themeColor="text1"/>
          <w:sz w:val="28"/>
          <w:szCs w:val="28"/>
          <w:lang w:val="uk-UA" w:eastAsia="ru-RU"/>
        </w:rPr>
        <w:t xml:space="preserve">Чернігівської </w:t>
      </w:r>
      <w:r w:rsidR="0057665A" w:rsidRPr="0069627A">
        <w:rPr>
          <w:bCs/>
          <w:color w:val="000000" w:themeColor="text1"/>
          <w:sz w:val="28"/>
          <w:szCs w:val="28"/>
          <w:lang w:val="uk-UA" w:eastAsia="ru-RU"/>
        </w:rPr>
        <w:t>загальноосвітньої школи І-ІІІ ступенів № 6 Чернігівської міської ради Чернігівської області</w:t>
      </w:r>
      <w:r w:rsidRPr="0069627A">
        <w:rPr>
          <w:color w:val="000000" w:themeColor="text1"/>
          <w:sz w:val="28"/>
          <w:szCs w:val="28"/>
          <w:lang w:val="uk-UA"/>
        </w:rPr>
        <w:t xml:space="preserve"> становить – </w:t>
      </w:r>
      <w:r w:rsidR="0057665A" w:rsidRPr="0069627A">
        <w:rPr>
          <w:color w:val="000000" w:themeColor="text1"/>
          <w:sz w:val="28"/>
          <w:szCs w:val="28"/>
          <w:lang w:val="uk-UA"/>
        </w:rPr>
        <w:t>960</w:t>
      </w:r>
      <w:r w:rsidRPr="0069627A">
        <w:rPr>
          <w:color w:val="000000" w:themeColor="text1"/>
          <w:sz w:val="28"/>
          <w:szCs w:val="28"/>
          <w:lang w:val="uk-UA"/>
        </w:rPr>
        <w:t xml:space="preserve"> осіб. Реорганізація </w:t>
      </w:r>
      <w:r w:rsidR="0057665A" w:rsidRPr="0069627A">
        <w:rPr>
          <w:color w:val="000000" w:themeColor="text1"/>
          <w:sz w:val="28"/>
          <w:szCs w:val="28"/>
          <w:lang w:val="uk-UA" w:eastAsia="ru-RU"/>
        </w:rPr>
        <w:t>Чернігівської загальноосвітньої школи І-ІІІ ступенів №10 Чернігівської міської ради Чернігівської області</w:t>
      </w:r>
      <w:r w:rsidR="0057665A" w:rsidRPr="0069627A">
        <w:rPr>
          <w:color w:val="000000" w:themeColor="text1"/>
          <w:sz w:val="28"/>
          <w:szCs w:val="28"/>
          <w:lang w:val="uk-UA"/>
        </w:rPr>
        <w:t xml:space="preserve"> </w:t>
      </w:r>
      <w:r w:rsidRPr="0069627A">
        <w:rPr>
          <w:color w:val="000000" w:themeColor="text1"/>
          <w:sz w:val="28"/>
          <w:szCs w:val="28"/>
          <w:lang w:val="uk-UA"/>
        </w:rPr>
        <w:t xml:space="preserve">шляхом приєднання до </w:t>
      </w:r>
      <w:r w:rsidR="0057665A" w:rsidRPr="0057665A">
        <w:rPr>
          <w:bCs/>
          <w:color w:val="000000"/>
          <w:sz w:val="28"/>
          <w:szCs w:val="28"/>
          <w:lang w:val="uk-UA" w:eastAsia="ru-RU"/>
        </w:rPr>
        <w:t>Чернігівської загальноосвітньої школи І-ІІІ ступенів № 6 Чернігівської міської ради Чернігівської області</w:t>
      </w:r>
      <w:r w:rsidRPr="007612D8">
        <w:rPr>
          <w:color w:val="FF0000"/>
          <w:sz w:val="28"/>
          <w:szCs w:val="28"/>
          <w:lang w:val="uk-UA"/>
        </w:rPr>
        <w:t xml:space="preserve"> </w:t>
      </w:r>
      <w:r w:rsidR="00814C32">
        <w:rPr>
          <w:sz w:val="28"/>
          <w:szCs w:val="28"/>
          <w:lang w:val="uk-UA"/>
        </w:rPr>
        <w:t>дозволить привести мережу закладів освіти у відповідність до потреб і особливостей мікрорайонів міста та економічної ефективності функціонування зазначених закладів загальної середньої освіти</w:t>
      </w:r>
      <w:r w:rsidRPr="007612D8">
        <w:rPr>
          <w:color w:val="FF0000"/>
          <w:sz w:val="28"/>
          <w:szCs w:val="28"/>
          <w:lang w:val="uk-UA"/>
        </w:rPr>
        <w:t>.</w:t>
      </w:r>
    </w:p>
    <w:p w14:paraId="651E002A" w14:textId="77777777" w:rsidR="007612D8" w:rsidRPr="006B2CBE" w:rsidRDefault="007612D8" w:rsidP="007612D8">
      <w:pPr>
        <w:pStyle w:val="a6"/>
        <w:ind w:left="0" w:firstLine="567"/>
        <w:jc w:val="both"/>
        <w:rPr>
          <w:bCs/>
          <w:color w:val="000000" w:themeColor="text1"/>
          <w:sz w:val="28"/>
          <w:szCs w:val="28"/>
          <w:lang w:val="uk-UA"/>
        </w:rPr>
      </w:pPr>
    </w:p>
    <w:p w14:paraId="4AF93F9F" w14:textId="77777777" w:rsidR="000A1F88" w:rsidRPr="00401929" w:rsidRDefault="007612D8" w:rsidP="000A1F88">
      <w:pPr>
        <w:ind w:right="-6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14:paraId="570A93F9" w14:textId="1B7B177F" w:rsidR="0049471B" w:rsidRPr="006B2CBE" w:rsidRDefault="003A1F06" w:rsidP="0035683E">
      <w:pPr>
        <w:jc w:val="both"/>
        <w:rPr>
          <w:sz w:val="28"/>
          <w:szCs w:val="28"/>
          <w:lang w:val="uk-UA"/>
        </w:rPr>
      </w:pPr>
      <w:r w:rsidRPr="00BC1384">
        <w:rPr>
          <w:sz w:val="28"/>
          <w:szCs w:val="28"/>
          <w:lang w:val="uk-UA"/>
        </w:rPr>
        <w:t xml:space="preserve">Начальник управління   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Pr="00BC1384">
        <w:rPr>
          <w:sz w:val="28"/>
          <w:szCs w:val="28"/>
          <w:lang w:val="uk-UA"/>
        </w:rPr>
        <w:t xml:space="preserve">         </w:t>
      </w:r>
      <w:r w:rsidR="004C3952">
        <w:rPr>
          <w:sz w:val="28"/>
          <w:szCs w:val="28"/>
          <w:lang w:val="uk-UA"/>
        </w:rPr>
        <w:t xml:space="preserve">    </w:t>
      </w:r>
      <w:bookmarkStart w:id="0" w:name="_GoBack"/>
      <w:bookmarkEnd w:id="0"/>
      <w:r w:rsidRPr="00BC1384">
        <w:rPr>
          <w:sz w:val="28"/>
          <w:szCs w:val="28"/>
          <w:lang w:val="uk-UA"/>
        </w:rPr>
        <w:tab/>
        <w:t>В. БІЛОГУРА</w:t>
      </w:r>
    </w:p>
    <w:sectPr w:rsidR="0049471B" w:rsidRPr="006B2CBE" w:rsidSect="007612D8">
      <w:pgSz w:w="11910" w:h="16840"/>
      <w:pgMar w:top="851" w:right="640" w:bottom="993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D1DB3"/>
    <w:multiLevelType w:val="hybridMultilevel"/>
    <w:tmpl w:val="924A9476"/>
    <w:lvl w:ilvl="0" w:tplc="E05A6044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4A3D59"/>
    <w:multiLevelType w:val="hybridMultilevel"/>
    <w:tmpl w:val="924A9476"/>
    <w:lvl w:ilvl="0" w:tplc="E05A6044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8"/>
    <w:rsid w:val="0001703D"/>
    <w:rsid w:val="000272E0"/>
    <w:rsid w:val="00040B95"/>
    <w:rsid w:val="000A0E49"/>
    <w:rsid w:val="000A1F88"/>
    <w:rsid w:val="000C215D"/>
    <w:rsid w:val="000C7C87"/>
    <w:rsid w:val="002258AA"/>
    <w:rsid w:val="002B7114"/>
    <w:rsid w:val="002D6F8B"/>
    <w:rsid w:val="0030360F"/>
    <w:rsid w:val="0035683E"/>
    <w:rsid w:val="003A1F06"/>
    <w:rsid w:val="003A423B"/>
    <w:rsid w:val="00403740"/>
    <w:rsid w:val="00421D22"/>
    <w:rsid w:val="00477A31"/>
    <w:rsid w:val="00481B26"/>
    <w:rsid w:val="0049471B"/>
    <w:rsid w:val="004B3182"/>
    <w:rsid w:val="004C3952"/>
    <w:rsid w:val="0057665A"/>
    <w:rsid w:val="0059470A"/>
    <w:rsid w:val="0060407B"/>
    <w:rsid w:val="0069627A"/>
    <w:rsid w:val="006B2CBE"/>
    <w:rsid w:val="006D0B87"/>
    <w:rsid w:val="006E1CED"/>
    <w:rsid w:val="0071704D"/>
    <w:rsid w:val="007612D8"/>
    <w:rsid w:val="00792C3D"/>
    <w:rsid w:val="007D1DE0"/>
    <w:rsid w:val="007D67E1"/>
    <w:rsid w:val="00814C32"/>
    <w:rsid w:val="008621F3"/>
    <w:rsid w:val="00870154"/>
    <w:rsid w:val="008D4E6E"/>
    <w:rsid w:val="00953464"/>
    <w:rsid w:val="00962EC9"/>
    <w:rsid w:val="009C5C21"/>
    <w:rsid w:val="00A27D80"/>
    <w:rsid w:val="00A527AA"/>
    <w:rsid w:val="00AE365E"/>
    <w:rsid w:val="00B23CF2"/>
    <w:rsid w:val="00B56AE5"/>
    <w:rsid w:val="00C71244"/>
    <w:rsid w:val="00C73595"/>
    <w:rsid w:val="00C75737"/>
    <w:rsid w:val="00CA13FD"/>
    <w:rsid w:val="00CD7892"/>
    <w:rsid w:val="00CE1552"/>
    <w:rsid w:val="00D250E0"/>
    <w:rsid w:val="00D33C13"/>
    <w:rsid w:val="00D85D40"/>
    <w:rsid w:val="00DB0A51"/>
    <w:rsid w:val="00DD051A"/>
    <w:rsid w:val="00DE2CFA"/>
    <w:rsid w:val="00E22E14"/>
    <w:rsid w:val="00E31891"/>
    <w:rsid w:val="00E3562D"/>
    <w:rsid w:val="00E462E7"/>
    <w:rsid w:val="00E766C8"/>
    <w:rsid w:val="00F353A7"/>
    <w:rsid w:val="00F62302"/>
    <w:rsid w:val="00FE5D1B"/>
    <w:rsid w:val="00FF3708"/>
    <w:rsid w:val="00FF7AA7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864DE"/>
  <w15:chartTrackingRefBased/>
  <w15:docId w15:val="{415033C0-C93B-45C7-A06C-C491423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1F8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A1F88"/>
    <w:rPr>
      <w:rFonts w:ascii="Calibri" w:hAnsi="Calibri"/>
      <w:sz w:val="22"/>
      <w:szCs w:val="22"/>
    </w:rPr>
  </w:style>
  <w:style w:type="paragraph" w:styleId="a3">
    <w:name w:val="Normal (Web)"/>
    <w:basedOn w:val="a"/>
    <w:rsid w:val="000A1F8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7D1DE0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7D1DE0"/>
    <w:rPr>
      <w:b/>
      <w:bCs/>
      <w:sz w:val="28"/>
      <w:szCs w:val="28"/>
      <w:lang w:val="en-US" w:eastAsia="en-US"/>
    </w:rPr>
  </w:style>
  <w:style w:type="paragraph" w:styleId="a6">
    <w:name w:val="List Paragraph"/>
    <w:basedOn w:val="a"/>
    <w:uiPriority w:val="34"/>
    <w:qFormat/>
    <w:rsid w:val="000272E0"/>
    <w:pPr>
      <w:ind w:left="720"/>
      <w:contextualSpacing/>
    </w:pPr>
  </w:style>
  <w:style w:type="paragraph" w:styleId="a7">
    <w:name w:val="Balloon Text"/>
    <w:basedOn w:val="a"/>
    <w:link w:val="a8"/>
    <w:rsid w:val="00DB0A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B0A51"/>
    <w:rPr>
      <w:rFonts w:ascii="Tahoma" w:hAnsi="Tahoma" w:cs="Tahoma"/>
      <w:sz w:val="16"/>
      <w:szCs w:val="16"/>
      <w:lang w:val="en-US" w:eastAsia="en-US"/>
    </w:rPr>
  </w:style>
  <w:style w:type="paragraph" w:customStyle="1" w:styleId="2">
    <w:name w:val="Без интервала2"/>
    <w:rsid w:val="00B23CF2"/>
    <w:rPr>
      <w:rFonts w:ascii="Calibri" w:hAnsi="Calibri"/>
      <w:sz w:val="22"/>
      <w:szCs w:val="22"/>
    </w:rPr>
  </w:style>
  <w:style w:type="character" w:styleId="a9">
    <w:name w:val="Strong"/>
    <w:uiPriority w:val="22"/>
    <w:qFormat/>
    <w:rsid w:val="00E318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2020-01-29T12:38:00Z</cp:lastPrinted>
  <dcterms:created xsi:type="dcterms:W3CDTF">2020-01-30T12:50:00Z</dcterms:created>
  <dcterms:modified xsi:type="dcterms:W3CDTF">2020-04-01T07:24:00Z</dcterms:modified>
</cp:coreProperties>
</file>