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79" w:rsidRDefault="00653679" w:rsidP="00653679">
      <w:pPr>
        <w:pStyle w:val="a4"/>
        <w:spacing w:after="60"/>
        <w:ind w:left="0" w:firstLine="0"/>
        <w:rPr>
          <w:b/>
          <w:sz w:val="24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7620</wp:posOffset>
            </wp:positionV>
            <wp:extent cx="476250" cy="619125"/>
            <wp:effectExtent l="0" t="0" r="0" b="9525"/>
            <wp:wrapTopAndBottom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8"/>
        </w:rPr>
        <w:t>УКРАЇНА</w:t>
      </w:r>
    </w:p>
    <w:p w:rsidR="00653679" w:rsidRDefault="00653679" w:rsidP="0065367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53679" w:rsidRDefault="00653679" w:rsidP="0065367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</w:p>
    <w:p w:rsidR="00653679" w:rsidRDefault="00653679" w:rsidP="0065367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iCs/>
          <w:sz w:val="28"/>
          <w:szCs w:val="28"/>
          <w:lang w:val="uk-UA"/>
        </w:rPr>
        <w:t>Н</w:t>
      </w:r>
      <w:proofErr w:type="spellEnd"/>
      <w:r>
        <w:rPr>
          <w:b/>
          <w:iCs/>
          <w:sz w:val="28"/>
          <w:szCs w:val="28"/>
          <w:lang w:val="uk-UA"/>
        </w:rPr>
        <w:t xml:space="preserve"> Я</w:t>
      </w:r>
    </w:p>
    <w:p w:rsidR="00653679" w:rsidRDefault="00653679" w:rsidP="00653679">
      <w:pPr>
        <w:jc w:val="center"/>
        <w:rPr>
          <w:b/>
          <w:sz w:val="24"/>
          <w:szCs w:val="24"/>
          <w:lang w:val="uk-UA"/>
        </w:rPr>
      </w:pPr>
    </w:p>
    <w:p w:rsidR="00653679" w:rsidRDefault="00B03272" w:rsidP="00653679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вересня</w:t>
      </w:r>
      <w:bookmarkStart w:id="0" w:name="_GoBack"/>
      <w:bookmarkEnd w:id="0"/>
      <w:r w:rsidR="00653679">
        <w:rPr>
          <w:sz w:val="28"/>
          <w:szCs w:val="28"/>
          <w:lang w:val="uk-UA"/>
        </w:rPr>
        <w:t xml:space="preserve"> 2018  року                 м. Чернігів</w:t>
      </w:r>
      <w:r w:rsidR="00653679">
        <w:rPr>
          <w:sz w:val="28"/>
          <w:szCs w:val="28"/>
          <w:lang w:val="uk-UA"/>
        </w:rPr>
        <w:tab/>
      </w:r>
      <w:r w:rsidR="00653679">
        <w:rPr>
          <w:sz w:val="28"/>
          <w:szCs w:val="28"/>
          <w:lang w:val="uk-UA"/>
        </w:rPr>
        <w:tab/>
      </w:r>
      <w:r w:rsidR="00653679">
        <w:rPr>
          <w:sz w:val="28"/>
          <w:szCs w:val="28"/>
          <w:lang w:val="uk-UA"/>
        </w:rPr>
        <w:tab/>
      </w:r>
      <w:r w:rsidR="00653679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468</w:t>
      </w:r>
    </w:p>
    <w:p w:rsidR="00653679" w:rsidRDefault="00653679" w:rsidP="0065367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53679" w:rsidRDefault="00653679" w:rsidP="0065367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змін до Програми заходів з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2014 – 2018 роки </w:t>
      </w:r>
    </w:p>
    <w:p w:rsidR="00653679" w:rsidRDefault="00653679" w:rsidP="0065367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1 пункту "а" статті 27, підпункту 1 пункту 2 статті 52 Закону України "Про місцеве самоврядування в Україні" та з метою здійснення позовної роботи та забезпечення супроводження судових спорів із питань відшкодування шкоди, завданої користувачами земельних ділянок Чернігівській міській раді, виконавчий комітет міської ради  </w:t>
      </w:r>
      <w:r>
        <w:rPr>
          <w:spacing w:val="100"/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>:</w:t>
      </w:r>
    </w:p>
    <w:p w:rsidR="00653679" w:rsidRDefault="00653679" w:rsidP="00653679">
      <w:pPr>
        <w:pStyle w:val="2"/>
        <w:numPr>
          <w:ilvl w:val="0"/>
          <w:numId w:val="1"/>
        </w:numPr>
        <w:tabs>
          <w:tab w:val="clear" w:pos="360"/>
          <w:tab w:val="left" w:pos="-180"/>
          <w:tab w:val="num" w:pos="1134"/>
          <w:tab w:val="num" w:pos="10980"/>
        </w:tabs>
        <w:spacing w:before="120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Погодити внесення наступних змін до Програми заходів з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2014 – 2018 роки (далі - Програма), затвердженої рішенням міської ради від 30 грудня 2013 року (36 сесія 6 скликання) зі змінами:</w:t>
      </w:r>
    </w:p>
    <w:p w:rsidR="00653679" w:rsidRDefault="00653679" w:rsidP="00653679">
      <w:pPr>
        <w:pStyle w:val="2"/>
        <w:tabs>
          <w:tab w:val="left" w:pos="-180"/>
          <w:tab w:val="num" w:pos="1134"/>
        </w:tabs>
        <w:spacing w:before="60"/>
        <w:ind w:firstLine="902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додаток 1 Програми викласти в новій редакції згідно з додатком 1 до цього рішення;</w:t>
      </w:r>
    </w:p>
    <w:p w:rsidR="00653679" w:rsidRDefault="00653679" w:rsidP="00653679">
      <w:pPr>
        <w:pStyle w:val="2"/>
        <w:tabs>
          <w:tab w:val="left" w:pos="-180"/>
          <w:tab w:val="num" w:pos="1134"/>
        </w:tabs>
        <w:spacing w:before="60"/>
        <w:ind w:firstLine="902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пункт 2 додатку 2 Програми викласти в новій редакції згідно з додатком  2 до цього рішення.</w:t>
      </w:r>
    </w:p>
    <w:p w:rsidR="00653679" w:rsidRDefault="00653679" w:rsidP="00653679">
      <w:pPr>
        <w:pStyle w:val="a7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ab/>
        <w:t>В</w:t>
      </w:r>
      <w:r>
        <w:rPr>
          <w:sz w:val="28"/>
          <w:szCs w:val="28"/>
        </w:rPr>
        <w:t>ідділу обліку та звітності міської ради (</w:t>
      </w:r>
      <w:proofErr w:type="spellStart"/>
      <w:r>
        <w:rPr>
          <w:sz w:val="28"/>
          <w:szCs w:val="28"/>
        </w:rPr>
        <w:t>Дедущенко</w:t>
      </w:r>
      <w:proofErr w:type="spellEnd"/>
      <w:r>
        <w:rPr>
          <w:sz w:val="28"/>
          <w:szCs w:val="28"/>
        </w:rPr>
        <w:t xml:space="preserve"> Н. М.) внести зміни до Програми заходів з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2014 – 2018 роки на розгляд міської ради.</w:t>
      </w:r>
    </w:p>
    <w:p w:rsidR="00653679" w:rsidRDefault="00653679" w:rsidP="00653679">
      <w:pPr>
        <w:pStyle w:val="a7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– керуючого справами виконкому Фесенка С. І.</w:t>
      </w:r>
    </w:p>
    <w:p w:rsidR="00653679" w:rsidRDefault="00653679" w:rsidP="00653679">
      <w:pPr>
        <w:tabs>
          <w:tab w:val="left" w:pos="7380"/>
        </w:tabs>
        <w:rPr>
          <w:sz w:val="28"/>
          <w:szCs w:val="28"/>
          <w:lang w:val="uk-UA"/>
        </w:rPr>
      </w:pPr>
    </w:p>
    <w:p w:rsidR="00653679" w:rsidRDefault="00653679" w:rsidP="00653679">
      <w:pPr>
        <w:tabs>
          <w:tab w:val="left" w:pos="7380"/>
        </w:tabs>
        <w:rPr>
          <w:sz w:val="28"/>
          <w:szCs w:val="28"/>
          <w:lang w:val="uk-UA"/>
        </w:rPr>
      </w:pPr>
    </w:p>
    <w:p w:rsidR="00653679" w:rsidRDefault="00653679" w:rsidP="00653679">
      <w:pPr>
        <w:tabs>
          <w:tab w:val="left" w:pos="73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В. А. Атрошенко</w:t>
      </w:r>
    </w:p>
    <w:p w:rsidR="00653679" w:rsidRDefault="00653679" w:rsidP="00653679">
      <w:pPr>
        <w:tabs>
          <w:tab w:val="left" w:pos="7380"/>
        </w:tabs>
        <w:rPr>
          <w:sz w:val="28"/>
          <w:szCs w:val="28"/>
          <w:lang w:val="uk-UA"/>
        </w:rPr>
      </w:pPr>
    </w:p>
    <w:p w:rsidR="00653679" w:rsidRDefault="00653679" w:rsidP="00653679">
      <w:pPr>
        <w:tabs>
          <w:tab w:val="left" w:pos="7380"/>
        </w:tabs>
        <w:rPr>
          <w:sz w:val="28"/>
          <w:szCs w:val="28"/>
          <w:lang w:val="uk-UA"/>
        </w:rPr>
      </w:pPr>
    </w:p>
    <w:p w:rsidR="00653679" w:rsidRDefault="00653679" w:rsidP="00653679">
      <w:pPr>
        <w:tabs>
          <w:tab w:val="left" w:pos="7380"/>
        </w:tabs>
        <w:rPr>
          <w:sz w:val="28"/>
          <w:szCs w:val="28"/>
          <w:lang w:val="uk-UA"/>
        </w:rPr>
        <w:sectPr w:rsidR="00653679">
          <w:pgSz w:w="11906" w:h="16838"/>
          <w:pgMar w:top="1134" w:right="567" w:bottom="567" w:left="1701" w:header="709" w:footer="709" w:gutter="0"/>
          <w:cols w:space="720"/>
        </w:sect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 xml:space="preserve">М. П. Черненок </w:t>
      </w:r>
    </w:p>
    <w:p w:rsidR="00B95DA2" w:rsidRPr="00653679" w:rsidRDefault="00B95DA2" w:rsidP="00653679">
      <w:pPr>
        <w:pStyle w:val="a3"/>
        <w:jc w:val="both"/>
        <w:rPr>
          <w:lang w:val="uk-UA"/>
        </w:rPr>
      </w:pPr>
    </w:p>
    <w:sectPr w:rsidR="00B95DA2" w:rsidRPr="0065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79"/>
    <w:rsid w:val="00653679"/>
    <w:rsid w:val="00B03272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67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5367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"/>
    <w:basedOn w:val="a"/>
    <w:link w:val="a6"/>
    <w:semiHidden/>
    <w:unhideWhenUsed/>
    <w:rsid w:val="006536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5367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65367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65367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5367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53679"/>
    <w:rPr>
      <w:rFonts w:eastAsia="Times New Roman"/>
      <w:sz w:val="2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67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5367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"/>
    <w:basedOn w:val="a"/>
    <w:link w:val="a6"/>
    <w:semiHidden/>
    <w:unhideWhenUsed/>
    <w:rsid w:val="006536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5367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65367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65367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5367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53679"/>
    <w:rPr>
      <w:rFonts w:eastAsia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2018-09-14T13:43:00Z</dcterms:created>
  <dcterms:modified xsi:type="dcterms:W3CDTF">2018-09-21T09:11:00Z</dcterms:modified>
</cp:coreProperties>
</file>