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17E" w:rsidRDefault="0076417E" w:rsidP="00347677">
      <w:pPr>
        <w:spacing w:after="0"/>
        <w:jc w:val="center"/>
        <w:rPr>
          <w:rFonts w:ascii="Times New Roman" w:hAnsi="Times New Roman"/>
          <w:sz w:val="28"/>
          <w:szCs w:val="28"/>
        </w:rPr>
      </w:pPr>
      <w:r w:rsidRPr="00347677">
        <w:rPr>
          <w:rFonts w:ascii="Times New Roman" w:hAnsi="Times New Roman"/>
          <w:sz w:val="28"/>
          <w:szCs w:val="28"/>
        </w:rPr>
        <w:t>Пояснювальна</w:t>
      </w:r>
      <w:r>
        <w:rPr>
          <w:rFonts w:ascii="Times New Roman" w:hAnsi="Times New Roman"/>
          <w:sz w:val="28"/>
          <w:szCs w:val="28"/>
        </w:rPr>
        <w:t xml:space="preserve"> записка</w:t>
      </w:r>
    </w:p>
    <w:p w:rsidR="0076417E" w:rsidRDefault="0076417E" w:rsidP="00347677">
      <w:pPr>
        <w:spacing w:after="0"/>
        <w:jc w:val="center"/>
        <w:rPr>
          <w:rFonts w:ascii="Times New Roman" w:hAnsi="Times New Roman"/>
          <w:sz w:val="28"/>
          <w:szCs w:val="28"/>
        </w:rPr>
      </w:pPr>
      <w:r>
        <w:rPr>
          <w:rFonts w:ascii="Times New Roman" w:hAnsi="Times New Roman"/>
          <w:sz w:val="28"/>
          <w:szCs w:val="28"/>
        </w:rPr>
        <w:t xml:space="preserve"> до проекту рішення Чернігівської міської ради</w:t>
      </w:r>
    </w:p>
    <w:p w:rsidR="0076417E" w:rsidRPr="00607B2D" w:rsidRDefault="0076417E" w:rsidP="00347677">
      <w:pPr>
        <w:spacing w:after="0"/>
        <w:jc w:val="center"/>
        <w:rPr>
          <w:rFonts w:ascii="Times New Roman" w:hAnsi="Times New Roman"/>
          <w:sz w:val="28"/>
          <w:szCs w:val="28"/>
          <w:lang w:val="ru-RU"/>
        </w:rPr>
      </w:pPr>
      <w:r>
        <w:rPr>
          <w:rFonts w:ascii="Times New Roman" w:hAnsi="Times New Roman"/>
          <w:sz w:val="28"/>
          <w:szCs w:val="28"/>
        </w:rPr>
        <w:t xml:space="preserve">«Про внесення змін та доповнень до рішення міської ради від 28.12.2015 </w:t>
      </w:r>
    </w:p>
    <w:p w:rsidR="0076417E" w:rsidRDefault="0076417E" w:rsidP="00607B2D">
      <w:pPr>
        <w:spacing w:after="0"/>
        <w:jc w:val="center"/>
        <w:rPr>
          <w:rFonts w:ascii="Times New Roman" w:hAnsi="Times New Roman"/>
          <w:sz w:val="28"/>
          <w:szCs w:val="28"/>
        </w:rPr>
      </w:pPr>
      <w:r>
        <w:rPr>
          <w:rFonts w:ascii="Times New Roman" w:hAnsi="Times New Roman"/>
          <w:sz w:val="28"/>
          <w:szCs w:val="28"/>
        </w:rPr>
        <w:t>№ 2/VII – 9 «Про структуру виконавчих органів міської ради»</w:t>
      </w:r>
    </w:p>
    <w:p w:rsidR="0076417E" w:rsidRDefault="0076417E" w:rsidP="00607B2D">
      <w:pPr>
        <w:spacing w:after="0"/>
        <w:jc w:val="center"/>
        <w:rPr>
          <w:rFonts w:ascii="Times New Roman" w:hAnsi="Times New Roman"/>
          <w:sz w:val="28"/>
          <w:szCs w:val="28"/>
        </w:rPr>
      </w:pPr>
    </w:p>
    <w:p w:rsidR="0076417E" w:rsidRDefault="0076417E" w:rsidP="00F82B69">
      <w:pPr>
        <w:spacing w:after="0"/>
        <w:ind w:firstLine="709"/>
        <w:jc w:val="both"/>
        <w:rPr>
          <w:rFonts w:ascii="Times New Roman" w:hAnsi="Times New Roman"/>
          <w:b/>
          <w:sz w:val="28"/>
          <w:szCs w:val="28"/>
        </w:rPr>
      </w:pPr>
      <w:r w:rsidRPr="00347677">
        <w:rPr>
          <w:rFonts w:ascii="Times New Roman" w:hAnsi="Times New Roman"/>
          <w:b/>
          <w:sz w:val="28"/>
          <w:szCs w:val="28"/>
        </w:rPr>
        <w:t>Закон  України «Про місцеве самоврядування в Україні» передбачає:</w:t>
      </w:r>
    </w:p>
    <w:p w:rsidR="0076417E" w:rsidRDefault="0076417E" w:rsidP="00F82B69">
      <w:pPr>
        <w:spacing w:after="0"/>
        <w:ind w:firstLine="709"/>
        <w:jc w:val="both"/>
        <w:rPr>
          <w:rFonts w:ascii="Times New Roman" w:hAnsi="Times New Roman"/>
          <w:b/>
          <w:sz w:val="28"/>
          <w:szCs w:val="28"/>
        </w:rPr>
      </w:pPr>
      <w:r>
        <w:rPr>
          <w:rFonts w:ascii="Times New Roman" w:hAnsi="Times New Roman"/>
          <w:b/>
          <w:sz w:val="28"/>
          <w:szCs w:val="28"/>
        </w:rPr>
        <w:t>ч</w:t>
      </w:r>
      <w:r w:rsidRPr="00347677">
        <w:rPr>
          <w:rFonts w:ascii="Times New Roman" w:hAnsi="Times New Roman"/>
          <w:b/>
          <w:sz w:val="28"/>
          <w:szCs w:val="28"/>
        </w:rPr>
        <w:t>астина перша статті 11</w:t>
      </w:r>
    </w:p>
    <w:p w:rsidR="0076417E" w:rsidRDefault="0076417E" w:rsidP="00607B2D">
      <w:pPr>
        <w:spacing w:after="0"/>
        <w:ind w:firstLine="709"/>
        <w:jc w:val="both"/>
        <w:rPr>
          <w:rFonts w:ascii="Times New Roman" w:hAnsi="Times New Roman"/>
          <w:sz w:val="28"/>
          <w:szCs w:val="28"/>
        </w:rPr>
      </w:pPr>
      <w:r w:rsidRPr="00347677">
        <w:rPr>
          <w:rFonts w:ascii="Times New Roman" w:hAnsi="Times New Roman"/>
          <w:sz w:val="28"/>
          <w:szCs w:val="28"/>
        </w:rPr>
        <w:t>1</w:t>
      </w:r>
      <w:r>
        <w:rPr>
          <w:rFonts w:ascii="Times New Roman" w:hAnsi="Times New Roman"/>
          <w:b/>
          <w:sz w:val="28"/>
          <w:szCs w:val="28"/>
        </w:rPr>
        <w:t xml:space="preserve">. </w:t>
      </w:r>
      <w:r w:rsidRPr="00347677">
        <w:rPr>
          <w:rFonts w:ascii="Times New Roman" w:hAnsi="Times New Roman"/>
          <w:sz w:val="28"/>
          <w:szCs w:val="28"/>
        </w:rPr>
        <w:t>Виконавчими органами сільських, селищних, міських, районних у містах (у разі їх створення) рад є їх виконавчі комітети, відділи, управління та інші створювані радами виконавчі органи.</w:t>
      </w:r>
    </w:p>
    <w:p w:rsidR="0076417E" w:rsidRPr="00347677" w:rsidRDefault="0076417E" w:rsidP="00F82B69">
      <w:pPr>
        <w:spacing w:after="0"/>
        <w:ind w:firstLine="709"/>
        <w:jc w:val="both"/>
        <w:rPr>
          <w:rFonts w:ascii="Times New Roman" w:hAnsi="Times New Roman"/>
          <w:b/>
          <w:sz w:val="28"/>
          <w:szCs w:val="28"/>
        </w:rPr>
      </w:pPr>
      <w:r w:rsidRPr="00347677">
        <w:rPr>
          <w:rFonts w:ascii="Times New Roman" w:hAnsi="Times New Roman"/>
          <w:b/>
          <w:sz w:val="28"/>
          <w:szCs w:val="28"/>
        </w:rPr>
        <w:t xml:space="preserve">Пункти 5,6 частини </w:t>
      </w:r>
      <w:r>
        <w:rPr>
          <w:rFonts w:ascii="Times New Roman" w:hAnsi="Times New Roman"/>
          <w:b/>
          <w:sz w:val="28"/>
          <w:szCs w:val="28"/>
        </w:rPr>
        <w:t xml:space="preserve">першої </w:t>
      </w:r>
      <w:r w:rsidRPr="00347677">
        <w:rPr>
          <w:rFonts w:ascii="Times New Roman" w:hAnsi="Times New Roman"/>
          <w:b/>
          <w:sz w:val="28"/>
          <w:szCs w:val="28"/>
        </w:rPr>
        <w:t>статті 26</w:t>
      </w:r>
    </w:p>
    <w:p w:rsidR="0076417E" w:rsidRDefault="0076417E" w:rsidP="00F82B69">
      <w:pPr>
        <w:spacing w:after="0"/>
        <w:ind w:firstLine="709"/>
        <w:jc w:val="both"/>
        <w:rPr>
          <w:rFonts w:ascii="Times New Roman" w:hAnsi="Times New Roman"/>
          <w:sz w:val="28"/>
          <w:szCs w:val="28"/>
        </w:rPr>
      </w:pPr>
      <w:r>
        <w:rPr>
          <w:rFonts w:ascii="Times New Roman" w:hAnsi="Times New Roman"/>
          <w:sz w:val="28"/>
          <w:szCs w:val="28"/>
        </w:rPr>
        <w:t>1. Виключно на пленарних засіданнях сільської, селищної, міської ради вирішуються такі питання:</w:t>
      </w:r>
    </w:p>
    <w:p w:rsidR="0076417E" w:rsidRDefault="0076417E" w:rsidP="00F82B69">
      <w:pPr>
        <w:spacing w:after="0"/>
        <w:ind w:firstLine="709"/>
        <w:jc w:val="both"/>
        <w:rPr>
          <w:rFonts w:ascii="Times New Roman" w:hAnsi="Times New Roman"/>
          <w:sz w:val="28"/>
          <w:szCs w:val="28"/>
        </w:rPr>
      </w:pPr>
      <w:r>
        <w:rPr>
          <w:rFonts w:ascii="Times New Roman" w:hAnsi="Times New Roman"/>
          <w:sz w:val="28"/>
          <w:szCs w:val="28"/>
        </w:rPr>
        <w:t>…</w:t>
      </w:r>
    </w:p>
    <w:p w:rsidR="0076417E" w:rsidRDefault="0076417E" w:rsidP="00F82B69">
      <w:pPr>
        <w:spacing w:after="0"/>
        <w:ind w:firstLine="709"/>
        <w:jc w:val="both"/>
        <w:rPr>
          <w:rFonts w:ascii="Times New Roman" w:hAnsi="Times New Roman"/>
          <w:sz w:val="28"/>
          <w:szCs w:val="28"/>
        </w:rPr>
      </w:pPr>
      <w:r>
        <w:rPr>
          <w:rFonts w:ascii="Times New Roman" w:hAnsi="Times New Roman"/>
          <w:sz w:val="28"/>
          <w:szCs w:val="28"/>
        </w:rPr>
        <w:t>5) затвердження за пропозицією сільського, селищного. Міського голови структури виконавчих органів ради, загальної чисельності апарату ради та її виконавчих органів відповідно до типових штатів, затверджених Кабінетом Міністрів України, витрат на їх утримання;</w:t>
      </w:r>
    </w:p>
    <w:p w:rsidR="0076417E" w:rsidRDefault="0076417E" w:rsidP="00F82B69">
      <w:pPr>
        <w:spacing w:after="0"/>
        <w:ind w:firstLine="709"/>
        <w:jc w:val="both"/>
        <w:rPr>
          <w:rFonts w:ascii="Times New Roman" w:hAnsi="Times New Roman"/>
          <w:sz w:val="28"/>
          <w:szCs w:val="28"/>
        </w:rPr>
      </w:pPr>
    </w:p>
    <w:p w:rsidR="0076417E" w:rsidRPr="00F82B69" w:rsidRDefault="0076417E" w:rsidP="00F82B69">
      <w:pPr>
        <w:spacing w:after="0"/>
        <w:ind w:firstLine="709"/>
        <w:jc w:val="both"/>
        <w:rPr>
          <w:rFonts w:ascii="Times New Roman" w:hAnsi="Times New Roman"/>
          <w:b/>
          <w:sz w:val="28"/>
          <w:szCs w:val="28"/>
        </w:rPr>
      </w:pPr>
      <w:r w:rsidRPr="00060BDE">
        <w:rPr>
          <w:rFonts w:ascii="Times New Roman" w:hAnsi="Times New Roman"/>
          <w:b/>
          <w:sz w:val="28"/>
          <w:szCs w:val="28"/>
        </w:rPr>
        <w:t>Пункт 6 частини четвертої статті 42</w:t>
      </w:r>
    </w:p>
    <w:p w:rsidR="0076417E" w:rsidRDefault="0076417E" w:rsidP="00F82B69">
      <w:pPr>
        <w:spacing w:after="0"/>
        <w:ind w:firstLine="709"/>
        <w:jc w:val="both"/>
        <w:rPr>
          <w:rFonts w:ascii="Times New Roman" w:hAnsi="Times New Roman"/>
          <w:sz w:val="28"/>
          <w:szCs w:val="28"/>
        </w:rPr>
      </w:pPr>
      <w:r>
        <w:rPr>
          <w:rFonts w:ascii="Times New Roman" w:hAnsi="Times New Roman"/>
          <w:sz w:val="28"/>
          <w:szCs w:val="28"/>
        </w:rPr>
        <w:t>4. Сільський, селищний, міський голова:</w:t>
      </w:r>
    </w:p>
    <w:p w:rsidR="0076417E" w:rsidRDefault="0076417E" w:rsidP="00F82B69">
      <w:pPr>
        <w:spacing w:after="0"/>
        <w:ind w:firstLine="709"/>
        <w:jc w:val="both"/>
        <w:rPr>
          <w:rFonts w:ascii="Times New Roman" w:hAnsi="Times New Roman"/>
          <w:sz w:val="28"/>
          <w:szCs w:val="28"/>
        </w:rPr>
      </w:pPr>
      <w:r>
        <w:rPr>
          <w:rFonts w:ascii="Times New Roman" w:hAnsi="Times New Roman"/>
          <w:sz w:val="28"/>
          <w:szCs w:val="28"/>
        </w:rPr>
        <w:t>…</w:t>
      </w:r>
    </w:p>
    <w:p w:rsidR="0076417E" w:rsidRDefault="0076417E" w:rsidP="00F82B69">
      <w:pPr>
        <w:spacing w:after="0"/>
        <w:ind w:firstLine="709"/>
        <w:jc w:val="both"/>
        <w:rPr>
          <w:rFonts w:ascii="Times New Roman" w:hAnsi="Times New Roman"/>
          <w:sz w:val="28"/>
          <w:szCs w:val="28"/>
        </w:rPr>
      </w:pPr>
      <w:r>
        <w:rPr>
          <w:rFonts w:ascii="Times New Roman" w:hAnsi="Times New Roman"/>
          <w:sz w:val="28"/>
          <w:szCs w:val="28"/>
        </w:rPr>
        <w:t>6) вносить на розгляд ради пропозиції щодо структури виконавчих органів ради, апарату ради та її виконавчого комітету. Їх штатів, встановлених відповідно до типових штатів, затверджених Кабінетом Міністрів України.</w:t>
      </w:r>
    </w:p>
    <w:p w:rsidR="0076417E" w:rsidRDefault="0076417E" w:rsidP="00F82B69">
      <w:pPr>
        <w:spacing w:after="0"/>
        <w:ind w:firstLine="709"/>
        <w:jc w:val="both"/>
        <w:rPr>
          <w:rFonts w:ascii="Times New Roman" w:hAnsi="Times New Roman"/>
          <w:sz w:val="28"/>
          <w:szCs w:val="28"/>
        </w:rPr>
      </w:pPr>
    </w:p>
    <w:p w:rsidR="0076417E" w:rsidRDefault="0076417E" w:rsidP="00F82B69">
      <w:pPr>
        <w:spacing w:after="0"/>
        <w:ind w:firstLine="709"/>
        <w:jc w:val="both"/>
        <w:rPr>
          <w:rFonts w:ascii="Times New Roman" w:hAnsi="Times New Roman"/>
          <w:sz w:val="28"/>
          <w:szCs w:val="28"/>
        </w:rPr>
      </w:pPr>
      <w:r>
        <w:rPr>
          <w:rFonts w:ascii="Times New Roman" w:hAnsi="Times New Roman"/>
          <w:sz w:val="28"/>
          <w:szCs w:val="28"/>
        </w:rPr>
        <w:t>Враховуючи викладене, даним проектом рішення пропонується в структурі виконавчих органів міської ради встановити загальну граничну чисельність працівників виконавчих органів міської ради, що фінансуються з міського бюджету, у кількості 345 особи (остання цифра. На сьогодні: 343 + 2 = 345).</w:t>
      </w:r>
    </w:p>
    <w:p w:rsidR="0076417E" w:rsidRDefault="0076417E" w:rsidP="00F82B69">
      <w:pPr>
        <w:spacing w:after="0" w:line="240" w:lineRule="auto"/>
        <w:ind w:firstLine="709"/>
        <w:jc w:val="both"/>
        <w:rPr>
          <w:rFonts w:ascii="Times New Roman" w:hAnsi="Times New Roman"/>
          <w:sz w:val="28"/>
          <w:szCs w:val="28"/>
        </w:rPr>
      </w:pPr>
      <w:r>
        <w:rPr>
          <w:rFonts w:ascii="Times New Roman" w:hAnsi="Times New Roman"/>
          <w:sz w:val="28"/>
          <w:szCs w:val="28"/>
        </w:rPr>
        <w:t>Крім того, пропонується затвердити в новій редакції Положення про управління капітального будівництва Чернігівської міської ради. А також здійснити організаційні заходи для забезпечення можливості виконання вказаних повноважень з 03 жовтня 2016 року.</w:t>
      </w:r>
    </w:p>
    <w:p w:rsidR="0076417E" w:rsidRDefault="0076417E" w:rsidP="00F82B69">
      <w:pPr>
        <w:spacing w:after="0" w:line="240" w:lineRule="auto"/>
        <w:ind w:firstLine="709"/>
        <w:jc w:val="both"/>
        <w:rPr>
          <w:rFonts w:ascii="Times New Roman" w:hAnsi="Times New Roman"/>
          <w:sz w:val="28"/>
          <w:szCs w:val="28"/>
        </w:rPr>
      </w:pPr>
    </w:p>
    <w:p w:rsidR="0076417E" w:rsidRDefault="0076417E" w:rsidP="00F82B69">
      <w:pPr>
        <w:spacing w:after="0" w:line="240" w:lineRule="auto"/>
        <w:ind w:firstLine="709"/>
        <w:jc w:val="both"/>
        <w:rPr>
          <w:rFonts w:ascii="Times New Roman" w:hAnsi="Times New Roman"/>
          <w:sz w:val="28"/>
          <w:szCs w:val="28"/>
        </w:rPr>
      </w:pPr>
    </w:p>
    <w:p w:rsidR="0076417E" w:rsidRDefault="0076417E" w:rsidP="00F82B69">
      <w:pPr>
        <w:spacing w:after="0" w:line="240" w:lineRule="auto"/>
        <w:ind w:firstLine="709"/>
        <w:jc w:val="both"/>
        <w:rPr>
          <w:rFonts w:ascii="Times New Roman" w:hAnsi="Times New Roman"/>
          <w:sz w:val="28"/>
          <w:szCs w:val="28"/>
        </w:rPr>
      </w:pPr>
      <w:r>
        <w:rPr>
          <w:rFonts w:ascii="Times New Roman" w:hAnsi="Times New Roman"/>
          <w:sz w:val="28"/>
          <w:szCs w:val="28"/>
        </w:rPr>
        <w:t>Начальник управління                                                        А. М. Дзядзько</w:t>
      </w:r>
    </w:p>
    <w:p w:rsidR="0076417E" w:rsidRPr="00060BDE" w:rsidRDefault="0076417E" w:rsidP="00607B2D">
      <w:pPr>
        <w:spacing w:after="0" w:line="240" w:lineRule="auto"/>
        <w:jc w:val="both"/>
        <w:rPr>
          <w:rFonts w:ascii="Times New Roman" w:hAnsi="Times New Roman"/>
          <w:sz w:val="28"/>
          <w:szCs w:val="28"/>
        </w:rPr>
      </w:pPr>
    </w:p>
    <w:sectPr w:rsidR="0076417E" w:rsidRPr="00060BDE" w:rsidSect="00F82B6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7677"/>
    <w:rsid w:val="00060BDE"/>
    <w:rsid w:val="00116A53"/>
    <w:rsid w:val="00347677"/>
    <w:rsid w:val="00462D32"/>
    <w:rsid w:val="00512D4A"/>
    <w:rsid w:val="00562FF8"/>
    <w:rsid w:val="00590B7D"/>
    <w:rsid w:val="00607B2D"/>
    <w:rsid w:val="0076417E"/>
    <w:rsid w:val="008B0684"/>
    <w:rsid w:val="008E04E3"/>
    <w:rsid w:val="00A7285C"/>
    <w:rsid w:val="00AA390F"/>
    <w:rsid w:val="00C153F3"/>
    <w:rsid w:val="00DE0A49"/>
    <w:rsid w:val="00DF4B47"/>
    <w:rsid w:val="00F07BEF"/>
    <w:rsid w:val="00F82B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4E3"/>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1</Pages>
  <Words>269</Words>
  <Characters>1535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2016-09-09T07:18:00Z</cp:lastPrinted>
  <dcterms:created xsi:type="dcterms:W3CDTF">2016-09-07T06:50:00Z</dcterms:created>
  <dcterms:modified xsi:type="dcterms:W3CDTF">2016-09-09T07:39:00Z</dcterms:modified>
</cp:coreProperties>
</file>