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71" w:rsidRDefault="00FC5671" w:rsidP="00FC5671">
      <w:pPr>
        <w:rPr>
          <w:sz w:val="28"/>
          <w:lang w:val="uk-UA"/>
        </w:rPr>
      </w:pPr>
    </w:p>
    <w:p w:rsidR="00FC5671" w:rsidRDefault="00FC5671" w:rsidP="00FC5671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FC5671" w:rsidRDefault="00FC5671" w:rsidP="00FC5671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комітету Чернігівської міської ради </w:t>
      </w:r>
    </w:p>
    <w:p w:rsidR="00FC5671" w:rsidRDefault="00FC5671" w:rsidP="00FC5671">
      <w:pPr>
        <w:ind w:left="5103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  2018 року № ____</w:t>
      </w:r>
    </w:p>
    <w:p w:rsidR="00FC5671" w:rsidRDefault="00FC5671" w:rsidP="00FC5671">
      <w:pPr>
        <w:rPr>
          <w:sz w:val="28"/>
          <w:szCs w:val="28"/>
          <w:lang w:val="uk-UA"/>
        </w:rPr>
      </w:pPr>
    </w:p>
    <w:p w:rsidR="00FC5671" w:rsidRDefault="00FC5671" w:rsidP="00FC5671">
      <w:pPr>
        <w:rPr>
          <w:sz w:val="28"/>
          <w:szCs w:val="28"/>
          <w:lang w:val="uk-UA"/>
        </w:rPr>
      </w:pPr>
    </w:p>
    <w:p w:rsidR="00FC5671" w:rsidRDefault="00FC5671" w:rsidP="00FC56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основних засобів на списання</w:t>
      </w:r>
    </w:p>
    <w:p w:rsidR="00FC5671" w:rsidRDefault="00FC5671" w:rsidP="00FC5671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bottomFromText="200" w:vertAnchor="text" w:tblpX="-28" w:tblpY="1"/>
        <w:tblOverlap w:val="never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28"/>
        <w:gridCol w:w="1844"/>
        <w:gridCol w:w="1027"/>
        <w:gridCol w:w="1384"/>
        <w:gridCol w:w="1633"/>
      </w:tblGrid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закладу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основних засобів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Кількість, од.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Первісна вартість, грн.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Залишкова вартість станом на 01.06.2018, грн.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Спеціалізована загальноосвітня школа І-ІІІ ступенів №1 з поглибленим вивченням іноземних 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Спеціалізована загальноосвітня школа І-ІІ ступенів №2 з поглибленим вивченням іноземних 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№3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№5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19,00</w:t>
            </w:r>
          </w:p>
        </w:tc>
      </w:tr>
      <w:tr w:rsidR="00FC5671" w:rsidTr="00FC5671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№6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№7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27,50</w:t>
            </w:r>
          </w:p>
        </w:tc>
      </w:tr>
      <w:tr w:rsidR="00FC5671" w:rsidTr="00FC5671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№9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Чернігівська загальноосвітня школа І-ІІІ ступенів №10 Чернігівської міської ради </w:t>
            </w:r>
            <w:r>
              <w:rPr>
                <w:lang w:val="uk-UA" w:eastAsia="en-US"/>
              </w:rPr>
              <w:lastRenderedPageBreak/>
              <w:t>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Чернігівський колегіум №11  Чернігівської міської ради Чернігівської області</w:t>
            </w:r>
          </w:p>
          <w:p w:rsidR="00FC5671" w:rsidRDefault="00FC5671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фізико-математичного профілю №12 м. Чернігова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№13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10,66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5,33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</w:p>
          <w:p w:rsidR="00FC5671" w:rsidRDefault="00FC5671">
            <w:pPr>
              <w:spacing w:line="276" w:lineRule="auto"/>
              <w:rPr>
                <w:lang w:val="uk-UA" w:eastAsia="en-US"/>
              </w:rPr>
            </w:pPr>
          </w:p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№15 м. Чернігова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31,00</w:t>
            </w:r>
          </w:p>
        </w:tc>
      </w:tr>
      <w:tr w:rsidR="00FC5671" w:rsidTr="00FC5671">
        <w:trPr>
          <w:trHeight w:val="10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color w:val="000000"/>
                <w:lang w:val="uk-UA" w:eastAsia="en-US"/>
              </w:rPr>
              <w:t>Комунальний заклад «Навчально-виховний комплекс «Загальноосвітня школа І-ІІІ ступенів – інформаційно-технологічний ліцей №16»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</w:p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№18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Урал-2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91,50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5,6 мм гвинт. СМ-2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105,50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№19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</w:p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№20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5,6 мм гвинт.СМ-2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105,50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</w:p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Чернігівська загальноосвітня школа І-ІІІ ступенів №21  Чернігівської міської ради </w:t>
            </w:r>
            <w:r>
              <w:rPr>
                <w:lang w:val="uk-UA" w:eastAsia="en-US"/>
              </w:rPr>
              <w:lastRenderedPageBreak/>
              <w:t>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32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5,6 мм гвинт.СМ-2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33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Чернігівський ліцей №22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№24  Чернігівської міської ради Чернігівської області</w:t>
            </w:r>
          </w:p>
          <w:p w:rsidR="00FC5671" w:rsidRDefault="00FC5671">
            <w:pPr>
              <w:spacing w:line="276" w:lineRule="auto"/>
              <w:rPr>
                <w:lang w:val="uk-UA" w:eastAsia="en-US"/>
              </w:rPr>
            </w:pPr>
          </w:p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№24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36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  <w:p w:rsidR="00FC5671" w:rsidRDefault="00FC5671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37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СМ-2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125,50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МЦ-12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114,50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№27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Чернігівська загальноосвітня школа І-ІІІ ступенів №28 Чернігівської міської ради Чернігівської області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highlight w:val="yellow"/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41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highlight w:val="yellow"/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42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№29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43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45,67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22,83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Чернігівська загальноосвітня школа І-ІІІ ступенів №30  Чернігівської міської ради Чернігівської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БИ-4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162,50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Урал-2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365,00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182,50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46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71" w:rsidRDefault="00FC5671">
            <w:pPr>
              <w:spacing w:line="276" w:lineRule="auto"/>
              <w:rPr>
                <w:lang w:val="uk-UA" w:eastAsia="en-US"/>
              </w:rPr>
            </w:pPr>
          </w:p>
          <w:p w:rsidR="00FC5671" w:rsidRDefault="00FC567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 №31 гуманітарно-естетичного профілю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highlight w:val="yellow"/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ТОЗ-8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20,00</w:t>
            </w:r>
          </w:p>
        </w:tc>
      </w:tr>
      <w:tr w:rsidR="00FC5671" w:rsidTr="00FC56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47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rPr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rPr>
                <w:highlight w:val="yellow"/>
                <w:lang w:val="uk-UA" w:eastAsia="en-US"/>
              </w:rPr>
            </w:pPr>
            <w:r>
              <w:rPr>
                <w:lang w:val="uk-UA" w:eastAsia="en-US"/>
              </w:rPr>
              <w:t xml:space="preserve">5,6 мм </w:t>
            </w:r>
            <w:proofErr w:type="spellStart"/>
            <w:r>
              <w:rPr>
                <w:lang w:val="uk-UA" w:eastAsia="en-US"/>
              </w:rPr>
              <w:t>гвин</w:t>
            </w:r>
            <w:proofErr w:type="spellEnd"/>
            <w:r>
              <w:rPr>
                <w:lang w:val="uk-UA" w:eastAsia="en-US"/>
              </w:rPr>
              <w:t>. СМ-2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71" w:rsidRDefault="00FC56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135,5</w:t>
            </w:r>
          </w:p>
        </w:tc>
      </w:tr>
    </w:tbl>
    <w:p w:rsidR="00FC5671" w:rsidRDefault="00FC5671" w:rsidP="00FC5671">
      <w:pPr>
        <w:jc w:val="center"/>
        <w:rPr>
          <w:sz w:val="28"/>
          <w:szCs w:val="28"/>
          <w:lang w:val="uk-UA"/>
        </w:rPr>
      </w:pPr>
    </w:p>
    <w:p w:rsidR="00FC5671" w:rsidRDefault="00FC5671" w:rsidP="00FC5671">
      <w:pPr>
        <w:jc w:val="both"/>
        <w:rPr>
          <w:sz w:val="28"/>
          <w:szCs w:val="28"/>
          <w:lang w:val="uk-UA"/>
        </w:rPr>
      </w:pPr>
    </w:p>
    <w:p w:rsidR="00FC5671" w:rsidRDefault="00FC5671" w:rsidP="00FC5671">
      <w:pPr>
        <w:jc w:val="both"/>
        <w:rPr>
          <w:sz w:val="28"/>
          <w:szCs w:val="28"/>
          <w:lang w:val="uk-UA"/>
        </w:rPr>
      </w:pPr>
    </w:p>
    <w:p w:rsidR="00FC5671" w:rsidRDefault="00FC5671" w:rsidP="00FC5671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–</w:t>
      </w:r>
    </w:p>
    <w:p w:rsidR="00FC5671" w:rsidRDefault="00FC5671" w:rsidP="00FC5671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  <w:t>С. І. Фесенко</w:t>
      </w:r>
    </w:p>
    <w:p w:rsidR="00FC5671" w:rsidRDefault="00FC5671" w:rsidP="00FC5671">
      <w:pPr>
        <w:rPr>
          <w:sz w:val="28"/>
          <w:lang w:val="uk-UA"/>
        </w:rPr>
      </w:pPr>
    </w:p>
    <w:p w:rsidR="00FC5671" w:rsidRDefault="00FC5671" w:rsidP="00FC5671">
      <w:pPr>
        <w:rPr>
          <w:sz w:val="28"/>
          <w:lang w:val="uk-UA"/>
        </w:rPr>
      </w:pPr>
    </w:p>
    <w:p w:rsidR="00B95DA2" w:rsidRPr="00FC5671" w:rsidRDefault="00B95DA2" w:rsidP="00FC5671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FC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71"/>
    <w:rsid w:val="00B95DA2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7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7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2018-06-25T13:31:00Z</dcterms:created>
  <dcterms:modified xsi:type="dcterms:W3CDTF">2018-06-25T13:32:00Z</dcterms:modified>
</cp:coreProperties>
</file>