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91" w:rsidRPr="00E64FEE" w:rsidRDefault="00C57691" w:rsidP="005B3F14">
      <w:pPr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7691" w:rsidRPr="00E64FEE" w:rsidRDefault="00C57691" w:rsidP="005B3F14">
      <w:pPr>
        <w:spacing w:after="60"/>
        <w:ind w:right="70" w:firstLine="0"/>
        <w:jc w:val="left"/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W w:w="9828" w:type="dxa"/>
        <w:tblLook w:val="01E0"/>
      </w:tblPr>
      <w:tblGrid>
        <w:gridCol w:w="6487"/>
        <w:gridCol w:w="3341"/>
      </w:tblGrid>
      <w:tr w:rsidR="00C57691" w:rsidRPr="00D05121" w:rsidTr="00110432">
        <w:trPr>
          <w:trHeight w:val="983"/>
        </w:trPr>
        <w:tc>
          <w:tcPr>
            <w:tcW w:w="6487" w:type="dxa"/>
          </w:tcPr>
          <w:p w:rsidR="00C57691" w:rsidRPr="00E64FEE" w:rsidRDefault="00C57691" w:rsidP="00541D4F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hAnsi="Garamond"/>
                <w:sz w:val="36"/>
                <w:szCs w:val="36"/>
                <w:lang w:eastAsia="ru-RU"/>
              </w:rPr>
            </w:pP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hAnsi="Garamond"/>
                <w:sz w:val="36"/>
                <w:szCs w:val="36"/>
                <w:lang w:eastAsia="ru-RU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ru-RU"/>
              </w:rPr>
              <w:t xml:space="preserve">        </w:t>
            </w:r>
            <w:r w:rsidRPr="00D05121">
              <w:rPr>
                <w:rFonts w:ascii="Garamond" w:hAnsi="Garamond"/>
                <w:noProof/>
                <w:sz w:val="36"/>
                <w:szCs w:val="3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75pt;height:44.25pt;visibility:visible">
                  <v:imagedata r:id="rId4" o:title=""/>
                </v:shape>
              </w:pict>
            </w:r>
          </w:p>
        </w:tc>
        <w:tc>
          <w:tcPr>
            <w:tcW w:w="3341" w:type="dxa"/>
          </w:tcPr>
          <w:p w:rsidR="00C57691" w:rsidRPr="00E64FEE" w:rsidRDefault="00C57691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57691" w:rsidRPr="00E64FEE" w:rsidRDefault="00C57691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C57691" w:rsidRPr="00E64FEE" w:rsidRDefault="00C57691" w:rsidP="00541D4F">
      <w:pPr>
        <w:spacing w:after="60"/>
        <w:ind w:right="70" w:firstLine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64FEE">
        <w:rPr>
          <w:rFonts w:ascii="Times New Roman" w:hAnsi="Times New Roman"/>
          <w:b/>
          <w:sz w:val="24"/>
          <w:szCs w:val="28"/>
          <w:lang w:eastAsia="ru-RU"/>
        </w:rPr>
        <w:t>УКРАЇНА</w:t>
      </w:r>
    </w:p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FEE">
        <w:rPr>
          <w:rFonts w:ascii="Times New Roman" w:hAnsi="Times New Roman"/>
          <w:b/>
          <w:sz w:val="28"/>
          <w:szCs w:val="28"/>
          <w:lang w:eastAsia="ru-RU"/>
        </w:rPr>
        <w:t xml:space="preserve"> ЧЕРНІГІВСЬКА МІСЬКА РАДА</w:t>
      </w:r>
    </w:p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FEE">
        <w:rPr>
          <w:rFonts w:ascii="Times New Roman" w:hAnsi="Times New Roman"/>
          <w:b/>
          <w:sz w:val="28"/>
          <w:szCs w:val="28"/>
          <w:lang w:eastAsia="ru-RU"/>
        </w:rPr>
        <w:t>ВИКОНАВЧИЙ КОМІТЕТ</w:t>
      </w:r>
    </w:p>
    <w:p w:rsidR="00C57691" w:rsidRPr="00E64FEE" w:rsidRDefault="00C57691" w:rsidP="005B3F1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FEE"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57691" w:rsidRPr="00D05121" w:rsidTr="0011043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691" w:rsidRPr="00E64FEE" w:rsidRDefault="00C57691" w:rsidP="00110432">
            <w:pPr>
              <w:keepNext/>
              <w:spacing w:before="60" w:line="240" w:lineRule="exact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C57691" w:rsidRPr="00E64FEE" w:rsidRDefault="00C57691" w:rsidP="0011043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FE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C57691" w:rsidRPr="00E64FEE" w:rsidRDefault="00C57691" w:rsidP="0011043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C57691" w:rsidRPr="00E64FEE" w:rsidRDefault="00C57691" w:rsidP="00110432">
            <w:pPr>
              <w:tabs>
                <w:tab w:val="left" w:pos="302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4FE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57691" w:rsidRPr="00E64FEE" w:rsidRDefault="00C57691" w:rsidP="001104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C57691" w:rsidRPr="00E64FEE" w:rsidRDefault="00C57691" w:rsidP="00110432">
            <w:pPr>
              <w:keepNext/>
              <w:spacing w:before="60"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C57691" w:rsidRPr="00E64FEE" w:rsidRDefault="00C57691" w:rsidP="00110432">
            <w:pPr>
              <w:tabs>
                <w:tab w:val="left" w:pos="1952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FEE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64F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C57691" w:rsidRDefault="00C57691" w:rsidP="005B3F14">
      <w:pPr>
        <w:ind w:firstLine="0"/>
        <w:rPr>
          <w:rFonts w:ascii="Times New Roman" w:hAnsi="Times New Roman"/>
          <w:b/>
          <w:sz w:val="24"/>
          <w:szCs w:val="28"/>
          <w:lang w:val="ru-RU" w:eastAsia="ru-RU"/>
        </w:rPr>
      </w:pP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затвердження Статуту</w:t>
      </w: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комунального позашкільного</w:t>
      </w:r>
    </w:p>
    <w:p w:rsidR="00C57691" w:rsidRDefault="00C57691" w:rsidP="00B9149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навчального закладу Чернігівської</w:t>
      </w:r>
    </w:p>
    <w:p w:rsidR="00C57691" w:rsidRDefault="00C57691" w:rsidP="00B9149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у новій редакції</w:t>
      </w: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вимог статі 57 Господарського кодексу України, керуючись пунктом 1 статті 32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            4 скликання), виконавчий комітет міської ради вирішив: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Статут комунального позашкільного навчального закладу «Дитячо-юнацька спортивна школа «Атлет» Чернігівської міської ради у новій редакції, що додається.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Директору комунального позашкільного навчального закладу «Дитячо-юнацька спортивна школа «Атлет» Чернігівської міської ради (Овчаренко О. В.)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внести необхідні зміни до установчих документів цього закладу та забезпечити його державну реєстрацію.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41D4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цього рішення покласти на заступника міського голови Хоніч О. П.</w:t>
      </w:r>
    </w:p>
    <w:p w:rsidR="00C57691" w:rsidRDefault="00C57691" w:rsidP="005B3F14">
      <w:pPr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В. А. Атрошенко</w:t>
      </w: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</w:p>
    <w:p w:rsidR="00C57691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</w:p>
    <w:p w:rsidR="00C57691" w:rsidRPr="00700702" w:rsidRDefault="00C57691" w:rsidP="005B3F14">
      <w:pPr>
        <w:tabs>
          <w:tab w:val="left" w:pos="708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  <w:t>В. Е. Бистров</w:t>
      </w:r>
    </w:p>
    <w:p w:rsidR="00C57691" w:rsidRDefault="00C57691"/>
    <w:p w:rsidR="00C57691" w:rsidRDefault="00C57691"/>
    <w:p w:rsidR="00C57691" w:rsidRDefault="00C57691"/>
    <w:sectPr w:rsidR="00C57691" w:rsidSect="0047772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9C3"/>
    <w:rsid w:val="00082E00"/>
    <w:rsid w:val="00110432"/>
    <w:rsid w:val="00116F41"/>
    <w:rsid w:val="002E617B"/>
    <w:rsid w:val="00477722"/>
    <w:rsid w:val="004833F0"/>
    <w:rsid w:val="00541D4F"/>
    <w:rsid w:val="005B3F14"/>
    <w:rsid w:val="006C641B"/>
    <w:rsid w:val="006D2DF0"/>
    <w:rsid w:val="00700702"/>
    <w:rsid w:val="00B51827"/>
    <w:rsid w:val="00B9149E"/>
    <w:rsid w:val="00C57691"/>
    <w:rsid w:val="00CE517B"/>
    <w:rsid w:val="00D05121"/>
    <w:rsid w:val="00D05508"/>
    <w:rsid w:val="00D764C2"/>
    <w:rsid w:val="00DD69C3"/>
    <w:rsid w:val="00E6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14"/>
    <w:pPr>
      <w:ind w:firstLine="567"/>
      <w:jc w:val="both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187</Words>
  <Characters>1070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dcterms:created xsi:type="dcterms:W3CDTF">2016-10-18T11:08:00Z</dcterms:created>
  <dcterms:modified xsi:type="dcterms:W3CDTF">2016-11-16T09:30:00Z</dcterms:modified>
</cp:coreProperties>
</file>