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372" w:rsidRDefault="00811372" w:rsidP="00195298">
      <w:pPr>
        <w:pStyle w:val="a4"/>
        <w:shd w:val="clear" w:color="auto" w:fill="FFFFFF"/>
        <w:spacing w:before="0" w:beforeAutospacing="0" w:after="0" w:afterAutospacing="0"/>
        <w:jc w:val="center"/>
        <w:rPr>
          <w:b/>
          <w:sz w:val="28"/>
          <w:szCs w:val="28"/>
          <w:lang w:val="uk-UA"/>
        </w:rPr>
      </w:pPr>
      <w:bookmarkStart w:id="0" w:name="_GoBack"/>
      <w:bookmarkEnd w:id="0"/>
    </w:p>
    <w:p w:rsidR="00195298" w:rsidRPr="00195298" w:rsidRDefault="00195298" w:rsidP="00195298">
      <w:pPr>
        <w:pStyle w:val="a4"/>
        <w:shd w:val="clear" w:color="auto" w:fill="FFFFFF"/>
        <w:spacing w:before="0" w:beforeAutospacing="0" w:after="0" w:afterAutospacing="0"/>
        <w:jc w:val="center"/>
        <w:rPr>
          <w:b/>
          <w:sz w:val="28"/>
          <w:szCs w:val="28"/>
          <w:lang w:val="uk-UA"/>
        </w:rPr>
      </w:pPr>
      <w:r w:rsidRPr="00195298">
        <w:rPr>
          <w:b/>
          <w:sz w:val="28"/>
          <w:szCs w:val="28"/>
          <w:lang w:val="uk-UA"/>
        </w:rPr>
        <w:t>ПОЯСНЮВАЛЬНА ЗАПИСКА</w:t>
      </w:r>
    </w:p>
    <w:p w:rsidR="00195298" w:rsidRPr="00A0102A" w:rsidRDefault="00195298" w:rsidP="00D80D99">
      <w:pPr>
        <w:widowControl w:val="0"/>
        <w:tabs>
          <w:tab w:val="left" w:pos="180"/>
        </w:tabs>
        <w:autoSpaceDE w:val="0"/>
        <w:autoSpaceDN w:val="0"/>
        <w:adjustRightInd w:val="0"/>
        <w:jc w:val="both"/>
        <w:rPr>
          <w:rFonts w:ascii="Times New Roman" w:hAnsi="Times New Roman"/>
          <w:sz w:val="28"/>
          <w:szCs w:val="26"/>
        </w:rPr>
      </w:pPr>
      <w:r w:rsidRPr="00A0102A">
        <w:rPr>
          <w:rFonts w:ascii="Times New Roman" w:hAnsi="Times New Roman"/>
          <w:sz w:val="28"/>
          <w:szCs w:val="28"/>
        </w:rPr>
        <w:t xml:space="preserve">до </w:t>
      </w:r>
      <w:proofErr w:type="spellStart"/>
      <w:r w:rsidRPr="00A0102A">
        <w:rPr>
          <w:rFonts w:ascii="Times New Roman" w:hAnsi="Times New Roman"/>
          <w:sz w:val="28"/>
          <w:szCs w:val="28"/>
        </w:rPr>
        <w:t>проєкту</w:t>
      </w:r>
      <w:proofErr w:type="spellEnd"/>
      <w:r w:rsidRPr="00A0102A">
        <w:rPr>
          <w:rFonts w:ascii="Times New Roman" w:hAnsi="Times New Roman"/>
          <w:sz w:val="28"/>
          <w:szCs w:val="28"/>
        </w:rPr>
        <w:t xml:space="preserve"> рішення Чернігівської міської ради “Про внесення змін</w:t>
      </w:r>
      <w:r w:rsidR="00A012FB" w:rsidRPr="00A0102A">
        <w:rPr>
          <w:rFonts w:ascii="Times New Roman" w:hAnsi="Times New Roman"/>
          <w:sz w:val="28"/>
          <w:szCs w:val="28"/>
        </w:rPr>
        <w:t xml:space="preserve"> та доповнень</w:t>
      </w:r>
      <w:r w:rsidRPr="00A0102A">
        <w:rPr>
          <w:rFonts w:ascii="Times New Roman" w:hAnsi="Times New Roman"/>
          <w:sz w:val="28"/>
          <w:szCs w:val="28"/>
        </w:rPr>
        <w:t xml:space="preserve"> до рішення міської ради від 30 червня 2022 року №18/</w:t>
      </w:r>
      <w:r w:rsidRPr="00A0102A">
        <w:rPr>
          <w:rFonts w:ascii="Times New Roman" w:hAnsi="Times New Roman"/>
          <w:sz w:val="28"/>
          <w:szCs w:val="26"/>
        </w:rPr>
        <w:t>VI</w:t>
      </w:r>
      <w:r w:rsidRPr="00A0102A">
        <w:rPr>
          <w:rFonts w:ascii="Times New Roman" w:hAnsi="Times New Roman"/>
          <w:sz w:val="28"/>
          <w:szCs w:val="26"/>
          <w:lang w:val="en-US"/>
        </w:rPr>
        <w:t>I</w:t>
      </w:r>
      <w:r w:rsidRPr="00A0102A">
        <w:rPr>
          <w:rFonts w:ascii="Times New Roman" w:hAnsi="Times New Roman"/>
          <w:sz w:val="28"/>
          <w:szCs w:val="26"/>
        </w:rPr>
        <w:t xml:space="preserve">I – 19 </w:t>
      </w:r>
      <w:r w:rsidRPr="00A0102A">
        <w:rPr>
          <w:rFonts w:ascii="Times New Roman" w:hAnsi="Times New Roman"/>
          <w:sz w:val="28"/>
          <w:szCs w:val="28"/>
        </w:rPr>
        <w:t>“Про місцеві податки та збори”</w:t>
      </w:r>
      <w:r w:rsidRPr="00A0102A">
        <w:rPr>
          <w:rFonts w:ascii="Times New Roman" w:hAnsi="Times New Roman"/>
        </w:rPr>
        <w:t xml:space="preserve"> </w:t>
      </w:r>
      <w:r w:rsidRPr="00A0102A">
        <w:rPr>
          <w:rFonts w:ascii="Times New Roman" w:hAnsi="Times New Roman"/>
          <w:sz w:val="28"/>
          <w:szCs w:val="28"/>
        </w:rPr>
        <w:t>зі змінами (</w:t>
      </w:r>
      <w:r w:rsidRPr="00A0102A">
        <w:rPr>
          <w:rFonts w:ascii="Times New Roman" w:hAnsi="Times New Roman"/>
          <w:sz w:val="28"/>
          <w:szCs w:val="26"/>
        </w:rPr>
        <w:t>№</w:t>
      </w:r>
      <w:r w:rsidRPr="00A0102A">
        <w:rPr>
          <w:rFonts w:ascii="Times New Roman" w:hAnsi="Times New Roman"/>
          <w:sz w:val="28"/>
        </w:rPr>
        <w:t>31</w:t>
      </w:r>
      <w:r w:rsidRPr="00A0102A">
        <w:rPr>
          <w:rFonts w:ascii="Times New Roman" w:hAnsi="Times New Roman"/>
          <w:sz w:val="28"/>
          <w:szCs w:val="26"/>
        </w:rPr>
        <w:t>/VI</w:t>
      </w:r>
      <w:r w:rsidRPr="00A0102A">
        <w:rPr>
          <w:rFonts w:ascii="Times New Roman" w:hAnsi="Times New Roman"/>
          <w:sz w:val="28"/>
          <w:szCs w:val="26"/>
          <w:lang w:val="en-US"/>
        </w:rPr>
        <w:t>I</w:t>
      </w:r>
      <w:r w:rsidRPr="00A0102A">
        <w:rPr>
          <w:rFonts w:ascii="Times New Roman" w:hAnsi="Times New Roman"/>
          <w:sz w:val="28"/>
          <w:szCs w:val="26"/>
        </w:rPr>
        <w:t>I–9</w:t>
      </w:r>
      <w:bookmarkStart w:id="1" w:name="_Hlk145075547"/>
      <w:r w:rsidR="00D80D99" w:rsidRPr="00A0102A">
        <w:rPr>
          <w:rFonts w:ascii="Times New Roman" w:hAnsi="Times New Roman"/>
          <w:sz w:val="28"/>
          <w:szCs w:val="28"/>
        </w:rPr>
        <w:t>, № 33/VIII– 41</w:t>
      </w:r>
      <w:bookmarkEnd w:id="1"/>
      <w:r w:rsidR="00D80D99" w:rsidRPr="00A0102A">
        <w:rPr>
          <w:rFonts w:ascii="Times New Roman" w:hAnsi="Times New Roman"/>
          <w:sz w:val="28"/>
          <w:szCs w:val="28"/>
        </w:rPr>
        <w:t>, № 4/VIIІ-13</w:t>
      </w:r>
      <w:r w:rsidR="00A40166" w:rsidRPr="00A0102A">
        <w:rPr>
          <w:rFonts w:ascii="Times New Roman" w:hAnsi="Times New Roman"/>
          <w:sz w:val="28"/>
          <w:szCs w:val="28"/>
        </w:rPr>
        <w:t>,</w:t>
      </w:r>
      <w:bookmarkStart w:id="2" w:name="_Hlk170893553"/>
      <w:r w:rsidR="00A40166" w:rsidRPr="00A0102A">
        <w:rPr>
          <w:sz w:val="28"/>
          <w:szCs w:val="28"/>
        </w:rPr>
        <w:t xml:space="preserve"> </w:t>
      </w:r>
      <w:r w:rsidR="002C5D5D">
        <w:rPr>
          <w:sz w:val="28"/>
          <w:szCs w:val="28"/>
        </w:rPr>
        <w:t xml:space="preserve">    </w:t>
      </w:r>
      <w:r w:rsidR="00A40166" w:rsidRPr="00A0102A">
        <w:rPr>
          <w:rFonts w:ascii="Times New Roman" w:hAnsi="Times New Roman"/>
          <w:sz w:val="28"/>
          <w:szCs w:val="28"/>
        </w:rPr>
        <w:t>№40/VIIІ-18</w:t>
      </w:r>
      <w:bookmarkEnd w:id="2"/>
      <w:r w:rsidR="00A012FB" w:rsidRPr="00A0102A">
        <w:rPr>
          <w:rFonts w:ascii="Times New Roman" w:hAnsi="Times New Roman"/>
          <w:sz w:val="28"/>
          <w:szCs w:val="28"/>
        </w:rPr>
        <w:t>,</w:t>
      </w:r>
      <w:r w:rsidR="00A012FB" w:rsidRPr="00A0102A">
        <w:rPr>
          <w:sz w:val="28"/>
          <w:szCs w:val="28"/>
        </w:rPr>
        <w:t xml:space="preserve"> </w:t>
      </w:r>
      <w:r w:rsidR="00A012FB" w:rsidRPr="00A0102A">
        <w:rPr>
          <w:rFonts w:ascii="Times New Roman" w:hAnsi="Times New Roman"/>
          <w:sz w:val="28"/>
          <w:szCs w:val="26"/>
        </w:rPr>
        <w:t>№ 41/VIIІ-19</w:t>
      </w:r>
      <w:r w:rsidRPr="00A0102A">
        <w:rPr>
          <w:rFonts w:ascii="Times New Roman" w:hAnsi="Times New Roman"/>
          <w:sz w:val="28"/>
          <w:szCs w:val="26"/>
        </w:rPr>
        <w:t>)”</w:t>
      </w:r>
    </w:p>
    <w:p w:rsidR="00F8358C" w:rsidRPr="00A0102A" w:rsidRDefault="003116C7" w:rsidP="00F70607">
      <w:pPr>
        <w:spacing w:after="0" w:line="240" w:lineRule="auto"/>
        <w:ind w:left="11" w:firstLine="698"/>
        <w:jc w:val="both"/>
        <w:rPr>
          <w:rFonts w:ascii="Times New Roman" w:hAnsi="Times New Roman"/>
          <w:sz w:val="28"/>
          <w:szCs w:val="28"/>
        </w:rPr>
      </w:pPr>
      <w:r w:rsidRPr="00A0102A">
        <w:rPr>
          <w:rFonts w:ascii="Times New Roman" w:hAnsi="Times New Roman"/>
          <w:sz w:val="28"/>
          <w:szCs w:val="28"/>
        </w:rPr>
        <w:t xml:space="preserve">Керуючись </w:t>
      </w:r>
      <w:r w:rsidR="006A6C2D" w:rsidRPr="00A0102A">
        <w:rPr>
          <w:rFonts w:ascii="Times New Roman" w:hAnsi="Times New Roman"/>
          <w:sz w:val="28"/>
          <w:szCs w:val="28"/>
        </w:rPr>
        <w:t>пунктом 24 частини першої статті</w:t>
      </w:r>
      <w:r w:rsidRPr="00A0102A">
        <w:rPr>
          <w:rFonts w:ascii="Times New Roman" w:hAnsi="Times New Roman"/>
          <w:sz w:val="28"/>
          <w:szCs w:val="28"/>
        </w:rPr>
        <w:t xml:space="preserve"> 26 Закону України “Про місцеве самоврядування в Україні”, на підставі норм Податкового кодексу України зі змінами і доповненнями, </w:t>
      </w:r>
      <w:r w:rsidR="00056172" w:rsidRPr="00A0102A">
        <w:rPr>
          <w:rFonts w:ascii="Times New Roman" w:hAnsi="Times New Roman"/>
          <w:sz w:val="28"/>
          <w:szCs w:val="28"/>
        </w:rPr>
        <w:t xml:space="preserve">враховуючи звернення </w:t>
      </w:r>
      <w:r w:rsidR="00A012FB" w:rsidRPr="00A0102A">
        <w:rPr>
          <w:rFonts w:ascii="Times New Roman" w:hAnsi="Times New Roman"/>
          <w:sz w:val="28"/>
          <w:szCs w:val="28"/>
        </w:rPr>
        <w:t xml:space="preserve">підприємців міста Чернігова та </w:t>
      </w:r>
      <w:r w:rsidR="00056172" w:rsidRPr="00A0102A">
        <w:rPr>
          <w:rFonts w:ascii="Times New Roman" w:hAnsi="Times New Roman"/>
          <w:sz w:val="28"/>
          <w:szCs w:val="28"/>
        </w:rPr>
        <w:t>депутат</w:t>
      </w:r>
      <w:r w:rsidR="002C5D5D">
        <w:rPr>
          <w:rFonts w:ascii="Times New Roman" w:hAnsi="Times New Roman"/>
          <w:sz w:val="28"/>
          <w:szCs w:val="28"/>
        </w:rPr>
        <w:t>ів</w:t>
      </w:r>
      <w:r w:rsidR="00056172" w:rsidRPr="00A0102A">
        <w:rPr>
          <w:rFonts w:ascii="Times New Roman" w:hAnsi="Times New Roman"/>
          <w:sz w:val="28"/>
          <w:szCs w:val="28"/>
        </w:rPr>
        <w:t xml:space="preserve"> Чернігівської міської ради </w:t>
      </w:r>
      <w:r w:rsidR="00056172" w:rsidRPr="00A0102A">
        <w:rPr>
          <w:rFonts w:ascii="Times New Roman" w:hAnsi="Times New Roman"/>
          <w:sz w:val="28"/>
          <w:szCs w:val="28"/>
          <w:lang w:val="en-US"/>
        </w:rPr>
        <w:t>VIII</w:t>
      </w:r>
      <w:r w:rsidR="00056172" w:rsidRPr="00A0102A">
        <w:rPr>
          <w:rFonts w:ascii="Times New Roman" w:hAnsi="Times New Roman"/>
          <w:sz w:val="28"/>
          <w:szCs w:val="28"/>
        </w:rPr>
        <w:t xml:space="preserve"> скликання щодо </w:t>
      </w:r>
      <w:r w:rsidR="002C5D5D">
        <w:rPr>
          <w:rFonts w:ascii="Times New Roman" w:hAnsi="Times New Roman"/>
          <w:sz w:val="28"/>
          <w:szCs w:val="28"/>
        </w:rPr>
        <w:t>пільгового оподаткування</w:t>
      </w:r>
      <w:r w:rsidR="00056172" w:rsidRPr="00A0102A">
        <w:rPr>
          <w:rFonts w:ascii="Times New Roman" w:hAnsi="Times New Roman"/>
          <w:sz w:val="28"/>
          <w:szCs w:val="28"/>
        </w:rPr>
        <w:t xml:space="preserve"> податк</w:t>
      </w:r>
      <w:r w:rsidR="002C5D5D">
        <w:rPr>
          <w:rFonts w:ascii="Times New Roman" w:hAnsi="Times New Roman"/>
          <w:sz w:val="28"/>
          <w:szCs w:val="28"/>
        </w:rPr>
        <w:t>ом</w:t>
      </w:r>
      <w:r w:rsidR="00056172" w:rsidRPr="00A0102A">
        <w:rPr>
          <w:rFonts w:ascii="Times New Roman" w:hAnsi="Times New Roman"/>
          <w:sz w:val="28"/>
          <w:szCs w:val="28"/>
        </w:rPr>
        <w:t xml:space="preserve"> на нерухоме майно відмінне, від земельної ділянки, об’єктів, у яких перебувають військові формування</w:t>
      </w:r>
      <w:r w:rsidR="00DE405B" w:rsidRPr="00A0102A">
        <w:rPr>
          <w:rFonts w:ascii="Times New Roman" w:hAnsi="Times New Roman"/>
          <w:sz w:val="28"/>
          <w:szCs w:val="28"/>
        </w:rPr>
        <w:t>,</w:t>
      </w:r>
      <w:r w:rsidR="00056172" w:rsidRPr="00A0102A">
        <w:rPr>
          <w:rFonts w:ascii="Times New Roman" w:hAnsi="Times New Roman"/>
          <w:sz w:val="28"/>
          <w:szCs w:val="28"/>
        </w:rPr>
        <w:t xml:space="preserve"> </w:t>
      </w:r>
      <w:r w:rsidR="005F5D00" w:rsidRPr="00A0102A">
        <w:rPr>
          <w:rFonts w:ascii="Times New Roman" w:hAnsi="Times New Roman"/>
          <w:sz w:val="28"/>
          <w:szCs w:val="28"/>
        </w:rPr>
        <w:t xml:space="preserve">цим проектом рішення пропонується </w:t>
      </w:r>
      <w:r w:rsidR="00F70607" w:rsidRPr="00A0102A">
        <w:rPr>
          <w:rFonts w:ascii="Times New Roman" w:hAnsi="Times New Roman"/>
          <w:sz w:val="28"/>
          <w:szCs w:val="28"/>
        </w:rPr>
        <w:t>доповнити підпункт 6.2 пункту 6 Положення про податок на нерухоме майно, відмінне від земельної ділянки (додаток 2 до рішення міської ради від 30 червня 2022 року № 18/VIII–19 “Про місцеві податки та збори” зі змінами (№ 31/VIII–9, № 33/VIII– 41, № 34/VIIІ-13, № 40/VIIІ-18,</w:t>
      </w:r>
      <w:r w:rsidR="00F70607" w:rsidRPr="00A0102A">
        <w:rPr>
          <w:rFonts w:ascii="Times New Roman" w:hAnsi="Times New Roman"/>
          <w:sz w:val="28"/>
          <w:szCs w:val="26"/>
        </w:rPr>
        <w:t xml:space="preserve"> № 41/VIIІ-19</w:t>
      </w:r>
      <w:r w:rsidR="00F70607" w:rsidRPr="00A0102A">
        <w:rPr>
          <w:rFonts w:ascii="Times New Roman" w:hAnsi="Times New Roman"/>
          <w:sz w:val="28"/>
          <w:szCs w:val="28"/>
        </w:rPr>
        <w:t>)) абзацом четвертим наступного змісту</w:t>
      </w:r>
      <w:r w:rsidR="00F8358C" w:rsidRPr="00A0102A">
        <w:rPr>
          <w:rFonts w:ascii="Times New Roman" w:hAnsi="Times New Roman"/>
          <w:sz w:val="28"/>
          <w:szCs w:val="28"/>
        </w:rPr>
        <w:t>:</w:t>
      </w:r>
    </w:p>
    <w:p w:rsidR="00F70607" w:rsidRPr="00A0102A" w:rsidRDefault="00F70607" w:rsidP="00F70607">
      <w:pPr>
        <w:pStyle w:val="StyleZakonu"/>
        <w:spacing w:after="0" w:line="240" w:lineRule="auto"/>
        <w:ind w:firstLine="709"/>
        <w:rPr>
          <w:rFonts w:eastAsia="Calibri"/>
          <w:sz w:val="28"/>
          <w:szCs w:val="28"/>
          <w:lang w:eastAsia="en-US"/>
        </w:rPr>
      </w:pPr>
      <w:r w:rsidRPr="00A0102A">
        <w:rPr>
          <w:rFonts w:eastAsia="Calibri"/>
          <w:sz w:val="28"/>
          <w:szCs w:val="28"/>
          <w:lang w:eastAsia="en-US"/>
        </w:rPr>
        <w:t>“Для об’єктів нежитлової нерухомості, що тимчасово використовуються Збройними Силами України, Національною гвардією України, Національною поліцією України, Державною прикордонною службою України, Службою безпеки України, Службою зовнішньої розвідки України та військовими формуваннями, утвореними відповідно до законів України, визначена цим Положенням ставка податку застосовується на рівні 0,01 відсотка без застосування коефіцієнта місцезнаходження об’єкта нежитлової нерухомості. Дія цього абзацу застосовується до 31.12.2025 для суб’єктів господарювання та фізичних осіб при наявності відповідного документу (договір про спільне безоплатне користування нерухомим майном, тощо) з обов’язковим поданням копії такого документа до ГУ ДПС у Чернігівській області.”</w:t>
      </w:r>
    </w:p>
    <w:p w:rsidR="00F70607" w:rsidRDefault="00F70607" w:rsidP="00F8358C">
      <w:pPr>
        <w:spacing w:line="240" w:lineRule="auto"/>
        <w:ind w:left="11" w:firstLine="698"/>
        <w:jc w:val="both"/>
        <w:rPr>
          <w:rFonts w:ascii="Times New Roman" w:hAnsi="Times New Roman"/>
          <w:sz w:val="28"/>
          <w:szCs w:val="28"/>
          <w:highlight w:val="yellow"/>
        </w:rPr>
      </w:pPr>
    </w:p>
    <w:p w:rsidR="00D17DFD" w:rsidRDefault="00D17DFD" w:rsidP="00077EDD">
      <w:pPr>
        <w:spacing w:before="40" w:after="0"/>
        <w:rPr>
          <w:rFonts w:ascii="Times New Roman" w:eastAsia="Malgun Gothic" w:hAnsi="Times New Roman"/>
          <w:sz w:val="28"/>
          <w:szCs w:val="28"/>
          <w:lang w:eastAsia="ru-RU"/>
        </w:rPr>
      </w:pPr>
    </w:p>
    <w:p w:rsidR="00077EDD" w:rsidRPr="00077EDD" w:rsidRDefault="00077EDD" w:rsidP="00077EDD">
      <w:pPr>
        <w:spacing w:before="40" w:after="0"/>
        <w:rPr>
          <w:rFonts w:ascii="Times New Roman" w:eastAsia="Malgun Gothic" w:hAnsi="Times New Roman"/>
          <w:sz w:val="28"/>
          <w:szCs w:val="28"/>
          <w:lang w:eastAsia="ru-RU"/>
        </w:rPr>
      </w:pPr>
      <w:r w:rsidRPr="00077EDD">
        <w:rPr>
          <w:rFonts w:ascii="Times New Roman" w:eastAsia="Malgun Gothic" w:hAnsi="Times New Roman"/>
          <w:sz w:val="28"/>
          <w:szCs w:val="28"/>
          <w:lang w:eastAsia="ru-RU"/>
        </w:rPr>
        <w:t xml:space="preserve">Начальник фінансового управління </w:t>
      </w:r>
    </w:p>
    <w:p w:rsidR="00077EDD" w:rsidRPr="00650A6B" w:rsidRDefault="00077EDD" w:rsidP="00077EDD">
      <w:pPr>
        <w:pStyle w:val="3"/>
        <w:spacing w:before="40"/>
        <w:ind w:firstLine="0"/>
        <w:rPr>
          <w:b w:val="0"/>
          <w:bCs w:val="0"/>
          <w:color w:val="000000"/>
          <w:szCs w:val="26"/>
        </w:rPr>
      </w:pPr>
      <w:r w:rsidRPr="00650A6B">
        <w:rPr>
          <w:b w:val="0"/>
          <w:bCs w:val="0"/>
          <w:szCs w:val="28"/>
        </w:rPr>
        <w:t>Чернігівської міської ради</w:t>
      </w:r>
      <w:r w:rsidRPr="00650A6B">
        <w:rPr>
          <w:b w:val="0"/>
          <w:bCs w:val="0"/>
          <w:szCs w:val="28"/>
        </w:rPr>
        <w:tab/>
      </w:r>
      <w:r w:rsidRPr="00650A6B">
        <w:rPr>
          <w:b w:val="0"/>
          <w:bCs w:val="0"/>
          <w:szCs w:val="28"/>
        </w:rPr>
        <w:tab/>
      </w:r>
      <w:r w:rsidRPr="00650A6B">
        <w:rPr>
          <w:b w:val="0"/>
          <w:bCs w:val="0"/>
          <w:szCs w:val="28"/>
        </w:rPr>
        <w:tab/>
      </w:r>
      <w:r w:rsidRPr="00650A6B">
        <w:rPr>
          <w:b w:val="0"/>
          <w:bCs w:val="0"/>
          <w:szCs w:val="28"/>
        </w:rPr>
        <w:tab/>
      </w:r>
      <w:r w:rsidRPr="00650A6B">
        <w:rPr>
          <w:b w:val="0"/>
          <w:bCs w:val="0"/>
          <w:szCs w:val="28"/>
        </w:rPr>
        <w:tab/>
      </w:r>
      <w:r w:rsidRPr="00650A6B">
        <w:rPr>
          <w:b w:val="0"/>
          <w:bCs w:val="0"/>
          <w:szCs w:val="28"/>
        </w:rPr>
        <w:tab/>
        <w:t>Олена</w:t>
      </w:r>
      <w:r w:rsidRPr="00650A6B">
        <w:rPr>
          <w:b w:val="0"/>
          <w:bCs w:val="0"/>
          <w:szCs w:val="26"/>
          <w:shd w:val="clear" w:color="auto" w:fill="FFFFFF"/>
        </w:rPr>
        <w:t xml:space="preserve"> </w:t>
      </w:r>
      <w:r w:rsidRPr="00650A6B">
        <w:rPr>
          <w:b w:val="0"/>
          <w:bCs w:val="0"/>
          <w:szCs w:val="28"/>
        </w:rPr>
        <w:t>ЛИСЕНКО</w:t>
      </w:r>
    </w:p>
    <w:p w:rsidR="00CB68B6" w:rsidRPr="001E758D" w:rsidRDefault="00CB68B6" w:rsidP="00077EDD"/>
    <w:sectPr w:rsidR="00CB68B6" w:rsidRPr="001E758D" w:rsidSect="00D147D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lgun Gothic">
    <w:charset w:val="81"/>
    <w:family w:val="swiss"/>
    <w:pitch w:val="variable"/>
    <w:sig w:usb0="900002AF" w:usb1="09D77CFB" w:usb2="00000012" w:usb3="00000000" w:csb0="00080001" w:csb1="00000000"/>
  </w:font>
  <w:font w:name="Segoe UI">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111C2"/>
    <w:multiLevelType w:val="multilevel"/>
    <w:tmpl w:val="9FA85E6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31D43C29"/>
    <w:multiLevelType w:val="hybridMultilevel"/>
    <w:tmpl w:val="2A067216"/>
    <w:lvl w:ilvl="0" w:tplc="22CC73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87"/>
    <w:rsid w:val="00003EF2"/>
    <w:rsid w:val="00020FCB"/>
    <w:rsid w:val="0003616B"/>
    <w:rsid w:val="00047B8B"/>
    <w:rsid w:val="0005221F"/>
    <w:rsid w:val="00056172"/>
    <w:rsid w:val="00074237"/>
    <w:rsid w:val="00077EDD"/>
    <w:rsid w:val="000975B0"/>
    <w:rsid w:val="000C15C4"/>
    <w:rsid w:val="000D5F29"/>
    <w:rsid w:val="000E2913"/>
    <w:rsid w:val="00132D7C"/>
    <w:rsid w:val="00141132"/>
    <w:rsid w:val="00195298"/>
    <w:rsid w:val="001E758D"/>
    <w:rsid w:val="00206DDC"/>
    <w:rsid w:val="00217811"/>
    <w:rsid w:val="00256D55"/>
    <w:rsid w:val="00284123"/>
    <w:rsid w:val="00286E6E"/>
    <w:rsid w:val="002903CA"/>
    <w:rsid w:val="002B3FF0"/>
    <w:rsid w:val="002C5D5D"/>
    <w:rsid w:val="002E4149"/>
    <w:rsid w:val="002E7831"/>
    <w:rsid w:val="002F4C01"/>
    <w:rsid w:val="003116C7"/>
    <w:rsid w:val="0031785D"/>
    <w:rsid w:val="00327B62"/>
    <w:rsid w:val="00327F66"/>
    <w:rsid w:val="00337DC8"/>
    <w:rsid w:val="003668D6"/>
    <w:rsid w:val="00380F58"/>
    <w:rsid w:val="00397970"/>
    <w:rsid w:val="00420DE4"/>
    <w:rsid w:val="00426D56"/>
    <w:rsid w:val="004743DE"/>
    <w:rsid w:val="00487F65"/>
    <w:rsid w:val="00497A4F"/>
    <w:rsid w:val="004A001B"/>
    <w:rsid w:val="004B224C"/>
    <w:rsid w:val="004C0A41"/>
    <w:rsid w:val="004C2CFE"/>
    <w:rsid w:val="004D2887"/>
    <w:rsid w:val="00546775"/>
    <w:rsid w:val="00565A8E"/>
    <w:rsid w:val="0058065D"/>
    <w:rsid w:val="00587875"/>
    <w:rsid w:val="005D50FE"/>
    <w:rsid w:val="005F5D00"/>
    <w:rsid w:val="005F6EF2"/>
    <w:rsid w:val="00615EFF"/>
    <w:rsid w:val="00623910"/>
    <w:rsid w:val="006301C7"/>
    <w:rsid w:val="00634CB2"/>
    <w:rsid w:val="006417A4"/>
    <w:rsid w:val="0066380D"/>
    <w:rsid w:val="00687123"/>
    <w:rsid w:val="006976D2"/>
    <w:rsid w:val="006A0217"/>
    <w:rsid w:val="006A6C2D"/>
    <w:rsid w:val="006C0219"/>
    <w:rsid w:val="006D555B"/>
    <w:rsid w:val="006F0C6F"/>
    <w:rsid w:val="007276E7"/>
    <w:rsid w:val="007425E8"/>
    <w:rsid w:val="00744624"/>
    <w:rsid w:val="00747A25"/>
    <w:rsid w:val="00767D67"/>
    <w:rsid w:val="007710DA"/>
    <w:rsid w:val="007A0890"/>
    <w:rsid w:val="007B31A5"/>
    <w:rsid w:val="007B64F5"/>
    <w:rsid w:val="007D7947"/>
    <w:rsid w:val="007F2E90"/>
    <w:rsid w:val="008061E5"/>
    <w:rsid w:val="00811372"/>
    <w:rsid w:val="00843063"/>
    <w:rsid w:val="00847108"/>
    <w:rsid w:val="00863AB1"/>
    <w:rsid w:val="00876218"/>
    <w:rsid w:val="008A3818"/>
    <w:rsid w:val="008D03A0"/>
    <w:rsid w:val="008E143C"/>
    <w:rsid w:val="00956AFF"/>
    <w:rsid w:val="00976ADA"/>
    <w:rsid w:val="00A0102A"/>
    <w:rsid w:val="00A012FB"/>
    <w:rsid w:val="00A10D8F"/>
    <w:rsid w:val="00A17A66"/>
    <w:rsid w:val="00A32AAF"/>
    <w:rsid w:val="00A370B2"/>
    <w:rsid w:val="00A40166"/>
    <w:rsid w:val="00A43DB5"/>
    <w:rsid w:val="00A56087"/>
    <w:rsid w:val="00AA6AB9"/>
    <w:rsid w:val="00AB3041"/>
    <w:rsid w:val="00AD34F2"/>
    <w:rsid w:val="00AE001E"/>
    <w:rsid w:val="00AF3926"/>
    <w:rsid w:val="00B11218"/>
    <w:rsid w:val="00B335F8"/>
    <w:rsid w:val="00B45C6A"/>
    <w:rsid w:val="00B50B68"/>
    <w:rsid w:val="00B54943"/>
    <w:rsid w:val="00B71C91"/>
    <w:rsid w:val="00B8113E"/>
    <w:rsid w:val="00BA23AE"/>
    <w:rsid w:val="00BA3692"/>
    <w:rsid w:val="00BD4DD3"/>
    <w:rsid w:val="00BD765A"/>
    <w:rsid w:val="00BF1C2B"/>
    <w:rsid w:val="00C07BAD"/>
    <w:rsid w:val="00C10A8A"/>
    <w:rsid w:val="00C71BE0"/>
    <w:rsid w:val="00C86B64"/>
    <w:rsid w:val="00CB68B6"/>
    <w:rsid w:val="00CF66D0"/>
    <w:rsid w:val="00D02493"/>
    <w:rsid w:val="00D147D7"/>
    <w:rsid w:val="00D17DFD"/>
    <w:rsid w:val="00D335AF"/>
    <w:rsid w:val="00D600F5"/>
    <w:rsid w:val="00D6153E"/>
    <w:rsid w:val="00D730ED"/>
    <w:rsid w:val="00D80D99"/>
    <w:rsid w:val="00D91317"/>
    <w:rsid w:val="00DC05A4"/>
    <w:rsid w:val="00DC459F"/>
    <w:rsid w:val="00DE09A5"/>
    <w:rsid w:val="00DE405B"/>
    <w:rsid w:val="00E11E6B"/>
    <w:rsid w:val="00E31AE3"/>
    <w:rsid w:val="00E35082"/>
    <w:rsid w:val="00E67D36"/>
    <w:rsid w:val="00E75435"/>
    <w:rsid w:val="00E914BF"/>
    <w:rsid w:val="00EE01BE"/>
    <w:rsid w:val="00F10B5E"/>
    <w:rsid w:val="00F11847"/>
    <w:rsid w:val="00F14CDB"/>
    <w:rsid w:val="00F70607"/>
    <w:rsid w:val="00F80F8E"/>
    <w:rsid w:val="00F81794"/>
    <w:rsid w:val="00F8358C"/>
    <w:rsid w:val="00F84F84"/>
    <w:rsid w:val="00F8767F"/>
    <w:rsid w:val="00FA1A3C"/>
    <w:rsid w:val="00FD55E0"/>
    <w:rsid w:val="00FE7E97"/>
    <w:rsid w:val="00FF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AFA2"/>
  <w15:docId w15:val="{CA85D31E-2E38-4991-AEB3-338A8817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D2887"/>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Zakonu">
    <w:name w:val="StyleZakonu"/>
    <w:basedOn w:val="a"/>
    <w:link w:val="StyleZakonu0"/>
    <w:rsid w:val="00747A25"/>
    <w:pPr>
      <w:spacing w:after="60" w:line="220" w:lineRule="exact"/>
      <w:ind w:firstLine="284"/>
      <w:jc w:val="both"/>
    </w:pPr>
    <w:rPr>
      <w:rFonts w:ascii="Times New Roman" w:eastAsia="Times New Roman" w:hAnsi="Times New Roman"/>
      <w:sz w:val="20"/>
      <w:szCs w:val="20"/>
      <w:lang w:eastAsia="ru-RU"/>
    </w:rPr>
  </w:style>
  <w:style w:type="character" w:customStyle="1" w:styleId="StyleZakonu0">
    <w:name w:val="StyleZakonu Знак"/>
    <w:link w:val="StyleZakonu"/>
    <w:locked/>
    <w:rsid w:val="00747A25"/>
    <w:rPr>
      <w:rFonts w:ascii="Times New Roman" w:eastAsia="Times New Roman" w:hAnsi="Times New Roman" w:cs="Times New Roman"/>
      <w:sz w:val="20"/>
      <w:szCs w:val="20"/>
      <w:lang w:val="uk-UA" w:eastAsia="ru-RU"/>
    </w:rPr>
  </w:style>
  <w:style w:type="paragraph" w:customStyle="1" w:styleId="a4">
    <w:basedOn w:val="a"/>
    <w:next w:val="a5"/>
    <w:rsid w:val="0019529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Normal (Web)"/>
    <w:basedOn w:val="a"/>
    <w:uiPriority w:val="99"/>
    <w:semiHidden/>
    <w:unhideWhenUsed/>
    <w:rsid w:val="00195298"/>
    <w:rPr>
      <w:rFonts w:ascii="Times New Roman" w:hAnsi="Times New Roman"/>
      <w:sz w:val="24"/>
      <w:szCs w:val="24"/>
    </w:rPr>
  </w:style>
  <w:style w:type="character" w:customStyle="1" w:styleId="rvts23">
    <w:name w:val="rvts23"/>
    <w:rsid w:val="003116C7"/>
  </w:style>
  <w:style w:type="character" w:styleId="a6">
    <w:name w:val="Hyperlink"/>
    <w:basedOn w:val="a0"/>
    <w:unhideWhenUsed/>
    <w:rsid w:val="005F5D00"/>
    <w:rPr>
      <w:color w:val="0000FF"/>
      <w:u w:val="single"/>
    </w:rPr>
  </w:style>
  <w:style w:type="paragraph" w:customStyle="1" w:styleId="rvps2">
    <w:name w:val="rvps2"/>
    <w:basedOn w:val="a"/>
    <w:rsid w:val="008061E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3">
    <w:name w:val="Body Text Indent 3"/>
    <w:basedOn w:val="a"/>
    <w:link w:val="30"/>
    <w:rsid w:val="00077EDD"/>
    <w:pPr>
      <w:spacing w:after="0" w:line="240" w:lineRule="auto"/>
      <w:ind w:firstLine="900"/>
      <w:jc w:val="both"/>
    </w:pPr>
    <w:rPr>
      <w:rFonts w:ascii="Times New Roman" w:eastAsia="Malgun Gothic" w:hAnsi="Times New Roman"/>
      <w:b/>
      <w:bCs/>
      <w:sz w:val="28"/>
      <w:szCs w:val="24"/>
      <w:lang w:eastAsia="ru-RU"/>
    </w:rPr>
  </w:style>
  <w:style w:type="character" w:customStyle="1" w:styleId="30">
    <w:name w:val="Основной текст с отступом 3 Знак"/>
    <w:basedOn w:val="a0"/>
    <w:link w:val="3"/>
    <w:rsid w:val="00077EDD"/>
    <w:rPr>
      <w:rFonts w:ascii="Times New Roman" w:eastAsia="Malgun Gothic" w:hAnsi="Times New Roman" w:cs="Times New Roman"/>
      <w:b/>
      <w:bCs/>
      <w:sz w:val="28"/>
      <w:szCs w:val="24"/>
      <w:lang w:val="uk-UA" w:eastAsia="ru-RU"/>
    </w:rPr>
  </w:style>
  <w:style w:type="paragraph" w:styleId="a7">
    <w:name w:val="Balloon Text"/>
    <w:basedOn w:val="a"/>
    <w:link w:val="a8"/>
    <w:uiPriority w:val="99"/>
    <w:semiHidden/>
    <w:unhideWhenUsed/>
    <w:rsid w:val="00D17DF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17DFD"/>
    <w:rPr>
      <w:rFonts w:ascii="Segoe UI" w:eastAsia="Calibri" w:hAnsi="Segoe UI" w:cs="Segoe UI"/>
      <w:sz w:val="18"/>
      <w:szCs w:val="18"/>
      <w:lang w:val="uk-UA"/>
    </w:rPr>
  </w:style>
  <w:style w:type="character" w:customStyle="1" w:styleId="rvts9">
    <w:name w:val="rvts9"/>
    <w:qFormat/>
    <w:rsid w:val="00615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1F59-AAA1-4E91-933D-54C88112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1212</Words>
  <Characters>692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Kocherga</cp:lastModifiedBy>
  <cp:revision>6</cp:revision>
  <cp:lastPrinted>2024-08-06T13:50:00Z</cp:lastPrinted>
  <dcterms:created xsi:type="dcterms:W3CDTF">2024-08-06T08:15:00Z</dcterms:created>
  <dcterms:modified xsi:type="dcterms:W3CDTF">2024-08-07T09:00:00Z</dcterms:modified>
</cp:coreProperties>
</file>