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A5" w:rsidRDefault="00C770A5" w:rsidP="00C770A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Пояснювальна записка</w:t>
      </w:r>
    </w:p>
    <w:p w:rsidR="00C770A5" w:rsidRDefault="00C770A5" w:rsidP="00C770A5">
      <w:pPr>
        <w:jc w:val="center"/>
        <w:rPr>
          <w:sz w:val="28"/>
          <w:szCs w:val="28"/>
        </w:rPr>
      </w:pPr>
    </w:p>
    <w:p w:rsidR="00C770A5" w:rsidRDefault="00C770A5" w:rsidP="00C770A5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 </w:t>
      </w:r>
      <w:proofErr w:type="spellStart"/>
      <w:r>
        <w:rPr>
          <w:sz w:val="28"/>
          <w:szCs w:val="28"/>
        </w:rPr>
        <w:t>проєкт</w:t>
      </w:r>
      <w:r w:rsidRPr="003D3E7C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 рішення виконавчого комітету Чернігівської міської ради</w:t>
      </w:r>
    </w:p>
    <w:p w:rsidR="00C770A5" w:rsidRDefault="00C770A5" w:rsidP="00C770A5">
      <w:pPr>
        <w:keepLines/>
        <w:jc w:val="center"/>
        <w:rPr>
          <w:sz w:val="28"/>
          <w:szCs w:val="28"/>
        </w:rPr>
      </w:pPr>
      <w:r w:rsidRPr="006F2A21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Про </w:t>
      </w:r>
      <w:r w:rsidRPr="00163B33">
        <w:rPr>
          <w:color w:val="000000"/>
          <w:sz w:val="28"/>
          <w:szCs w:val="28"/>
        </w:rPr>
        <w:t>облік та надання житла,</w:t>
      </w:r>
      <w:r>
        <w:rPr>
          <w:color w:val="000000"/>
          <w:sz w:val="28"/>
          <w:szCs w:val="28"/>
        </w:rPr>
        <w:t xml:space="preserve"> </w:t>
      </w:r>
      <w:r w:rsidRPr="00163B33">
        <w:rPr>
          <w:color w:val="000000"/>
          <w:sz w:val="28"/>
          <w:szCs w:val="28"/>
        </w:rPr>
        <w:t>призначеного для тимчасового</w:t>
      </w:r>
      <w:r>
        <w:rPr>
          <w:color w:val="000000"/>
          <w:sz w:val="28"/>
          <w:szCs w:val="28"/>
        </w:rPr>
        <w:t xml:space="preserve"> </w:t>
      </w:r>
      <w:r w:rsidRPr="00163B33">
        <w:rPr>
          <w:color w:val="000000"/>
          <w:sz w:val="28"/>
          <w:szCs w:val="28"/>
        </w:rPr>
        <w:t>проживання внутрішньо переміщених осіб</w:t>
      </w:r>
      <w:r>
        <w:rPr>
          <w:sz w:val="28"/>
          <w:szCs w:val="28"/>
        </w:rPr>
        <w:t>»</w:t>
      </w:r>
    </w:p>
    <w:p w:rsidR="00C770A5" w:rsidRDefault="00C770A5" w:rsidP="00C770A5">
      <w:pPr>
        <w:keepLines/>
        <w:tabs>
          <w:tab w:val="left" w:pos="1080"/>
          <w:tab w:val="num" w:pos="1512"/>
          <w:tab w:val="left" w:pos="1620"/>
          <w:tab w:val="left" w:pos="1980"/>
          <w:tab w:val="left" w:pos="2160"/>
        </w:tabs>
        <w:ind w:firstLine="720"/>
        <w:jc w:val="center"/>
        <w:rPr>
          <w:sz w:val="16"/>
          <w:szCs w:val="16"/>
        </w:rPr>
      </w:pPr>
    </w:p>
    <w:p w:rsidR="00C770A5" w:rsidRDefault="00C770A5" w:rsidP="00C770A5">
      <w:pPr>
        <w:keepLines/>
        <w:tabs>
          <w:tab w:val="left" w:pos="1080"/>
          <w:tab w:val="num" w:pos="1512"/>
          <w:tab w:val="left" w:pos="1620"/>
          <w:tab w:val="left" w:pos="1980"/>
          <w:tab w:val="left" w:pos="2160"/>
        </w:tabs>
        <w:ind w:firstLine="720"/>
        <w:jc w:val="both"/>
        <w:rPr>
          <w:sz w:val="16"/>
          <w:szCs w:val="16"/>
        </w:rPr>
      </w:pPr>
    </w:p>
    <w:p w:rsidR="00C770A5" w:rsidRDefault="00C770A5" w:rsidP="00C770A5">
      <w:pPr>
        <w:keepLines/>
        <w:tabs>
          <w:tab w:val="left" w:pos="1080"/>
          <w:tab w:val="num" w:pos="1512"/>
          <w:tab w:val="left" w:pos="1620"/>
          <w:tab w:val="left" w:pos="1980"/>
          <w:tab w:val="left" w:pos="216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  виконання  п</w:t>
      </w:r>
      <w:r w:rsidRPr="00390375">
        <w:rPr>
          <w:sz w:val="28"/>
          <w:szCs w:val="28"/>
        </w:rPr>
        <w:t>останови Кабінету</w:t>
      </w:r>
      <w:r>
        <w:rPr>
          <w:sz w:val="28"/>
          <w:szCs w:val="28"/>
        </w:rPr>
        <w:t xml:space="preserve"> </w:t>
      </w:r>
      <w:r w:rsidRPr="00390375">
        <w:rPr>
          <w:sz w:val="28"/>
          <w:szCs w:val="28"/>
        </w:rPr>
        <w:t>Міністрів</w:t>
      </w:r>
      <w:r>
        <w:rPr>
          <w:sz w:val="28"/>
          <w:szCs w:val="28"/>
        </w:rPr>
        <w:t xml:space="preserve"> </w:t>
      </w:r>
      <w:r w:rsidRPr="00390375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 xml:space="preserve"> </w:t>
      </w:r>
      <w:r w:rsidRPr="00390375">
        <w:rPr>
          <w:sz w:val="28"/>
          <w:szCs w:val="28"/>
        </w:rPr>
        <w:t>від 29 квітня 2022 року № 495 «</w:t>
      </w:r>
      <w:r w:rsidRPr="00390375">
        <w:rPr>
          <w:color w:val="000000"/>
          <w:sz w:val="28"/>
          <w:szCs w:val="28"/>
        </w:rPr>
        <w:t>Деякі заходи формування фондів житла, призначеного для тимчасового проживання  внутрішньо переміщених осіб»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роєктом</w:t>
      </w:r>
      <w:proofErr w:type="spellEnd"/>
      <w:r>
        <w:rPr>
          <w:sz w:val="28"/>
          <w:szCs w:val="28"/>
        </w:rPr>
        <w:t xml:space="preserve"> рішення здійснюється:</w:t>
      </w:r>
    </w:p>
    <w:p w:rsidR="00C770A5" w:rsidRPr="00512406" w:rsidRDefault="00C770A5" w:rsidP="00C770A5">
      <w:pPr>
        <w:keepLines/>
        <w:tabs>
          <w:tab w:val="left" w:pos="709"/>
          <w:tab w:val="left" w:pos="851"/>
          <w:tab w:val="left" w:pos="1134"/>
          <w:tab w:val="left" w:pos="1620"/>
          <w:tab w:val="left" w:pos="1980"/>
          <w:tab w:val="left" w:pos="2160"/>
        </w:tabs>
        <w:ind w:left="720"/>
        <w:jc w:val="both"/>
        <w:rPr>
          <w:color w:val="000000"/>
          <w:sz w:val="28"/>
          <w:szCs w:val="28"/>
        </w:rPr>
      </w:pPr>
    </w:p>
    <w:p w:rsidR="00C770A5" w:rsidRPr="009A7783" w:rsidRDefault="00C770A5" w:rsidP="00C770A5">
      <w:pPr>
        <w:keepLines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620"/>
          <w:tab w:val="left" w:pos="1980"/>
          <w:tab w:val="left" w:pos="216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затвердження п</w:t>
      </w:r>
      <w:r w:rsidRPr="001328D5">
        <w:rPr>
          <w:sz w:val="28"/>
          <w:szCs w:val="28"/>
        </w:rPr>
        <w:t>ерелік</w:t>
      </w:r>
      <w:r>
        <w:rPr>
          <w:sz w:val="28"/>
          <w:szCs w:val="28"/>
        </w:rPr>
        <w:t>у</w:t>
      </w:r>
      <w:r w:rsidRPr="001328D5">
        <w:rPr>
          <w:sz w:val="28"/>
          <w:szCs w:val="28"/>
        </w:rPr>
        <w:t xml:space="preserve"> сімей внутрішньо перем</w:t>
      </w:r>
      <w:r>
        <w:rPr>
          <w:sz w:val="28"/>
          <w:szCs w:val="28"/>
        </w:rPr>
        <w:t>іщених осіб, які перебувають на обліку</w:t>
      </w:r>
      <w:r>
        <w:rPr>
          <w:color w:val="000000"/>
          <w:sz w:val="28"/>
          <w:szCs w:val="28"/>
        </w:rPr>
        <w:t xml:space="preserve"> громадян, що потребують житла для тимчасового проживання – </w:t>
      </w:r>
      <w:r w:rsidR="004E0FDC">
        <w:rPr>
          <w:color w:val="000000"/>
          <w:sz w:val="28"/>
          <w:szCs w:val="28"/>
        </w:rPr>
        <w:t xml:space="preserve">326 </w:t>
      </w:r>
      <w:r>
        <w:rPr>
          <w:color w:val="000000"/>
          <w:sz w:val="28"/>
          <w:szCs w:val="28"/>
        </w:rPr>
        <w:t>сім</w:t>
      </w:r>
      <w:r w:rsidR="004E0FDC">
        <w:rPr>
          <w:color w:val="000000"/>
          <w:sz w:val="28"/>
          <w:szCs w:val="28"/>
          <w:lang w:val="ru-RU"/>
        </w:rPr>
        <w:t>ей</w:t>
      </w:r>
      <w:r>
        <w:rPr>
          <w:sz w:val="28"/>
          <w:szCs w:val="28"/>
        </w:rPr>
        <w:t>;</w:t>
      </w:r>
    </w:p>
    <w:p w:rsidR="00C770A5" w:rsidRDefault="00C770A5" w:rsidP="00C770A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  <w:lang w:eastAsia="uk-UA"/>
        </w:rPr>
        <w:tab/>
        <w:t>- постановка  на облік внутрішньо переміщених осіб, які потребують надання житлового приміщення для тимчасового проживання з фонду житла для тимчасового проживання внутрішньо переміщених осіб ;</w:t>
      </w:r>
      <w:r>
        <w:rPr>
          <w:color w:val="000000"/>
          <w:sz w:val="28"/>
          <w:szCs w:val="28"/>
        </w:rPr>
        <w:t xml:space="preserve"> </w:t>
      </w:r>
    </w:p>
    <w:p w:rsidR="00C770A5" w:rsidRDefault="00C770A5" w:rsidP="00C770A5">
      <w:pPr>
        <w:pStyle w:val="a5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виділення житлового приміщення з фонду житла, призначеного для тимчасового проживання;</w:t>
      </w:r>
    </w:p>
    <w:p w:rsidR="00C770A5" w:rsidRPr="00E20527" w:rsidRDefault="00C770A5" w:rsidP="00C770A5">
      <w:pPr>
        <w:pStyle w:val="a5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внесення змін</w:t>
      </w:r>
      <w:r w:rsidRPr="00ED43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до облікової справи осіб, які перебувають на обліку громадян, що потребують житла для тимчасового проживання;</w:t>
      </w:r>
    </w:p>
    <w:p w:rsidR="00C770A5" w:rsidRPr="00C770A5" w:rsidRDefault="00C770A5" w:rsidP="00C770A5">
      <w:pPr>
        <w:tabs>
          <w:tab w:val="left" w:pos="284"/>
          <w:tab w:val="left" w:pos="567"/>
          <w:tab w:val="left" w:pos="1134"/>
          <w:tab w:val="left" w:pos="470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продовж</w:t>
      </w:r>
      <w:proofErr w:type="spellStart"/>
      <w:r>
        <w:rPr>
          <w:color w:val="000000"/>
          <w:sz w:val="28"/>
          <w:szCs w:val="28"/>
          <w:lang w:val="ru-RU"/>
        </w:rPr>
        <w:t>ення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  терміну проживання в житлових приміщеннях </w:t>
      </w:r>
      <w:r>
        <w:rPr>
          <w:bCs/>
          <w:color w:val="000000"/>
          <w:sz w:val="28"/>
          <w:szCs w:val="28"/>
          <w:shd w:val="clear" w:color="auto" w:fill="FFFFFF"/>
        </w:rPr>
        <w:t>з фонду житла, призначеного для тимчасового проживання внутрішньо переміщених осіб,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сімʼям</w:t>
      </w:r>
      <w:proofErr w:type="spellEnd"/>
      <w:r>
        <w:rPr>
          <w:color w:val="000000"/>
          <w:sz w:val="28"/>
          <w:szCs w:val="28"/>
        </w:rPr>
        <w:t>, які перебувають на обліку громадян, що потребують житла для тимчасового проживання;</w:t>
      </w:r>
    </w:p>
    <w:p w:rsidR="00C770A5" w:rsidRPr="00A00A15" w:rsidRDefault="00C770A5" w:rsidP="00C770A5">
      <w:pPr>
        <w:tabs>
          <w:tab w:val="left" w:pos="284"/>
          <w:tab w:val="left" w:pos="567"/>
          <w:tab w:val="left" w:pos="1134"/>
          <w:tab w:val="left" w:pos="47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скасування пункту рішення</w:t>
      </w:r>
      <w:r w:rsidRPr="00A00A15">
        <w:rPr>
          <w:color w:val="000000"/>
          <w:sz w:val="28"/>
          <w:szCs w:val="28"/>
        </w:rPr>
        <w:t xml:space="preserve"> виконавчого комітету міської ради щодо виділення тимчасового житла.</w:t>
      </w:r>
    </w:p>
    <w:p w:rsidR="00C770A5" w:rsidRPr="00A00A15" w:rsidRDefault="00C770A5" w:rsidP="00C770A5">
      <w:pPr>
        <w:tabs>
          <w:tab w:val="left" w:pos="284"/>
          <w:tab w:val="left" w:pos="567"/>
          <w:tab w:val="left" w:pos="1134"/>
          <w:tab w:val="left" w:pos="4704"/>
        </w:tabs>
        <w:ind w:left="709"/>
        <w:jc w:val="both"/>
        <w:rPr>
          <w:sz w:val="28"/>
          <w:szCs w:val="28"/>
        </w:rPr>
      </w:pPr>
      <w:r w:rsidRPr="00A00A15">
        <w:rPr>
          <w:b/>
          <w:sz w:val="28"/>
          <w:szCs w:val="28"/>
        </w:rPr>
        <w:t xml:space="preserve"> </w:t>
      </w:r>
    </w:p>
    <w:p w:rsidR="00C770A5" w:rsidRDefault="00C770A5" w:rsidP="00C770A5">
      <w:pPr>
        <w:rPr>
          <w:sz w:val="28"/>
          <w:szCs w:val="28"/>
        </w:rPr>
      </w:pPr>
    </w:p>
    <w:p w:rsidR="00C770A5" w:rsidRDefault="00C770A5" w:rsidP="00C770A5">
      <w:pPr>
        <w:rPr>
          <w:sz w:val="28"/>
          <w:szCs w:val="28"/>
        </w:rPr>
      </w:pPr>
    </w:p>
    <w:p w:rsidR="00C770A5" w:rsidRDefault="00C770A5" w:rsidP="00C770A5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начальника </w:t>
      </w:r>
      <w:r w:rsidRPr="00AC5033">
        <w:rPr>
          <w:sz w:val="28"/>
          <w:szCs w:val="28"/>
        </w:rPr>
        <w:t xml:space="preserve"> відділу </w:t>
      </w:r>
    </w:p>
    <w:p w:rsidR="00C770A5" w:rsidRDefault="00C770A5" w:rsidP="00C770A5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квартирного обліку та приватизації </w:t>
      </w:r>
    </w:p>
    <w:p w:rsidR="00C770A5" w:rsidRPr="00AC5033" w:rsidRDefault="00C770A5" w:rsidP="00C770A5">
      <w:pPr>
        <w:jc w:val="center"/>
        <w:rPr>
          <w:sz w:val="28"/>
          <w:szCs w:val="28"/>
        </w:rPr>
      </w:pPr>
      <w:r w:rsidRPr="00AC5033">
        <w:rPr>
          <w:sz w:val="28"/>
          <w:szCs w:val="28"/>
        </w:rPr>
        <w:t xml:space="preserve">житлового фонду міської ради </w:t>
      </w:r>
      <w:r>
        <w:rPr>
          <w:sz w:val="28"/>
          <w:szCs w:val="28"/>
        </w:rPr>
        <w:t xml:space="preserve">                                                          Тетяна БУЛАХ</w:t>
      </w:r>
      <w:r w:rsidRPr="006E42F8">
        <w:rPr>
          <w:sz w:val="28"/>
          <w:szCs w:val="28"/>
        </w:rPr>
        <w:t xml:space="preserve"> </w:t>
      </w:r>
    </w:p>
    <w:p w:rsidR="00C770A5" w:rsidRPr="00AC5033" w:rsidRDefault="00C770A5" w:rsidP="00C770A5">
      <w:pPr>
        <w:rPr>
          <w:sz w:val="28"/>
          <w:szCs w:val="28"/>
        </w:rPr>
      </w:pPr>
    </w:p>
    <w:p w:rsidR="00C770A5" w:rsidRDefault="00C770A5" w:rsidP="00C770A5"/>
    <w:p w:rsidR="0023152F" w:rsidRDefault="0023152F"/>
    <w:sectPr w:rsidR="0023152F" w:rsidSect="005C2D79">
      <w:pgSz w:w="11906" w:h="16838"/>
      <w:pgMar w:top="141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92A67"/>
    <w:multiLevelType w:val="hybridMultilevel"/>
    <w:tmpl w:val="26BEC87A"/>
    <w:lvl w:ilvl="0" w:tplc="45DC6FBE">
      <w:start w:val="5"/>
      <w:numFmt w:val="bullet"/>
      <w:lvlText w:val="-"/>
      <w:lvlJc w:val="left"/>
      <w:pPr>
        <w:ind w:left="928" w:hanging="360"/>
      </w:pPr>
      <w:rPr>
        <w:rFonts w:ascii="Times New Roman" w:eastAsia="Batang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85"/>
    <w:rsid w:val="00015569"/>
    <w:rsid w:val="000E1FF7"/>
    <w:rsid w:val="0023152F"/>
    <w:rsid w:val="00445A85"/>
    <w:rsid w:val="004E0FDC"/>
    <w:rsid w:val="005C2D79"/>
    <w:rsid w:val="00C770A5"/>
    <w:rsid w:val="00D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A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1FF7"/>
    <w:pPr>
      <w:spacing w:after="240"/>
      <w:ind w:left="720" w:hanging="720"/>
      <w:jc w:val="center"/>
    </w:pPr>
    <w:rPr>
      <w:sz w:val="32"/>
      <w:szCs w:val="20"/>
    </w:rPr>
  </w:style>
  <w:style w:type="paragraph" w:styleId="a4">
    <w:name w:val="No Spacing"/>
    <w:uiPriority w:val="1"/>
    <w:qFormat/>
    <w:rsid w:val="000E1FF7"/>
    <w:pPr>
      <w:spacing w:after="0"/>
    </w:pPr>
  </w:style>
  <w:style w:type="paragraph" w:styleId="a5">
    <w:name w:val="List Paragraph"/>
    <w:basedOn w:val="a"/>
    <w:uiPriority w:val="34"/>
    <w:qFormat/>
    <w:rsid w:val="000E1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A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1FF7"/>
    <w:pPr>
      <w:spacing w:after="240"/>
      <w:ind w:left="720" w:hanging="720"/>
      <w:jc w:val="center"/>
    </w:pPr>
    <w:rPr>
      <w:sz w:val="32"/>
      <w:szCs w:val="20"/>
    </w:rPr>
  </w:style>
  <w:style w:type="paragraph" w:styleId="a4">
    <w:name w:val="No Spacing"/>
    <w:uiPriority w:val="1"/>
    <w:qFormat/>
    <w:rsid w:val="000E1FF7"/>
    <w:pPr>
      <w:spacing w:after="0"/>
    </w:pPr>
  </w:style>
  <w:style w:type="paragraph" w:styleId="a5">
    <w:name w:val="List Paragraph"/>
    <w:basedOn w:val="a"/>
    <w:uiPriority w:val="34"/>
    <w:qFormat/>
    <w:rsid w:val="000E1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Валерія О. Сіренко</dc:creator>
  <cp:keywords/>
  <dc:description/>
  <cp:lastModifiedBy>Валерія О. Сіренко</cp:lastModifiedBy>
  <cp:revision>6</cp:revision>
  <cp:lastPrinted>2025-03-26T10:23:00Z</cp:lastPrinted>
  <dcterms:created xsi:type="dcterms:W3CDTF">2025-03-26T09:53:00Z</dcterms:created>
  <dcterms:modified xsi:type="dcterms:W3CDTF">2025-03-27T09:23:00Z</dcterms:modified>
</cp:coreProperties>
</file>