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D" w:rsidRDefault="00F210AD" w:rsidP="00F210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F210AD" w:rsidRDefault="00F210AD" w:rsidP="005407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4075D" w:rsidRPr="0054075D" w:rsidRDefault="00F210AD" w:rsidP="00F2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836F4">
            <wp:extent cx="3905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0AD" w:rsidRPr="00F210AD" w:rsidRDefault="00F210AD" w:rsidP="00F210AD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F210AD">
        <w:rPr>
          <w:rFonts w:ascii="Times New Roman" w:hAnsi="Times New Roman" w:cs="Times New Roman"/>
          <w:sz w:val="28"/>
          <w:szCs w:val="28"/>
          <w:lang w:bidi="uk-UA"/>
        </w:rPr>
        <w:t>УКРАЇНА</w:t>
      </w:r>
    </w:p>
    <w:p w:rsidR="00F210AD" w:rsidRPr="00F210AD" w:rsidRDefault="00F210AD" w:rsidP="00F210AD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F210AD">
        <w:rPr>
          <w:rFonts w:ascii="Times New Roman" w:hAnsi="Times New Roman" w:cs="Times New Roman"/>
          <w:sz w:val="28"/>
          <w:szCs w:val="28"/>
          <w:lang w:bidi="uk-UA"/>
        </w:rPr>
        <w:t>ЧЕРНІГІВСЬКА МІСЬКА РАДА</w:t>
      </w:r>
    </w:p>
    <w:p w:rsidR="0054075D" w:rsidRPr="009C4376" w:rsidRDefault="00F210AD" w:rsidP="00F210AD">
      <w:pPr>
        <w:spacing w:before="60"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10AD">
        <w:rPr>
          <w:rFonts w:ascii="Times New Roman" w:hAnsi="Times New Roman" w:cs="Times New Roman"/>
          <w:bCs/>
          <w:sz w:val="28"/>
          <w:szCs w:val="28"/>
          <w:lang w:bidi="uk-UA"/>
        </w:rPr>
        <w:t>Р</w:t>
      </w:r>
      <w:proofErr w:type="gramEnd"/>
      <w:r w:rsidRPr="00F210AD">
        <w:rPr>
          <w:rFonts w:ascii="Times New Roman" w:hAnsi="Times New Roman" w:cs="Times New Roman"/>
          <w:bCs/>
          <w:sz w:val="28"/>
          <w:szCs w:val="28"/>
          <w:lang w:bidi="uk-UA"/>
        </w:rPr>
        <w:t>ІШЕННЯ</w:t>
      </w:r>
    </w:p>
    <w:p w:rsidR="0054075D" w:rsidRPr="009C4376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5D" w:rsidRP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5D" w:rsidRP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____________20</w:t>
      </w:r>
      <w:r w:rsidRPr="009C43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54075D">
        <w:rPr>
          <w:rFonts w:ascii="Times New Roman" w:hAnsi="Times New Roman" w:cs="Times New Roman"/>
          <w:sz w:val="28"/>
          <w:szCs w:val="28"/>
        </w:rPr>
        <w:tab/>
      </w:r>
      <w:r w:rsidRPr="005407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Чернігів </w:t>
      </w:r>
      <w:r w:rsidRPr="0054075D">
        <w:rPr>
          <w:rFonts w:ascii="Times New Roman" w:hAnsi="Times New Roman" w:cs="Times New Roman"/>
          <w:sz w:val="28"/>
          <w:szCs w:val="28"/>
        </w:rPr>
        <w:tab/>
      </w:r>
      <w:r w:rsidRPr="0054075D">
        <w:rPr>
          <w:rFonts w:ascii="Times New Roman" w:hAnsi="Times New Roman" w:cs="Times New Roman"/>
          <w:sz w:val="28"/>
          <w:szCs w:val="28"/>
        </w:rPr>
        <w:tab/>
      </w:r>
      <w:r w:rsidRPr="0054075D">
        <w:rPr>
          <w:rFonts w:ascii="Times New Roman" w:hAnsi="Times New Roman" w:cs="Times New Roman"/>
          <w:sz w:val="28"/>
          <w:szCs w:val="28"/>
        </w:rPr>
        <w:tab/>
      </w:r>
      <w:r w:rsidR="009C43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№ 7/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4075D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54075D" w:rsidRP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5D" w:rsidRP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5D" w:rsidRP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</w:t>
      </w:r>
    </w:p>
    <w:p w:rsid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та розвитку сфери </w:t>
      </w:r>
    </w:p>
    <w:p w:rsid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паркування транспортних засобів </w:t>
      </w:r>
    </w:p>
    <w:p w:rsid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у м. Чернігові на 2014 - 2016 роки </w:t>
      </w:r>
    </w:p>
    <w:p w:rsidR="00F776DE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75D">
        <w:rPr>
          <w:rFonts w:ascii="Times New Roman" w:hAnsi="Times New Roman" w:cs="Times New Roman"/>
          <w:sz w:val="28"/>
          <w:szCs w:val="28"/>
          <w:lang w:val="uk-UA"/>
        </w:rPr>
        <w:t>(37 сесія 6 скликання)</w:t>
      </w:r>
    </w:p>
    <w:p w:rsid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75D" w:rsidRDefault="0054075D" w:rsidP="0054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реорганізацією (приєднанням) управління споживчого ринку та підприємництва міської ради до управління економічного розвитку міста міської ради, на виконання підпункту 7.2. 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від 28 грудня 2015 року № 2\УІІ-9 «Про структуру виконавчих органів міської ради», керуючись пунктом 22 статті 26 закону України «Про місцеве самоврядування в Україні», міська рада вирішила:</w:t>
      </w:r>
    </w:p>
    <w:p w:rsidR="0054075D" w:rsidRDefault="0054075D" w:rsidP="0054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75D" w:rsidRDefault="0054075D" w:rsidP="0054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пункту 5 Паспорту Програми підтримки та розвитку сфери паркування транспортних засобів у м. Чернігові на 2014 - 2016 роки (37 сесія 6 скликання), а саме: слова «управління споживчого ринку та розвитку підприємництва міської ради» замінити словами «управління </w:t>
      </w:r>
      <w:proofErr w:type="spellStart"/>
      <w:r w:rsidRPr="0054075D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proofErr w:type="spellEnd"/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господарства міської ради».</w:t>
      </w:r>
    </w:p>
    <w:p w:rsidR="0054075D" w:rsidRPr="0054075D" w:rsidRDefault="0054075D" w:rsidP="0054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75D" w:rsidRDefault="0054075D" w:rsidP="00540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першого заступника міського голови Кириченка О. В. та постійну комісію міської ради з питань соціально-економічного розвитку, підприємництва, туризму та інвестиційної діяльності (</w:t>
      </w:r>
      <w:proofErr w:type="spellStart"/>
      <w:r w:rsidRPr="0054075D">
        <w:rPr>
          <w:rFonts w:ascii="Times New Roman" w:hAnsi="Times New Roman" w:cs="Times New Roman"/>
          <w:sz w:val="28"/>
          <w:szCs w:val="28"/>
          <w:lang w:val="uk-UA"/>
        </w:rPr>
        <w:t>Осіковська</w:t>
      </w:r>
      <w:proofErr w:type="spellEnd"/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 Н. С.)</w:t>
      </w:r>
    </w:p>
    <w:p w:rsidR="0054075D" w:rsidRDefault="0054075D" w:rsidP="00540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75D" w:rsidRPr="0054075D" w:rsidRDefault="0054075D" w:rsidP="005407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075D"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Pr="0054075D">
        <w:rPr>
          <w:rFonts w:ascii="Times New Roman" w:hAnsi="Times New Roman" w:cs="Times New Roman"/>
          <w:sz w:val="28"/>
          <w:szCs w:val="28"/>
        </w:rPr>
        <w:t>А. Атрошенко</w:t>
      </w:r>
    </w:p>
    <w:sectPr w:rsidR="0054075D" w:rsidRPr="0054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5D"/>
    <w:rsid w:val="0054075D"/>
    <w:rsid w:val="009C4376"/>
    <w:rsid w:val="00F210AD"/>
    <w:rsid w:val="00F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3</cp:revision>
  <dcterms:created xsi:type="dcterms:W3CDTF">2016-04-19T12:33:00Z</dcterms:created>
  <dcterms:modified xsi:type="dcterms:W3CDTF">2016-04-19T12:44:00Z</dcterms:modified>
</cp:coreProperties>
</file>