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4" w:rsidRDefault="006306E4" w:rsidP="006306E4">
      <w:pPr>
        <w:spacing w:line="300" w:lineRule="exact"/>
        <w:ind w:left="4956" w:firstLine="708"/>
        <w:jc w:val="both"/>
      </w:pPr>
      <w:r>
        <w:t>Додаток 1</w:t>
      </w:r>
    </w:p>
    <w:p w:rsidR="006306E4" w:rsidRDefault="006306E4" w:rsidP="006306E4">
      <w:pPr>
        <w:spacing w:line="300" w:lineRule="exact"/>
        <w:ind w:left="5670"/>
        <w:jc w:val="both"/>
      </w:pPr>
      <w:r>
        <w:t>до рішення виконавчого комітету міської ради</w:t>
      </w:r>
    </w:p>
    <w:p w:rsidR="006306E4" w:rsidRDefault="00B323F5" w:rsidP="006306E4">
      <w:pPr>
        <w:spacing w:line="300" w:lineRule="exact"/>
        <w:ind w:left="5670"/>
        <w:jc w:val="both"/>
      </w:pPr>
      <w:r>
        <w:t>12</w:t>
      </w:r>
      <w:r w:rsidR="006306E4">
        <w:t xml:space="preserve"> березня 2019 року № </w:t>
      </w:r>
      <w:r w:rsidR="004F7743">
        <w:t>103</w:t>
      </w:r>
      <w:bookmarkStart w:id="0" w:name="_GoBack"/>
      <w:bookmarkEnd w:id="0"/>
    </w:p>
    <w:p w:rsidR="006306E4" w:rsidRDefault="006306E4" w:rsidP="006306E4">
      <w:pPr>
        <w:spacing w:line="300" w:lineRule="exact"/>
        <w:jc w:val="both"/>
      </w:pPr>
    </w:p>
    <w:p w:rsidR="006306E4" w:rsidRDefault="006306E4" w:rsidP="006306E4">
      <w:pPr>
        <w:spacing w:line="300" w:lineRule="exact"/>
        <w:jc w:val="both"/>
      </w:pPr>
    </w:p>
    <w:p w:rsidR="006306E4" w:rsidRDefault="006306E4" w:rsidP="006306E4">
      <w:pPr>
        <w:spacing w:line="300" w:lineRule="exact"/>
        <w:ind w:firstLine="708"/>
        <w:jc w:val="center"/>
      </w:pPr>
      <w:r>
        <w:t>Перелік місць розміщення тимчасових об</w:t>
      </w:r>
      <w:r w:rsidRPr="00927E81">
        <w:t>’</w:t>
      </w:r>
      <w:r>
        <w:t>єктів сезонної торгівлі кавою, іншими напоями, продуктами швидкого харчування, солодкою ватою, морозивом на відповідний сезон, який триває з 1 квітня по 31 жовтня 2019 року:</w:t>
      </w:r>
    </w:p>
    <w:p w:rsidR="006306E4" w:rsidRDefault="006306E4" w:rsidP="006306E4">
      <w:pPr>
        <w:spacing w:line="300" w:lineRule="exact"/>
        <w:ind w:firstLine="708"/>
        <w:jc w:val="both"/>
      </w:pP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ФЦ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Кіслород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ФЦ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Кіслород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-непарна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обласної ради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обласної ради -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Проспект Миру, паркова зона бульвару, навпроти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біля дитячого фонтану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Проспект Миру, паркова зона бульвару, навпроти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Мегацентру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біля дитячого фонтану -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вул. Пирогова, біля дитячого майданчику -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Проспект Миру, паркова зона бульвару, навпроти вул. Пирогова, біля дитячого майданчику -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Сквер ім. Богдана Хмельницького;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Сквер ім. Богдана Хмельницького;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Сквер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Сквер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Перемоги, 1, біля будівлі залізничного вокзалу;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Перемоги, 1, біля будівлі залізничного вокзалу;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Серьожнікова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Серьожнікова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проспекту Миру з вул. Коцюбинського, бульварна зона – 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проспекту Миру з вул. Коцюбинського, бульварна зона – непарна сторона;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Проспект Перемоги, 135, площа біля лялькового театру;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вул. Шевченка та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зелена зона навпроти будівлі по вул. Шевченка, 112 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Вул. Шевченка, 63, біля входу до стадіону ім. Ю. Гагаріна;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вул. Шевченка та вул. Петровського, вхідна група до міського саду;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Територія міського пляжу «Золотий берег»;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1-го Травня, 163, біля магазину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Еко-маркет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Перетин проспекту Миру та вул. Героїв Чорнобиля, біля магазину «Союз»;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Незалежності, 32, біля магазину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Велмарт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гай»;</w:t>
      </w:r>
    </w:p>
    <w:p w:rsidR="006306E4" w:rsidRDefault="006306E4" w:rsidP="006306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Вул. Пухова, парк «Березовий гай».</w:t>
      </w:r>
    </w:p>
    <w:p w:rsidR="006306E4" w:rsidRDefault="006306E4" w:rsidP="006306E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306E4" w:rsidRPr="00783E75" w:rsidRDefault="006306E4" w:rsidP="006306E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вказаних вище місцях планується розміщення 1-го, 2-го, 3-го, 4-го, 5-го, 6-го, 7-го та 8-го типу </w:t>
      </w:r>
      <w:r w:rsidRPr="00783E75">
        <w:rPr>
          <w:rFonts w:ascii="Times New Roman" w:hAnsi="Times New Roman"/>
          <w:sz w:val="28"/>
          <w:szCs w:val="28"/>
          <w:lang w:val="uk-UA"/>
        </w:rPr>
        <w:t>тимчасових об’єктів сезонної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            додатком 2.</w:t>
      </w:r>
    </w:p>
    <w:p w:rsidR="006306E4" w:rsidRDefault="006306E4" w:rsidP="006306E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5327D" w:rsidRDefault="00C5327D" w:rsidP="00C532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, 35, біля магазину  «Союз»;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, 15, біля магазину «АТБ»;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Рокоссовського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, 15, біля магазину «АТБ»;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975DA">
        <w:rPr>
          <w:rFonts w:ascii="Times New Roman" w:hAnsi="Times New Roman"/>
          <w:sz w:val="28"/>
          <w:szCs w:val="28"/>
          <w:lang w:val="uk-UA"/>
        </w:rPr>
        <w:t>Вул. Незалежності, 32, біля магазину «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Велмарт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>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Проспект </w:t>
      </w:r>
      <w:r w:rsidRPr="009975DA">
        <w:rPr>
          <w:rFonts w:ascii="Times New Roman" w:hAnsi="Times New Roman"/>
          <w:sz w:val="28"/>
          <w:szCs w:val="28"/>
          <w:lang w:val="uk-UA"/>
        </w:rPr>
        <w:t>Перемоги, 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привокзальна площа, біля магазину «АТБ»;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Проспект </w:t>
      </w:r>
      <w:r w:rsidRPr="009975DA">
        <w:rPr>
          <w:rFonts w:ascii="Times New Roman" w:hAnsi="Times New Roman"/>
          <w:sz w:val="28"/>
          <w:szCs w:val="28"/>
          <w:lang w:val="uk-UA"/>
        </w:rPr>
        <w:t>Миру, 194, біля магазину «АТБ»;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9975DA">
        <w:rPr>
          <w:rFonts w:ascii="Times New Roman" w:hAnsi="Times New Roman"/>
          <w:sz w:val="28"/>
          <w:szCs w:val="28"/>
          <w:lang w:val="uk-UA"/>
        </w:rPr>
        <w:t>Вул. Шевченка, 41, біля магазину «Союз» з торця будинку, навпроти дитячого магазину «Кузя»;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Проспект 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Перемоги, 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975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75DA">
        <w:rPr>
          <w:rFonts w:ascii="Times New Roman" w:hAnsi="Times New Roman"/>
          <w:sz w:val="28"/>
          <w:szCs w:val="28"/>
          <w:lang w:val="uk-UA"/>
        </w:rPr>
        <w:t>парковка</w:t>
      </w:r>
      <w:proofErr w:type="spellEnd"/>
      <w:r w:rsidRPr="009975DA">
        <w:rPr>
          <w:rFonts w:ascii="Times New Roman" w:hAnsi="Times New Roman"/>
          <w:sz w:val="28"/>
          <w:szCs w:val="28"/>
          <w:lang w:val="uk-UA"/>
        </w:rPr>
        <w:t xml:space="preserve"> біля Привокзального ринку;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9975DA">
        <w:rPr>
          <w:rFonts w:ascii="Times New Roman" w:hAnsi="Times New Roman"/>
          <w:sz w:val="28"/>
          <w:szCs w:val="28"/>
          <w:lang w:val="uk-UA"/>
        </w:rPr>
        <w:t>Вул. Льотна, площа біля літака;</w:t>
      </w:r>
    </w:p>
    <w:p w:rsidR="00C5327D" w:rsidRDefault="00C5327D" w:rsidP="00C5327D">
      <w:pPr>
        <w:pStyle w:val="a4"/>
        <w:spacing w:after="0" w:line="240" w:lineRule="auto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9975DA">
        <w:rPr>
          <w:rFonts w:ascii="Times New Roman" w:hAnsi="Times New Roman"/>
          <w:sz w:val="28"/>
          <w:szCs w:val="28"/>
          <w:lang w:val="uk-UA"/>
        </w:rPr>
        <w:t>Вул. Нова, біля пішохідного мосту.</w:t>
      </w:r>
    </w:p>
    <w:p w:rsidR="006306E4" w:rsidRDefault="006306E4" w:rsidP="006306E4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306E4" w:rsidRPr="00783E75" w:rsidRDefault="006306E4" w:rsidP="006306E4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вказаних вище місцях планується розміщення 9-го  типу </w:t>
      </w:r>
      <w:r w:rsidRPr="00783E75">
        <w:rPr>
          <w:rFonts w:ascii="Times New Roman" w:hAnsi="Times New Roman"/>
          <w:sz w:val="28"/>
          <w:szCs w:val="28"/>
          <w:lang w:val="uk-UA"/>
        </w:rPr>
        <w:t>тимчасових об’єктів сезонної торгівлі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 2.</w:t>
      </w:r>
    </w:p>
    <w:p w:rsidR="006306E4" w:rsidRDefault="006306E4" w:rsidP="006306E4">
      <w:pPr>
        <w:pStyle w:val="a4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306E4" w:rsidRDefault="006306E4" w:rsidP="006306E4">
      <w:pPr>
        <w:pStyle w:val="a4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B247F" w:rsidRPr="005518EC" w:rsidRDefault="009B247F" w:rsidP="009B247F">
      <w:pPr>
        <w:spacing w:line="300" w:lineRule="exact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М. ЧЕРНЕНОК</w:t>
      </w:r>
    </w:p>
    <w:p w:rsidR="00B95DA2" w:rsidRPr="006306E4" w:rsidRDefault="00B95DA2" w:rsidP="006306E4">
      <w:pPr>
        <w:pStyle w:val="a3"/>
        <w:jc w:val="both"/>
        <w:rPr>
          <w:lang w:val="uk-UA"/>
        </w:rPr>
      </w:pPr>
    </w:p>
    <w:sectPr w:rsidR="00B95DA2" w:rsidRPr="006306E4" w:rsidSect="00187B5E">
      <w:pgSz w:w="11906" w:h="16838" w:code="9"/>
      <w:pgMar w:top="1134" w:right="567" w:bottom="1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166"/>
    <w:multiLevelType w:val="hybridMultilevel"/>
    <w:tmpl w:val="FD4C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4"/>
    <w:rsid w:val="004F7743"/>
    <w:rsid w:val="006306E4"/>
    <w:rsid w:val="009B247F"/>
    <w:rsid w:val="00B323F5"/>
    <w:rsid w:val="00B95DA2"/>
    <w:rsid w:val="00C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E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06E4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7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E4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06E4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7F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8</cp:revision>
  <cp:lastPrinted>2019-03-12T06:21:00Z</cp:lastPrinted>
  <dcterms:created xsi:type="dcterms:W3CDTF">2019-03-11T10:39:00Z</dcterms:created>
  <dcterms:modified xsi:type="dcterms:W3CDTF">2019-03-12T13:17:00Z</dcterms:modified>
</cp:coreProperties>
</file>