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jc w:val="center"/>
        <w:rPr/>
      </w:pPr>
      <w:r>
        <w:rPr/>
        <w:t>ПОЯСНЮВАЛЬНА ЗАПИСКА</w:t>
      </w:r>
    </w:p>
    <w:p>
      <w:pPr>
        <w:pStyle w:val="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 проекту рішення Чернігівської міської ради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“</w:t>
      </w:r>
      <w:r>
        <w:rPr>
          <w:rFonts w:ascii="Liberation Serif" w:hAnsi="Liberation Serif"/>
          <w:sz w:val="28"/>
          <w:szCs w:val="28"/>
        </w:rPr>
        <w:t>Про затвердження змін до Програми забезпечення діяльності комунального підприємства «Муніципальна варта» Чернігівської міської ради на 2018-2020 роки”</w:t>
      </w:r>
    </w:p>
    <w:p>
      <w:pPr>
        <w:pStyle w:val="Normal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cs="Nimbus Roman No9 L;Times New Roman" w:ascii="Liberation Serif" w:hAnsi="Liberation Serif"/>
          <w:sz w:val="28"/>
          <w:szCs w:val="28"/>
          <w:lang w:val="uk-UA" w:eastAsia="uk-UA"/>
        </w:rPr>
        <w:t>КП «Муніципальна варта» ЧМР є уповноваженим представником Чернігівської міської ради у сфері дотримання та виконання вимог законодавства про благоустрій населених пунктів, про відходи, захисту прав споживачів.</w:t>
      </w:r>
      <w:r>
        <w:rPr>
          <w:rFonts w:cs="Nimbus Roman No9 L;Times New Roman" w:ascii="Liberation Serif" w:hAnsi="Liberation Serif"/>
          <w:sz w:val="28"/>
          <w:szCs w:val="28"/>
          <w:lang w:val="uk-UA"/>
        </w:rPr>
        <w:t xml:space="preserve"> Головними завданнями є: контроль за виконанням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Чернігова, забезпечення виконання законодавства в сфері екологічної безпеки, боротьба зі стихійної торгівлею, робота з профілактики правопорушень. Такі завдання </w:t>
      </w:r>
      <w:r>
        <w:rPr>
          <w:rFonts w:cs="Nimbus Roman No9 L;Times New Roman" w:ascii="Liberation Serif" w:hAnsi="Liberation Serif"/>
          <w:color w:val="000000"/>
          <w:sz w:val="28"/>
          <w:szCs w:val="28"/>
          <w:lang w:val="uk-UA"/>
        </w:rPr>
        <w:t xml:space="preserve"> є суспільно корисні, проте </w:t>
      </w:r>
      <w:r>
        <w:rPr>
          <w:rFonts w:cs="Nimbus Roman No9 L;Times New Roman" w:ascii="Liberation Serif" w:hAnsi="Liberation Serif"/>
          <w:sz w:val="28"/>
          <w:szCs w:val="28"/>
          <w:lang w:val="uk-UA"/>
        </w:rPr>
        <w:t xml:space="preserve">не передбачають надання платних послуг та отримання власних доходів. </w:t>
      </w:r>
    </w:p>
    <w:p>
      <w:pPr>
        <w:pStyle w:val="Style14"/>
        <w:jc w:val="both"/>
        <w:rPr/>
      </w:pPr>
      <w:r>
        <w:rPr>
          <w:rFonts w:ascii="Liberation Serif" w:hAnsi="Liberation Serif"/>
          <w:sz w:val="28"/>
          <w:szCs w:val="28"/>
          <w:lang w:val="uk-UA"/>
        </w:rPr>
        <w:tab/>
        <w:t xml:space="preserve">Метою Програми </w:t>
      </w:r>
      <w:bookmarkStart w:id="0" w:name="__DdeLink__1213_3846195058"/>
      <w:r>
        <w:rPr>
          <w:rFonts w:ascii="Liberation Serif" w:hAnsi="Liberation Serif"/>
          <w:sz w:val="28"/>
          <w:szCs w:val="28"/>
          <w:lang w:val="uk-UA"/>
        </w:rPr>
        <w:t>забезпечення діяльності КП «Муніципальна варта» ЧМР на 2018 - 2020 роки</w:t>
      </w:r>
      <w:bookmarkEnd w:id="0"/>
      <w:r>
        <w:rPr>
          <w:rFonts w:ascii="Liberation Serif" w:hAnsi="Liberation Serif"/>
          <w:sz w:val="28"/>
          <w:szCs w:val="28"/>
          <w:lang w:val="uk-UA"/>
        </w:rPr>
        <w:t xml:space="preserve"> є фінансове забезпечення виконання Муніципальною вартою своєї статутної мети та вищезазначених завдань. </w:t>
      </w:r>
    </w:p>
    <w:p>
      <w:pPr>
        <w:pStyle w:val="Style14"/>
        <w:jc w:val="both"/>
        <w:rPr/>
      </w:pPr>
      <w:r>
        <w:rPr>
          <w:rFonts w:cs="Nimbus Roman No9 L;Times New Roman" w:ascii="Liberation Serif" w:hAnsi="Liberation Serif"/>
          <w:sz w:val="28"/>
          <w:szCs w:val="28"/>
          <w:shd w:fill="FFFFFF" w:val="clear"/>
          <w:lang w:val="uk-UA"/>
        </w:rPr>
        <w:tab/>
        <w:t xml:space="preserve">В структурі видатків діючої Програми на утримання </w:t>
      </w:r>
      <w:r>
        <w:rPr>
          <w:rFonts w:cs="Nimbus Roman No9 L;Times New Roman" w:ascii="Liberation Serif" w:hAnsi="Liberation Serif"/>
          <w:sz w:val="28"/>
          <w:szCs w:val="28"/>
          <w:lang w:val="uk-UA"/>
        </w:rPr>
        <w:t>комунального підприємства</w:t>
      </w:r>
      <w:r>
        <w:rPr>
          <w:rFonts w:cs="Nimbus Roman No9 L;Times New Roman" w:ascii="Liberation Serif" w:hAnsi="Liberation Serif"/>
          <w:sz w:val="28"/>
          <w:szCs w:val="28"/>
          <w:shd w:fill="FFFFFF" w:val="clear"/>
          <w:lang w:val="uk-UA"/>
        </w:rPr>
        <w:t xml:space="preserve"> “Муніципальна варта” </w:t>
      </w:r>
      <w:r>
        <w:rPr>
          <w:rFonts w:cs="Nimbus Roman No9 L;Times New Roman" w:ascii="Liberation Serif" w:hAnsi="Liberation Serif"/>
          <w:sz w:val="28"/>
          <w:szCs w:val="28"/>
          <w:lang w:val="uk-UA"/>
        </w:rPr>
        <w:t>Чернігівської міської ради</w:t>
      </w:r>
      <w:r>
        <w:rPr>
          <w:rFonts w:cs="Nimbus Roman No9 L;Times New Roman" w:ascii="Liberation Serif" w:hAnsi="Liberation Serif"/>
          <w:sz w:val="28"/>
          <w:szCs w:val="28"/>
          <w:shd w:fill="FFFFFF" w:val="clear"/>
          <w:lang w:val="uk-UA"/>
        </w:rPr>
        <w:t xml:space="preserve"> затверджена в рамках викона</w:t>
      </w:r>
      <w:r>
        <w:rPr>
          <w:rFonts w:cs="Nimbus Roman No9 L;Times New Roman" w:ascii="Liberation Serif" w:hAnsi="Liberation Serif"/>
          <w:color w:val="000000"/>
          <w:sz w:val="28"/>
          <w:szCs w:val="28"/>
          <w:shd w:fill="FFFFFF" w:val="clear"/>
          <w:lang w:val="uk-UA"/>
        </w:rPr>
        <w:t xml:space="preserve">ння Програми з урахуванням штатної чисельності </w:t>
      </w:r>
      <w:r>
        <w:rPr>
          <w:rFonts w:cs="Nimbus Roman No9 L;Times New Roman" w:ascii="Liberation Serif" w:hAnsi="Liberation Serif"/>
          <w:color w:val="000000"/>
          <w:sz w:val="28"/>
          <w:szCs w:val="28"/>
          <w:lang w:val="uk-UA"/>
        </w:rPr>
        <w:t xml:space="preserve">24 </w:t>
      </w:r>
      <w:r>
        <w:rPr>
          <w:rFonts w:cs="Nimbus Roman No9 L;Times New Roman" w:ascii="Liberation Serif" w:hAnsi="Liberation Serif"/>
          <w:color w:val="000000"/>
          <w:sz w:val="28"/>
          <w:szCs w:val="28"/>
          <w:shd w:fill="FFFFFF" w:val="clear"/>
          <w:lang w:val="uk-UA"/>
        </w:rPr>
        <w:t xml:space="preserve">особи.  </w:t>
      </w:r>
    </w:p>
    <w:p>
      <w:pPr>
        <w:pStyle w:val="Style14"/>
        <w:jc w:val="both"/>
        <w:rPr/>
      </w:pPr>
      <w:r>
        <w:rPr>
          <w:rFonts w:cs="Nimbus Roman No9 L;Times New Roman" w:ascii="Liberation Serif" w:hAnsi="Liberation Serif"/>
          <w:color w:val="000000"/>
          <w:sz w:val="28"/>
          <w:szCs w:val="28"/>
          <w:lang w:val="uk-UA"/>
        </w:rPr>
        <w:tab/>
        <w:t>Рішенням виконавчого комітету Чернігівської міської ради № 461 від 20 вересня 2018 року внесено зміни до рішення виконавчого комітету міської ради від 06 червня 2017 року № 236 «Про граничну чисельність працівників комунальних підприємств міської ради» в частині збільшення граничної чисельності до 27 штатних одиниць.</w:t>
      </w:r>
    </w:p>
    <w:p>
      <w:pPr>
        <w:pStyle w:val="Style14"/>
        <w:jc w:val="both"/>
        <w:rPr/>
      </w:pPr>
      <w:r>
        <w:rPr>
          <w:rFonts w:ascii="Liberation Serif" w:hAnsi="Liberation Serif"/>
          <w:color w:val="000000"/>
          <w:sz w:val="28"/>
          <w:szCs w:val="28"/>
          <w:lang w:val="uk-UA"/>
        </w:rPr>
        <w:tab/>
        <w:t xml:space="preserve">Рішенням виконавчого комітету міської ради від 15 листопада 2018 року погоджено </w:t>
      </w:r>
      <w:bookmarkStart w:id="1" w:name="__DdeLink__1553_3707651671"/>
      <w:r>
        <w:rPr>
          <w:rFonts w:ascii="Liberation Serif" w:hAnsi="Liberation Serif"/>
          <w:color w:val="000000"/>
          <w:sz w:val="28"/>
          <w:szCs w:val="28"/>
          <w:lang w:val="uk-UA"/>
        </w:rPr>
        <w:t>зміни до Програми забезпечення діяльності комунального підприємства «Муніципальна варта» Чернігівської міської ради на 2018-2020»</w:t>
      </w:r>
      <w:bookmarkEnd w:id="1"/>
      <w:r>
        <w:rPr>
          <w:rFonts w:ascii="Liberation Serif" w:hAnsi="Liberation Serif"/>
          <w:color w:val="000000"/>
          <w:sz w:val="28"/>
          <w:szCs w:val="28"/>
          <w:lang w:val="uk-UA"/>
        </w:rPr>
        <w:t>.</w:t>
      </w:r>
    </w:p>
    <w:p>
      <w:pPr>
        <w:pStyle w:val="Style14"/>
        <w:jc w:val="both"/>
        <w:rPr/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  <w:tab/>
        <w:t>На розгляд сесії Чернігівської міської ради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пропонується проект рішення “Про затвердження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  <w:t xml:space="preserve">змін до Програми забезпечення діяльності комунального підприємства «Муніципальна варта» Чернігівської міської ради на 2018-2020”.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shd w:fill="FFFFFF" w:val="clear"/>
          <w:lang w:val="uk-UA"/>
        </w:rPr>
        <w:t>Запропоновані зміни витрат на утримання комунального підприємства розроблені з врахуванням</w:t>
      </w:r>
      <w:r>
        <w:rPr>
          <w:rFonts w:cs="Nimbus Roman No9 L;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  <w:t xml:space="preserve"> відповідних прогнозованих темпів зростання прожиткового мінімуму (для заробітної плати та нарахувань на заробітну плату), індексу споживчих цін для інших видатків (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>рівень встановлених тарифів на послуги комунальних підприємств</w:t>
      </w:r>
      <w:r>
        <w:rPr>
          <w:rFonts w:cs="Nimbus Roman No9 L;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  <w:t>), а також з врахуванням збільшення граничної чисельності працівників, штатних одиниць  КП «Муніципальна варта» ЧМР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Style14"/>
        <w:jc w:val="both"/>
        <w:rPr/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shd w:fill="FFFFFF" w:val="clear"/>
          <w:lang w:val="uk-UA"/>
        </w:rPr>
        <w:tab/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shd w:fill="FFFFFF" w:val="clear"/>
          <w:lang w:val="uk-UA"/>
        </w:rPr>
        <w:t>З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shd w:fill="FFFFFF" w:val="clear"/>
          <w:lang w:val="uk-UA"/>
        </w:rPr>
        <w:t>міни до Програми забезпечення діяльності КП «Муніципальна варта» ЧМР на 2018 - 2020 роки:</w:t>
      </w:r>
    </w:p>
    <w:p>
      <w:pPr>
        <w:pStyle w:val="Style14"/>
        <w:jc w:val="both"/>
        <w:rPr>
          <w:rFonts w:ascii="Liberation Serif" w:hAnsi="Liberation Serif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23495</wp:posOffset>
            </wp:positionH>
            <wp:positionV relativeFrom="paragraph">
              <wp:posOffset>81915</wp:posOffset>
            </wp:positionV>
            <wp:extent cx="6421755" cy="5352415"/>
            <wp:effectExtent l="0" t="0" r="0" b="0"/>
            <wp:wrapSquare wrapText="largest"/>
            <wp:docPr id="1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jc w:val="both"/>
        <w:rPr>
          <w:rFonts w:ascii="Liberation Serif" w:hAnsi="Liberation Serif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</w:r>
    </w:p>
    <w:p>
      <w:pPr>
        <w:pStyle w:val="Style14"/>
        <w:jc w:val="both"/>
        <w:rPr>
          <w:rFonts w:ascii="Liberation Serif" w:hAnsi="Liberation Serif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spacing w:before="0" w:after="200"/>
        <w:jc w:val="left"/>
        <w:rPr/>
      </w:pPr>
      <w:r>
        <w:rPr>
          <w:rFonts w:cs="Times New Roman" w:ascii="Liberation Serif" w:hAnsi="Liberation Serif"/>
          <w:color w:val="000000"/>
          <w:sz w:val="28"/>
          <w:szCs w:val="28"/>
          <w:lang w:val="uk-UA"/>
        </w:rPr>
        <w:t>Начальник</w:t>
        <w:tab/>
        <w:tab/>
        <w:tab/>
        <w:tab/>
        <w:tab/>
        <w:tab/>
        <w:tab/>
        <w:tab/>
        <w:tab/>
        <w:t>В. А. Хрустицький</w:t>
      </w:r>
    </w:p>
    <w:sectPr>
      <w:type w:val="nextPage"/>
      <w:pgSz w:w="11906" w:h="16838"/>
      <w:pgMar w:left="1418" w:right="707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isplayBackgroundShape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46e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f871de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f871de"/>
    <w:rPr>
      <w:rFonts w:ascii="Times New Roman" w:hAnsi="Times New Roman" w:cs="Times New Roman"/>
      <w:sz w:val="28"/>
      <w:szCs w:val="28"/>
    </w:rPr>
  </w:style>
  <w:style w:type="character" w:styleId="Appleconvertedspace" w:customStyle="1">
    <w:name w:val="apple-converted-space"/>
    <w:basedOn w:val="DefaultParagraphFont"/>
    <w:uiPriority w:val="99"/>
    <w:qFormat/>
    <w:rsid w:val="005800b0"/>
    <w:rPr/>
  </w:style>
  <w:style w:type="character" w:styleId="ListLabel1">
    <w:name w:val="ListLabel 1"/>
    <w:qFormat/>
    <w:rPr>
      <w:rFonts w:eastAsia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FR1" w:customStyle="1">
    <w:name w:val="FR1"/>
    <w:uiPriority w:val="99"/>
    <w:qFormat/>
    <w:rsid w:val="00f871de"/>
    <w:pPr>
      <w:widowControl w:val="false"/>
      <w:bidi w:val="0"/>
      <w:spacing w:before="320" w:after="0"/>
      <w:jc w:val="righ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uk-UA" w:eastAsia="ru-RU" w:bidi="ar-SA"/>
    </w:rPr>
  </w:style>
  <w:style w:type="paragraph" w:styleId="ListParagraph">
    <w:name w:val="List Paragraph"/>
    <w:basedOn w:val="Normal"/>
    <w:uiPriority w:val="99"/>
    <w:qFormat/>
    <w:rsid w:val="005d59e4"/>
    <w:pPr>
      <w:widowControl w:val="false"/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16931"/>
    <w:pPr>
      <w:widowControl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uk-UA" w:eastAsia="en-US" w:bidi="ar-SA"/>
    </w:rPr>
  </w:style>
  <w:style w:type="paragraph" w:styleId="NormalWeb">
    <w:name w:val="Normal (Web)"/>
    <w:basedOn w:val="Normal"/>
    <w:uiPriority w:val="99"/>
    <w:semiHidden/>
    <w:qFormat/>
    <w:rsid w:val="005800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Application>LibreOffice/6.0.6.2$Linux_X86_64 LibreOffice_project/00m0$Build-2</Application>
  <Pages>2</Pages>
  <Words>322</Words>
  <Characters>2274</Characters>
  <CharactersWithSpaces>2604</CharactersWithSpaces>
  <Paragraphs>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2017-01-12T11:39:00Z</dcterms:created>
  <dc:creator>朱熠锷</dc:creator>
  <dc:description/>
  <dc:language>ru-RU</dc:language>
  <cp:lastModifiedBy/>
  <cp:lastPrinted>2018-11-01T14:39:01Z</cp:lastPrinted>
  <dcterms:modified xsi:type="dcterms:W3CDTF">2018-11-14T10:57:08Z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