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20" w:rsidRPr="0088635F" w:rsidRDefault="004A2A20" w:rsidP="004A2A20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4A2A20" w:rsidRDefault="004A2A20" w:rsidP="004A2A20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4A2A20" w:rsidRDefault="004A2A20" w:rsidP="004A2A20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"____" травня 2015 року </w:t>
      </w:r>
    </w:p>
    <w:p w:rsidR="004A2A20" w:rsidRDefault="004A2A20" w:rsidP="004A2A20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(51 сесія 6 скликання)</w:t>
      </w:r>
    </w:p>
    <w:p w:rsidR="00764085" w:rsidRDefault="00764085" w:rsidP="00BA4296">
      <w:pPr>
        <w:jc w:val="center"/>
        <w:rPr>
          <w:sz w:val="28"/>
          <w:szCs w:val="28"/>
          <w:lang w:val="uk-UA"/>
        </w:rPr>
      </w:pPr>
    </w:p>
    <w:p w:rsidR="00764085" w:rsidRDefault="00764085" w:rsidP="00BA4296">
      <w:pPr>
        <w:jc w:val="center"/>
        <w:rPr>
          <w:sz w:val="28"/>
          <w:szCs w:val="28"/>
          <w:lang w:val="uk-UA"/>
        </w:rPr>
      </w:pPr>
    </w:p>
    <w:p w:rsidR="00764085" w:rsidRDefault="00764085" w:rsidP="00BA42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та доповнення </w:t>
      </w:r>
      <w:r w:rsidR="00C72EA5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Програми підтримки </w:t>
      </w:r>
    </w:p>
    <w:p w:rsidR="00D93457" w:rsidRDefault="00764085" w:rsidP="00BA42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учасників антитерористичної операції та членів їх сімей</w:t>
      </w:r>
      <w:r w:rsidR="00C72EA5">
        <w:rPr>
          <w:sz w:val="28"/>
          <w:szCs w:val="28"/>
          <w:lang w:val="uk-UA"/>
        </w:rPr>
        <w:t xml:space="preserve"> -</w:t>
      </w:r>
    </w:p>
    <w:p w:rsidR="00764085" w:rsidRDefault="00D93457" w:rsidP="00BA4296">
      <w:pPr>
        <w:jc w:val="center"/>
        <w:rPr>
          <w:sz w:val="28"/>
          <w:szCs w:val="28"/>
          <w:lang w:val="uk-UA"/>
        </w:rPr>
      </w:pPr>
      <w:r w:rsidRPr="006D1AB8">
        <w:rPr>
          <w:sz w:val="28"/>
          <w:szCs w:val="28"/>
          <w:lang w:val="uk-UA"/>
        </w:rPr>
        <w:t xml:space="preserve">мешканців м. Чернігова </w:t>
      </w:r>
      <w:r w:rsidR="00764085">
        <w:rPr>
          <w:sz w:val="28"/>
          <w:szCs w:val="28"/>
          <w:lang w:val="uk-UA"/>
        </w:rPr>
        <w:t>на 2014-2015 роки</w:t>
      </w:r>
    </w:p>
    <w:p w:rsidR="00BA4296" w:rsidRPr="00764085" w:rsidRDefault="00BA4296" w:rsidP="00BA4296">
      <w:pPr>
        <w:jc w:val="center"/>
        <w:rPr>
          <w:sz w:val="28"/>
          <w:szCs w:val="28"/>
          <w:lang w:val="uk-UA"/>
        </w:rPr>
      </w:pPr>
      <w:r w:rsidRPr="00764085">
        <w:rPr>
          <w:sz w:val="28"/>
          <w:szCs w:val="28"/>
          <w:lang w:val="uk-UA"/>
        </w:rPr>
        <w:t xml:space="preserve"> </w:t>
      </w:r>
    </w:p>
    <w:p w:rsidR="00764085" w:rsidRPr="00764085" w:rsidRDefault="00764085" w:rsidP="00BA4296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BA4296" w:rsidRPr="00764085" w:rsidRDefault="00BA4296" w:rsidP="00BA4296">
      <w:pPr>
        <w:jc w:val="center"/>
        <w:rPr>
          <w:sz w:val="28"/>
          <w:szCs w:val="28"/>
          <w:lang w:val="uk-UA"/>
        </w:rPr>
      </w:pPr>
      <w:r w:rsidRPr="00764085">
        <w:rPr>
          <w:sz w:val="28"/>
          <w:szCs w:val="28"/>
          <w:lang w:val="uk-UA"/>
        </w:rPr>
        <w:t>Розділ 2. Загальні положення Програми</w:t>
      </w:r>
    </w:p>
    <w:p w:rsidR="00BA4296" w:rsidRPr="00764085" w:rsidRDefault="00BA4296" w:rsidP="00BA4296">
      <w:pPr>
        <w:jc w:val="center"/>
        <w:rPr>
          <w:sz w:val="28"/>
          <w:szCs w:val="28"/>
          <w:lang w:val="uk-UA"/>
        </w:rPr>
      </w:pPr>
    </w:p>
    <w:p w:rsidR="00BA4296" w:rsidRPr="00764085" w:rsidRDefault="00BA4296" w:rsidP="00BA4296">
      <w:pPr>
        <w:ind w:firstLine="709"/>
        <w:rPr>
          <w:sz w:val="28"/>
          <w:szCs w:val="28"/>
          <w:lang w:val="uk-UA"/>
        </w:rPr>
      </w:pPr>
      <w:r w:rsidRPr="00764085">
        <w:rPr>
          <w:sz w:val="28"/>
          <w:szCs w:val="28"/>
          <w:lang w:val="uk-UA"/>
        </w:rPr>
        <w:t>…</w:t>
      </w:r>
    </w:p>
    <w:p w:rsidR="00BA4296" w:rsidRPr="00764085" w:rsidRDefault="00BA4296" w:rsidP="00BA4296">
      <w:pPr>
        <w:ind w:firstLine="708"/>
        <w:jc w:val="both"/>
        <w:rPr>
          <w:sz w:val="28"/>
          <w:szCs w:val="28"/>
          <w:lang w:val="uk-UA"/>
        </w:rPr>
      </w:pPr>
      <w:r w:rsidRPr="00764085">
        <w:rPr>
          <w:sz w:val="28"/>
          <w:szCs w:val="28"/>
          <w:lang w:val="uk-UA"/>
        </w:rPr>
        <w:t xml:space="preserve">У рамках Програми передбачається надання допомоги особам з числа рядового і начальницького складу, співробітникам Міністерства оборони України, Міністерства внутрішніх справ України, Служби безпеки України,  Державної прикордонної служби України, Державної служби України з надзвичайних ситуацій та Державної спеціальної служби транспорту Міністерства транспорту та зв’язку України, які брали участь в АТО та членам їх сімей, а також надання фінансової допомоги з метою </w:t>
      </w:r>
      <w:r w:rsidR="00AE3C84" w:rsidRPr="00764085">
        <w:rPr>
          <w:sz w:val="28"/>
          <w:szCs w:val="28"/>
          <w:lang w:val="uk-UA"/>
        </w:rPr>
        <w:t>організації надання послуг з транспортних перевезень військовозобов'язаних під час мобілізації, військовослужбовців, співробітників правоохоронних органів до зони проведення АТО та у зворотному напрямку, закупівля паливно–мастильних матеріалів для забезпечення організації мобілізації</w:t>
      </w:r>
      <w:r w:rsidR="004A2A20" w:rsidRPr="00764085">
        <w:rPr>
          <w:sz w:val="28"/>
          <w:szCs w:val="28"/>
          <w:lang w:val="uk-UA"/>
        </w:rPr>
        <w:t xml:space="preserve"> та заходів з територіальної оборони</w:t>
      </w:r>
      <w:r w:rsidR="00AE3C84" w:rsidRPr="00764085">
        <w:rPr>
          <w:sz w:val="28"/>
          <w:szCs w:val="28"/>
          <w:lang w:val="uk-UA"/>
        </w:rPr>
        <w:t xml:space="preserve">, перевезення військовозобов'язаних під час мобілізації зі збірних пунктів м. Чернігова до навчальних центрів та військових частин, закупівлі майна з метою зміцнення матеріально–технічної бази військових частин Збройних сил України, Національної Гвардії, що дислокуються на території м. Чернігова та які приймають участь у АТО. </w:t>
      </w:r>
      <w:r w:rsidRPr="00764085">
        <w:rPr>
          <w:sz w:val="28"/>
          <w:szCs w:val="28"/>
          <w:lang w:val="uk-UA"/>
        </w:rPr>
        <w:t>Забезпечення фінансової, юридичної, медичної, психологічної та соціальної підтримки учасникам АТО та членам їх сімей (у тому числі надання матеріальної допомоги та пільг).</w:t>
      </w:r>
    </w:p>
    <w:p w:rsidR="00BA4296" w:rsidRPr="00764085" w:rsidRDefault="00BA4296" w:rsidP="00BA4296">
      <w:pPr>
        <w:ind w:firstLine="709"/>
        <w:jc w:val="both"/>
        <w:rPr>
          <w:sz w:val="28"/>
          <w:szCs w:val="28"/>
          <w:lang w:val="uk-UA"/>
        </w:rPr>
      </w:pPr>
      <w:r w:rsidRPr="00764085">
        <w:rPr>
          <w:sz w:val="28"/>
          <w:szCs w:val="28"/>
          <w:lang w:val="uk-UA"/>
        </w:rPr>
        <w:t>…</w:t>
      </w:r>
    </w:p>
    <w:sectPr w:rsidR="00BA4296" w:rsidRPr="00764085" w:rsidSect="004A2A2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AA"/>
    <w:rsid w:val="004A2A20"/>
    <w:rsid w:val="006A0660"/>
    <w:rsid w:val="00764085"/>
    <w:rsid w:val="00AE3C84"/>
    <w:rsid w:val="00BA4296"/>
    <w:rsid w:val="00C165AA"/>
    <w:rsid w:val="00C72EA5"/>
    <w:rsid w:val="00D93457"/>
    <w:rsid w:val="00DF2ACD"/>
    <w:rsid w:val="00EF658C"/>
    <w:rsid w:val="00F1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0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0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Admin</cp:lastModifiedBy>
  <cp:revision>10</cp:revision>
  <cp:lastPrinted>2015-05-13T11:59:00Z</cp:lastPrinted>
  <dcterms:created xsi:type="dcterms:W3CDTF">2015-02-14T07:55:00Z</dcterms:created>
  <dcterms:modified xsi:type="dcterms:W3CDTF">2015-05-13T12:18:00Z</dcterms:modified>
</cp:coreProperties>
</file>