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 міської ради</w:t>
      </w:r>
      <w:bookmarkStart w:id="0" w:name="_GoBack"/>
      <w:bookmarkEnd w:id="0"/>
    </w:p>
    <w:p w:rsidR="00155C36" w:rsidRDefault="00E94A77" w:rsidP="00155C36">
      <w:pPr>
        <w:ind w:left="5812"/>
        <w:rPr>
          <w:sz w:val="28"/>
          <w:szCs w:val="28"/>
        </w:rPr>
      </w:pPr>
      <w:r w:rsidRPr="00E94A77">
        <w:rPr>
          <w:bCs/>
          <w:sz w:val="28"/>
          <w:szCs w:val="28"/>
        </w:rPr>
        <w:t>16 листопада</w:t>
      </w:r>
      <w:r>
        <w:rPr>
          <w:bCs/>
        </w:rPr>
        <w:t xml:space="preserve">  </w:t>
      </w:r>
      <w:r w:rsidR="00155C36">
        <w:rPr>
          <w:sz w:val="28"/>
          <w:szCs w:val="28"/>
        </w:rPr>
        <w:t>2017 року</w:t>
      </w:r>
    </w:p>
    <w:p w:rsidR="00155C36" w:rsidRDefault="00155C36" w:rsidP="00155C3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94A77">
        <w:rPr>
          <w:sz w:val="28"/>
          <w:szCs w:val="28"/>
        </w:rPr>
        <w:t>516</w:t>
      </w:r>
    </w:p>
    <w:p w:rsidR="00155C36" w:rsidRPr="006A3C1C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Pr="006A3C1C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155C36" w:rsidRDefault="00155C36" w:rsidP="00155C36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>підт</w:t>
      </w:r>
      <w:r>
        <w:rPr>
          <w:sz w:val="28"/>
          <w:szCs w:val="28"/>
        </w:rPr>
        <w:t>римки громадських організацій</w:t>
      </w: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міста</w:t>
      </w:r>
      <w:r w:rsidRPr="00D61EE9">
        <w:rPr>
          <w:sz w:val="28"/>
          <w:szCs w:val="28"/>
        </w:rPr>
        <w:t xml:space="preserve"> Чернігова на 201</w:t>
      </w:r>
      <w:r>
        <w:rPr>
          <w:sz w:val="28"/>
          <w:szCs w:val="28"/>
        </w:rPr>
        <w:t>8</w:t>
      </w:r>
      <w:r w:rsidRPr="00D61EE9">
        <w:rPr>
          <w:sz w:val="28"/>
          <w:szCs w:val="28"/>
        </w:rPr>
        <w:t xml:space="preserve"> рік</w:t>
      </w: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Чернігів, 2017 рік</w:t>
      </w: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</w:rPr>
      </w:pPr>
    </w:p>
    <w:p w:rsidR="00155C36" w:rsidRDefault="00155C36" w:rsidP="00155C3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Зміст</w:t>
      </w:r>
    </w:p>
    <w:p w:rsidR="00155C36" w:rsidRPr="00A43126" w:rsidRDefault="00155C36" w:rsidP="00155C36">
      <w:pPr>
        <w:jc w:val="center"/>
        <w:rPr>
          <w:sz w:val="28"/>
          <w:szCs w:val="28"/>
          <w:lang w:val="en-US"/>
        </w:rPr>
      </w:pPr>
    </w:p>
    <w:p w:rsidR="00155C36" w:rsidRDefault="00155C36" w:rsidP="00155C36">
      <w:pPr>
        <w:rPr>
          <w:sz w:val="28"/>
          <w:szCs w:val="28"/>
        </w:rPr>
      </w:pP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7745"/>
        <w:gridCol w:w="535"/>
      </w:tblGrid>
      <w:tr w:rsidR="00155C36" w:rsidRPr="00123F38" w:rsidTr="00D2294D">
        <w:tc>
          <w:tcPr>
            <w:tcW w:w="1526" w:type="dxa"/>
            <w:vAlign w:val="center"/>
          </w:tcPr>
          <w:p w:rsidR="00155C36" w:rsidRPr="00A37826" w:rsidRDefault="00155C36" w:rsidP="00D2294D">
            <w:pPr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Розділ 1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8"/>
                <w:szCs w:val="28"/>
              </w:rPr>
            </w:pPr>
            <w:r w:rsidRPr="00A37826">
              <w:rPr>
                <w:sz w:val="28"/>
                <w:szCs w:val="28"/>
              </w:rPr>
              <w:t>Паспорт Програми підтримки громадських</w:t>
            </w:r>
          </w:p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організацій м</w:t>
            </w:r>
            <w:r>
              <w:rPr>
                <w:sz w:val="28"/>
                <w:szCs w:val="28"/>
              </w:rPr>
              <w:t>іста</w:t>
            </w:r>
            <w:r w:rsidRPr="00A37826">
              <w:rPr>
                <w:sz w:val="28"/>
                <w:szCs w:val="28"/>
              </w:rPr>
              <w:t xml:space="preserve"> Чернігова на 201</w:t>
            </w:r>
            <w:r>
              <w:rPr>
                <w:sz w:val="28"/>
                <w:szCs w:val="28"/>
              </w:rPr>
              <w:t>8</w:t>
            </w:r>
            <w:r w:rsidRPr="00A37826">
              <w:rPr>
                <w:sz w:val="28"/>
                <w:szCs w:val="28"/>
              </w:rPr>
              <w:t xml:space="preserve"> рік (далі </w:t>
            </w:r>
            <w:r>
              <w:rPr>
                <w:sz w:val="28"/>
                <w:szCs w:val="28"/>
              </w:rPr>
              <w:t xml:space="preserve">- </w:t>
            </w:r>
            <w:r w:rsidRPr="00A37826">
              <w:rPr>
                <w:sz w:val="28"/>
                <w:szCs w:val="28"/>
              </w:rPr>
              <w:t>Програма)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Загальні положення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Мета та завдання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Фінансове забезпечення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Очікувані результати виконання</w:t>
            </w:r>
            <w:r>
              <w:rPr>
                <w:sz w:val="28"/>
                <w:szCs w:val="28"/>
              </w:rPr>
              <w:t xml:space="preserve"> </w:t>
            </w:r>
            <w:r w:rsidRPr="00A37826">
              <w:rPr>
                <w:sz w:val="28"/>
                <w:szCs w:val="28"/>
              </w:rPr>
              <w:t>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Default="00155C36" w:rsidP="00D2294D">
            <w:r w:rsidRPr="004F30E5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A37826" w:rsidRDefault="00155C36" w:rsidP="00D2294D">
            <w:pPr>
              <w:jc w:val="both"/>
              <w:rPr>
                <w:sz w:val="20"/>
                <w:szCs w:val="20"/>
              </w:rPr>
            </w:pPr>
            <w:r w:rsidRPr="00A37826">
              <w:rPr>
                <w:sz w:val="28"/>
                <w:szCs w:val="28"/>
              </w:rPr>
              <w:t>Координація та контроль за виконанням Програми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410A96" w:rsidP="00D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Pr="004F30E5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8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 інвалідів і ветеранів, діяльність яких має соціальну спрямованість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  <w:tr w:rsidR="00155C36" w:rsidRPr="00123F38" w:rsidTr="00D2294D">
        <w:tc>
          <w:tcPr>
            <w:tcW w:w="1526" w:type="dxa"/>
            <w:vAlign w:val="center"/>
          </w:tcPr>
          <w:p w:rsidR="00155C36" w:rsidRPr="00FD446B" w:rsidRDefault="00155C36" w:rsidP="00D2294D">
            <w:pPr>
              <w:rPr>
                <w:sz w:val="28"/>
                <w:szCs w:val="28"/>
              </w:rPr>
            </w:pPr>
            <w:r w:rsidRPr="000C1229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0"/>
                <w:szCs w:val="20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організаціям, що опікуються дітьми-інвалідами, інвалідами з дитинства, малозабезпеченими сім’ями, багатодітними родинами, здійснюють реабілітацію інвалідів, учасників АТО та іншим громадським організаціям, діяльність яких має соціальну спрямованість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A37826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  <w:tr w:rsidR="00155C36" w:rsidRPr="00947FCB" w:rsidTr="00D2294D">
        <w:tc>
          <w:tcPr>
            <w:tcW w:w="1526" w:type="dxa"/>
            <w:vAlign w:val="center"/>
          </w:tcPr>
          <w:p w:rsidR="00155C36" w:rsidRDefault="00155C36" w:rsidP="00D2294D">
            <w:r w:rsidRPr="000C1229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45" w:type="dxa"/>
            <w:shd w:val="clear" w:color="auto" w:fill="auto"/>
            <w:tcMar>
              <w:top w:w="28" w:type="dxa"/>
              <w:bottom w:w="28" w:type="dxa"/>
            </w:tcMar>
          </w:tcPr>
          <w:p w:rsidR="00155C36" w:rsidRPr="00947FCB" w:rsidRDefault="00155C36" w:rsidP="00D2294D">
            <w:pPr>
              <w:jc w:val="both"/>
              <w:rPr>
                <w:sz w:val="20"/>
                <w:szCs w:val="20"/>
              </w:rPr>
            </w:pPr>
            <w:r w:rsidRPr="00FD446B">
              <w:rPr>
                <w:sz w:val="28"/>
              </w:rPr>
              <w:t>Надання фінансової підтримки громадським організаціям, що опікуються громадянами без постійного місця проживання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155C36" w:rsidRPr="00947FCB" w:rsidRDefault="00155C36" w:rsidP="00D22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</w:rPr>
      </w:pPr>
      <w:r w:rsidRPr="00E444D2">
        <w:rPr>
          <w:sz w:val="28"/>
          <w:szCs w:val="28"/>
          <w:u w:val="single"/>
        </w:rPr>
        <w:lastRenderedPageBreak/>
        <w:t>Розділ 1.</w:t>
      </w:r>
      <w:r>
        <w:rPr>
          <w:sz w:val="28"/>
          <w:szCs w:val="28"/>
        </w:rPr>
        <w:t xml:space="preserve"> Паспорт Програми</w:t>
      </w:r>
    </w:p>
    <w:p w:rsidR="00155C36" w:rsidRDefault="00155C36" w:rsidP="00155C36">
      <w:pPr>
        <w:tabs>
          <w:tab w:val="left" w:pos="3740"/>
        </w:tabs>
        <w:jc w:val="both"/>
        <w:rPr>
          <w:sz w:val="28"/>
          <w:szCs w:val="28"/>
        </w:rPr>
      </w:pPr>
    </w:p>
    <w:tbl>
      <w:tblPr>
        <w:tblW w:w="97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Найменування: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Програма підтримки громадських організацій міста Чернігова на 201</w:t>
            </w:r>
            <w:r>
              <w:rPr>
                <w:sz w:val="28"/>
                <w:szCs w:val="28"/>
              </w:rPr>
              <w:t>8 рік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Підстави для розробки: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Закони України “</w:t>
            </w:r>
            <w:r w:rsidRPr="00FE0EC1">
              <w:rPr>
                <w:sz w:val="28"/>
                <w:szCs w:val="28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”, “</w:t>
            </w:r>
            <w:r w:rsidRPr="00FE0EC1">
              <w:rPr>
                <w:sz w:val="28"/>
                <w:szCs w:val="28"/>
              </w:rPr>
              <w:t xml:space="preserve">Про статус ветеранів війни, </w:t>
            </w:r>
            <w:r>
              <w:rPr>
                <w:sz w:val="28"/>
                <w:szCs w:val="28"/>
              </w:rPr>
              <w:t>гарантії їх соціального захисту”, “</w:t>
            </w:r>
            <w:r w:rsidRPr="00FE0EC1">
              <w:rPr>
                <w:sz w:val="28"/>
                <w:szCs w:val="28"/>
              </w:rPr>
              <w:t>Про р</w:t>
            </w:r>
            <w:r>
              <w:rPr>
                <w:sz w:val="28"/>
                <w:szCs w:val="28"/>
              </w:rPr>
              <w:t>еабілітацію інвалідів в Україні” та “Про громадські об</w:t>
            </w:r>
            <w:r w:rsidRPr="00FE0EC1">
              <w:rPr>
                <w:sz w:val="28"/>
                <w:szCs w:val="28"/>
              </w:rPr>
              <w:t>’єднання</w:t>
            </w:r>
            <w:r>
              <w:rPr>
                <w:sz w:val="28"/>
                <w:szCs w:val="28"/>
              </w:rPr>
              <w:t>”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Замовник: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Виконавчий комітет Чернігівської міської ради</w:t>
            </w:r>
          </w:p>
        </w:tc>
      </w:tr>
      <w:tr w:rsidR="00155C36" w:rsidRPr="003B408C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Головний розробник: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звернень громадян міської ради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Виконавці заходів: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ради, відділ звернень громадян міської ради, відділ обліку та звітності міської ради</w:t>
            </w:r>
          </w:p>
        </w:tc>
      </w:tr>
      <w:tr w:rsidR="00155C36" w:rsidRPr="00BC7A9A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Мета: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Створення та утримання матеріальної бази для реабілітації інвалідів,</w:t>
            </w:r>
            <w:r w:rsidRPr="00B05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учасників бойових дій, </w:t>
            </w:r>
            <w:r w:rsidRPr="00FE0EC1">
              <w:rPr>
                <w:sz w:val="28"/>
                <w:szCs w:val="28"/>
              </w:rPr>
              <w:t xml:space="preserve">захист майнових та соціальних прав </w:t>
            </w:r>
            <w:r>
              <w:rPr>
                <w:sz w:val="28"/>
                <w:szCs w:val="28"/>
              </w:rPr>
              <w:t>жителів міста,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Завдання: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Створення сприятливих умов реалізації державної політики у сфері соціальног</w:t>
            </w:r>
            <w:r>
              <w:rPr>
                <w:sz w:val="28"/>
                <w:szCs w:val="28"/>
              </w:rPr>
              <w:t>о захисту вразливих верств населення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Джерела фінансування: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E0EC1"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</w:rPr>
              <w:t>ий</w:t>
            </w:r>
            <w:r w:rsidRPr="00FE0EC1">
              <w:rPr>
                <w:sz w:val="28"/>
                <w:szCs w:val="28"/>
              </w:rPr>
              <w:t xml:space="preserve"> бюджет</w:t>
            </w:r>
          </w:p>
        </w:tc>
      </w:tr>
      <w:tr w:rsidR="00155C36" w:rsidRPr="00FE0EC1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Термін реалізації: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E0EC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</w:t>
            </w:r>
            <w:r w:rsidRPr="00FE0EC1">
              <w:rPr>
                <w:sz w:val="28"/>
                <w:szCs w:val="28"/>
              </w:rPr>
              <w:t>к</w:t>
            </w:r>
          </w:p>
        </w:tc>
      </w:tr>
      <w:tr w:rsidR="00155C36" w:rsidRPr="00A00D52" w:rsidTr="00D2294D">
        <w:tc>
          <w:tcPr>
            <w:tcW w:w="3085" w:type="dxa"/>
            <w:shd w:val="clear" w:color="auto" w:fill="auto"/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Очікувані результати: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5C36" w:rsidRPr="00FE0EC1" w:rsidRDefault="00155C36" w:rsidP="00D2294D">
            <w:pPr>
              <w:rPr>
                <w:sz w:val="28"/>
                <w:szCs w:val="28"/>
              </w:rPr>
            </w:pPr>
            <w:r w:rsidRPr="00FE0EC1">
              <w:rPr>
                <w:sz w:val="28"/>
                <w:szCs w:val="28"/>
              </w:rPr>
              <w:t>Поліпшення матеріального, соціального, психологічн</w:t>
            </w:r>
            <w:r>
              <w:rPr>
                <w:sz w:val="28"/>
                <w:szCs w:val="28"/>
              </w:rPr>
              <w:t>ого стану громадян, якими опікуються громадські</w:t>
            </w:r>
            <w:r w:rsidRPr="00FE0EC1">
              <w:rPr>
                <w:sz w:val="28"/>
                <w:szCs w:val="28"/>
              </w:rPr>
              <w:t xml:space="preserve"> об’єднан</w:t>
            </w:r>
            <w:r>
              <w:rPr>
                <w:sz w:val="28"/>
                <w:szCs w:val="28"/>
              </w:rPr>
              <w:t>ня</w:t>
            </w:r>
          </w:p>
        </w:tc>
      </w:tr>
    </w:tbl>
    <w:p w:rsidR="00155C36" w:rsidRDefault="00155C36" w:rsidP="00155C36"/>
    <w:p w:rsidR="00155C36" w:rsidRDefault="00155C36" w:rsidP="00155C36">
      <w:pPr>
        <w:rPr>
          <w:sz w:val="28"/>
          <w:szCs w:val="28"/>
        </w:rPr>
      </w:pPr>
      <w:r w:rsidRPr="0016283F">
        <w:rPr>
          <w:sz w:val="28"/>
          <w:szCs w:val="28"/>
          <w:u w:val="single"/>
        </w:rPr>
        <w:t>Розділ 2.</w:t>
      </w:r>
      <w:r>
        <w:rPr>
          <w:sz w:val="28"/>
          <w:szCs w:val="28"/>
        </w:rPr>
        <w:t xml:space="preserve"> Загальні положення Програми.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спрямована на фінансову підтримку громадських організацій, які об'єднують інвалідів, ветеранів, учасників бойових дій, багатодітні родини та громадян, які потрапили у скрутні життєві обставини.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розроблена на основі пропозицій, внесених кожною громадською організацією і передбачає здебільшого надання фінансової допомоги у частині </w:t>
      </w:r>
      <w:r w:rsidRPr="00DA15CF">
        <w:rPr>
          <w:sz w:val="28"/>
          <w:szCs w:val="28"/>
        </w:rPr>
        <w:t>компенсації плати за оренду приміщення, оренду земельної ділянки, оплати комунальних послуг та енергоносіїв</w:t>
      </w:r>
      <w:r>
        <w:rPr>
          <w:sz w:val="28"/>
          <w:szCs w:val="28"/>
        </w:rPr>
        <w:t xml:space="preserve"> тощо.</w:t>
      </w:r>
    </w:p>
    <w:p w:rsidR="00155C36" w:rsidRPr="0045525B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spacing w:after="160"/>
        <w:jc w:val="both"/>
        <w:rPr>
          <w:sz w:val="28"/>
          <w:szCs w:val="28"/>
        </w:rPr>
      </w:pPr>
      <w:r w:rsidRPr="00116922">
        <w:rPr>
          <w:sz w:val="28"/>
          <w:szCs w:val="28"/>
          <w:u w:val="single"/>
        </w:rPr>
        <w:t>Розділ 3</w:t>
      </w:r>
      <w:r>
        <w:rPr>
          <w:sz w:val="28"/>
          <w:szCs w:val="28"/>
        </w:rPr>
        <w:t>. Мета та завдання Програми.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створення, удосконалення та утримання матеріальної бази для реабілітації інвалідів, учасників бойових дій, захист майнових та соціальних прав населення міста, яке знаходиться під опікою громадських об’єднань, і направлена на забезпечення громадської злагоди та </w:t>
      </w:r>
      <w:r>
        <w:rPr>
          <w:sz w:val="28"/>
          <w:szCs w:val="28"/>
        </w:rPr>
        <w:lastRenderedPageBreak/>
        <w:t>соціального партнерства, об'єднання зусиль органів місцевого самоврядування та громадських організацій у вирішенні питань соціальної підтримки громадян з особливими потребами.</w:t>
      </w:r>
    </w:p>
    <w:p w:rsidR="00155C36" w:rsidRDefault="00155C36" w:rsidP="00155C36">
      <w:pPr>
        <w:rPr>
          <w:sz w:val="28"/>
          <w:szCs w:val="28"/>
        </w:rPr>
      </w:pP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>Розділ 4.</w:t>
      </w:r>
      <w:r>
        <w:rPr>
          <w:sz w:val="28"/>
          <w:szCs w:val="28"/>
        </w:rPr>
        <w:t xml:space="preserve"> Фінансове забезпечення Програми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 в межах видатків, затверджених міським бюджетом на 2018 рік. Програма буде реалізовуватись протягом 2018 року і передбачає фінансове забезпечення у сумі </w:t>
      </w:r>
      <w:r w:rsidRPr="00AA3202">
        <w:rPr>
          <w:b/>
          <w:sz w:val="28"/>
          <w:szCs w:val="28"/>
        </w:rPr>
        <w:t>2</w:t>
      </w:r>
      <w:r w:rsidRPr="00113C5F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871</w:t>
      </w:r>
      <w:r w:rsidRPr="00113C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295</w:t>
      </w:r>
      <w:r>
        <w:rPr>
          <w:sz w:val="28"/>
          <w:szCs w:val="28"/>
        </w:rPr>
        <w:t xml:space="preserve"> гривень.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розпорядником коштів є виконавчий комітет Чернігівської міської ради.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jc w:val="both"/>
        <w:rPr>
          <w:sz w:val="28"/>
          <w:szCs w:val="28"/>
        </w:rPr>
      </w:pPr>
      <w:r w:rsidRPr="002435E7">
        <w:rPr>
          <w:sz w:val="28"/>
          <w:szCs w:val="28"/>
          <w:u w:val="single"/>
        </w:rPr>
        <w:t>Розділ 5</w:t>
      </w:r>
      <w:r>
        <w:rPr>
          <w:sz w:val="28"/>
          <w:szCs w:val="28"/>
        </w:rPr>
        <w:t>. Очікувані результати виконання Програми.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 w:rsidRPr="00FE0EC1">
        <w:rPr>
          <w:sz w:val="28"/>
          <w:szCs w:val="28"/>
        </w:rPr>
        <w:t>Поліпшення матеріального, соціального, психологічн</w:t>
      </w:r>
      <w:r>
        <w:rPr>
          <w:sz w:val="28"/>
          <w:szCs w:val="28"/>
        </w:rPr>
        <w:t>ого стану громадян, якими опікуються громадські</w:t>
      </w:r>
      <w:r w:rsidRPr="00FE0EC1">
        <w:rPr>
          <w:sz w:val="28"/>
          <w:szCs w:val="28"/>
        </w:rPr>
        <w:t xml:space="preserve"> об’єднан</w:t>
      </w:r>
      <w:r>
        <w:rPr>
          <w:sz w:val="28"/>
          <w:szCs w:val="28"/>
        </w:rPr>
        <w:t>ня.</w:t>
      </w:r>
    </w:p>
    <w:p w:rsidR="00155C36" w:rsidRDefault="00155C36" w:rsidP="00155C36">
      <w:pPr>
        <w:rPr>
          <w:sz w:val="28"/>
          <w:szCs w:val="28"/>
          <w:u w:val="single"/>
        </w:rPr>
      </w:pP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6</w:t>
      </w:r>
      <w:r w:rsidRPr="00403447">
        <w:rPr>
          <w:sz w:val="28"/>
          <w:szCs w:val="28"/>
          <w:u w:val="single"/>
        </w:rPr>
        <w:t>.</w:t>
      </w:r>
      <w:r w:rsidRPr="00EC3718">
        <w:rPr>
          <w:sz w:val="28"/>
          <w:szCs w:val="28"/>
        </w:rPr>
        <w:t xml:space="preserve"> Виконавці Програми</w:t>
      </w:r>
    </w:p>
    <w:p w:rsidR="00155C36" w:rsidRDefault="00155C36" w:rsidP="00155C36">
      <w:pPr>
        <w:spacing w:before="160"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Виконавцями Програми є фінансове управління міської ради,</w:t>
      </w:r>
      <w:r w:rsidRPr="00CD5158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 звернень громадян міської ради, відділ обліку та звітності міської ради.</w:t>
      </w:r>
    </w:p>
    <w:p w:rsidR="00155C36" w:rsidRDefault="00155C36" w:rsidP="00155C36">
      <w:pPr>
        <w:rPr>
          <w:sz w:val="28"/>
          <w:szCs w:val="28"/>
        </w:rPr>
      </w:pPr>
      <w:r w:rsidRPr="00403447">
        <w:rPr>
          <w:sz w:val="28"/>
          <w:szCs w:val="28"/>
          <w:u w:val="single"/>
        </w:rPr>
        <w:t xml:space="preserve">Розділ </w:t>
      </w:r>
      <w:r>
        <w:rPr>
          <w:sz w:val="28"/>
          <w:szCs w:val="28"/>
          <w:u w:val="single"/>
        </w:rPr>
        <w:t>7</w:t>
      </w:r>
      <w:r w:rsidRPr="00403447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Координація та контроль за виконанням Програми</w:t>
      </w:r>
    </w:p>
    <w:p w:rsidR="00155C36" w:rsidRDefault="00155C36" w:rsidP="00155C3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заходів Програми здійснюється протягом дії Програми.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Громадські організації - учасники Програми звітують перед відділом звернень громадян міської ради про виконання ними протягом року заходів у відповідності до їх основної статутної діяльності.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Звіт надається разом з наданням пропозицій щодо фінансування громадської організації на наступний бюджетний рік.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 координатором Програми є відділ звернень громадян міської ради.</w:t>
      </w: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ind w:firstLine="709"/>
        <w:jc w:val="both"/>
        <w:rPr>
          <w:sz w:val="28"/>
          <w:szCs w:val="28"/>
        </w:rPr>
      </w:pPr>
    </w:p>
    <w:p w:rsidR="00155C36" w:rsidRDefault="00155C36" w:rsidP="00155C36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Pr="007D24D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7D24D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D24D5">
        <w:rPr>
          <w:sz w:val="28"/>
          <w:szCs w:val="28"/>
        </w:rPr>
        <w:t xml:space="preserve">. </w:t>
      </w:r>
      <w:r>
        <w:rPr>
          <w:sz w:val="28"/>
          <w:szCs w:val="28"/>
        </w:rPr>
        <w:t>Черненок</w:t>
      </w:r>
    </w:p>
    <w:p w:rsidR="00B95DA2" w:rsidRPr="00155C36" w:rsidRDefault="00B95DA2" w:rsidP="00155C36">
      <w:pPr>
        <w:pStyle w:val="a3"/>
        <w:jc w:val="both"/>
        <w:rPr>
          <w:lang w:val="uk-UA"/>
        </w:rPr>
      </w:pPr>
    </w:p>
    <w:sectPr w:rsidR="00B95DA2" w:rsidRPr="0015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6"/>
    <w:rsid w:val="00155C36"/>
    <w:rsid w:val="00410A96"/>
    <w:rsid w:val="00B95DA2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dcterms:created xsi:type="dcterms:W3CDTF">2017-11-14T09:06:00Z</dcterms:created>
  <dcterms:modified xsi:type="dcterms:W3CDTF">2017-11-17T12:30:00Z</dcterms:modified>
</cp:coreProperties>
</file>