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7B5" w:rsidRDefault="00F937B5" w:rsidP="00F937B5">
      <w:pPr>
        <w:tabs>
          <w:tab w:val="left" w:pos="-2500"/>
        </w:tabs>
        <w:rPr>
          <w:color w:val="auto"/>
        </w:rPr>
      </w:pPr>
    </w:p>
    <w:p w:rsidR="00F937B5" w:rsidRDefault="00F937B5" w:rsidP="00F937B5">
      <w:pPr>
        <w:tabs>
          <w:tab w:val="left" w:pos="-2500"/>
        </w:tabs>
        <w:rPr>
          <w:color w:val="auto"/>
        </w:rPr>
      </w:pPr>
    </w:p>
    <w:p w:rsidR="00F937B5" w:rsidRDefault="00F937B5" w:rsidP="00F937B5">
      <w:pPr>
        <w:tabs>
          <w:tab w:val="left" w:pos="-2500"/>
        </w:tabs>
        <w:rPr>
          <w:color w:val="auto"/>
        </w:rPr>
      </w:pPr>
    </w:p>
    <w:p w:rsidR="00F937B5" w:rsidRDefault="00F937B5" w:rsidP="00F937B5">
      <w:pPr>
        <w:tabs>
          <w:tab w:val="left" w:pos="-2500"/>
        </w:tabs>
        <w:rPr>
          <w:color w:val="auto"/>
        </w:rPr>
      </w:pPr>
    </w:p>
    <w:p w:rsidR="00F937B5" w:rsidRDefault="00F937B5" w:rsidP="00F937B5">
      <w:pPr>
        <w:tabs>
          <w:tab w:val="left" w:pos="-2500"/>
        </w:tabs>
        <w:rPr>
          <w:color w:val="auto"/>
        </w:rPr>
      </w:pPr>
    </w:p>
    <w:p w:rsidR="00F937B5" w:rsidRDefault="00F937B5" w:rsidP="00F937B5">
      <w:pPr>
        <w:jc w:val="both"/>
      </w:pPr>
      <w:bookmarkStart w:id="0" w:name="_GoBack"/>
      <w:bookmarkEnd w:id="0"/>
    </w:p>
    <w:p w:rsidR="00F937B5" w:rsidRDefault="00F937B5" w:rsidP="00F937B5">
      <w:pPr>
        <w:jc w:val="both"/>
      </w:pPr>
      <w:r>
        <w:t>Про присвоєння та зміну поштових</w:t>
      </w:r>
    </w:p>
    <w:p w:rsidR="00F937B5" w:rsidRDefault="00F937B5" w:rsidP="00F937B5">
      <w:pPr>
        <w:ind w:right="-22"/>
        <w:jc w:val="both"/>
      </w:pPr>
      <w:r>
        <w:t>адрес об’єктам нерухомого майна</w:t>
      </w:r>
    </w:p>
    <w:p w:rsidR="00F937B5" w:rsidRDefault="00F937B5" w:rsidP="00F937B5">
      <w:pPr>
        <w:jc w:val="both"/>
      </w:pPr>
    </w:p>
    <w:p w:rsidR="00F937B5" w:rsidRDefault="00F937B5" w:rsidP="00F937B5">
      <w:pPr>
        <w:ind w:firstLine="708"/>
        <w:jc w:val="both"/>
      </w:pPr>
      <w:r>
        <w:t xml:space="preserve">Розглянувши клопотання керівників підприємств, установ та організацій, звернення фізичних осіб, </w:t>
      </w:r>
      <w:r>
        <w:rPr>
          <w:spacing w:val="-1"/>
        </w:rPr>
        <w:t xml:space="preserve">пропозиції управління архітектури та містобудування міської ради та </w:t>
      </w:r>
      <w:r>
        <w:t xml:space="preserve">керуючись статтею 31 Закону України «Про місцеве самоврядування в Україні», постановою Кабінету Міністрів України від 25 травня 2011 року № 559 «Про містобудівний кадастр», Порядком присвоєння та зміни поштових адрес об’єктам нерухомого майна в місті Чернігові, затвердженим рішенням виконавчого комітету Чернігівської міської ради від  21 березня 2011 року № 77, виконавчий комітет міської ради вирішив: </w:t>
      </w:r>
    </w:p>
    <w:p w:rsidR="00F937B5" w:rsidRDefault="00F937B5" w:rsidP="00F937B5">
      <w:pPr>
        <w:ind w:firstLine="708"/>
        <w:jc w:val="both"/>
      </w:pPr>
    </w:p>
    <w:p w:rsidR="00F937B5" w:rsidRDefault="00F937B5" w:rsidP="00F937B5">
      <w:pPr>
        <w:tabs>
          <w:tab w:val="left" w:pos="-2500"/>
        </w:tabs>
        <w:ind w:firstLine="700"/>
        <w:jc w:val="both"/>
      </w:pPr>
      <w:r>
        <w:t>1. Присвоїти поштові адреси:</w:t>
      </w:r>
      <w:r>
        <w:tab/>
      </w:r>
    </w:p>
    <w:p w:rsidR="00F937B5" w:rsidRDefault="00F937B5" w:rsidP="00F937B5">
      <w:pPr>
        <w:jc w:val="both"/>
      </w:pPr>
      <w:r>
        <w:tab/>
      </w:r>
    </w:p>
    <w:p w:rsidR="00F937B5" w:rsidRDefault="00F937B5" w:rsidP="00F937B5">
      <w:pPr>
        <w:tabs>
          <w:tab w:val="left" w:pos="-2500"/>
        </w:tabs>
        <w:ind w:firstLine="700"/>
        <w:jc w:val="both"/>
      </w:pPr>
      <w:r>
        <w:tab/>
        <w:t xml:space="preserve">1.1. Будівлі </w:t>
      </w:r>
      <w:proofErr w:type="spellStart"/>
      <w:r>
        <w:t>автомийки</w:t>
      </w:r>
      <w:proofErr w:type="spellEnd"/>
      <w:r>
        <w:t xml:space="preserve">, пункту технічного обслуговування легкових автомобілів з кімнатою відпочинку та </w:t>
      </w:r>
      <w:proofErr w:type="spellStart"/>
      <w:r>
        <w:t>парковки</w:t>
      </w:r>
      <w:proofErr w:type="spellEnd"/>
      <w:r>
        <w:t xml:space="preserve"> автомобілів, загальною площею 2078,8 </w:t>
      </w:r>
      <w:proofErr w:type="spellStart"/>
      <w:r>
        <w:t>кв.м</w:t>
      </w:r>
      <w:proofErr w:type="spellEnd"/>
      <w:r>
        <w:t>, товариства з обмеженою відповідальністю «</w:t>
      </w:r>
      <w:proofErr w:type="spellStart"/>
      <w:r>
        <w:t>Житлобудсервіс</w:t>
      </w:r>
      <w:proofErr w:type="spellEnd"/>
      <w:r>
        <w:t xml:space="preserve">» як  другій черзі реконструкції власних приміщень колишніх курчатників для виробничої бази з улаштуванням автономного джерела теплопостачання, будівництва авто мийки, пункту технічного обслуговування легкових автомобілів з кімнатою відпочинку з улаштуванням автономного джерела теплопостачання та </w:t>
      </w:r>
      <w:proofErr w:type="spellStart"/>
      <w:r>
        <w:t>парковки</w:t>
      </w:r>
      <w:proofErr w:type="spellEnd"/>
      <w:r>
        <w:t xml:space="preserve"> автомобілів по проспекту Миру, 308а, б (будівельна адреса) – проспект Миру, будинок 308а (скорочена адреса – просп. Миру, буд. 308а).</w:t>
      </w:r>
    </w:p>
    <w:p w:rsidR="00F937B5" w:rsidRDefault="00F937B5" w:rsidP="00F937B5">
      <w:pPr>
        <w:tabs>
          <w:tab w:val="left" w:pos="-2340"/>
        </w:tabs>
        <w:ind w:firstLine="708"/>
        <w:jc w:val="both"/>
        <w:rPr>
          <w:color w:val="auto"/>
        </w:rPr>
      </w:pPr>
    </w:p>
    <w:p w:rsidR="00F937B5" w:rsidRDefault="00F937B5" w:rsidP="00F937B5">
      <w:pPr>
        <w:tabs>
          <w:tab w:val="left" w:pos="-2340"/>
        </w:tabs>
        <w:ind w:firstLine="708"/>
        <w:jc w:val="both"/>
        <w:rPr>
          <w:color w:val="auto"/>
        </w:rPr>
      </w:pPr>
      <w:r>
        <w:rPr>
          <w:color w:val="auto"/>
        </w:rPr>
        <w:t xml:space="preserve">1.2. Приміщенню магазину непродовольчих товарів, загальною площею 57,1 </w:t>
      </w:r>
      <w:proofErr w:type="spellStart"/>
      <w:r>
        <w:rPr>
          <w:color w:val="auto"/>
        </w:rPr>
        <w:t>кв.м</w:t>
      </w:r>
      <w:proofErr w:type="spellEnd"/>
      <w:r>
        <w:rPr>
          <w:color w:val="auto"/>
        </w:rPr>
        <w:t xml:space="preserve">, Даценка Олександра Миколайовича, реконструйованому із квартири № ... у багатоквартирному житловому будинку № ... по проспекту ... – проспект ..., будинок ..., нежитлове приміщення ... (скорочена адреса – просп. ..., буд. ...). </w:t>
      </w:r>
    </w:p>
    <w:p w:rsidR="00F937B5" w:rsidRDefault="00F937B5" w:rsidP="00F937B5">
      <w:pPr>
        <w:tabs>
          <w:tab w:val="left" w:pos="-2340"/>
        </w:tabs>
        <w:ind w:firstLine="708"/>
        <w:jc w:val="both"/>
        <w:rPr>
          <w:color w:val="auto"/>
        </w:rPr>
      </w:pPr>
    </w:p>
    <w:p w:rsidR="00F937B5" w:rsidRDefault="00F937B5" w:rsidP="00F937B5">
      <w:pPr>
        <w:tabs>
          <w:tab w:val="left" w:pos="-2340"/>
        </w:tabs>
        <w:ind w:firstLine="708"/>
        <w:jc w:val="both"/>
        <w:rPr>
          <w:color w:val="auto"/>
        </w:rPr>
      </w:pPr>
      <w:r>
        <w:rPr>
          <w:color w:val="auto"/>
        </w:rPr>
        <w:t xml:space="preserve">1.3. Приміщенню магазину непродовольчих товарів, загальною площею 53,5 </w:t>
      </w:r>
      <w:proofErr w:type="spellStart"/>
      <w:r>
        <w:rPr>
          <w:color w:val="auto"/>
        </w:rPr>
        <w:t>кв.м</w:t>
      </w:r>
      <w:proofErr w:type="spellEnd"/>
      <w:r>
        <w:rPr>
          <w:color w:val="auto"/>
        </w:rPr>
        <w:t xml:space="preserve">, Кравченко Мотрони </w:t>
      </w:r>
      <w:proofErr w:type="spellStart"/>
      <w:r>
        <w:rPr>
          <w:color w:val="auto"/>
        </w:rPr>
        <w:t>Яковлівни</w:t>
      </w:r>
      <w:proofErr w:type="spellEnd"/>
      <w:r>
        <w:rPr>
          <w:color w:val="auto"/>
        </w:rPr>
        <w:t xml:space="preserve">, реконструйованому із квартири № ... у багатоквартирному житловому будинку № ... по вулиці ... – вулиця ..., будинок ..., нежитлове приміщення ... (скорочена адреса – вул. ..., буд. ...). </w:t>
      </w:r>
    </w:p>
    <w:p w:rsidR="00F937B5" w:rsidRDefault="00F937B5" w:rsidP="00F937B5">
      <w:pPr>
        <w:tabs>
          <w:tab w:val="left" w:pos="-2340"/>
        </w:tabs>
        <w:ind w:firstLine="708"/>
        <w:jc w:val="both"/>
        <w:rPr>
          <w:color w:val="auto"/>
        </w:rPr>
      </w:pPr>
    </w:p>
    <w:p w:rsidR="00F937B5" w:rsidRDefault="00F937B5" w:rsidP="00F937B5">
      <w:pPr>
        <w:tabs>
          <w:tab w:val="left" w:pos="-2340"/>
        </w:tabs>
        <w:ind w:firstLine="708"/>
        <w:jc w:val="both"/>
        <w:rPr>
          <w:color w:val="auto"/>
        </w:rPr>
      </w:pPr>
      <w:r>
        <w:rPr>
          <w:color w:val="auto"/>
        </w:rPr>
        <w:t xml:space="preserve">1.4. Власній будівлі магазину, загальною площею 415,4 </w:t>
      </w:r>
      <w:proofErr w:type="spellStart"/>
      <w:r>
        <w:rPr>
          <w:color w:val="auto"/>
        </w:rPr>
        <w:t>кв.м</w:t>
      </w:r>
      <w:proofErr w:type="spellEnd"/>
      <w:r>
        <w:rPr>
          <w:color w:val="auto"/>
        </w:rPr>
        <w:t>, товариства з обмеженою відповідальністю «</w:t>
      </w:r>
      <w:proofErr w:type="spellStart"/>
      <w:r>
        <w:rPr>
          <w:color w:val="auto"/>
        </w:rPr>
        <w:t>Триголос</w:t>
      </w:r>
      <w:proofErr w:type="spellEnd"/>
      <w:r>
        <w:rPr>
          <w:color w:val="auto"/>
        </w:rPr>
        <w:t xml:space="preserve">» по вулиці Любомира </w:t>
      </w:r>
      <w:r>
        <w:rPr>
          <w:color w:val="auto"/>
        </w:rPr>
        <w:lastRenderedPageBreak/>
        <w:t>Боднарука, 9а (колишня вулиця Дзержинського) – вулиця Любомира Боднарука, будинок 9б (скорочена адреса – вул. Любомира Боднарука, буд. 9б).</w:t>
      </w:r>
    </w:p>
    <w:p w:rsidR="00F937B5" w:rsidRDefault="00F937B5" w:rsidP="00F937B5">
      <w:pPr>
        <w:tabs>
          <w:tab w:val="left" w:pos="-2340"/>
        </w:tabs>
        <w:ind w:firstLine="708"/>
        <w:jc w:val="both"/>
        <w:rPr>
          <w:color w:val="auto"/>
        </w:rPr>
      </w:pPr>
    </w:p>
    <w:p w:rsidR="00F937B5" w:rsidRDefault="00F937B5" w:rsidP="00F937B5">
      <w:pPr>
        <w:tabs>
          <w:tab w:val="left" w:pos="-2340"/>
        </w:tabs>
        <w:ind w:firstLine="708"/>
        <w:jc w:val="both"/>
        <w:rPr>
          <w:color w:val="auto"/>
        </w:rPr>
      </w:pPr>
      <w:r>
        <w:rPr>
          <w:color w:val="auto"/>
        </w:rPr>
        <w:t xml:space="preserve">1.5. Будівлі каналізаційної насосної станції, загальною площею 8,1 </w:t>
      </w:r>
      <w:proofErr w:type="spellStart"/>
      <w:r>
        <w:rPr>
          <w:color w:val="auto"/>
        </w:rPr>
        <w:t>кв.м</w:t>
      </w:r>
      <w:proofErr w:type="spellEnd"/>
      <w:r>
        <w:rPr>
          <w:color w:val="auto"/>
        </w:rPr>
        <w:t>, комунального підприємства «</w:t>
      </w:r>
      <w:proofErr w:type="spellStart"/>
      <w:r>
        <w:rPr>
          <w:color w:val="auto"/>
        </w:rPr>
        <w:t>Чернігівводоканал</w:t>
      </w:r>
      <w:proofErr w:type="spellEnd"/>
      <w:r>
        <w:rPr>
          <w:color w:val="auto"/>
        </w:rPr>
        <w:t xml:space="preserve">» Чернігівської міської ради по вулиці Попова, 31а (будівельна адреса) – вулиця Попова, будинок 12а (скорочена адреса – вул. Попова, буд. 12а). </w:t>
      </w:r>
    </w:p>
    <w:p w:rsidR="00F937B5" w:rsidRDefault="00F937B5" w:rsidP="00F937B5">
      <w:pPr>
        <w:tabs>
          <w:tab w:val="left" w:pos="-2340"/>
        </w:tabs>
        <w:ind w:firstLine="708"/>
        <w:jc w:val="both"/>
        <w:rPr>
          <w:color w:val="auto"/>
        </w:rPr>
      </w:pPr>
    </w:p>
    <w:p w:rsidR="00F937B5" w:rsidRDefault="00F937B5" w:rsidP="00F937B5">
      <w:pPr>
        <w:tabs>
          <w:tab w:val="left" w:pos="-2340"/>
        </w:tabs>
        <w:ind w:firstLine="708"/>
        <w:jc w:val="both"/>
        <w:rPr>
          <w:color w:val="auto"/>
        </w:rPr>
      </w:pPr>
      <w:r>
        <w:rPr>
          <w:color w:val="auto"/>
        </w:rPr>
        <w:t xml:space="preserve">1.6. Власній земельній ділянці (кадастровий № 7410100000:02:046:0347), загальною площею </w:t>
      </w:r>
      <w:smartTag w:uri="urn:schemas-microsoft-com:office:smarttags" w:element="metricconverter">
        <w:smartTagPr>
          <w:attr w:name="ProductID" w:val="0,05 га"/>
        </w:smartTagPr>
        <w:r>
          <w:rPr>
            <w:color w:val="auto"/>
          </w:rPr>
          <w:t>0,05 га</w:t>
        </w:r>
      </w:smartTag>
      <w:r>
        <w:rPr>
          <w:color w:val="auto"/>
        </w:rPr>
        <w:t xml:space="preserve">, та власному житловому будинку, загальною площею 114,5 </w:t>
      </w:r>
      <w:proofErr w:type="spellStart"/>
      <w:r>
        <w:rPr>
          <w:color w:val="auto"/>
        </w:rPr>
        <w:t>кв.м</w:t>
      </w:r>
      <w:proofErr w:type="spellEnd"/>
      <w:r>
        <w:rPr>
          <w:color w:val="auto"/>
        </w:rPr>
        <w:t xml:space="preserve">, </w:t>
      </w:r>
      <w:proofErr w:type="spellStart"/>
      <w:r>
        <w:rPr>
          <w:color w:val="auto"/>
        </w:rPr>
        <w:t>Стародумова</w:t>
      </w:r>
      <w:proofErr w:type="spellEnd"/>
      <w:r>
        <w:rPr>
          <w:color w:val="auto"/>
        </w:rPr>
        <w:t xml:space="preserve"> Олександра Анатолійовича по вулиці ..., ... (будівельна адреса) – вулиця ..., будинок ... (скорочена адреса – вул. ..., буд. ...). </w:t>
      </w:r>
    </w:p>
    <w:p w:rsidR="00F937B5" w:rsidRDefault="00F937B5" w:rsidP="00F937B5">
      <w:pPr>
        <w:tabs>
          <w:tab w:val="left" w:pos="-2340"/>
        </w:tabs>
        <w:ind w:firstLine="708"/>
        <w:jc w:val="both"/>
        <w:rPr>
          <w:color w:val="auto"/>
        </w:rPr>
      </w:pPr>
    </w:p>
    <w:p w:rsidR="00F937B5" w:rsidRDefault="00F937B5" w:rsidP="00F937B5">
      <w:pPr>
        <w:tabs>
          <w:tab w:val="left" w:pos="-2340"/>
        </w:tabs>
        <w:ind w:firstLine="708"/>
        <w:jc w:val="both"/>
        <w:rPr>
          <w:color w:val="auto"/>
        </w:rPr>
      </w:pPr>
      <w:r>
        <w:rPr>
          <w:color w:val="auto"/>
        </w:rPr>
        <w:t xml:space="preserve">1.7. Власній земельній ділянці (кадастровий № 7410100000:02:017:0147), загальною площею </w:t>
      </w:r>
      <w:smartTag w:uri="urn:schemas-microsoft-com:office:smarttags" w:element="metricconverter">
        <w:smartTagPr>
          <w:attr w:name="ProductID" w:val="0,2086 га"/>
        </w:smartTagPr>
        <w:r>
          <w:rPr>
            <w:color w:val="auto"/>
          </w:rPr>
          <w:t>0,2086 га</w:t>
        </w:r>
      </w:smartTag>
      <w:r>
        <w:rPr>
          <w:color w:val="auto"/>
        </w:rPr>
        <w:t xml:space="preserve">, та власному житловому будинку, загальною площею 156,9 </w:t>
      </w:r>
      <w:proofErr w:type="spellStart"/>
      <w:r>
        <w:rPr>
          <w:color w:val="auto"/>
        </w:rPr>
        <w:t>кв.м</w:t>
      </w:r>
      <w:proofErr w:type="spellEnd"/>
      <w:r>
        <w:rPr>
          <w:color w:val="auto"/>
        </w:rPr>
        <w:t xml:space="preserve">, Баско Ніни Іллівни по вулиці ..., ... (колишня вулиця ...) – вулиця ..., будинок ... (скорочена адреса – вул. ..., буд. ...). </w:t>
      </w:r>
    </w:p>
    <w:p w:rsidR="00F937B5" w:rsidRDefault="00F937B5" w:rsidP="00F937B5">
      <w:pPr>
        <w:tabs>
          <w:tab w:val="left" w:pos="-2340"/>
        </w:tabs>
        <w:ind w:firstLine="708"/>
        <w:jc w:val="both"/>
        <w:rPr>
          <w:color w:val="auto"/>
        </w:rPr>
      </w:pPr>
    </w:p>
    <w:p w:rsidR="00F937B5" w:rsidRDefault="00F937B5" w:rsidP="00F937B5">
      <w:pPr>
        <w:tabs>
          <w:tab w:val="left" w:pos="-2340"/>
        </w:tabs>
        <w:ind w:firstLine="708"/>
        <w:jc w:val="both"/>
        <w:rPr>
          <w:color w:val="auto"/>
        </w:rPr>
      </w:pPr>
      <w:r>
        <w:rPr>
          <w:color w:val="auto"/>
        </w:rPr>
        <w:t xml:space="preserve">1.8. Власній земельній ділянці (кадастровий № 7410100000:01:032:5362), загальною площею </w:t>
      </w:r>
      <w:smartTag w:uri="urn:schemas-microsoft-com:office:smarttags" w:element="metricconverter">
        <w:smartTagPr>
          <w:attr w:name="ProductID" w:val="0,0063 га"/>
        </w:smartTagPr>
        <w:r>
          <w:rPr>
            <w:color w:val="auto"/>
          </w:rPr>
          <w:t>0,0063 га</w:t>
        </w:r>
      </w:smartTag>
      <w:r>
        <w:rPr>
          <w:color w:val="auto"/>
        </w:rPr>
        <w:t xml:space="preserve">, Соболь Валентини Олексіївни по 1-му провулку ..., ... (колишній 1-й провулок ...) – 1-й провулок ..., ... (скорочена адреса – 1-й </w:t>
      </w:r>
      <w:proofErr w:type="spellStart"/>
      <w:r>
        <w:rPr>
          <w:color w:val="auto"/>
        </w:rPr>
        <w:t>провул</w:t>
      </w:r>
      <w:proofErr w:type="spellEnd"/>
      <w:r>
        <w:rPr>
          <w:color w:val="auto"/>
        </w:rPr>
        <w:t xml:space="preserve">. ..., ...). </w:t>
      </w:r>
    </w:p>
    <w:p w:rsidR="00F937B5" w:rsidRDefault="00F937B5" w:rsidP="00F937B5">
      <w:pPr>
        <w:tabs>
          <w:tab w:val="left" w:pos="-2340"/>
        </w:tabs>
        <w:ind w:firstLine="708"/>
        <w:jc w:val="both"/>
        <w:rPr>
          <w:color w:val="auto"/>
        </w:rPr>
      </w:pPr>
    </w:p>
    <w:p w:rsidR="00F937B5" w:rsidRDefault="00F937B5" w:rsidP="00F937B5">
      <w:pPr>
        <w:tabs>
          <w:tab w:val="left" w:pos="-2340"/>
        </w:tabs>
        <w:ind w:firstLine="708"/>
        <w:jc w:val="both"/>
        <w:rPr>
          <w:color w:val="auto"/>
        </w:rPr>
      </w:pPr>
      <w:r>
        <w:rPr>
          <w:color w:val="auto"/>
        </w:rPr>
        <w:t xml:space="preserve">1.9. Житловому будинку «Б-1», загальною площею 58,0 </w:t>
      </w:r>
      <w:proofErr w:type="spellStart"/>
      <w:r>
        <w:rPr>
          <w:color w:val="auto"/>
        </w:rPr>
        <w:t>кв.м</w:t>
      </w:r>
      <w:proofErr w:type="spellEnd"/>
      <w:r>
        <w:rPr>
          <w:color w:val="auto"/>
        </w:rPr>
        <w:t xml:space="preserve">, </w:t>
      </w:r>
      <w:proofErr w:type="spellStart"/>
      <w:r>
        <w:rPr>
          <w:color w:val="auto"/>
        </w:rPr>
        <w:t>Ротозій</w:t>
      </w:r>
      <w:proofErr w:type="spellEnd"/>
      <w:r>
        <w:rPr>
          <w:color w:val="auto"/>
        </w:rPr>
        <w:t xml:space="preserve"> Людмили Іванівні та </w:t>
      </w:r>
      <w:proofErr w:type="spellStart"/>
      <w:r>
        <w:rPr>
          <w:color w:val="auto"/>
        </w:rPr>
        <w:t>Саєнко</w:t>
      </w:r>
      <w:proofErr w:type="spellEnd"/>
      <w:r>
        <w:rPr>
          <w:color w:val="auto"/>
        </w:rPr>
        <w:t xml:space="preserve"> Галини Прокопівни по вулиці ..., ... (колишня вулиця ...) – вулиця ..., будинок ... (скорочена адреса – вул. ..., буд. ...). </w:t>
      </w:r>
    </w:p>
    <w:p w:rsidR="00F937B5" w:rsidRDefault="00F937B5" w:rsidP="00F937B5">
      <w:pPr>
        <w:tabs>
          <w:tab w:val="left" w:pos="-2340"/>
        </w:tabs>
        <w:ind w:firstLine="708"/>
        <w:jc w:val="both"/>
        <w:rPr>
          <w:color w:val="auto"/>
        </w:rPr>
      </w:pPr>
    </w:p>
    <w:p w:rsidR="00F937B5" w:rsidRDefault="00F937B5" w:rsidP="00F937B5">
      <w:pPr>
        <w:tabs>
          <w:tab w:val="left" w:pos="-2340"/>
        </w:tabs>
        <w:ind w:firstLine="708"/>
        <w:jc w:val="both"/>
        <w:rPr>
          <w:color w:val="auto"/>
        </w:rPr>
      </w:pPr>
      <w:r>
        <w:rPr>
          <w:color w:val="auto"/>
        </w:rPr>
        <w:t xml:space="preserve">1.10. Ураховуючи договір про зміну часток та встановлення порядку володіння та користування житловим будинком від 10 березня 2017 року № 76, власній частині житлового будинку, загальною площею 52,3 </w:t>
      </w:r>
      <w:proofErr w:type="spellStart"/>
      <w:r>
        <w:rPr>
          <w:color w:val="auto"/>
        </w:rPr>
        <w:t>кв.м</w:t>
      </w:r>
      <w:proofErr w:type="spellEnd"/>
      <w:r>
        <w:rPr>
          <w:color w:val="auto"/>
        </w:rPr>
        <w:t>, Дмитрик Людмили Олександрівни по вулиці ..., ... – вулиця ..., будинок ..., квартира ... (скорочена адреса –  вул. ..., буд. ..., кв. ...).</w:t>
      </w:r>
    </w:p>
    <w:p w:rsidR="00F937B5" w:rsidRDefault="00F937B5" w:rsidP="00F937B5">
      <w:pPr>
        <w:tabs>
          <w:tab w:val="left" w:pos="-2340"/>
        </w:tabs>
        <w:ind w:firstLine="708"/>
        <w:jc w:val="both"/>
        <w:rPr>
          <w:color w:val="auto"/>
        </w:rPr>
      </w:pPr>
    </w:p>
    <w:p w:rsidR="00F937B5" w:rsidRDefault="00F937B5" w:rsidP="00F937B5">
      <w:pPr>
        <w:tabs>
          <w:tab w:val="left" w:pos="-2340"/>
        </w:tabs>
        <w:ind w:firstLine="708"/>
        <w:jc w:val="both"/>
        <w:rPr>
          <w:color w:val="auto"/>
        </w:rPr>
      </w:pPr>
      <w:r>
        <w:rPr>
          <w:color w:val="auto"/>
        </w:rPr>
        <w:t xml:space="preserve">1.11. Ураховуючи договір про зміну часток та встановлення порядку володіння та користування житловим будинком від 10 березня 2017 року № 76, власній частині житлового будинку, загальною площею 94,8 </w:t>
      </w:r>
      <w:proofErr w:type="spellStart"/>
      <w:r>
        <w:rPr>
          <w:color w:val="auto"/>
        </w:rPr>
        <w:t>кв.м</w:t>
      </w:r>
      <w:proofErr w:type="spellEnd"/>
      <w:r>
        <w:rPr>
          <w:color w:val="auto"/>
        </w:rPr>
        <w:t>, Дмитрик Людмили Олександрівни по вулиці ..., ... – вулиця ..., будинок ..., квартира ... (скорочена адреса –  вул. ..., буд. ..., кв. ...).</w:t>
      </w:r>
    </w:p>
    <w:p w:rsidR="00F937B5" w:rsidRDefault="00F937B5" w:rsidP="00F937B5">
      <w:pPr>
        <w:tabs>
          <w:tab w:val="left" w:pos="-2340"/>
        </w:tabs>
        <w:ind w:firstLine="708"/>
        <w:jc w:val="both"/>
        <w:rPr>
          <w:color w:val="auto"/>
        </w:rPr>
      </w:pPr>
    </w:p>
    <w:p w:rsidR="00F937B5" w:rsidRDefault="00F937B5" w:rsidP="00F937B5">
      <w:pPr>
        <w:tabs>
          <w:tab w:val="left" w:pos="-2340"/>
        </w:tabs>
        <w:ind w:firstLine="708"/>
        <w:jc w:val="both"/>
        <w:rPr>
          <w:color w:val="auto"/>
        </w:rPr>
      </w:pPr>
      <w:r>
        <w:rPr>
          <w:color w:val="auto"/>
        </w:rPr>
        <w:t xml:space="preserve">1.12. Власній земельній ділянці (кадастровий № 7410100000:02:014:5104), загальною площею </w:t>
      </w:r>
      <w:smartTag w:uri="urn:schemas-microsoft-com:office:smarttags" w:element="metricconverter">
        <w:smartTagPr>
          <w:attr w:name="ProductID" w:val="0,1687 га"/>
        </w:smartTagPr>
        <w:r>
          <w:rPr>
            <w:color w:val="auto"/>
          </w:rPr>
          <w:t>0,1687 га</w:t>
        </w:r>
      </w:smartTag>
      <w:r>
        <w:rPr>
          <w:color w:val="auto"/>
        </w:rPr>
        <w:t xml:space="preserve">, </w:t>
      </w:r>
      <w:proofErr w:type="spellStart"/>
      <w:r>
        <w:rPr>
          <w:color w:val="auto"/>
        </w:rPr>
        <w:t>Титенка</w:t>
      </w:r>
      <w:proofErr w:type="spellEnd"/>
      <w:r>
        <w:rPr>
          <w:color w:val="auto"/>
        </w:rPr>
        <w:t xml:space="preserve"> Андрія </w:t>
      </w:r>
      <w:r>
        <w:rPr>
          <w:color w:val="auto"/>
        </w:rPr>
        <w:lastRenderedPageBreak/>
        <w:t xml:space="preserve">Володимировича по вулиці ..., ... (будівельна адреса) – вулиця ..., ... (скорочена   адреса – вул. ..., ...). </w:t>
      </w:r>
    </w:p>
    <w:p w:rsidR="00F937B5" w:rsidRDefault="00F937B5" w:rsidP="00F937B5">
      <w:pPr>
        <w:tabs>
          <w:tab w:val="left" w:pos="-2340"/>
        </w:tabs>
        <w:ind w:firstLine="708"/>
        <w:jc w:val="both"/>
        <w:rPr>
          <w:color w:val="auto"/>
        </w:rPr>
      </w:pPr>
    </w:p>
    <w:p w:rsidR="00F937B5" w:rsidRDefault="00F937B5" w:rsidP="00F937B5">
      <w:pPr>
        <w:tabs>
          <w:tab w:val="left" w:pos="-2340"/>
        </w:tabs>
        <w:ind w:firstLine="708"/>
        <w:jc w:val="both"/>
        <w:rPr>
          <w:color w:val="auto"/>
        </w:rPr>
      </w:pPr>
      <w:r>
        <w:rPr>
          <w:color w:val="auto"/>
        </w:rPr>
        <w:t xml:space="preserve">2. Контроль за виконанням цього рішення покласти на заступника міського голови </w:t>
      </w:r>
      <w:proofErr w:type="spellStart"/>
      <w:r>
        <w:t>Атрощенка</w:t>
      </w:r>
      <w:proofErr w:type="spellEnd"/>
      <w:r>
        <w:t xml:space="preserve"> О. А.</w:t>
      </w:r>
    </w:p>
    <w:p w:rsidR="00F937B5" w:rsidRDefault="00F937B5" w:rsidP="00F937B5">
      <w:pPr>
        <w:tabs>
          <w:tab w:val="left" w:pos="-2500"/>
        </w:tabs>
        <w:jc w:val="both"/>
        <w:rPr>
          <w:color w:val="auto"/>
        </w:rPr>
      </w:pPr>
    </w:p>
    <w:p w:rsidR="00F937B5" w:rsidRDefault="00F937B5" w:rsidP="00F937B5">
      <w:pPr>
        <w:tabs>
          <w:tab w:val="left" w:pos="-2500"/>
        </w:tabs>
        <w:jc w:val="both"/>
        <w:rPr>
          <w:color w:val="auto"/>
        </w:rPr>
      </w:pPr>
    </w:p>
    <w:p w:rsidR="00F937B5" w:rsidRDefault="00F937B5" w:rsidP="00F937B5">
      <w:pPr>
        <w:tabs>
          <w:tab w:val="left" w:pos="-2500"/>
        </w:tabs>
        <w:jc w:val="both"/>
        <w:rPr>
          <w:color w:val="auto"/>
        </w:rPr>
      </w:pPr>
    </w:p>
    <w:p w:rsidR="00F937B5" w:rsidRDefault="00F937B5" w:rsidP="00F937B5">
      <w:pPr>
        <w:rPr>
          <w:color w:val="auto"/>
        </w:rPr>
      </w:pPr>
      <w:r>
        <w:rPr>
          <w:color w:val="auto"/>
        </w:rPr>
        <w:t>Міський голова</w:t>
      </w:r>
      <w:r>
        <w:rPr>
          <w:color w:val="auto"/>
        </w:rPr>
        <w:tab/>
        <w:t xml:space="preserve">                                                                              В. А. Атрошенко</w:t>
      </w:r>
    </w:p>
    <w:p w:rsidR="00F937B5" w:rsidRDefault="00F937B5" w:rsidP="00F937B5">
      <w:pPr>
        <w:rPr>
          <w:color w:val="auto"/>
        </w:rPr>
      </w:pPr>
    </w:p>
    <w:p w:rsidR="00F937B5" w:rsidRDefault="00F937B5" w:rsidP="00F937B5">
      <w:pPr>
        <w:rPr>
          <w:color w:val="auto"/>
        </w:rPr>
      </w:pPr>
    </w:p>
    <w:p w:rsidR="00F937B5" w:rsidRDefault="00F937B5" w:rsidP="00F937B5">
      <w:r>
        <w:t xml:space="preserve">Секретар міської ради                                                                       В. Е. </w:t>
      </w:r>
      <w:proofErr w:type="spellStart"/>
      <w:r>
        <w:t>Бистров</w:t>
      </w:r>
      <w:proofErr w:type="spellEnd"/>
      <w:r>
        <w:t xml:space="preserve"> </w:t>
      </w:r>
    </w:p>
    <w:p w:rsidR="00F937B5" w:rsidRDefault="00F937B5" w:rsidP="00F937B5"/>
    <w:p w:rsidR="00F937B5" w:rsidRDefault="00F937B5" w:rsidP="00F937B5">
      <w:pPr>
        <w:ind w:firstLine="708"/>
        <w:jc w:val="both"/>
      </w:pPr>
    </w:p>
    <w:p w:rsidR="00F937B5" w:rsidRDefault="00F937B5" w:rsidP="00F937B5">
      <w:pPr>
        <w:ind w:firstLine="708"/>
        <w:jc w:val="both"/>
      </w:pPr>
    </w:p>
    <w:p w:rsidR="00F937B5" w:rsidRDefault="00F937B5" w:rsidP="00F937B5">
      <w:pPr>
        <w:ind w:firstLine="708"/>
        <w:jc w:val="both"/>
      </w:pPr>
    </w:p>
    <w:p w:rsidR="00B95DA2" w:rsidRDefault="00B95DA2" w:rsidP="00F937B5">
      <w:pPr>
        <w:pStyle w:val="a3"/>
        <w:jc w:val="both"/>
      </w:pPr>
    </w:p>
    <w:sectPr w:rsidR="00B95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7B5"/>
    <w:rsid w:val="00B95DA2"/>
    <w:rsid w:val="00F93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7B5"/>
    <w:pPr>
      <w:spacing w:after="0" w:line="240" w:lineRule="auto"/>
    </w:pPr>
    <w:rPr>
      <w:rFonts w:eastAsia="Times New Roman"/>
      <w:bCs/>
      <w:color w:val="00000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37B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7B5"/>
    <w:pPr>
      <w:spacing w:after="0" w:line="240" w:lineRule="auto"/>
    </w:pPr>
    <w:rPr>
      <w:rFonts w:eastAsia="Times New Roman"/>
      <w:bCs/>
      <w:color w:val="00000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37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10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710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Вікторія В. Латина</dc:creator>
  <cp:lastModifiedBy>Вікторія В. Латина</cp:lastModifiedBy>
  <cp:revision>1</cp:revision>
  <dcterms:created xsi:type="dcterms:W3CDTF">2017-05-05T11:25:00Z</dcterms:created>
  <dcterms:modified xsi:type="dcterms:W3CDTF">2017-05-05T11:26:00Z</dcterms:modified>
</cp:coreProperties>
</file>