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62E" w:rsidRPr="003540BF" w:rsidRDefault="0095662E" w:rsidP="004F2BDB">
      <w:pPr>
        <w:jc w:val="center"/>
        <w:rPr>
          <w:color w:val="000000"/>
          <w:sz w:val="28"/>
          <w:szCs w:val="28"/>
          <w:lang w:val="uk-UA"/>
        </w:rPr>
      </w:pPr>
      <w:proofErr w:type="spellStart"/>
      <w:r w:rsidRPr="003540BF">
        <w:rPr>
          <w:color w:val="000000"/>
          <w:sz w:val="28"/>
          <w:szCs w:val="28"/>
        </w:rPr>
        <w:t>Пояснювальна</w:t>
      </w:r>
      <w:proofErr w:type="spellEnd"/>
      <w:r w:rsidRPr="003540BF">
        <w:rPr>
          <w:color w:val="000000"/>
          <w:sz w:val="28"/>
          <w:szCs w:val="28"/>
        </w:rPr>
        <w:t xml:space="preserve"> записка</w:t>
      </w:r>
    </w:p>
    <w:p w:rsidR="0095662E" w:rsidRPr="00875556" w:rsidRDefault="0095662E" w:rsidP="004F2BDB">
      <w:pPr>
        <w:pStyle w:val="a3"/>
        <w:spacing w:before="0" w:beforeAutospacing="0" w:after="0" w:afterAutospacing="0"/>
        <w:jc w:val="center"/>
        <w:rPr>
          <w:color w:val="000000"/>
          <w:sz w:val="28"/>
          <w:szCs w:val="28"/>
          <w:lang w:val="uk-UA"/>
        </w:rPr>
      </w:pPr>
      <w:r w:rsidRPr="00875556">
        <w:rPr>
          <w:color w:val="000000"/>
          <w:sz w:val="28"/>
          <w:szCs w:val="28"/>
        </w:rPr>
        <w:t xml:space="preserve">до проекту </w:t>
      </w:r>
      <w:proofErr w:type="spellStart"/>
      <w:proofErr w:type="gramStart"/>
      <w:r w:rsidRPr="00875556">
        <w:rPr>
          <w:color w:val="000000"/>
          <w:sz w:val="28"/>
          <w:szCs w:val="28"/>
        </w:rPr>
        <w:t>р</w:t>
      </w:r>
      <w:proofErr w:type="spellEnd"/>
      <w:proofErr w:type="gramEnd"/>
      <w:r w:rsidRPr="00875556">
        <w:rPr>
          <w:color w:val="000000"/>
          <w:sz w:val="28"/>
          <w:szCs w:val="28"/>
          <w:lang w:val="uk-UA"/>
        </w:rPr>
        <w:t>і</w:t>
      </w:r>
      <w:proofErr w:type="spellStart"/>
      <w:r w:rsidRPr="00875556">
        <w:rPr>
          <w:color w:val="000000"/>
          <w:sz w:val="28"/>
          <w:szCs w:val="28"/>
        </w:rPr>
        <w:t>шення</w:t>
      </w:r>
      <w:proofErr w:type="spellEnd"/>
      <w:r>
        <w:rPr>
          <w:color w:val="000000"/>
          <w:sz w:val="28"/>
          <w:szCs w:val="28"/>
          <w:lang w:val="uk-UA"/>
        </w:rPr>
        <w:t xml:space="preserve"> міської ради</w:t>
      </w:r>
    </w:p>
    <w:p w:rsidR="0095662E" w:rsidRPr="00893D84" w:rsidRDefault="0095662E" w:rsidP="004F2BDB">
      <w:pPr>
        <w:pStyle w:val="a3"/>
        <w:spacing w:before="0" w:beforeAutospacing="0" w:after="0" w:afterAutospacing="0"/>
        <w:jc w:val="center"/>
        <w:rPr>
          <w:bCs/>
          <w:sz w:val="28"/>
          <w:szCs w:val="28"/>
          <w:lang w:val="uk-UA"/>
        </w:rPr>
      </w:pPr>
      <w:r w:rsidRPr="00875556">
        <w:rPr>
          <w:color w:val="000000"/>
          <w:sz w:val="28"/>
          <w:szCs w:val="28"/>
          <w:lang w:val="uk-UA"/>
        </w:rPr>
        <w:t xml:space="preserve"> </w:t>
      </w:r>
      <w:r>
        <w:rPr>
          <w:color w:val="000000"/>
          <w:sz w:val="28"/>
          <w:szCs w:val="28"/>
          <w:lang w:val="uk-UA"/>
        </w:rPr>
        <w:t>«</w:t>
      </w:r>
      <w:r w:rsidRPr="00875556">
        <w:rPr>
          <w:rStyle w:val="a4"/>
          <w:b w:val="0"/>
          <w:sz w:val="28"/>
          <w:szCs w:val="28"/>
        </w:rPr>
        <w:t xml:space="preserve">Про </w:t>
      </w:r>
      <w:r w:rsidRPr="00875556">
        <w:rPr>
          <w:rStyle w:val="a4"/>
          <w:b w:val="0"/>
          <w:sz w:val="28"/>
          <w:szCs w:val="28"/>
          <w:lang w:val="uk-UA"/>
        </w:rPr>
        <w:t>зміну назви</w:t>
      </w:r>
      <w:r>
        <w:rPr>
          <w:rStyle w:val="a4"/>
          <w:b w:val="0"/>
          <w:sz w:val="28"/>
          <w:szCs w:val="28"/>
          <w:lang w:val="uk-UA"/>
        </w:rPr>
        <w:t xml:space="preserve"> комунального підприємства»</w:t>
      </w:r>
    </w:p>
    <w:p w:rsidR="0095662E" w:rsidRPr="00875556" w:rsidRDefault="0095662E" w:rsidP="00212538">
      <w:pPr>
        <w:jc w:val="both"/>
        <w:rPr>
          <w:b/>
          <w:color w:val="000000"/>
          <w:sz w:val="28"/>
          <w:szCs w:val="28"/>
          <w:lang w:val="uk-UA"/>
        </w:rPr>
      </w:pPr>
    </w:p>
    <w:p w:rsidR="0095662E" w:rsidRPr="00875556" w:rsidRDefault="0095662E" w:rsidP="00FE3C7A">
      <w:pPr>
        <w:pStyle w:val="a7"/>
        <w:tabs>
          <w:tab w:val="left" w:pos="1134"/>
        </w:tabs>
        <w:ind w:left="0"/>
        <w:jc w:val="both"/>
        <w:rPr>
          <w:sz w:val="28"/>
          <w:szCs w:val="28"/>
          <w:lang w:val="uk-UA"/>
        </w:rPr>
      </w:pPr>
      <w:r>
        <w:rPr>
          <w:sz w:val="28"/>
          <w:szCs w:val="28"/>
          <w:lang w:val="uk-UA"/>
        </w:rPr>
        <w:t xml:space="preserve">             </w:t>
      </w:r>
      <w:r w:rsidRPr="00875556">
        <w:rPr>
          <w:sz w:val="28"/>
          <w:szCs w:val="28"/>
          <w:lang w:val="uk-UA"/>
        </w:rPr>
        <w:t xml:space="preserve">Комунальне </w:t>
      </w:r>
      <w:proofErr w:type="spellStart"/>
      <w:r w:rsidRPr="00875556">
        <w:rPr>
          <w:sz w:val="28"/>
          <w:szCs w:val="28"/>
          <w:lang w:val="uk-UA"/>
        </w:rPr>
        <w:t>шляхо-будівельне</w:t>
      </w:r>
      <w:proofErr w:type="spellEnd"/>
      <w:r w:rsidRPr="00875556">
        <w:rPr>
          <w:sz w:val="28"/>
          <w:szCs w:val="28"/>
          <w:lang w:val="uk-UA"/>
        </w:rPr>
        <w:t xml:space="preserve"> підприємство (далі за текстом – «Підприємство») </w:t>
      </w:r>
      <w:r w:rsidRPr="00875556">
        <w:rPr>
          <w:color w:val="000000"/>
          <w:spacing w:val="2"/>
          <w:sz w:val="28"/>
          <w:szCs w:val="28"/>
          <w:lang w:val="uk-UA"/>
        </w:rPr>
        <w:t xml:space="preserve">створене на базі ремонтно-будівельного шляхового </w:t>
      </w:r>
      <w:r w:rsidRPr="00875556">
        <w:rPr>
          <w:color w:val="000000"/>
          <w:sz w:val="28"/>
          <w:szCs w:val="28"/>
          <w:lang w:val="uk-UA"/>
        </w:rPr>
        <w:t>управління Чернігівського</w:t>
      </w:r>
      <w:r>
        <w:rPr>
          <w:color w:val="000000"/>
          <w:sz w:val="28"/>
          <w:szCs w:val="28"/>
          <w:lang w:val="uk-UA"/>
        </w:rPr>
        <w:t xml:space="preserve"> </w:t>
      </w:r>
      <w:proofErr w:type="spellStart"/>
      <w:r w:rsidRPr="00875556">
        <w:rPr>
          <w:color w:val="000000"/>
          <w:sz w:val="28"/>
          <w:szCs w:val="28"/>
          <w:lang w:val="uk-UA"/>
        </w:rPr>
        <w:t>облрембудтресту</w:t>
      </w:r>
      <w:proofErr w:type="spellEnd"/>
      <w:r w:rsidRPr="00875556">
        <w:rPr>
          <w:color w:val="000000"/>
          <w:sz w:val="28"/>
          <w:szCs w:val="28"/>
          <w:lang w:val="uk-UA"/>
        </w:rPr>
        <w:t xml:space="preserve">, утвореного наказом міністра </w:t>
      </w:r>
      <w:r w:rsidRPr="00875556">
        <w:rPr>
          <w:color w:val="000000"/>
          <w:spacing w:val="1"/>
          <w:sz w:val="28"/>
          <w:szCs w:val="28"/>
          <w:lang w:val="uk-UA"/>
        </w:rPr>
        <w:t>комунального господарства УРСР № 357 від 28.10.1963 р.</w:t>
      </w:r>
      <w:r>
        <w:rPr>
          <w:color w:val="000000"/>
          <w:spacing w:val="1"/>
          <w:sz w:val="28"/>
          <w:szCs w:val="28"/>
          <w:lang w:val="uk-UA"/>
        </w:rPr>
        <w:t xml:space="preserve"> </w:t>
      </w:r>
      <w:r w:rsidRPr="00875556">
        <w:rPr>
          <w:color w:val="000000"/>
          <w:spacing w:val="1"/>
          <w:sz w:val="28"/>
          <w:szCs w:val="28"/>
          <w:lang w:val="uk-UA"/>
        </w:rPr>
        <w:t xml:space="preserve">та </w:t>
      </w:r>
      <w:r w:rsidRPr="00875556">
        <w:rPr>
          <w:color w:val="000000"/>
          <w:spacing w:val="2"/>
          <w:sz w:val="28"/>
          <w:szCs w:val="28"/>
          <w:lang w:val="uk-UA"/>
        </w:rPr>
        <w:t xml:space="preserve">зареєстроване виконкомом Чернігівської міської Ради народних депутатів </w:t>
      </w:r>
      <w:r w:rsidRPr="00875556">
        <w:rPr>
          <w:color w:val="000000"/>
          <w:spacing w:val="14"/>
          <w:sz w:val="28"/>
          <w:szCs w:val="28"/>
          <w:lang w:val="uk-UA"/>
        </w:rPr>
        <w:t xml:space="preserve">(рішення № 177 від 15 червня 1992 року) як державне комунальне </w:t>
      </w:r>
      <w:r w:rsidRPr="00875556">
        <w:rPr>
          <w:color w:val="000000"/>
          <w:spacing w:val="6"/>
          <w:sz w:val="28"/>
          <w:szCs w:val="28"/>
          <w:lang w:val="uk-UA"/>
        </w:rPr>
        <w:t xml:space="preserve">спеціалізоване </w:t>
      </w:r>
      <w:proofErr w:type="spellStart"/>
      <w:r w:rsidRPr="00875556">
        <w:rPr>
          <w:color w:val="000000"/>
          <w:spacing w:val="6"/>
          <w:sz w:val="28"/>
          <w:szCs w:val="28"/>
          <w:lang w:val="uk-UA"/>
        </w:rPr>
        <w:t>шляхо-будівельне</w:t>
      </w:r>
      <w:proofErr w:type="spellEnd"/>
      <w:r w:rsidRPr="00875556">
        <w:rPr>
          <w:color w:val="000000"/>
          <w:spacing w:val="6"/>
          <w:sz w:val="28"/>
          <w:szCs w:val="28"/>
          <w:lang w:val="uk-UA"/>
        </w:rPr>
        <w:t xml:space="preserve"> підприємство</w:t>
      </w:r>
      <w:r>
        <w:rPr>
          <w:color w:val="000000"/>
          <w:spacing w:val="6"/>
          <w:sz w:val="28"/>
          <w:szCs w:val="28"/>
          <w:lang w:val="uk-UA"/>
        </w:rPr>
        <w:t xml:space="preserve"> </w:t>
      </w:r>
      <w:r w:rsidRPr="00875556">
        <w:rPr>
          <w:color w:val="000000"/>
          <w:spacing w:val="6"/>
          <w:sz w:val="28"/>
          <w:szCs w:val="28"/>
          <w:lang w:val="uk-UA"/>
        </w:rPr>
        <w:t>та є</w:t>
      </w:r>
      <w:r>
        <w:rPr>
          <w:color w:val="000000"/>
          <w:spacing w:val="6"/>
          <w:sz w:val="28"/>
          <w:szCs w:val="28"/>
          <w:lang w:val="uk-UA"/>
        </w:rPr>
        <w:t xml:space="preserve"> </w:t>
      </w:r>
      <w:r w:rsidRPr="00875556">
        <w:rPr>
          <w:color w:val="000000"/>
          <w:spacing w:val="6"/>
          <w:sz w:val="28"/>
          <w:szCs w:val="28"/>
          <w:lang w:val="uk-UA"/>
        </w:rPr>
        <w:t xml:space="preserve">правонаступником </w:t>
      </w:r>
      <w:r w:rsidRPr="00875556">
        <w:rPr>
          <w:color w:val="000000"/>
          <w:spacing w:val="4"/>
          <w:sz w:val="28"/>
          <w:szCs w:val="28"/>
          <w:lang w:val="uk-UA"/>
        </w:rPr>
        <w:t>останнього, перереєстровано розпорядженням Чернігівського міського голови від 21 січня 2004 року № 15-р.</w:t>
      </w:r>
      <w:r>
        <w:rPr>
          <w:color w:val="000000"/>
          <w:spacing w:val="4"/>
          <w:sz w:val="28"/>
          <w:szCs w:val="28"/>
          <w:lang w:val="uk-UA"/>
        </w:rPr>
        <w:t xml:space="preserve"> </w:t>
      </w:r>
      <w:r w:rsidRPr="00875556">
        <w:rPr>
          <w:color w:val="000000"/>
          <w:spacing w:val="4"/>
          <w:sz w:val="28"/>
          <w:szCs w:val="28"/>
          <w:lang w:val="uk-UA"/>
        </w:rPr>
        <w:t xml:space="preserve">У зв’язку з приєднанням до Підприємства комунального підприємства «Чернігівське міське шляхове управління» Чернігівської міської ради (рішення Чернігівської міської ради від 31 березня 2011 року «Про реорганізацію комунального підприємства» (сьома сесія шостого скликання) та рішення виконавчого комітету міської ради від 30 вересня 2011 року № 267 «Про затвердження передавального акта») правонаступником усього комплексу майна, усіх прав та обов’язків останнього також є Комунальне </w:t>
      </w:r>
      <w:proofErr w:type="spellStart"/>
      <w:r w:rsidRPr="00875556">
        <w:rPr>
          <w:color w:val="000000"/>
          <w:spacing w:val="4"/>
          <w:sz w:val="28"/>
          <w:szCs w:val="28"/>
          <w:lang w:val="uk-UA"/>
        </w:rPr>
        <w:t>шляхо-будівельне</w:t>
      </w:r>
      <w:proofErr w:type="spellEnd"/>
      <w:r w:rsidRPr="00875556">
        <w:rPr>
          <w:color w:val="000000"/>
          <w:spacing w:val="4"/>
          <w:sz w:val="28"/>
          <w:szCs w:val="28"/>
          <w:lang w:val="uk-UA"/>
        </w:rPr>
        <w:t xml:space="preserve"> підприємство.</w:t>
      </w:r>
    </w:p>
    <w:p w:rsidR="0095662E" w:rsidRPr="00FE3C7A" w:rsidRDefault="0095662E" w:rsidP="00FE3C7A">
      <w:pPr>
        <w:tabs>
          <w:tab w:val="left" w:pos="709"/>
          <w:tab w:val="left" w:pos="993"/>
        </w:tabs>
        <w:jc w:val="both"/>
        <w:rPr>
          <w:sz w:val="28"/>
          <w:szCs w:val="28"/>
          <w:lang w:val="uk-UA"/>
        </w:rPr>
      </w:pPr>
      <w:r>
        <w:rPr>
          <w:sz w:val="28"/>
          <w:szCs w:val="28"/>
          <w:lang w:val="uk-UA"/>
        </w:rPr>
        <w:tab/>
        <w:t xml:space="preserve">   </w:t>
      </w:r>
      <w:r w:rsidRPr="00FE3C7A">
        <w:rPr>
          <w:sz w:val="28"/>
          <w:szCs w:val="28"/>
          <w:lang w:val="uk-UA"/>
        </w:rPr>
        <w:t xml:space="preserve">Згідно </w:t>
      </w:r>
      <w:r>
        <w:rPr>
          <w:sz w:val="28"/>
          <w:szCs w:val="28"/>
          <w:lang w:val="uk-UA"/>
        </w:rPr>
        <w:t xml:space="preserve">з </w:t>
      </w:r>
      <w:r w:rsidRPr="00FE3C7A">
        <w:rPr>
          <w:sz w:val="28"/>
          <w:szCs w:val="28"/>
          <w:lang w:val="uk-UA"/>
        </w:rPr>
        <w:t>рішенням Чернігівської міської ради від 30 листопада 2016 року № 13/</w:t>
      </w:r>
      <w:r w:rsidRPr="00FE3C7A">
        <w:rPr>
          <w:sz w:val="28"/>
          <w:szCs w:val="28"/>
          <w:lang w:val="en-US"/>
        </w:rPr>
        <w:t>VII</w:t>
      </w:r>
      <w:r w:rsidRPr="00FE3C7A">
        <w:rPr>
          <w:sz w:val="28"/>
          <w:szCs w:val="28"/>
          <w:lang w:val="uk-UA"/>
        </w:rPr>
        <w:t xml:space="preserve">-9 було затверджено реорганізувати комунальне підприємство «Міськсвітло» Чернігівської міської ради (юридична адреса: 14001, </w:t>
      </w:r>
      <w:r>
        <w:rPr>
          <w:sz w:val="28"/>
          <w:szCs w:val="28"/>
          <w:lang w:val="uk-UA"/>
        </w:rPr>
        <w:t xml:space="preserve">                          </w:t>
      </w:r>
      <w:r w:rsidRPr="00FE3C7A">
        <w:rPr>
          <w:sz w:val="28"/>
          <w:szCs w:val="28"/>
          <w:lang w:val="uk-UA"/>
        </w:rPr>
        <w:t xml:space="preserve">м. Чернігів, вулиця Робітнича, 6, </w:t>
      </w:r>
      <w:r w:rsidRPr="00FE3C7A">
        <w:rPr>
          <w:color w:val="000000"/>
          <w:sz w:val="28"/>
          <w:szCs w:val="28"/>
          <w:lang w:val="uk-UA"/>
        </w:rPr>
        <w:t>код ЄДРПОУ 03357725</w:t>
      </w:r>
      <w:r w:rsidRPr="00FE3C7A">
        <w:rPr>
          <w:sz w:val="28"/>
          <w:szCs w:val="28"/>
          <w:lang w:val="uk-UA"/>
        </w:rPr>
        <w:t xml:space="preserve">) шляхом приєднання до Комунального </w:t>
      </w:r>
      <w:proofErr w:type="spellStart"/>
      <w:r w:rsidRPr="00FE3C7A">
        <w:rPr>
          <w:sz w:val="28"/>
          <w:szCs w:val="28"/>
          <w:lang w:val="uk-UA"/>
        </w:rPr>
        <w:t>шляхо-будівельного</w:t>
      </w:r>
      <w:proofErr w:type="spellEnd"/>
      <w:r w:rsidRPr="00FE3C7A">
        <w:rPr>
          <w:sz w:val="28"/>
          <w:szCs w:val="28"/>
          <w:lang w:val="uk-UA"/>
        </w:rPr>
        <w:t xml:space="preserve"> підприємства (юридична адреса: 14007, м</w:t>
      </w:r>
      <w:r w:rsidRPr="00FE3C7A">
        <w:rPr>
          <w:color w:val="000000"/>
          <w:sz w:val="28"/>
          <w:szCs w:val="28"/>
          <w:lang w:val="uk-UA"/>
        </w:rPr>
        <w:t>. Чернігів, вул. Володимира Дрозда, 1,</w:t>
      </w:r>
      <w:r w:rsidRPr="00FE3C7A">
        <w:rPr>
          <w:rStyle w:val="apple-converted-space"/>
          <w:color w:val="000000"/>
          <w:sz w:val="28"/>
          <w:szCs w:val="28"/>
          <w:lang w:val="en-US"/>
        </w:rPr>
        <w:t> </w:t>
      </w:r>
      <w:r w:rsidRPr="00FE3C7A">
        <w:rPr>
          <w:color w:val="000000"/>
          <w:sz w:val="28"/>
          <w:szCs w:val="28"/>
          <w:lang w:val="uk-UA"/>
        </w:rPr>
        <w:t>код ЄДРПОУ 03333699</w:t>
      </w:r>
      <w:r w:rsidRPr="00FE3C7A">
        <w:rPr>
          <w:sz w:val="28"/>
          <w:szCs w:val="28"/>
          <w:lang w:val="uk-UA"/>
        </w:rPr>
        <w:t xml:space="preserve">). </w:t>
      </w:r>
      <w:r>
        <w:rPr>
          <w:sz w:val="28"/>
          <w:szCs w:val="28"/>
          <w:lang w:val="uk-UA"/>
        </w:rPr>
        <w:t>З</w:t>
      </w:r>
      <w:r w:rsidRPr="00FE3C7A">
        <w:rPr>
          <w:sz w:val="28"/>
          <w:szCs w:val="28"/>
          <w:lang w:val="uk-UA"/>
        </w:rPr>
        <w:t xml:space="preserve"> метою забезпечення експлуатації, ремонту та належного утримання об’єктів міського благоустрою, у зв’язку із збільшенням обсягів та видів робіт</w:t>
      </w:r>
      <w:r>
        <w:rPr>
          <w:sz w:val="28"/>
          <w:szCs w:val="28"/>
          <w:lang w:val="uk-UA"/>
        </w:rPr>
        <w:t xml:space="preserve"> в частині </w:t>
      </w:r>
      <w:r w:rsidRPr="00FE3C7A">
        <w:rPr>
          <w:sz w:val="28"/>
          <w:szCs w:val="28"/>
          <w:lang w:val="uk-UA"/>
        </w:rPr>
        <w:t>надання послуг</w:t>
      </w:r>
      <w:r>
        <w:rPr>
          <w:sz w:val="28"/>
          <w:szCs w:val="28"/>
          <w:lang w:val="uk-UA"/>
        </w:rPr>
        <w:t xml:space="preserve"> </w:t>
      </w:r>
      <w:r w:rsidRPr="00FE3C7A">
        <w:rPr>
          <w:sz w:val="28"/>
          <w:szCs w:val="28"/>
          <w:lang w:val="uk-UA"/>
        </w:rPr>
        <w:t>з обслуговування вулично-дорожньої мережі</w:t>
      </w:r>
      <w:r>
        <w:rPr>
          <w:sz w:val="28"/>
          <w:szCs w:val="28"/>
          <w:lang w:val="uk-UA"/>
        </w:rPr>
        <w:t xml:space="preserve"> підприємством</w:t>
      </w:r>
      <w:r w:rsidRPr="00FE3C7A">
        <w:rPr>
          <w:sz w:val="28"/>
          <w:szCs w:val="28"/>
          <w:lang w:val="uk-UA"/>
        </w:rPr>
        <w:t xml:space="preserve"> «АТП-2528» Чернігівської міської ради</w:t>
      </w:r>
      <w:r>
        <w:rPr>
          <w:sz w:val="28"/>
          <w:szCs w:val="28"/>
          <w:lang w:val="uk-UA"/>
        </w:rPr>
        <w:t xml:space="preserve"> о</w:t>
      </w:r>
      <w:r w:rsidRPr="00FE3C7A">
        <w:rPr>
          <w:sz w:val="28"/>
          <w:szCs w:val="28"/>
          <w:lang w:val="uk-UA"/>
        </w:rPr>
        <w:t>сновні засоби та матеріальні цінності</w:t>
      </w:r>
      <w:r>
        <w:rPr>
          <w:sz w:val="28"/>
          <w:szCs w:val="28"/>
          <w:lang w:val="uk-UA"/>
        </w:rPr>
        <w:t xml:space="preserve"> </w:t>
      </w:r>
      <w:r w:rsidRPr="00FE3C7A">
        <w:rPr>
          <w:sz w:val="28"/>
          <w:szCs w:val="28"/>
          <w:lang w:val="uk-UA"/>
        </w:rPr>
        <w:t xml:space="preserve">передані </w:t>
      </w:r>
      <w:r>
        <w:rPr>
          <w:sz w:val="28"/>
          <w:szCs w:val="28"/>
          <w:lang w:val="uk-UA"/>
        </w:rPr>
        <w:t xml:space="preserve">комунальним </w:t>
      </w:r>
      <w:proofErr w:type="spellStart"/>
      <w:r>
        <w:rPr>
          <w:sz w:val="28"/>
          <w:szCs w:val="28"/>
          <w:lang w:val="uk-UA"/>
        </w:rPr>
        <w:t>шляхо-будівельним</w:t>
      </w:r>
      <w:proofErr w:type="spellEnd"/>
      <w:r>
        <w:rPr>
          <w:sz w:val="28"/>
          <w:szCs w:val="28"/>
          <w:lang w:val="uk-UA"/>
        </w:rPr>
        <w:t xml:space="preserve"> підприємством Чернігівської міської ради </w:t>
      </w:r>
      <w:r w:rsidRPr="00FE3C7A">
        <w:rPr>
          <w:sz w:val="28"/>
          <w:szCs w:val="28"/>
          <w:lang w:val="uk-UA"/>
        </w:rPr>
        <w:t>комунальному підприємству «АТП-2528» Чернігівської міської ради. (Рішення виконкому Чернігівської міської ради від 02 березня 2017 року «Про передачу основних засобів та матеріальних цінностей).</w:t>
      </w:r>
    </w:p>
    <w:p w:rsidR="0095662E" w:rsidRDefault="0095662E" w:rsidP="00FE3C7A">
      <w:pPr>
        <w:tabs>
          <w:tab w:val="left" w:pos="1134"/>
        </w:tabs>
        <w:jc w:val="both"/>
        <w:rPr>
          <w:sz w:val="28"/>
          <w:szCs w:val="28"/>
          <w:lang w:val="uk-UA"/>
        </w:rPr>
      </w:pPr>
      <w:r>
        <w:rPr>
          <w:sz w:val="28"/>
          <w:szCs w:val="28"/>
          <w:lang w:val="uk-UA"/>
        </w:rPr>
        <w:t xml:space="preserve">              На підставі </w:t>
      </w:r>
      <w:r w:rsidRPr="00AA55B6">
        <w:rPr>
          <w:sz w:val="28"/>
          <w:szCs w:val="28"/>
          <w:lang w:val="uk-UA"/>
        </w:rPr>
        <w:t>вище</w:t>
      </w:r>
      <w:r>
        <w:rPr>
          <w:sz w:val="28"/>
          <w:szCs w:val="28"/>
          <w:lang w:val="uk-UA"/>
        </w:rPr>
        <w:t xml:space="preserve">зазначеного </w:t>
      </w:r>
      <w:r w:rsidRPr="00AA55B6">
        <w:rPr>
          <w:sz w:val="28"/>
          <w:szCs w:val="28"/>
          <w:lang w:val="uk-UA"/>
        </w:rPr>
        <w:t>виникає необхідність у затвердженні нової редакції Статуту Підприємства.</w:t>
      </w:r>
    </w:p>
    <w:p w:rsidR="0095662E" w:rsidRDefault="0095662E" w:rsidP="00FE3C7A">
      <w:pPr>
        <w:tabs>
          <w:tab w:val="left" w:pos="993"/>
        </w:tabs>
        <w:jc w:val="both"/>
        <w:rPr>
          <w:color w:val="000000"/>
          <w:sz w:val="28"/>
          <w:szCs w:val="28"/>
          <w:lang w:val="uk-UA"/>
        </w:rPr>
      </w:pPr>
      <w:r>
        <w:rPr>
          <w:sz w:val="28"/>
          <w:szCs w:val="28"/>
          <w:lang w:val="uk-UA"/>
        </w:rPr>
        <w:tab/>
      </w:r>
      <w:r w:rsidRPr="00AA55B6">
        <w:rPr>
          <w:sz w:val="28"/>
          <w:szCs w:val="28"/>
          <w:lang w:val="uk-UA"/>
        </w:rPr>
        <w:t>Внаслідок реорганізації</w:t>
      </w:r>
      <w:r>
        <w:rPr>
          <w:sz w:val="28"/>
          <w:szCs w:val="28"/>
          <w:lang w:val="uk-UA"/>
        </w:rPr>
        <w:t xml:space="preserve"> </w:t>
      </w:r>
      <w:r w:rsidRPr="00875556">
        <w:rPr>
          <w:sz w:val="28"/>
          <w:szCs w:val="28"/>
          <w:lang w:val="uk-UA"/>
        </w:rPr>
        <w:t>к</w:t>
      </w:r>
      <w:r>
        <w:rPr>
          <w:sz w:val="28"/>
          <w:szCs w:val="28"/>
          <w:lang w:val="uk-UA"/>
        </w:rPr>
        <w:t>омунального підприємства</w:t>
      </w:r>
      <w:r w:rsidRPr="00875556">
        <w:rPr>
          <w:sz w:val="28"/>
          <w:szCs w:val="28"/>
          <w:lang w:val="uk-UA"/>
        </w:rPr>
        <w:t xml:space="preserve"> «Міськсвітло» Чернігівської місько</w:t>
      </w:r>
      <w:r>
        <w:rPr>
          <w:sz w:val="28"/>
          <w:szCs w:val="28"/>
          <w:lang w:val="uk-UA"/>
        </w:rPr>
        <w:t xml:space="preserve">ї ради (юридична адреса: 14001, </w:t>
      </w:r>
      <w:r w:rsidRPr="00875556">
        <w:rPr>
          <w:sz w:val="28"/>
          <w:szCs w:val="28"/>
          <w:lang w:val="uk-UA"/>
        </w:rPr>
        <w:t xml:space="preserve">м. Чернігів, вулиця Робітнича, 6, </w:t>
      </w:r>
      <w:r w:rsidRPr="00875556">
        <w:rPr>
          <w:color w:val="000000"/>
          <w:sz w:val="28"/>
          <w:szCs w:val="28"/>
          <w:lang w:val="uk-UA"/>
        </w:rPr>
        <w:t>код ЄДРПОУ 03357725</w:t>
      </w:r>
      <w:r w:rsidRPr="00875556">
        <w:rPr>
          <w:sz w:val="28"/>
          <w:szCs w:val="28"/>
          <w:lang w:val="uk-UA"/>
        </w:rPr>
        <w:t>)</w:t>
      </w:r>
      <w:r w:rsidRPr="00AA55B6">
        <w:rPr>
          <w:sz w:val="28"/>
          <w:szCs w:val="28"/>
          <w:lang w:val="uk-UA"/>
        </w:rPr>
        <w:t xml:space="preserve"> основним видом діяльності комунального </w:t>
      </w:r>
      <w:proofErr w:type="spellStart"/>
      <w:r w:rsidRPr="00AA55B6">
        <w:rPr>
          <w:sz w:val="28"/>
          <w:szCs w:val="28"/>
          <w:lang w:val="uk-UA"/>
        </w:rPr>
        <w:t>шляхо-будівельного</w:t>
      </w:r>
      <w:proofErr w:type="spellEnd"/>
      <w:r w:rsidRPr="00AA55B6">
        <w:rPr>
          <w:sz w:val="28"/>
          <w:szCs w:val="28"/>
          <w:lang w:val="uk-UA"/>
        </w:rPr>
        <w:t xml:space="preserve"> підприємства Чернігівської міської ради </w:t>
      </w:r>
      <w:r>
        <w:rPr>
          <w:sz w:val="28"/>
          <w:szCs w:val="28"/>
          <w:lang w:val="uk-UA"/>
        </w:rPr>
        <w:t>стала</w:t>
      </w:r>
      <w:r w:rsidRPr="00AA55B6">
        <w:rPr>
          <w:sz w:val="28"/>
          <w:szCs w:val="28"/>
          <w:lang w:val="uk-UA"/>
        </w:rPr>
        <w:t xml:space="preserve"> господарська діяльність в сфері виконання робіт з монтажу інженерних мереж (внутрішніх і зовнішніх інженерних мереж, систем, приладів і засобів вимірювання), обслуговування, капітального, поточного ремонту та реконструкції мереж зовнішнього освітлення міста Чернігова, інших </w:t>
      </w:r>
      <w:r w:rsidRPr="00AA55B6">
        <w:rPr>
          <w:sz w:val="28"/>
          <w:szCs w:val="28"/>
          <w:lang w:val="uk-UA"/>
        </w:rPr>
        <w:lastRenderedPageBreak/>
        <w:t>населених пунктів Чернігівської області і окремих об’єктів для досягнення економічних і соціальних результатів та з метою одержання прибутку</w:t>
      </w:r>
      <w:r>
        <w:rPr>
          <w:sz w:val="28"/>
          <w:szCs w:val="28"/>
          <w:lang w:val="uk-UA"/>
        </w:rPr>
        <w:t xml:space="preserve"> </w:t>
      </w:r>
      <w:r w:rsidRPr="00AA55B6">
        <w:rPr>
          <w:sz w:val="28"/>
          <w:szCs w:val="28"/>
          <w:lang w:val="uk-UA"/>
        </w:rPr>
        <w:t>в інтересах Власника і трудового колективу.</w:t>
      </w:r>
    </w:p>
    <w:p w:rsidR="0095662E" w:rsidRPr="003540BF" w:rsidRDefault="0095662E" w:rsidP="00617F06">
      <w:pPr>
        <w:tabs>
          <w:tab w:val="left" w:pos="993"/>
        </w:tabs>
        <w:jc w:val="both"/>
        <w:rPr>
          <w:color w:val="000000"/>
          <w:sz w:val="28"/>
          <w:szCs w:val="28"/>
          <w:lang w:val="uk-UA"/>
        </w:rPr>
      </w:pPr>
      <w:r>
        <w:rPr>
          <w:sz w:val="28"/>
          <w:szCs w:val="28"/>
          <w:lang w:val="uk-UA"/>
        </w:rPr>
        <w:t xml:space="preserve">          </w:t>
      </w:r>
      <w:r w:rsidRPr="003540BF">
        <w:rPr>
          <w:color w:val="000000"/>
          <w:sz w:val="28"/>
          <w:szCs w:val="28"/>
          <w:lang w:val="uk-UA"/>
        </w:rPr>
        <w:t>У зв’язку з викладеним</w:t>
      </w:r>
      <w:r w:rsidRPr="003540BF">
        <w:rPr>
          <w:sz w:val="28"/>
          <w:szCs w:val="28"/>
          <w:lang w:val="uk-UA"/>
        </w:rPr>
        <w:t xml:space="preserve"> </w:t>
      </w:r>
      <w:r w:rsidRPr="003540BF">
        <w:rPr>
          <w:color w:val="000000"/>
          <w:sz w:val="28"/>
          <w:szCs w:val="28"/>
          <w:lang w:val="uk-UA"/>
        </w:rPr>
        <w:t xml:space="preserve">вище, </w:t>
      </w:r>
      <w:r w:rsidRPr="003540BF">
        <w:rPr>
          <w:bCs/>
          <w:sz w:val="28"/>
          <w:szCs w:val="28"/>
          <w:lang w:val="uk-UA"/>
        </w:rPr>
        <w:t>з метою приведення назви у відповідність до основного виду діяльності  підприємства</w:t>
      </w:r>
      <w:r>
        <w:rPr>
          <w:bCs/>
          <w:sz w:val="28"/>
          <w:szCs w:val="28"/>
          <w:lang w:val="uk-UA"/>
        </w:rPr>
        <w:t>,</w:t>
      </w:r>
      <w:r w:rsidRPr="003540BF">
        <w:rPr>
          <w:color w:val="000000"/>
          <w:sz w:val="28"/>
          <w:szCs w:val="28"/>
          <w:lang w:val="uk-UA"/>
        </w:rPr>
        <w:t xml:space="preserve"> проектом цього </w:t>
      </w:r>
      <w:r w:rsidRPr="003540BF">
        <w:rPr>
          <w:sz w:val="28"/>
          <w:szCs w:val="28"/>
          <w:lang w:val="uk-UA"/>
        </w:rPr>
        <w:t xml:space="preserve">рішення пропонується змінити назву комунального </w:t>
      </w:r>
      <w:proofErr w:type="spellStart"/>
      <w:r w:rsidRPr="003540BF">
        <w:rPr>
          <w:sz w:val="28"/>
          <w:szCs w:val="28"/>
          <w:lang w:val="uk-UA"/>
        </w:rPr>
        <w:t>шляхо-будівельного</w:t>
      </w:r>
      <w:proofErr w:type="spellEnd"/>
      <w:r w:rsidRPr="003540BF">
        <w:rPr>
          <w:sz w:val="28"/>
          <w:szCs w:val="28"/>
          <w:lang w:val="uk-UA"/>
        </w:rPr>
        <w:t xml:space="preserve"> підприємства Чернігівської міськ</w:t>
      </w:r>
      <w:r w:rsidR="00617F06">
        <w:rPr>
          <w:sz w:val="28"/>
          <w:szCs w:val="28"/>
          <w:lang w:val="uk-UA"/>
        </w:rPr>
        <w:t>ої ради на к</w:t>
      </w:r>
      <w:r w:rsidRPr="003540BF">
        <w:rPr>
          <w:sz w:val="28"/>
          <w:szCs w:val="28"/>
          <w:lang w:val="uk-UA"/>
        </w:rPr>
        <w:t xml:space="preserve">омунальне підприємство </w:t>
      </w:r>
      <w:r w:rsidR="00617F06" w:rsidRPr="008420CE">
        <w:rPr>
          <w:bCs/>
          <w:sz w:val="28"/>
          <w:szCs w:val="28"/>
          <w:lang w:val="uk-UA"/>
        </w:rPr>
        <w:t>«</w:t>
      </w:r>
      <w:proofErr w:type="spellStart"/>
      <w:r w:rsidR="00617F06" w:rsidRPr="008420CE">
        <w:rPr>
          <w:bCs/>
          <w:sz w:val="28"/>
          <w:szCs w:val="28"/>
          <w:lang w:val="uk-UA"/>
        </w:rPr>
        <w:t>Міськ</w:t>
      </w:r>
      <w:r w:rsidR="00617F06">
        <w:rPr>
          <w:bCs/>
          <w:sz w:val="28"/>
          <w:szCs w:val="28"/>
          <w:lang w:val="uk-UA"/>
        </w:rPr>
        <w:t>енерго</w:t>
      </w:r>
      <w:proofErr w:type="spellEnd"/>
      <w:r w:rsidR="00617F06" w:rsidRPr="008420CE">
        <w:rPr>
          <w:bCs/>
          <w:sz w:val="28"/>
          <w:szCs w:val="28"/>
          <w:lang w:val="uk-UA"/>
        </w:rPr>
        <w:t>»</w:t>
      </w:r>
      <w:r w:rsidRPr="003540BF">
        <w:rPr>
          <w:sz w:val="28"/>
          <w:szCs w:val="28"/>
          <w:lang w:val="uk-UA"/>
        </w:rPr>
        <w:t xml:space="preserve"> Чернігівської міської ради</w:t>
      </w:r>
      <w:r w:rsidRPr="003540BF">
        <w:rPr>
          <w:color w:val="000000"/>
          <w:sz w:val="28"/>
          <w:szCs w:val="28"/>
          <w:lang w:val="uk-UA"/>
        </w:rPr>
        <w:t xml:space="preserve">. </w:t>
      </w:r>
    </w:p>
    <w:p w:rsidR="0095662E" w:rsidRPr="006A27EC" w:rsidRDefault="0095662E" w:rsidP="00914765">
      <w:pPr>
        <w:jc w:val="both"/>
        <w:rPr>
          <w:color w:val="000000"/>
          <w:sz w:val="28"/>
          <w:szCs w:val="28"/>
          <w:lang w:val="uk-UA"/>
        </w:rPr>
      </w:pPr>
    </w:p>
    <w:p w:rsidR="0095662E" w:rsidRPr="00875556" w:rsidRDefault="0095662E" w:rsidP="00914765">
      <w:pPr>
        <w:jc w:val="both"/>
        <w:rPr>
          <w:sz w:val="28"/>
          <w:szCs w:val="28"/>
          <w:lang w:val="uk-UA"/>
        </w:rPr>
      </w:pPr>
    </w:p>
    <w:p w:rsidR="0095662E" w:rsidRPr="00875556" w:rsidRDefault="0095662E" w:rsidP="00212538">
      <w:pPr>
        <w:jc w:val="both"/>
        <w:rPr>
          <w:color w:val="000000"/>
          <w:sz w:val="28"/>
          <w:szCs w:val="28"/>
          <w:lang w:val="uk-UA"/>
        </w:rPr>
      </w:pPr>
    </w:p>
    <w:tbl>
      <w:tblPr>
        <w:tblW w:w="9181" w:type="dxa"/>
        <w:tblLook w:val="00A0"/>
      </w:tblPr>
      <w:tblGrid>
        <w:gridCol w:w="4968"/>
        <w:gridCol w:w="1620"/>
        <w:gridCol w:w="2593"/>
      </w:tblGrid>
      <w:tr w:rsidR="0095662E" w:rsidRPr="006E4471" w:rsidTr="00CA0E79">
        <w:tc>
          <w:tcPr>
            <w:tcW w:w="4968" w:type="dxa"/>
          </w:tcPr>
          <w:p w:rsidR="0095662E" w:rsidRDefault="0095662E" w:rsidP="00CA0E79">
            <w:pPr>
              <w:widowControl w:val="0"/>
              <w:suppressAutoHyphens/>
              <w:overflowPunct w:val="0"/>
              <w:autoSpaceDE w:val="0"/>
              <w:autoSpaceDN w:val="0"/>
              <w:adjustRightInd w:val="0"/>
              <w:rPr>
                <w:sz w:val="28"/>
                <w:szCs w:val="28"/>
                <w:lang w:val="uk-UA" w:eastAsia="uk-UA"/>
              </w:rPr>
            </w:pPr>
            <w:r>
              <w:rPr>
                <w:sz w:val="28"/>
                <w:szCs w:val="28"/>
                <w:lang w:val="uk-UA" w:eastAsia="uk-UA"/>
              </w:rPr>
              <w:t>Начальник управління житлово-комунального господарства</w:t>
            </w:r>
          </w:p>
          <w:p w:rsidR="0095662E" w:rsidRPr="006E4471" w:rsidRDefault="0095662E" w:rsidP="00CA0E79">
            <w:pPr>
              <w:widowControl w:val="0"/>
              <w:suppressAutoHyphens/>
              <w:overflowPunct w:val="0"/>
              <w:autoSpaceDE w:val="0"/>
              <w:autoSpaceDN w:val="0"/>
              <w:adjustRightInd w:val="0"/>
              <w:rPr>
                <w:sz w:val="28"/>
                <w:szCs w:val="28"/>
                <w:lang w:val="uk-UA" w:eastAsia="uk-UA"/>
              </w:rPr>
            </w:pPr>
            <w:r w:rsidRPr="003540BF">
              <w:rPr>
                <w:sz w:val="28"/>
                <w:szCs w:val="28"/>
                <w:lang w:val="uk-UA"/>
              </w:rPr>
              <w:t>Чернігівської міської ради</w:t>
            </w:r>
          </w:p>
        </w:tc>
        <w:tc>
          <w:tcPr>
            <w:tcW w:w="1620" w:type="dxa"/>
          </w:tcPr>
          <w:p w:rsidR="0095662E" w:rsidRPr="006E4471" w:rsidRDefault="0095662E" w:rsidP="00CA0E79">
            <w:pPr>
              <w:widowControl w:val="0"/>
              <w:suppressAutoHyphens/>
              <w:overflowPunct w:val="0"/>
              <w:autoSpaceDE w:val="0"/>
              <w:autoSpaceDN w:val="0"/>
              <w:adjustRightInd w:val="0"/>
              <w:rPr>
                <w:sz w:val="28"/>
                <w:szCs w:val="28"/>
                <w:lang w:val="uk-UA" w:eastAsia="uk-UA"/>
              </w:rPr>
            </w:pPr>
          </w:p>
        </w:tc>
        <w:tc>
          <w:tcPr>
            <w:tcW w:w="2593" w:type="dxa"/>
          </w:tcPr>
          <w:p w:rsidR="0095662E" w:rsidRDefault="0095662E" w:rsidP="00CA0E79">
            <w:pPr>
              <w:widowControl w:val="0"/>
              <w:suppressAutoHyphens/>
              <w:overflowPunct w:val="0"/>
              <w:autoSpaceDE w:val="0"/>
              <w:autoSpaceDN w:val="0"/>
              <w:adjustRightInd w:val="0"/>
              <w:rPr>
                <w:sz w:val="28"/>
                <w:szCs w:val="28"/>
                <w:lang w:val="uk-UA" w:eastAsia="uk-UA"/>
              </w:rPr>
            </w:pPr>
          </w:p>
          <w:p w:rsidR="0095662E" w:rsidRDefault="0095662E" w:rsidP="00CA0E79">
            <w:pPr>
              <w:widowControl w:val="0"/>
              <w:suppressAutoHyphens/>
              <w:overflowPunct w:val="0"/>
              <w:autoSpaceDE w:val="0"/>
              <w:autoSpaceDN w:val="0"/>
              <w:adjustRightInd w:val="0"/>
              <w:rPr>
                <w:sz w:val="28"/>
                <w:szCs w:val="28"/>
                <w:lang w:val="uk-UA" w:eastAsia="uk-UA"/>
              </w:rPr>
            </w:pPr>
            <w:r>
              <w:rPr>
                <w:sz w:val="28"/>
                <w:szCs w:val="28"/>
                <w:lang w:val="uk-UA" w:eastAsia="uk-UA"/>
              </w:rPr>
              <w:t xml:space="preserve">                 </w:t>
            </w:r>
          </w:p>
          <w:p w:rsidR="0095662E" w:rsidRPr="006E4471" w:rsidRDefault="0095662E" w:rsidP="00CA0E79">
            <w:pPr>
              <w:widowControl w:val="0"/>
              <w:suppressAutoHyphens/>
              <w:overflowPunct w:val="0"/>
              <w:autoSpaceDE w:val="0"/>
              <w:autoSpaceDN w:val="0"/>
              <w:adjustRightInd w:val="0"/>
              <w:rPr>
                <w:sz w:val="28"/>
                <w:szCs w:val="28"/>
                <w:lang w:val="uk-UA" w:eastAsia="uk-UA"/>
              </w:rPr>
            </w:pPr>
            <w:r>
              <w:rPr>
                <w:sz w:val="28"/>
                <w:szCs w:val="28"/>
                <w:lang w:val="uk-UA" w:eastAsia="uk-UA"/>
              </w:rPr>
              <w:t xml:space="preserve">                 Я. В. </w:t>
            </w:r>
            <w:proofErr w:type="spellStart"/>
            <w:r>
              <w:rPr>
                <w:sz w:val="28"/>
                <w:szCs w:val="28"/>
                <w:lang w:val="uk-UA" w:eastAsia="uk-UA"/>
              </w:rPr>
              <w:t>Куц</w:t>
            </w:r>
            <w:proofErr w:type="spellEnd"/>
          </w:p>
        </w:tc>
      </w:tr>
    </w:tbl>
    <w:p w:rsidR="0095662E" w:rsidRPr="00875556" w:rsidRDefault="0095662E" w:rsidP="00F119C3">
      <w:pPr>
        <w:pStyle w:val="a5"/>
        <w:rPr>
          <w:rFonts w:ascii="Times New Roman" w:hAnsi="Times New Roman"/>
          <w:i/>
          <w:sz w:val="28"/>
          <w:szCs w:val="28"/>
        </w:rPr>
      </w:pPr>
    </w:p>
    <w:p w:rsidR="0095662E" w:rsidRPr="00875556" w:rsidRDefault="0095662E" w:rsidP="00F119C3">
      <w:pPr>
        <w:pStyle w:val="a5"/>
        <w:rPr>
          <w:rFonts w:ascii="Times New Roman" w:hAnsi="Times New Roman"/>
          <w:i/>
          <w:sz w:val="28"/>
          <w:szCs w:val="28"/>
        </w:rPr>
      </w:pPr>
    </w:p>
    <w:p w:rsidR="0095662E" w:rsidRPr="00875556" w:rsidRDefault="0095662E" w:rsidP="00F119C3">
      <w:pPr>
        <w:pStyle w:val="a5"/>
        <w:rPr>
          <w:rFonts w:ascii="Times New Roman" w:hAnsi="Times New Roman"/>
          <w:i/>
          <w:sz w:val="28"/>
          <w:szCs w:val="28"/>
        </w:rPr>
      </w:pPr>
    </w:p>
    <w:p w:rsidR="0095662E" w:rsidRPr="00875556" w:rsidRDefault="0095662E" w:rsidP="00F119C3">
      <w:pPr>
        <w:pStyle w:val="a5"/>
        <w:rPr>
          <w:rFonts w:ascii="Times New Roman" w:hAnsi="Times New Roman"/>
          <w:i/>
          <w:sz w:val="28"/>
          <w:szCs w:val="28"/>
        </w:rPr>
      </w:pPr>
    </w:p>
    <w:p w:rsidR="0095662E" w:rsidRPr="00875556" w:rsidRDefault="0095662E" w:rsidP="00212538">
      <w:pPr>
        <w:jc w:val="both"/>
        <w:rPr>
          <w:color w:val="000000"/>
          <w:sz w:val="28"/>
          <w:szCs w:val="28"/>
          <w:lang w:val="uk-UA"/>
        </w:rPr>
      </w:pPr>
    </w:p>
    <w:p w:rsidR="0095662E" w:rsidRPr="00875556" w:rsidRDefault="0095662E" w:rsidP="00212538">
      <w:pPr>
        <w:jc w:val="both"/>
        <w:rPr>
          <w:b/>
          <w:color w:val="000000"/>
          <w:sz w:val="28"/>
          <w:szCs w:val="28"/>
          <w:lang w:val="uk-UA"/>
        </w:rPr>
      </w:pPr>
    </w:p>
    <w:p w:rsidR="0095662E" w:rsidRPr="00875556" w:rsidRDefault="0095662E" w:rsidP="00212538">
      <w:pPr>
        <w:jc w:val="both"/>
        <w:rPr>
          <w:sz w:val="28"/>
          <w:szCs w:val="28"/>
          <w:lang w:val="uk-UA"/>
        </w:rPr>
      </w:pPr>
    </w:p>
    <w:sectPr w:rsidR="0095662E" w:rsidRPr="00875556" w:rsidSect="005D77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4D0FA1A"/>
    <w:lvl w:ilvl="0">
      <w:numFmt w:val="bullet"/>
      <w:lvlText w:val="*"/>
      <w:lvlJc w:val="left"/>
    </w:lvl>
  </w:abstractNum>
  <w:abstractNum w:abstractNumId="1">
    <w:nsid w:val="34211718"/>
    <w:multiLevelType w:val="hybridMultilevel"/>
    <w:tmpl w:val="77A8EE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F6D42E8"/>
    <w:multiLevelType w:val="hybridMultilevel"/>
    <w:tmpl w:val="9CDC4D10"/>
    <w:lvl w:ilvl="0" w:tplc="D2128B12">
      <w:start w:val="1"/>
      <w:numFmt w:val="decimal"/>
      <w:lvlText w:val="%1)"/>
      <w:lvlJc w:val="left"/>
      <w:pPr>
        <w:ind w:left="720" w:hanging="360"/>
      </w:pPr>
      <w:rPr>
        <w:rFonts w:eastAsia="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lvlOverride w:ilvl="0">
      <w:lvl w:ilvl="0">
        <w:numFmt w:val="bullet"/>
        <w:lvlText w:val="-"/>
        <w:legacy w:legacy="1" w:legacySpace="0" w:legacyIndent="346"/>
        <w:lvlJc w:val="left"/>
        <w:rPr>
          <w:rFonts w:ascii="Times New Roman" w:hAnsi="Times New Roman" w:hint="default"/>
        </w:rPr>
      </w:lvl>
    </w:lvlOverride>
  </w:num>
  <w:num w:numId="3">
    <w:abstractNumId w:val="0"/>
    <w:lvlOverride w:ilvl="0">
      <w:lvl w:ilvl="0">
        <w:numFmt w:val="bullet"/>
        <w:lvlText w:val="-"/>
        <w:legacy w:legacy="1" w:legacySpace="0" w:legacyIndent="350"/>
        <w:lvlJc w:val="left"/>
        <w:rPr>
          <w:rFonts w:ascii="Times New Roman" w:hAnsi="Times New Roman" w:hint="default"/>
        </w:rPr>
      </w:lvl>
    </w:lvlOverride>
  </w:num>
  <w:num w:numId="4">
    <w:abstractNumId w:val="0"/>
    <w:lvlOverride w:ilvl="0">
      <w:lvl w:ilvl="0">
        <w:numFmt w:val="bullet"/>
        <w:lvlText w:val="-"/>
        <w:legacy w:legacy="1" w:legacySpace="0" w:legacyIndent="351"/>
        <w:lvlJc w:val="left"/>
        <w:rPr>
          <w:rFonts w:ascii="Times New Roman" w:hAnsi="Times New Roman" w:hint="default"/>
        </w:rPr>
      </w:lvl>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stylePaneFormatFilter w:val="3F01"/>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5302"/>
    <w:rsid w:val="000232F7"/>
    <w:rsid w:val="00046D86"/>
    <w:rsid w:val="00212538"/>
    <w:rsid w:val="002650D8"/>
    <w:rsid w:val="003540BF"/>
    <w:rsid w:val="003B775D"/>
    <w:rsid w:val="003C79B4"/>
    <w:rsid w:val="003E45F4"/>
    <w:rsid w:val="004B5AB5"/>
    <w:rsid w:val="004D25F6"/>
    <w:rsid w:val="004F2BDB"/>
    <w:rsid w:val="00520CBB"/>
    <w:rsid w:val="00526890"/>
    <w:rsid w:val="0057458A"/>
    <w:rsid w:val="005D7716"/>
    <w:rsid w:val="00607407"/>
    <w:rsid w:val="00617F06"/>
    <w:rsid w:val="006A27EC"/>
    <w:rsid w:val="006C6DA1"/>
    <w:rsid w:val="006E4471"/>
    <w:rsid w:val="0074603D"/>
    <w:rsid w:val="0075171C"/>
    <w:rsid w:val="00817797"/>
    <w:rsid w:val="00865CBB"/>
    <w:rsid w:val="00875556"/>
    <w:rsid w:val="00893D84"/>
    <w:rsid w:val="008A4052"/>
    <w:rsid w:val="008A64CE"/>
    <w:rsid w:val="008B3F28"/>
    <w:rsid w:val="008C65B1"/>
    <w:rsid w:val="008E69C9"/>
    <w:rsid w:val="008E7F2D"/>
    <w:rsid w:val="00914765"/>
    <w:rsid w:val="00945F3B"/>
    <w:rsid w:val="0095662E"/>
    <w:rsid w:val="0098402E"/>
    <w:rsid w:val="009F5302"/>
    <w:rsid w:val="00A00B57"/>
    <w:rsid w:val="00AA55B6"/>
    <w:rsid w:val="00B2582B"/>
    <w:rsid w:val="00B629E8"/>
    <w:rsid w:val="00BB02B8"/>
    <w:rsid w:val="00C22219"/>
    <w:rsid w:val="00CA0E79"/>
    <w:rsid w:val="00D3718A"/>
    <w:rsid w:val="00DA7219"/>
    <w:rsid w:val="00E35CF6"/>
    <w:rsid w:val="00F119C3"/>
    <w:rsid w:val="00F1626A"/>
    <w:rsid w:val="00FE3C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30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F5302"/>
    <w:pPr>
      <w:spacing w:before="100" w:beforeAutospacing="1" w:after="100" w:afterAutospacing="1"/>
    </w:pPr>
  </w:style>
  <w:style w:type="character" w:styleId="a4">
    <w:name w:val="Strong"/>
    <w:basedOn w:val="a0"/>
    <w:uiPriority w:val="99"/>
    <w:qFormat/>
    <w:rsid w:val="009F5302"/>
    <w:rPr>
      <w:rFonts w:cs="Times New Roman"/>
      <w:b/>
      <w:bCs/>
    </w:rPr>
  </w:style>
  <w:style w:type="paragraph" w:styleId="a5">
    <w:name w:val="Body Text"/>
    <w:basedOn w:val="a"/>
    <w:link w:val="a6"/>
    <w:uiPriority w:val="99"/>
    <w:rsid w:val="00F119C3"/>
    <w:pPr>
      <w:jc w:val="both"/>
    </w:pPr>
    <w:rPr>
      <w:rFonts w:ascii="Calibri" w:hAnsi="Calibri"/>
      <w:sz w:val="20"/>
      <w:szCs w:val="20"/>
      <w:lang w:eastAsia="en-US"/>
    </w:rPr>
  </w:style>
  <w:style w:type="character" w:customStyle="1" w:styleId="a6">
    <w:name w:val="Основной текст Знак"/>
    <w:basedOn w:val="a0"/>
    <w:link w:val="a5"/>
    <w:uiPriority w:val="99"/>
    <w:semiHidden/>
    <w:locked/>
    <w:rsid w:val="00F119C3"/>
    <w:rPr>
      <w:rFonts w:ascii="Calibri" w:eastAsia="Times New Roman" w:hAnsi="Calibri"/>
      <w:lang w:eastAsia="en-US"/>
    </w:rPr>
  </w:style>
  <w:style w:type="character" w:customStyle="1" w:styleId="apple-converted-space">
    <w:name w:val="apple-converted-space"/>
    <w:basedOn w:val="a0"/>
    <w:uiPriority w:val="99"/>
    <w:rsid w:val="00B2582B"/>
    <w:rPr>
      <w:rFonts w:cs="Times New Roman"/>
    </w:rPr>
  </w:style>
  <w:style w:type="paragraph" w:styleId="a7">
    <w:name w:val="List Paragraph"/>
    <w:basedOn w:val="a"/>
    <w:uiPriority w:val="99"/>
    <w:qFormat/>
    <w:rsid w:val="008E69C9"/>
    <w:pPr>
      <w:ind w:left="720"/>
      <w:contextualSpacing/>
    </w:pPr>
  </w:style>
  <w:style w:type="paragraph" w:styleId="a8">
    <w:name w:val="Balloon Text"/>
    <w:basedOn w:val="a"/>
    <w:link w:val="a9"/>
    <w:uiPriority w:val="99"/>
    <w:rsid w:val="00945F3B"/>
    <w:rPr>
      <w:rFonts w:ascii="Tahoma" w:hAnsi="Tahoma" w:cs="Tahoma"/>
      <w:sz w:val="16"/>
      <w:szCs w:val="16"/>
    </w:rPr>
  </w:style>
  <w:style w:type="character" w:customStyle="1" w:styleId="a9">
    <w:name w:val="Текст выноски Знак"/>
    <w:basedOn w:val="a0"/>
    <w:link w:val="a8"/>
    <w:uiPriority w:val="99"/>
    <w:locked/>
    <w:rsid w:val="00945F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398</Words>
  <Characters>3117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Пояснювальна записка</vt:lpstr>
    </vt:vector>
  </TitlesOfParts>
  <Company>Microsoft</Company>
  <LinksUpToDate>false</LinksUpToDate>
  <CharactersWithSpaces>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Admin</dc:creator>
  <cp:keywords/>
  <dc:description/>
  <cp:lastModifiedBy>Admin</cp:lastModifiedBy>
  <cp:revision>4</cp:revision>
  <cp:lastPrinted>2017-06-15T09:02:00Z</cp:lastPrinted>
  <dcterms:created xsi:type="dcterms:W3CDTF">2017-06-13T07:20:00Z</dcterms:created>
  <dcterms:modified xsi:type="dcterms:W3CDTF">2017-06-15T11:27:00Z</dcterms:modified>
</cp:coreProperties>
</file>