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54" w:rsidRDefault="003F3154" w:rsidP="003F3154">
      <w:pPr>
        <w:ind w:firstLine="5040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ЗАТВЕРДЖЕНО</w:t>
      </w:r>
    </w:p>
    <w:p w:rsidR="003F3154" w:rsidRDefault="003F3154" w:rsidP="003F3154">
      <w:pPr>
        <w:ind w:firstLine="5040"/>
        <w:rPr>
          <w:noProof/>
          <w:sz w:val="28"/>
          <w:szCs w:val="28"/>
        </w:rPr>
      </w:pPr>
      <w:r>
        <w:rPr>
          <w:noProof/>
          <w:sz w:val="28"/>
          <w:szCs w:val="28"/>
        </w:rPr>
        <w:t>Розпорядження міського голови</w:t>
      </w:r>
    </w:p>
    <w:p w:rsidR="003F3154" w:rsidRDefault="003F3154" w:rsidP="003F3154">
      <w:pPr>
        <w:ind w:firstLine="5040"/>
        <w:rPr>
          <w:noProof/>
          <w:sz w:val="28"/>
          <w:szCs w:val="28"/>
        </w:rPr>
      </w:pPr>
      <w:r>
        <w:rPr>
          <w:noProof/>
          <w:sz w:val="28"/>
          <w:szCs w:val="28"/>
        </w:rPr>
        <w:t>8 липня  2016 р.  № 227-р</w:t>
      </w:r>
    </w:p>
    <w:p w:rsidR="003F3154" w:rsidRDefault="003F3154" w:rsidP="003F3154">
      <w:pPr>
        <w:jc w:val="center"/>
        <w:rPr>
          <w:noProof/>
          <w:sz w:val="28"/>
          <w:szCs w:val="28"/>
        </w:rPr>
      </w:pPr>
    </w:p>
    <w:p w:rsidR="003F3154" w:rsidRDefault="003F3154" w:rsidP="003F315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ПОЛОЖЕННЯ </w:t>
      </w:r>
    </w:p>
    <w:p w:rsidR="003F3154" w:rsidRDefault="003F3154" w:rsidP="003F31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комісію з організації роботи об'єктів торгівлі, </w:t>
      </w:r>
    </w:p>
    <w:p w:rsidR="003F3154" w:rsidRDefault="003F3154" w:rsidP="003F3154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 xml:space="preserve">ресторанного господарства та сфери послуг </w:t>
      </w:r>
    </w:p>
    <w:p w:rsidR="003F3154" w:rsidRDefault="003F3154" w:rsidP="003F3154">
      <w:pPr>
        <w:jc w:val="both"/>
        <w:rPr>
          <w:noProof/>
          <w:sz w:val="28"/>
          <w:szCs w:val="28"/>
        </w:rPr>
      </w:pPr>
    </w:p>
    <w:p w:rsidR="003F3154" w:rsidRDefault="003F3154" w:rsidP="003F3154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>1. Комісія з  організації роботи об'єктів торгівлі, ресторанного господарства та сфери послуг (</w:t>
      </w:r>
      <w:r>
        <w:rPr>
          <w:noProof/>
          <w:sz w:val="28"/>
          <w:szCs w:val="28"/>
        </w:rPr>
        <w:t xml:space="preserve">далі – Комісія) є дорадчо - консультативним органом виконавчого комітету міської ради, утворена для забезпечення здійснення повноважень у сфері торговельного обслуговування, ресторанного господарства та надання  послуг населенню. </w:t>
      </w:r>
    </w:p>
    <w:p w:rsidR="003F3154" w:rsidRDefault="003F3154" w:rsidP="003F315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Основними завданнями Комісії є:</w:t>
      </w:r>
    </w:p>
    <w:p w:rsidR="003F3154" w:rsidRDefault="003F3154" w:rsidP="003F315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t xml:space="preserve">     -   координація роботи органів місцевого самоврядування, контролюючих та правоохоронних органів у вирішенні питань сфери </w:t>
      </w:r>
      <w:r>
        <w:rPr>
          <w:sz w:val="28"/>
          <w:szCs w:val="28"/>
        </w:rPr>
        <w:t>торговельного обслуговування, ресторанного господарства та надання послуг населенню;</w:t>
      </w:r>
    </w:p>
    <w:p w:rsidR="003F3154" w:rsidRDefault="003F3154" w:rsidP="003F3154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t xml:space="preserve">-  </w:t>
      </w:r>
      <w:r>
        <w:rPr>
          <w:sz w:val="28"/>
          <w:szCs w:val="28"/>
        </w:rPr>
        <w:t>розгляд заяв суб'єктів господарювання на встановлення та скасування зручних для населення режимів роботи об’єктів торгівлі, ресторанного господарства та сфери послуг у нічний час</w:t>
      </w:r>
      <w:r>
        <w:rPr>
          <w:noProof/>
          <w:sz w:val="28"/>
          <w:szCs w:val="28"/>
        </w:rPr>
        <w:t>;</w:t>
      </w:r>
    </w:p>
    <w:p w:rsidR="003F3154" w:rsidRDefault="003F3154" w:rsidP="003F315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t xml:space="preserve">     - розгляд та аналіз</w:t>
      </w:r>
      <w:r>
        <w:rPr>
          <w:sz w:val="28"/>
          <w:szCs w:val="28"/>
        </w:rPr>
        <w:t xml:space="preserve"> скарг громадян на роботу об'єктів торгівлі, ресторанного господарства та сфери послуг;</w:t>
      </w:r>
    </w:p>
    <w:p w:rsidR="003F3154" w:rsidRDefault="003F3154" w:rsidP="003F315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-  обговорення та надання  рекомендацій щодо вирішення проблемних питань, які виникають при роботі підприємств торгівлі, закладів ресторанного господарства та сфери послуг. </w:t>
      </w:r>
    </w:p>
    <w:p w:rsidR="003F3154" w:rsidRDefault="003F3154" w:rsidP="003F3154">
      <w:p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3.  Комісія відповідно до покладених на неї завдань має право:</w:t>
      </w:r>
    </w:p>
    <w:p w:rsidR="003F3154" w:rsidRDefault="003F3154" w:rsidP="003F3154">
      <w:p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-   залучати до участі у своїй роботі працівників структурних підрозділів міської ради та місцевих органів державної виконавчої влади, правоохоронних органів, наукових установ та громадських організацій (за погодженням з їхніми керівниками);</w:t>
      </w:r>
    </w:p>
    <w:p w:rsidR="003F3154" w:rsidRDefault="003F3154" w:rsidP="003F3154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-  утворювати у разі потреби для виконання покладених на неї завдань постійні або тимчасові робочі групи;</w:t>
      </w:r>
    </w:p>
    <w:p w:rsidR="003F3154" w:rsidRDefault="003F3154" w:rsidP="003F3154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- заслуховувати на своїх засіданнях інформацію уповноважених осіб підприємств сфери торгівлі, ресторанного господарства та сфери послуг, членів комісії та робочих груп, представників органів виконавчої влади та місцевого самоврядування з питань, що належать до компетенції  комісії.</w:t>
      </w:r>
    </w:p>
    <w:p w:rsidR="003F3154" w:rsidRDefault="003F3154" w:rsidP="003F3154">
      <w:pPr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4. </w:t>
      </w:r>
      <w:r>
        <w:rPr>
          <w:sz w:val="28"/>
          <w:szCs w:val="28"/>
        </w:rPr>
        <w:t>Комісія утворюється у складі голови, заступника голови, секретаря і членів комісії.</w:t>
      </w:r>
    </w:p>
    <w:p w:rsidR="003F3154" w:rsidRDefault="003F3154" w:rsidP="003F3154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5. Комісію очолює перший заступник міського голови з питань діяльності виконавчих органів ради відповідно до розподілу функціональних повноважень. </w:t>
      </w:r>
      <w:r>
        <w:rPr>
          <w:sz w:val="28"/>
          <w:szCs w:val="28"/>
        </w:rPr>
        <w:t>У разі відсутності голови Комісії, його обов’язки виконує заступник голови.</w:t>
      </w:r>
    </w:p>
    <w:p w:rsidR="003F3154" w:rsidRDefault="003F3154" w:rsidP="003F31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Основною формою роботи Комісії є її засідання, що проводяться у разі потреби або дистанційна форма (поштовий зв</w:t>
      </w:r>
      <w:r w:rsidRPr="006F2868">
        <w:rPr>
          <w:sz w:val="28"/>
          <w:szCs w:val="28"/>
        </w:rPr>
        <w:t>’</w:t>
      </w:r>
      <w:r>
        <w:rPr>
          <w:sz w:val="28"/>
          <w:szCs w:val="28"/>
        </w:rPr>
        <w:t xml:space="preserve">язок, Інтернет тощо) викладення членами Комісії своєї позиції при розгляді питань встановлення </w:t>
      </w:r>
      <w:r>
        <w:rPr>
          <w:sz w:val="28"/>
          <w:szCs w:val="28"/>
        </w:rPr>
        <w:lastRenderedPageBreak/>
        <w:t>нічного режиму роботи об</w:t>
      </w:r>
      <w:r w:rsidRPr="006F2868">
        <w:rPr>
          <w:sz w:val="28"/>
          <w:szCs w:val="28"/>
        </w:rPr>
        <w:t>’</w:t>
      </w:r>
      <w:r>
        <w:rPr>
          <w:sz w:val="28"/>
          <w:szCs w:val="28"/>
        </w:rPr>
        <w:t xml:space="preserve">єктів торгівлі, ресторанного господарства та сфери послуг. </w:t>
      </w:r>
    </w:p>
    <w:p w:rsidR="003F3154" w:rsidRDefault="003F3154" w:rsidP="003F3154">
      <w:pPr>
        <w:ind w:firstLine="54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7. Дистанційний розгляд</w:t>
      </w:r>
      <w:r>
        <w:rPr>
          <w:noProof/>
          <w:sz w:val="28"/>
          <w:szCs w:val="28"/>
        </w:rPr>
        <w:t xml:space="preserve"> заяв</w:t>
      </w:r>
      <w:r>
        <w:rPr>
          <w:sz w:val="28"/>
          <w:szCs w:val="28"/>
        </w:rPr>
        <w:t xml:space="preserve"> суб'єктів господарювання на встановлення та скасування режимів роботи об’єктів торгівлі, ресторанного господарства та сфери послуг у нічний час </w:t>
      </w:r>
      <w:r>
        <w:rPr>
          <w:noProof/>
          <w:sz w:val="28"/>
          <w:szCs w:val="28"/>
        </w:rPr>
        <w:t xml:space="preserve">може здійснюється у разі </w:t>
      </w:r>
      <w:r>
        <w:rPr>
          <w:noProof/>
          <w:sz w:val="28"/>
          <w:szCs w:val="28"/>
          <w:lang w:val="ru-RU"/>
        </w:rPr>
        <w:t>відсутності зауважень на роботу підприємств торгівлі, ресторанного господарства та сфери послуг від контролюючих, правоохоронних органів</w:t>
      </w:r>
      <w:r>
        <w:rPr>
          <w:noProof/>
          <w:sz w:val="28"/>
          <w:szCs w:val="28"/>
        </w:rPr>
        <w:t>, а також споживачів.</w:t>
      </w:r>
    </w:p>
    <w:p w:rsidR="003F3154" w:rsidRPr="007645BF" w:rsidRDefault="003F3154" w:rsidP="003F3154">
      <w:pPr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8. Рішення Комісії приймається простою більшістю голосів її членів, у</w:t>
      </w:r>
      <w:r>
        <w:rPr>
          <w:sz w:val="28"/>
          <w:szCs w:val="28"/>
        </w:rPr>
        <w:t xml:space="preserve"> разі рівного розподілу голосів голос голови Комісії є вирішальним. </w:t>
      </w:r>
    </w:p>
    <w:p w:rsidR="003F3154" w:rsidRDefault="003F3154" w:rsidP="003F31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Рішення Комісії оформлюється протоколом за підписом голови Комісії. </w:t>
      </w:r>
    </w:p>
    <w:p w:rsidR="003F3154" w:rsidRDefault="003F3154" w:rsidP="003F31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Організаційне забезпечення діяльності Комісії здійснює управління економічного розвитку міста міської ради.</w:t>
      </w:r>
    </w:p>
    <w:p w:rsidR="003F3154" w:rsidRDefault="003F3154" w:rsidP="003F3154">
      <w:pPr>
        <w:jc w:val="both"/>
      </w:pPr>
      <w:r>
        <w:t xml:space="preserve">     </w:t>
      </w:r>
    </w:p>
    <w:p w:rsidR="003F3154" w:rsidRDefault="003F3154" w:rsidP="003F3154">
      <w:pPr>
        <w:jc w:val="both"/>
      </w:pPr>
    </w:p>
    <w:p w:rsidR="003F3154" w:rsidRDefault="003F3154" w:rsidP="003F3154">
      <w:pPr>
        <w:jc w:val="both"/>
        <w:rPr>
          <w:sz w:val="28"/>
          <w:szCs w:val="28"/>
        </w:rPr>
      </w:pPr>
    </w:p>
    <w:p w:rsidR="003F3154" w:rsidRDefault="003F3154" w:rsidP="003F3154">
      <w:pPr>
        <w:jc w:val="both"/>
      </w:pPr>
    </w:p>
    <w:p w:rsidR="003F3154" w:rsidRDefault="003F3154" w:rsidP="003F3154"/>
    <w:p w:rsidR="003F3154" w:rsidRDefault="003F3154" w:rsidP="003F3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C6A6C" w:rsidRDefault="003C6A6C">
      <w:bookmarkStart w:id="0" w:name="_GoBack"/>
      <w:bookmarkEnd w:id="0"/>
    </w:p>
    <w:sectPr w:rsidR="003C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E6E33"/>
    <w:multiLevelType w:val="hybridMultilevel"/>
    <w:tmpl w:val="32CE8DAE"/>
    <w:lvl w:ilvl="0" w:tplc="6304EA5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54"/>
    <w:rsid w:val="003C6A6C"/>
    <w:rsid w:val="003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2016-07-12T09:32:00Z</dcterms:created>
  <dcterms:modified xsi:type="dcterms:W3CDTF">2016-07-12T09:32:00Z</dcterms:modified>
</cp:coreProperties>
</file>