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CE674" w14:textId="77777777" w:rsidR="008F5A00" w:rsidRDefault="004D36C9" w:rsidP="00807083">
      <w:pPr>
        <w:spacing w:after="0" w:line="240" w:lineRule="auto"/>
        <w:ind w:right="707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D36C9">
        <w:rPr>
          <w:rFonts w:ascii="Times New Roman" w:hAnsi="Times New Roman" w:cs="Times New Roman"/>
          <w:sz w:val="28"/>
          <w:szCs w:val="28"/>
        </w:rPr>
        <w:t xml:space="preserve">Пояснювальна записка </w:t>
      </w:r>
    </w:p>
    <w:p w14:paraId="31C1CC9A" w14:textId="4E8EB8B4" w:rsidR="001207E0" w:rsidRPr="00845E5E" w:rsidRDefault="004D36C9" w:rsidP="00807083">
      <w:pPr>
        <w:spacing w:after="0" w:line="240" w:lineRule="auto"/>
        <w:ind w:right="707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D36C9">
        <w:rPr>
          <w:rFonts w:ascii="Times New Roman" w:hAnsi="Times New Roman" w:cs="Times New Roman"/>
          <w:sz w:val="28"/>
          <w:szCs w:val="28"/>
        </w:rPr>
        <w:t xml:space="preserve">до проєкту рішення виконавчого комітету </w:t>
      </w:r>
      <w:r w:rsidR="00807083">
        <w:rPr>
          <w:rFonts w:ascii="Times New Roman" w:hAnsi="Times New Roman" w:cs="Times New Roman"/>
          <w:sz w:val="28"/>
          <w:szCs w:val="28"/>
        </w:rPr>
        <w:t xml:space="preserve">Чернігівської </w:t>
      </w:r>
      <w:r w:rsidRPr="004D36C9">
        <w:rPr>
          <w:rFonts w:ascii="Times New Roman" w:hAnsi="Times New Roman" w:cs="Times New Roman"/>
          <w:sz w:val="28"/>
          <w:szCs w:val="28"/>
        </w:rPr>
        <w:t>міської ради «</w:t>
      </w:r>
      <w:r w:rsidR="00807083" w:rsidRPr="00807083">
        <w:rPr>
          <w:rFonts w:ascii="Times New Roman" w:hAnsi="Times New Roman" w:cs="Times New Roman"/>
          <w:sz w:val="28"/>
          <w:szCs w:val="28"/>
        </w:rPr>
        <w:t xml:space="preserve">Про затвердження фінансового плану комунального </w:t>
      </w:r>
      <w:r w:rsidR="00B109D4">
        <w:rPr>
          <w:rFonts w:ascii="Times New Roman" w:hAnsi="Times New Roman" w:cs="Times New Roman"/>
          <w:sz w:val="28"/>
          <w:szCs w:val="28"/>
        </w:rPr>
        <w:t xml:space="preserve">некомерційного </w:t>
      </w:r>
      <w:r w:rsidR="00807083" w:rsidRPr="00807083">
        <w:rPr>
          <w:rFonts w:ascii="Times New Roman" w:hAnsi="Times New Roman" w:cs="Times New Roman"/>
          <w:sz w:val="28"/>
          <w:szCs w:val="28"/>
        </w:rPr>
        <w:t>підприємства «</w:t>
      </w:r>
      <w:r w:rsidR="00B109D4">
        <w:rPr>
          <w:rFonts w:ascii="Times New Roman" w:hAnsi="Times New Roman" w:cs="Times New Roman"/>
          <w:sz w:val="28"/>
          <w:szCs w:val="28"/>
        </w:rPr>
        <w:t>Ветеранський простір</w:t>
      </w:r>
      <w:r w:rsidR="00807083" w:rsidRPr="00807083">
        <w:rPr>
          <w:rFonts w:ascii="Times New Roman" w:hAnsi="Times New Roman" w:cs="Times New Roman"/>
          <w:sz w:val="28"/>
          <w:szCs w:val="28"/>
        </w:rPr>
        <w:t>»</w:t>
      </w:r>
      <w:r w:rsidR="00807083">
        <w:rPr>
          <w:rFonts w:ascii="Times New Roman" w:hAnsi="Times New Roman" w:cs="Times New Roman"/>
          <w:sz w:val="28"/>
          <w:szCs w:val="28"/>
        </w:rPr>
        <w:t xml:space="preserve"> </w:t>
      </w:r>
      <w:r w:rsidR="00807083" w:rsidRPr="00807083">
        <w:rPr>
          <w:rFonts w:ascii="Times New Roman" w:hAnsi="Times New Roman" w:cs="Times New Roman"/>
          <w:sz w:val="28"/>
          <w:szCs w:val="28"/>
        </w:rPr>
        <w:t>Чернігівської міської ради на 2026 рік</w:t>
      </w:r>
      <w:r w:rsidRPr="004D36C9">
        <w:rPr>
          <w:rFonts w:ascii="Times New Roman" w:hAnsi="Times New Roman" w:cs="Times New Roman"/>
          <w:sz w:val="28"/>
          <w:szCs w:val="28"/>
        </w:rPr>
        <w:t>»</w:t>
      </w:r>
      <w:r w:rsidR="005607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D30F54" w14:textId="77777777" w:rsidR="00A83C7A" w:rsidRPr="00182E61" w:rsidRDefault="00A83C7A" w:rsidP="004D36C9">
      <w:pPr>
        <w:spacing w:after="0" w:line="240" w:lineRule="auto"/>
        <w:ind w:right="707" w:firstLine="851"/>
        <w:jc w:val="center"/>
        <w:rPr>
          <w:rFonts w:ascii="Times New Roman" w:hAnsi="Times New Roman" w:cs="Times New Roman"/>
          <w:sz w:val="12"/>
          <w:szCs w:val="12"/>
        </w:rPr>
      </w:pPr>
    </w:p>
    <w:p w14:paraId="27EAF707" w14:textId="3C8AB31C" w:rsidR="00B109D4" w:rsidRPr="00B109D4" w:rsidRDefault="00B109D4" w:rsidP="00B109D4">
      <w:pPr>
        <w:spacing w:before="60" w:after="6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9D4">
        <w:rPr>
          <w:rFonts w:ascii="Times New Roman" w:hAnsi="Times New Roman" w:cs="Times New Roman"/>
          <w:sz w:val="28"/>
          <w:szCs w:val="28"/>
        </w:rPr>
        <w:t>Комунальне некомерційне підприємство КНП «Ветеранський простір» Чернігівської міської ради створене для забезпечення комплексної підтримки ветеранів війни, членів їхніх сімей, а також родин загиблих (померлих) Захисників і Захисниць України.</w:t>
      </w:r>
    </w:p>
    <w:p w14:paraId="7C138FEC" w14:textId="77777777" w:rsidR="00B109D4" w:rsidRPr="00B109D4" w:rsidRDefault="00B109D4" w:rsidP="00B109D4">
      <w:pPr>
        <w:spacing w:before="60" w:after="6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9D4">
        <w:rPr>
          <w:rFonts w:ascii="Times New Roman" w:hAnsi="Times New Roman" w:cs="Times New Roman"/>
          <w:sz w:val="28"/>
          <w:szCs w:val="28"/>
        </w:rPr>
        <w:t>Діяльність підприємства у 2026 році буде зосереджена на наданні послуг з фізичної та психологічної реабілітації, фахового юридичного супроводу та соціальної адаптації ветеранів.</w:t>
      </w:r>
    </w:p>
    <w:p w14:paraId="6F528863" w14:textId="4335759B" w:rsidR="00317BBA" w:rsidRDefault="00317BBA" w:rsidP="00B109D4">
      <w:pPr>
        <w:spacing w:before="60" w:after="6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BBA">
        <w:rPr>
          <w:rFonts w:ascii="Times New Roman" w:hAnsi="Times New Roman" w:cs="Times New Roman"/>
          <w:sz w:val="28"/>
          <w:szCs w:val="28"/>
        </w:rPr>
        <w:t>Штат підприємства на 2026 рік складає 31 одиницю.</w:t>
      </w:r>
      <w:r w:rsidR="00B109D4" w:rsidRPr="00B109D4">
        <w:rPr>
          <w:rFonts w:ascii="Times New Roman" w:hAnsi="Times New Roman" w:cs="Times New Roman"/>
          <w:sz w:val="28"/>
          <w:szCs w:val="28"/>
        </w:rPr>
        <w:t xml:space="preserve"> </w:t>
      </w:r>
      <w:r w:rsidRPr="00317BBA">
        <w:rPr>
          <w:rFonts w:ascii="Times New Roman" w:hAnsi="Times New Roman" w:cs="Times New Roman"/>
          <w:sz w:val="28"/>
          <w:szCs w:val="28"/>
        </w:rPr>
        <w:t xml:space="preserve">Кошти бюджету забезпечують стабільне функціонування </w:t>
      </w:r>
      <w:r>
        <w:rPr>
          <w:rFonts w:ascii="Times New Roman" w:hAnsi="Times New Roman" w:cs="Times New Roman"/>
          <w:sz w:val="28"/>
          <w:szCs w:val="28"/>
        </w:rPr>
        <w:t>підприємства</w:t>
      </w:r>
      <w:r w:rsidRPr="00317BBA">
        <w:rPr>
          <w:rFonts w:ascii="Times New Roman" w:hAnsi="Times New Roman" w:cs="Times New Roman"/>
          <w:sz w:val="28"/>
          <w:szCs w:val="28"/>
        </w:rPr>
        <w:t xml:space="preserve"> та наданн</w:t>
      </w:r>
      <w:r>
        <w:rPr>
          <w:rFonts w:ascii="Times New Roman" w:hAnsi="Times New Roman" w:cs="Times New Roman"/>
          <w:sz w:val="28"/>
          <w:szCs w:val="28"/>
        </w:rPr>
        <w:t xml:space="preserve">я послуг з інформаційної підтримки ветеранам, відновлення фізичного та ментального здоров’я, підтримку соціальної незалежності, активність та професійний розвиток ветеранів. </w:t>
      </w:r>
    </w:p>
    <w:p w14:paraId="456BE29F" w14:textId="58F94ED8" w:rsidR="00B109D4" w:rsidRPr="00B109D4" w:rsidRDefault="00B109D4" w:rsidP="00B109D4">
      <w:pPr>
        <w:spacing w:before="60" w:after="6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9D4">
        <w:rPr>
          <w:rFonts w:ascii="Times New Roman" w:hAnsi="Times New Roman" w:cs="Times New Roman"/>
          <w:sz w:val="28"/>
          <w:szCs w:val="28"/>
        </w:rPr>
        <w:t>Загальний обсяг доходів підприємства на плановий період прогнозується у сумі 12 867,7 тис. грн.</w:t>
      </w:r>
    </w:p>
    <w:p w14:paraId="707B8844" w14:textId="6A9D656A" w:rsidR="00B109D4" w:rsidRPr="00B109D4" w:rsidRDefault="00B109D4" w:rsidP="005C2388">
      <w:pPr>
        <w:spacing w:before="60" w:after="6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9D4">
        <w:rPr>
          <w:rFonts w:ascii="Times New Roman" w:hAnsi="Times New Roman" w:cs="Times New Roman"/>
          <w:sz w:val="28"/>
          <w:szCs w:val="28"/>
        </w:rPr>
        <w:t>Основними джерелами фінансування є</w:t>
      </w:r>
      <w:r w:rsidR="005C2388">
        <w:rPr>
          <w:rFonts w:ascii="Times New Roman" w:hAnsi="Times New Roman" w:cs="Times New Roman"/>
          <w:sz w:val="28"/>
          <w:szCs w:val="28"/>
        </w:rPr>
        <w:t xml:space="preserve"> </w:t>
      </w:r>
      <w:r w:rsidRPr="00B109D4">
        <w:rPr>
          <w:rFonts w:ascii="Times New Roman" w:hAnsi="Times New Roman" w:cs="Times New Roman"/>
          <w:sz w:val="28"/>
          <w:szCs w:val="28"/>
        </w:rPr>
        <w:t>кошти місцевого бюджету — 10866,3 тис. грн;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9D4">
        <w:rPr>
          <w:rFonts w:ascii="Times New Roman" w:hAnsi="Times New Roman" w:cs="Times New Roman"/>
          <w:sz w:val="28"/>
          <w:szCs w:val="28"/>
        </w:rPr>
        <w:t>субвенція — 2 001,4 тис. грн.</w:t>
      </w:r>
    </w:p>
    <w:p w14:paraId="4E278C51" w14:textId="77777777" w:rsidR="00B109D4" w:rsidRPr="00B109D4" w:rsidRDefault="00B109D4" w:rsidP="00B109D4">
      <w:pPr>
        <w:spacing w:before="60" w:after="6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9D4">
        <w:rPr>
          <w:rFonts w:ascii="Times New Roman" w:hAnsi="Times New Roman" w:cs="Times New Roman"/>
          <w:sz w:val="28"/>
          <w:szCs w:val="28"/>
        </w:rPr>
        <w:t>Видатки підприємства заплановані відповідно до пріоритетних напрямків діяльності, що включають оплату праці з нарахуваннями, утримання приміщень та забезпечення заходів з реабілітації та підтримки ветеранів.</w:t>
      </w:r>
    </w:p>
    <w:p w14:paraId="2DB44545" w14:textId="77777777" w:rsidR="00B109D4" w:rsidRPr="00B109D4" w:rsidRDefault="00B109D4" w:rsidP="00B109D4">
      <w:pPr>
        <w:spacing w:before="60" w:after="6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9D4">
        <w:rPr>
          <w:rFonts w:ascii="Times New Roman" w:hAnsi="Times New Roman" w:cs="Times New Roman"/>
          <w:sz w:val="28"/>
          <w:szCs w:val="28"/>
        </w:rPr>
        <w:t>Прийняття даного рішення дозволить:</w:t>
      </w:r>
    </w:p>
    <w:p w14:paraId="2583D2E0" w14:textId="5C7740D5" w:rsidR="00B109D4" w:rsidRPr="00B109D4" w:rsidRDefault="00B109D4" w:rsidP="00B109D4">
      <w:pPr>
        <w:spacing w:before="60" w:after="6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9D4">
        <w:rPr>
          <w:rFonts w:ascii="Times New Roman" w:hAnsi="Times New Roman" w:cs="Times New Roman"/>
          <w:sz w:val="28"/>
          <w:szCs w:val="28"/>
        </w:rPr>
        <w:t>здійснювати фінансово-господарську діяльність підприємства у правовому полі;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9D4">
        <w:rPr>
          <w:rFonts w:ascii="Times New Roman" w:hAnsi="Times New Roman" w:cs="Times New Roman"/>
          <w:sz w:val="28"/>
          <w:szCs w:val="28"/>
        </w:rPr>
        <w:t xml:space="preserve">забезпечити своєчасну та в повному обсязі виплату заробітної плати </w:t>
      </w:r>
      <w:r w:rsidR="00317BBA">
        <w:rPr>
          <w:rFonts w:ascii="Times New Roman" w:hAnsi="Times New Roman" w:cs="Times New Roman"/>
          <w:sz w:val="28"/>
          <w:szCs w:val="28"/>
        </w:rPr>
        <w:t>працівникам</w:t>
      </w:r>
      <w:r w:rsidRPr="00B109D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9D4">
        <w:rPr>
          <w:rFonts w:ascii="Times New Roman" w:hAnsi="Times New Roman" w:cs="Times New Roman"/>
          <w:sz w:val="28"/>
          <w:szCs w:val="28"/>
        </w:rPr>
        <w:t>гарантувати ветеранам та членам їхніх родин безперешкодний доступ до професійної юридичної, психологічної допомоги та реабілітаційних послуг протягом усього 2026 року.</w:t>
      </w:r>
    </w:p>
    <w:p w14:paraId="502A9582" w14:textId="65800B8C" w:rsidR="00B109D4" w:rsidRPr="00B109D4" w:rsidRDefault="00B109D4" w:rsidP="00B109D4">
      <w:pPr>
        <w:spacing w:before="60" w:after="6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9D4">
        <w:rPr>
          <w:rFonts w:ascii="Times New Roman" w:hAnsi="Times New Roman" w:cs="Times New Roman"/>
          <w:sz w:val="28"/>
          <w:szCs w:val="28"/>
        </w:rPr>
        <w:t>Реалізація фінансового плану сприятиме зниженню соціальної напруги серед ветеранської спільноти міста Чернігова, забезпеч</w:t>
      </w:r>
      <w:r w:rsidR="001348D4">
        <w:rPr>
          <w:rFonts w:ascii="Times New Roman" w:hAnsi="Times New Roman" w:cs="Times New Roman"/>
          <w:sz w:val="28"/>
          <w:szCs w:val="28"/>
        </w:rPr>
        <w:t>ення</w:t>
      </w:r>
      <w:r w:rsidRPr="00B109D4">
        <w:rPr>
          <w:rFonts w:ascii="Times New Roman" w:hAnsi="Times New Roman" w:cs="Times New Roman"/>
          <w:sz w:val="28"/>
          <w:szCs w:val="28"/>
        </w:rPr>
        <w:t xml:space="preserve"> належн</w:t>
      </w:r>
      <w:r w:rsidR="001348D4">
        <w:rPr>
          <w:rFonts w:ascii="Times New Roman" w:hAnsi="Times New Roman" w:cs="Times New Roman"/>
          <w:sz w:val="28"/>
          <w:szCs w:val="28"/>
        </w:rPr>
        <w:t>ого</w:t>
      </w:r>
      <w:r w:rsidRPr="00B109D4">
        <w:rPr>
          <w:rFonts w:ascii="Times New Roman" w:hAnsi="Times New Roman" w:cs="Times New Roman"/>
          <w:sz w:val="28"/>
          <w:szCs w:val="28"/>
        </w:rPr>
        <w:t xml:space="preserve"> рівн</w:t>
      </w:r>
      <w:r w:rsidR="001348D4">
        <w:rPr>
          <w:rFonts w:ascii="Times New Roman" w:hAnsi="Times New Roman" w:cs="Times New Roman"/>
          <w:sz w:val="28"/>
          <w:szCs w:val="28"/>
        </w:rPr>
        <w:t>я</w:t>
      </w:r>
      <w:r w:rsidRPr="00B109D4">
        <w:rPr>
          <w:rFonts w:ascii="Times New Roman" w:hAnsi="Times New Roman" w:cs="Times New Roman"/>
          <w:sz w:val="28"/>
          <w:szCs w:val="28"/>
        </w:rPr>
        <w:t xml:space="preserve"> соціального захисту осіб, які захищали незалежність, суверенітет і територіальну цілісність України, та сприятиме їхній успішній реінтеграції у цивільне життя.</w:t>
      </w:r>
    </w:p>
    <w:p w14:paraId="27D9528B" w14:textId="77777777" w:rsidR="00B109D4" w:rsidRDefault="00B109D4" w:rsidP="00B109D4">
      <w:pPr>
        <w:spacing w:before="60" w:after="6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5ACAB74" w14:textId="17440750" w:rsidR="00B109D4" w:rsidRDefault="00B109D4" w:rsidP="00B109D4">
      <w:pPr>
        <w:spacing w:before="60" w:after="6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9D4">
        <w:rPr>
          <w:rFonts w:ascii="Times New Roman" w:hAnsi="Times New Roman" w:cs="Times New Roman"/>
          <w:sz w:val="28"/>
          <w:szCs w:val="28"/>
        </w:rPr>
        <w:t>Директор КНП «Ветеранський простір»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9D4">
        <w:rPr>
          <w:rFonts w:ascii="Times New Roman" w:hAnsi="Times New Roman" w:cs="Times New Roman"/>
          <w:sz w:val="28"/>
          <w:szCs w:val="28"/>
        </w:rPr>
        <w:t>Сергій ДОВБИШ</w:t>
      </w:r>
    </w:p>
    <w:sectPr w:rsidR="00B109D4" w:rsidSect="004D36C9">
      <w:pgSz w:w="11906" w:h="16838"/>
      <w:pgMar w:top="1134" w:right="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76A33"/>
    <w:multiLevelType w:val="multilevel"/>
    <w:tmpl w:val="F2846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41E"/>
    <w:rsid w:val="0011384B"/>
    <w:rsid w:val="001163C0"/>
    <w:rsid w:val="001207E0"/>
    <w:rsid w:val="001348D4"/>
    <w:rsid w:val="00154E37"/>
    <w:rsid w:val="00182E61"/>
    <w:rsid w:val="00286C55"/>
    <w:rsid w:val="00317BBA"/>
    <w:rsid w:val="0034369D"/>
    <w:rsid w:val="003534DC"/>
    <w:rsid w:val="004C4609"/>
    <w:rsid w:val="004D36C9"/>
    <w:rsid w:val="00560780"/>
    <w:rsid w:val="005C2388"/>
    <w:rsid w:val="005D0706"/>
    <w:rsid w:val="00650FC8"/>
    <w:rsid w:val="00666D9D"/>
    <w:rsid w:val="006D1FB9"/>
    <w:rsid w:val="00764102"/>
    <w:rsid w:val="0077341E"/>
    <w:rsid w:val="00773DE1"/>
    <w:rsid w:val="007A1AB6"/>
    <w:rsid w:val="00804020"/>
    <w:rsid w:val="00807083"/>
    <w:rsid w:val="008407EF"/>
    <w:rsid w:val="00845E5E"/>
    <w:rsid w:val="008F5A00"/>
    <w:rsid w:val="009632A4"/>
    <w:rsid w:val="00A04455"/>
    <w:rsid w:val="00A8031D"/>
    <w:rsid w:val="00A83C7A"/>
    <w:rsid w:val="00AA264C"/>
    <w:rsid w:val="00B109D4"/>
    <w:rsid w:val="00B7486A"/>
    <w:rsid w:val="00D52F3C"/>
    <w:rsid w:val="00DC0EED"/>
    <w:rsid w:val="00DD78C1"/>
    <w:rsid w:val="00ED23E2"/>
    <w:rsid w:val="00F541CD"/>
    <w:rsid w:val="00F9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A387"/>
  <w15:chartTrackingRefBased/>
  <w15:docId w15:val="{120E488B-864B-4F30-A62D-EEC41A93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C7A"/>
    <w:pPr>
      <w:ind w:left="720"/>
      <w:contextualSpacing/>
    </w:pPr>
  </w:style>
  <w:style w:type="table" w:styleId="a4">
    <w:name w:val="Table Grid"/>
    <w:basedOn w:val="a1"/>
    <w:uiPriority w:val="39"/>
    <w:rsid w:val="00666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4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C4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1331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2026-01-27T09:28:00Z</cp:lastPrinted>
  <dcterms:created xsi:type="dcterms:W3CDTF">2026-01-20T07:57:00Z</dcterms:created>
  <dcterms:modified xsi:type="dcterms:W3CDTF">2026-01-27T09:54:00Z</dcterms:modified>
</cp:coreProperties>
</file>