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Pr="00292968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92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053EB" w:rsidRPr="00292968" w:rsidRDefault="00D053EB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D72" w:rsidRPr="00292968" w:rsidRDefault="00336ED7" w:rsidP="0029296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проєкту 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рішення виконавчого комі</w:t>
      </w:r>
      <w:r w:rsidR="00832171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тету Чернігівської міської ради</w:t>
      </w:r>
      <w:r w:rsidR="00BD5B1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="004F6B8C" w:rsidRPr="004F6B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створення постійно діючої комісії для розгляду питань щодо відключення споживачів від мереж (систем) централізованого опалення (теплопостачання) </w:t>
      </w:r>
      <w:r w:rsidR="004F6B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</w:t>
      </w:r>
      <w:r w:rsidR="004F6B8C" w:rsidRPr="004F6B8C">
        <w:rPr>
          <w:rFonts w:ascii="Times New Roman" w:hAnsi="Times New Roman" w:cs="Times New Roman"/>
          <w:b w:val="0"/>
          <w:sz w:val="28"/>
          <w:szCs w:val="28"/>
          <w:lang w:val="uk-UA"/>
        </w:rPr>
        <w:t>та постачання гарячої води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0D7" w:rsidRPr="001970D7" w:rsidRDefault="001970D7" w:rsidP="004F6B8C">
      <w:pPr>
        <w:pStyle w:val="a8"/>
        <w:ind w:right="42" w:firstLine="709"/>
      </w:pPr>
      <w:r>
        <w:t>Процедура</w:t>
      </w:r>
      <w:r w:rsidRPr="001970D7">
        <w:t xml:space="preserve"> відключення власників (співвласників) будівель, у тому числі житлових будинків, квартир та нежитлових приміщень багатоквартирних будинків від мереж (систем) централізованого опалення (теплопостачання) та постачання гарячої води</w:t>
      </w:r>
      <w:r>
        <w:t xml:space="preserve"> регламентована нормами наказу Міністерства регіонального</w:t>
      </w:r>
      <w:r w:rsidRPr="005B13FE">
        <w:t xml:space="preserve"> </w:t>
      </w:r>
      <w:r>
        <w:t xml:space="preserve">       </w:t>
      </w:r>
      <w:r w:rsidRPr="005B13FE">
        <w:t>розвитку, будівництва та житлово-комунального господарства України</w:t>
      </w:r>
      <w:r>
        <w:t xml:space="preserve">                          від 26 липня 2019 року № 169. Відповідно до нього о</w:t>
      </w:r>
      <w:r w:rsidRPr="001970D7">
        <w:rPr>
          <w:shd w:val="clear" w:color="auto" w:fill="FFFFFF"/>
        </w:rPr>
        <w:t>рган місцевого самоврядування створює своїм рішенням та затверджує склад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води.</w:t>
      </w:r>
    </w:p>
    <w:p w:rsidR="004F6B8C" w:rsidRDefault="004F6B8C" w:rsidP="004F6B8C">
      <w:pPr>
        <w:pStyle w:val="a8"/>
        <w:ind w:right="42" w:firstLine="709"/>
        <w:rPr>
          <w:color w:val="000000"/>
        </w:rPr>
      </w:pPr>
      <w:r>
        <w:t>З</w:t>
      </w:r>
      <w:r w:rsidRPr="00682204">
        <w:t xml:space="preserve"> метою </w:t>
      </w:r>
      <w:r w:rsidRPr="00BE5434">
        <w:rPr>
          <w:snapToGrid w:val="0"/>
          <w:szCs w:val="28"/>
        </w:rPr>
        <w:t>приведення у відповідність д</w:t>
      </w:r>
      <w:r>
        <w:rPr>
          <w:snapToGrid w:val="0"/>
          <w:szCs w:val="28"/>
        </w:rPr>
        <w:t>о чинного законодавства діяльності</w:t>
      </w:r>
      <w:r w:rsidRPr="00BE5434">
        <w:rPr>
          <w:snapToGrid w:val="0"/>
          <w:szCs w:val="28"/>
        </w:rPr>
        <w:t xml:space="preserve"> </w:t>
      </w:r>
      <w:r>
        <w:rPr>
          <w:szCs w:val="28"/>
        </w:rPr>
        <w:t>постійно діючої комісії</w:t>
      </w:r>
      <w:r w:rsidRPr="00BE5434">
        <w:rPr>
          <w:szCs w:val="28"/>
        </w:rPr>
        <w:t xml:space="preserve"> для розгляду питань щодо відключення споживачів </w:t>
      </w:r>
      <w:r>
        <w:rPr>
          <w:szCs w:val="28"/>
        </w:rPr>
        <w:t xml:space="preserve">               </w:t>
      </w:r>
      <w:r w:rsidRPr="00BE5434">
        <w:rPr>
          <w:szCs w:val="28"/>
        </w:rPr>
        <w:t>від мереж (систем) централізованого опалення (теплопостачання) та постачання гарячої води</w:t>
      </w:r>
      <w:r>
        <w:rPr>
          <w:szCs w:val="28"/>
        </w:rPr>
        <w:t>, враховуючи наявні кадрові зміни, які відбулися у складі комісії, створеної р</w:t>
      </w:r>
      <w:r w:rsidRPr="00BE5434">
        <w:rPr>
          <w:szCs w:val="28"/>
        </w:rPr>
        <w:t>озпорядження</w:t>
      </w:r>
      <w:r>
        <w:rPr>
          <w:szCs w:val="28"/>
        </w:rPr>
        <w:t>м</w:t>
      </w:r>
      <w:r w:rsidRPr="00BE5434">
        <w:rPr>
          <w:szCs w:val="28"/>
        </w:rPr>
        <w:t xml:space="preserve"> від 08 червня</w:t>
      </w:r>
      <w:r>
        <w:rPr>
          <w:szCs w:val="28"/>
        </w:rPr>
        <w:t xml:space="preserve"> </w:t>
      </w:r>
      <w:r w:rsidRPr="00BE5434">
        <w:rPr>
          <w:szCs w:val="28"/>
        </w:rPr>
        <w:t xml:space="preserve">2023 року </w:t>
      </w:r>
      <w:r>
        <w:rPr>
          <w:szCs w:val="28"/>
        </w:rPr>
        <w:t xml:space="preserve">№ 68-р </w:t>
      </w:r>
      <w:r w:rsidRPr="00BE5434">
        <w:rPr>
          <w:szCs w:val="28"/>
        </w:rPr>
        <w:t xml:space="preserve">«Про створення постійно діючої комісії для розгляду питань щодо відключення споживачів </w:t>
      </w:r>
      <w:r>
        <w:rPr>
          <w:szCs w:val="28"/>
        </w:rPr>
        <w:t xml:space="preserve">                 </w:t>
      </w:r>
      <w:r w:rsidRPr="00BE5434">
        <w:rPr>
          <w:szCs w:val="28"/>
        </w:rPr>
        <w:t>від мереж (систем) централізованого опалення (теплопостачання) та постачання гарячої води в Чернігівській міській територіальній громаді»</w:t>
      </w:r>
      <w:r>
        <w:t xml:space="preserve">, </w:t>
      </w:r>
      <w:r>
        <w:rPr>
          <w:color w:val="000000"/>
        </w:rPr>
        <w:t>пропонується проє</w:t>
      </w:r>
      <w:r w:rsidRPr="00A75BFB">
        <w:rPr>
          <w:color w:val="000000"/>
        </w:rPr>
        <w:t>ктом рішення виконавчого комітету Чернігівської міської ради</w:t>
      </w:r>
      <w:r>
        <w:rPr>
          <w:color w:val="000000"/>
        </w:rPr>
        <w:t>:</w:t>
      </w:r>
    </w:p>
    <w:p w:rsidR="004F6B8C" w:rsidRDefault="004F6B8C" w:rsidP="004F6B8C">
      <w:pPr>
        <w:pStyle w:val="a8"/>
        <w:ind w:right="42" w:firstLine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</w:t>
      </w:r>
      <w:r w:rsidRPr="004F6B8C">
        <w:rPr>
          <w:szCs w:val="28"/>
        </w:rPr>
        <w:t>творити постійно діючу комісію для розгляду питань щодо відключення споживачів від мереж (систем) централізованого опалення (теплопостачання)</w:t>
      </w:r>
      <w:r w:rsidR="001970D7">
        <w:rPr>
          <w:szCs w:val="28"/>
        </w:rPr>
        <w:t xml:space="preserve">                  </w:t>
      </w:r>
      <w:r w:rsidRPr="004F6B8C">
        <w:rPr>
          <w:szCs w:val="28"/>
        </w:rPr>
        <w:t xml:space="preserve"> та постача</w:t>
      </w:r>
      <w:r>
        <w:rPr>
          <w:szCs w:val="28"/>
        </w:rPr>
        <w:t>ння гарячої води</w:t>
      </w:r>
      <w:r w:rsidR="00AB07E7">
        <w:rPr>
          <w:szCs w:val="28"/>
        </w:rPr>
        <w:t xml:space="preserve"> та затвердити її склад</w:t>
      </w:r>
      <w:bookmarkStart w:id="0" w:name="_GoBack"/>
      <w:bookmarkEnd w:id="0"/>
      <w:r>
        <w:rPr>
          <w:szCs w:val="28"/>
        </w:rPr>
        <w:t>;</w:t>
      </w:r>
    </w:p>
    <w:p w:rsidR="004F6B8C" w:rsidRDefault="004F6B8C" w:rsidP="004F6B8C">
      <w:pPr>
        <w:pStyle w:val="a8"/>
        <w:ind w:right="42" w:firstLine="0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з</w:t>
      </w:r>
      <w:r w:rsidRPr="004F6B8C">
        <w:rPr>
          <w:szCs w:val="28"/>
        </w:rPr>
        <w:t>атвердити Положення про постійно діючу комісію для розгляду питань щодо відключення споживачів від мереж (систем) централізованого опалення (теплопостачання) та постачання гарячої води</w:t>
      </w:r>
      <w:r>
        <w:rPr>
          <w:szCs w:val="28"/>
        </w:rPr>
        <w:t>.</w:t>
      </w:r>
    </w:p>
    <w:p w:rsidR="00BD5B16" w:rsidRPr="00BD5B16" w:rsidRDefault="00BD5B16" w:rsidP="00BD5B16">
      <w:pPr>
        <w:pStyle w:val="a8"/>
        <w:ind w:right="42" w:firstLine="0"/>
        <w:rPr>
          <w:bCs/>
          <w:color w:val="000000"/>
        </w:rPr>
      </w:pPr>
    </w:p>
    <w:p w:rsidR="00BB0F06" w:rsidRDefault="00BB0F06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C1B" w:rsidRPr="00292968" w:rsidRDefault="00242C1B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Pr="00292968" w:rsidRDefault="00492520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</w:t>
      </w:r>
      <w:r w:rsidR="008D1573" w:rsidRPr="0029296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1573"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</w:p>
    <w:p w:rsidR="008D1573" w:rsidRPr="00292968" w:rsidRDefault="008D1573" w:rsidP="004F6B8C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5377C4" w:rsidRPr="002929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6B8C">
        <w:rPr>
          <w:rFonts w:ascii="Times New Roman" w:hAnsi="Times New Roman" w:cs="Times New Roman"/>
          <w:sz w:val="28"/>
          <w:szCs w:val="28"/>
          <w:lang w:val="uk-UA"/>
        </w:rPr>
        <w:t>Євгеній ДЕЙНЕКО</w:t>
      </w:r>
    </w:p>
    <w:sectPr w:rsidR="008D1573" w:rsidRPr="00292968" w:rsidSect="00BD5B1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243"/>
    <w:multiLevelType w:val="hybridMultilevel"/>
    <w:tmpl w:val="CA5CAA06"/>
    <w:lvl w:ilvl="0" w:tplc="262A61D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4AA"/>
    <w:multiLevelType w:val="hybridMultilevel"/>
    <w:tmpl w:val="BBB80946"/>
    <w:lvl w:ilvl="0" w:tplc="E656EEE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047973"/>
    <w:multiLevelType w:val="multilevel"/>
    <w:tmpl w:val="EC8C5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-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4" w15:restartNumberingAfterBreak="0">
    <w:nsid w:val="63BC78AA"/>
    <w:multiLevelType w:val="multilevel"/>
    <w:tmpl w:val="D7B4B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5" w15:restartNumberingAfterBreak="0">
    <w:nsid w:val="6ECD7A6A"/>
    <w:multiLevelType w:val="multilevel"/>
    <w:tmpl w:val="A9B86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FDB7AD0"/>
    <w:multiLevelType w:val="hybridMultilevel"/>
    <w:tmpl w:val="1248A062"/>
    <w:lvl w:ilvl="0" w:tplc="5E7AD0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6C38A0"/>
    <w:multiLevelType w:val="hybridMultilevel"/>
    <w:tmpl w:val="D99E0A5A"/>
    <w:lvl w:ilvl="0" w:tplc="1978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3D055E2"/>
    <w:multiLevelType w:val="hybridMultilevel"/>
    <w:tmpl w:val="01F20CB0"/>
    <w:lvl w:ilvl="0" w:tplc="409E623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622695"/>
    <w:multiLevelType w:val="multilevel"/>
    <w:tmpl w:val="FD66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10" w15:restartNumberingAfterBreak="0">
    <w:nsid w:val="7D0152DF"/>
    <w:multiLevelType w:val="hybridMultilevel"/>
    <w:tmpl w:val="D248A84E"/>
    <w:lvl w:ilvl="0" w:tplc="5F4A2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0EF6"/>
    <w:rsid w:val="00055CB2"/>
    <w:rsid w:val="00073D87"/>
    <w:rsid w:val="000B054C"/>
    <w:rsid w:val="000B17F3"/>
    <w:rsid w:val="00113476"/>
    <w:rsid w:val="00167E88"/>
    <w:rsid w:val="00174C48"/>
    <w:rsid w:val="00183904"/>
    <w:rsid w:val="0019209E"/>
    <w:rsid w:val="001970D7"/>
    <w:rsid w:val="001D2A2D"/>
    <w:rsid w:val="001D5C88"/>
    <w:rsid w:val="00217E35"/>
    <w:rsid w:val="00242C1B"/>
    <w:rsid w:val="00263C55"/>
    <w:rsid w:val="00292968"/>
    <w:rsid w:val="002C086F"/>
    <w:rsid w:val="002E03B7"/>
    <w:rsid w:val="002E44B7"/>
    <w:rsid w:val="00336ED7"/>
    <w:rsid w:val="003B6006"/>
    <w:rsid w:val="003C10FB"/>
    <w:rsid w:val="0040081B"/>
    <w:rsid w:val="00457326"/>
    <w:rsid w:val="004712BD"/>
    <w:rsid w:val="004867AE"/>
    <w:rsid w:val="00492520"/>
    <w:rsid w:val="004A1C55"/>
    <w:rsid w:val="004B21A7"/>
    <w:rsid w:val="004B5459"/>
    <w:rsid w:val="004F6B8C"/>
    <w:rsid w:val="005007E9"/>
    <w:rsid w:val="00501CF0"/>
    <w:rsid w:val="00526F74"/>
    <w:rsid w:val="005377C4"/>
    <w:rsid w:val="0054686F"/>
    <w:rsid w:val="005E31EB"/>
    <w:rsid w:val="005F10D8"/>
    <w:rsid w:val="005F3039"/>
    <w:rsid w:val="006328F4"/>
    <w:rsid w:val="006A058E"/>
    <w:rsid w:val="00720748"/>
    <w:rsid w:val="00774216"/>
    <w:rsid w:val="00787AC2"/>
    <w:rsid w:val="00790E08"/>
    <w:rsid w:val="007B64F4"/>
    <w:rsid w:val="007C3D72"/>
    <w:rsid w:val="00832171"/>
    <w:rsid w:val="008B6434"/>
    <w:rsid w:val="008D1573"/>
    <w:rsid w:val="008D2B0D"/>
    <w:rsid w:val="008E26CD"/>
    <w:rsid w:val="0091606B"/>
    <w:rsid w:val="00950396"/>
    <w:rsid w:val="00993989"/>
    <w:rsid w:val="00A071AB"/>
    <w:rsid w:val="00A27745"/>
    <w:rsid w:val="00A44A68"/>
    <w:rsid w:val="00A555B1"/>
    <w:rsid w:val="00A82535"/>
    <w:rsid w:val="00AB07E7"/>
    <w:rsid w:val="00AD3ADC"/>
    <w:rsid w:val="00AD4A9C"/>
    <w:rsid w:val="00B22EB6"/>
    <w:rsid w:val="00B277FD"/>
    <w:rsid w:val="00B55F15"/>
    <w:rsid w:val="00BB0F06"/>
    <w:rsid w:val="00BD274B"/>
    <w:rsid w:val="00BD3019"/>
    <w:rsid w:val="00BD5B16"/>
    <w:rsid w:val="00BE29E0"/>
    <w:rsid w:val="00BE5D95"/>
    <w:rsid w:val="00C058E8"/>
    <w:rsid w:val="00C075B8"/>
    <w:rsid w:val="00C1620B"/>
    <w:rsid w:val="00CF6A5F"/>
    <w:rsid w:val="00D00188"/>
    <w:rsid w:val="00D053EB"/>
    <w:rsid w:val="00D16AB1"/>
    <w:rsid w:val="00D17149"/>
    <w:rsid w:val="00D43D86"/>
    <w:rsid w:val="00D53FFE"/>
    <w:rsid w:val="00D83B70"/>
    <w:rsid w:val="00D93643"/>
    <w:rsid w:val="00DA7BBD"/>
    <w:rsid w:val="00DD0478"/>
    <w:rsid w:val="00DE4E66"/>
    <w:rsid w:val="00E239B9"/>
    <w:rsid w:val="00E62641"/>
    <w:rsid w:val="00F4016F"/>
    <w:rsid w:val="00F47389"/>
    <w:rsid w:val="00FE5BD2"/>
    <w:rsid w:val="00FF06FC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E980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B60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A1C55"/>
    <w:pPr>
      <w:ind w:left="720"/>
      <w:contextualSpacing/>
    </w:pPr>
  </w:style>
  <w:style w:type="character" w:styleId="a6">
    <w:name w:val="Strong"/>
    <w:basedOn w:val="a0"/>
    <w:qFormat/>
    <w:rsid w:val="000B054C"/>
    <w:rPr>
      <w:b/>
      <w:bCs/>
    </w:rPr>
  </w:style>
  <w:style w:type="paragraph" w:styleId="a7">
    <w:name w:val="No Spacing"/>
    <w:uiPriority w:val="99"/>
    <w:qFormat/>
    <w:rsid w:val="008D2B0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styleId="a8">
    <w:name w:val="Body Text Indent"/>
    <w:basedOn w:val="a"/>
    <w:link w:val="a9"/>
    <w:rsid w:val="00DE4E66"/>
    <w:pPr>
      <w:spacing w:after="0" w:line="240" w:lineRule="auto"/>
      <w:ind w:right="-1050" w:firstLine="1134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rsid w:val="00DE4E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a">
    <w:name w:val="Hyperlink"/>
    <w:basedOn w:val="a0"/>
    <w:uiPriority w:val="99"/>
    <w:semiHidden/>
    <w:unhideWhenUsed/>
    <w:rsid w:val="00197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07C3-0ADA-4BBD-9A09-8950D722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59</cp:revision>
  <cp:lastPrinted>2025-01-23T09:56:00Z</cp:lastPrinted>
  <dcterms:created xsi:type="dcterms:W3CDTF">2021-09-09T15:28:00Z</dcterms:created>
  <dcterms:modified xsi:type="dcterms:W3CDTF">2025-01-23T14:38:00Z</dcterms:modified>
</cp:coreProperties>
</file>