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44" w:rsidRPr="00A54BE8" w:rsidRDefault="00FC1A44" w:rsidP="00FC1A44">
      <w:pPr>
        <w:ind w:firstLine="5984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ЗАТВЕРДЖЕНО</w:t>
      </w:r>
    </w:p>
    <w:p w:rsidR="00FC1A44" w:rsidRPr="00A54BE8" w:rsidRDefault="00FC1A44" w:rsidP="00FC1A44">
      <w:pPr>
        <w:ind w:firstLine="5984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Рішення міської ради</w:t>
      </w:r>
    </w:p>
    <w:p w:rsidR="00FC1A44" w:rsidRPr="00A54BE8" w:rsidRDefault="00FC1A44" w:rsidP="00FC1A44">
      <w:pPr>
        <w:ind w:firstLine="5984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29</w:t>
      </w:r>
      <w:r w:rsidRPr="00A54BE8">
        <w:rPr>
          <w:sz w:val="28"/>
          <w:szCs w:val="28"/>
          <w:lang w:val="uk-UA"/>
        </w:rPr>
        <w:t xml:space="preserve">» </w:t>
      </w:r>
      <w:r w:rsidRPr="000115EF">
        <w:rPr>
          <w:sz w:val="28"/>
          <w:szCs w:val="28"/>
          <w:u w:val="single"/>
          <w:lang w:val="uk-UA"/>
        </w:rPr>
        <w:t xml:space="preserve">березня </w:t>
      </w:r>
      <w:r w:rsidRPr="00A54BE8">
        <w:rPr>
          <w:sz w:val="28"/>
          <w:szCs w:val="28"/>
          <w:lang w:val="uk-UA"/>
        </w:rPr>
        <w:t>2018 року</w:t>
      </w:r>
    </w:p>
    <w:p w:rsidR="00FC1A44" w:rsidRPr="00D82849" w:rsidRDefault="00FC1A44" w:rsidP="00FC1A44">
      <w:pPr>
        <w:ind w:firstLine="5984"/>
        <w:rPr>
          <w:sz w:val="28"/>
          <w:szCs w:val="28"/>
          <w:u w:val="single"/>
          <w:lang w:val="uk-UA"/>
        </w:rPr>
      </w:pPr>
      <w:r w:rsidRPr="00A54BE8">
        <w:rPr>
          <w:sz w:val="28"/>
          <w:szCs w:val="28"/>
          <w:lang w:val="uk-UA"/>
        </w:rPr>
        <w:t xml:space="preserve">№ </w:t>
      </w:r>
      <w:r w:rsidRPr="00D82849">
        <w:rPr>
          <w:sz w:val="28"/>
          <w:szCs w:val="28"/>
          <w:u w:val="single"/>
          <w:lang w:val="uk-UA"/>
        </w:rPr>
        <w:t>29/</w:t>
      </w:r>
      <w:r w:rsidRPr="00D82849">
        <w:rPr>
          <w:sz w:val="28"/>
          <w:szCs w:val="28"/>
          <w:u w:val="single"/>
          <w:lang w:val="en-US"/>
        </w:rPr>
        <w:t>VII</w:t>
      </w:r>
      <w:r w:rsidRPr="00D82849">
        <w:rPr>
          <w:sz w:val="28"/>
          <w:szCs w:val="28"/>
          <w:u w:val="single"/>
        </w:rPr>
        <w:t xml:space="preserve"> - </w:t>
      </w:r>
      <w:r w:rsidRPr="00D82849">
        <w:rPr>
          <w:sz w:val="28"/>
          <w:szCs w:val="28"/>
          <w:u w:val="single"/>
          <w:lang w:val="uk-UA"/>
        </w:rPr>
        <w:t>1</w:t>
      </w:r>
    </w:p>
    <w:p w:rsidR="00FC1A44" w:rsidRPr="00A54BE8" w:rsidRDefault="00FC1A44" w:rsidP="00FC1A44">
      <w:pPr>
        <w:rPr>
          <w:sz w:val="28"/>
          <w:szCs w:val="28"/>
          <w:lang w:val="uk-UA"/>
        </w:rPr>
      </w:pPr>
    </w:p>
    <w:p w:rsidR="00FC1A44" w:rsidRPr="00A54BE8" w:rsidRDefault="00FC1A44" w:rsidP="00FC1A44">
      <w:pPr>
        <w:rPr>
          <w:sz w:val="28"/>
          <w:szCs w:val="28"/>
          <w:lang w:val="uk-UA"/>
        </w:rPr>
      </w:pPr>
    </w:p>
    <w:p w:rsidR="00FC1A44" w:rsidRPr="00A54BE8" w:rsidRDefault="00FC1A44" w:rsidP="00FC1A44">
      <w:pPr>
        <w:rPr>
          <w:sz w:val="28"/>
          <w:szCs w:val="28"/>
          <w:lang w:val="uk-UA"/>
        </w:rPr>
      </w:pPr>
    </w:p>
    <w:p w:rsidR="00FC1A44" w:rsidRPr="00A54BE8" w:rsidRDefault="00FC1A44" w:rsidP="00FC1A44">
      <w:pPr>
        <w:jc w:val="center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Зміни до Програми</w:t>
      </w:r>
    </w:p>
    <w:p w:rsidR="00FC1A44" w:rsidRPr="00A54BE8" w:rsidRDefault="00FC1A44" w:rsidP="00FC1A44">
      <w:pPr>
        <w:jc w:val="center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підтримки громадських організацій м. Чернігова на 2018 рік</w:t>
      </w:r>
    </w:p>
    <w:p w:rsidR="00FC1A44" w:rsidRPr="00A54BE8" w:rsidRDefault="00FC1A44" w:rsidP="00FC1A44">
      <w:pPr>
        <w:autoSpaceDN w:val="0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. . .</w:t>
      </w:r>
    </w:p>
    <w:p w:rsidR="00FC1A44" w:rsidRPr="00A54BE8" w:rsidRDefault="00FC1A44" w:rsidP="00FC1A44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FC1A44" w:rsidRPr="00A54BE8" w:rsidRDefault="00FC1A44" w:rsidP="00FC1A44">
      <w:pPr>
        <w:rPr>
          <w:sz w:val="28"/>
          <w:szCs w:val="28"/>
          <w:lang w:val="uk-UA"/>
        </w:rPr>
      </w:pPr>
      <w:r w:rsidRPr="00A54BE8">
        <w:rPr>
          <w:sz w:val="28"/>
          <w:szCs w:val="28"/>
          <w:u w:val="single"/>
          <w:lang w:val="uk-UA"/>
        </w:rPr>
        <w:t>Розділ 4.</w:t>
      </w:r>
      <w:r w:rsidRPr="00A54BE8">
        <w:rPr>
          <w:sz w:val="28"/>
          <w:szCs w:val="28"/>
          <w:lang w:val="uk-UA"/>
        </w:rPr>
        <w:t xml:space="preserve"> Фінансове забезпечення Програми</w:t>
      </w:r>
    </w:p>
    <w:p w:rsidR="00FC1A44" w:rsidRPr="00A54BE8" w:rsidRDefault="00FC1A44" w:rsidP="00FC1A44">
      <w:pPr>
        <w:spacing w:before="160"/>
        <w:ind w:firstLine="709"/>
        <w:jc w:val="both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 xml:space="preserve">Фінансове забезпечення Програми здійснюється за рахунок коштів міського бюджету в межах видатків, затверджених міським бюджетом на 2018 рік. Програма буде реалізовуватись протягом 2018 року і передбачає фінансове забезпечення у сумі </w:t>
      </w:r>
      <w:r w:rsidRPr="006F22B9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</w:t>
      </w:r>
      <w:r w:rsidRPr="006F22B9">
        <w:rPr>
          <w:b/>
          <w:sz w:val="28"/>
          <w:szCs w:val="28"/>
          <w:lang w:val="uk-UA"/>
        </w:rPr>
        <w:t>900</w:t>
      </w:r>
      <w:r w:rsidRPr="006F22B9">
        <w:rPr>
          <w:b/>
          <w:sz w:val="28"/>
          <w:szCs w:val="28"/>
        </w:rPr>
        <w:t xml:space="preserve"> 2</w:t>
      </w:r>
      <w:r w:rsidRPr="006F22B9">
        <w:rPr>
          <w:b/>
          <w:sz w:val="28"/>
          <w:szCs w:val="28"/>
          <w:lang w:val="uk-UA"/>
        </w:rPr>
        <w:t>10</w:t>
      </w:r>
      <w:r w:rsidRPr="00A54BE8">
        <w:rPr>
          <w:sz w:val="28"/>
          <w:szCs w:val="28"/>
          <w:lang w:val="uk-UA"/>
        </w:rPr>
        <w:t xml:space="preserve"> гривень.</w:t>
      </w:r>
    </w:p>
    <w:p w:rsidR="00FC1A44" w:rsidRPr="00A54BE8" w:rsidRDefault="00FC1A44" w:rsidP="00FC1A44">
      <w:pPr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…</w:t>
      </w:r>
    </w:p>
    <w:p w:rsidR="00FC1A44" w:rsidRPr="00A54BE8" w:rsidRDefault="00FC1A44" w:rsidP="00FC1A44">
      <w:pPr>
        <w:rPr>
          <w:sz w:val="28"/>
          <w:szCs w:val="28"/>
          <w:lang w:val="uk-UA"/>
        </w:rPr>
      </w:pPr>
    </w:p>
    <w:p w:rsidR="00FC1A44" w:rsidRDefault="00FC1A44" w:rsidP="00FC1A44">
      <w:pPr>
        <w:ind w:left="5954"/>
        <w:rPr>
          <w:sz w:val="28"/>
          <w:szCs w:val="28"/>
          <w:lang w:val="uk-UA"/>
        </w:rPr>
      </w:pPr>
    </w:p>
    <w:p w:rsidR="00FC1A44" w:rsidRDefault="00FC1A44" w:rsidP="00FC1A44">
      <w:pPr>
        <w:ind w:left="5954"/>
        <w:rPr>
          <w:sz w:val="28"/>
          <w:szCs w:val="28"/>
          <w:lang w:val="uk-UA"/>
        </w:rPr>
      </w:pPr>
    </w:p>
    <w:p w:rsidR="00FC1A44" w:rsidRPr="00A54BE8" w:rsidRDefault="00FC1A44" w:rsidP="00FC1A44">
      <w:pPr>
        <w:ind w:left="5954"/>
        <w:rPr>
          <w:sz w:val="28"/>
          <w:szCs w:val="28"/>
          <w:lang w:val="uk-UA"/>
        </w:rPr>
      </w:pPr>
    </w:p>
    <w:p w:rsidR="00FC1A44" w:rsidRPr="00A54BE8" w:rsidRDefault="00FC1A44" w:rsidP="00FC1A44">
      <w:pPr>
        <w:ind w:left="5954"/>
        <w:rPr>
          <w:sz w:val="28"/>
          <w:szCs w:val="28"/>
          <w:lang w:val="uk-UA"/>
        </w:rPr>
      </w:pPr>
    </w:p>
    <w:p w:rsidR="00FC1A44" w:rsidRPr="006142AC" w:rsidRDefault="00FC1A44" w:rsidP="00FC1A44">
      <w:pPr>
        <w:tabs>
          <w:tab w:val="right" w:pos="9356"/>
        </w:tabs>
        <w:ind w:left="5954"/>
        <w:jc w:val="both"/>
        <w:rPr>
          <w:sz w:val="28"/>
          <w:szCs w:val="28"/>
          <w:lang w:val="uk-UA"/>
        </w:rPr>
      </w:pPr>
      <w:r w:rsidRPr="006142AC">
        <w:rPr>
          <w:sz w:val="28"/>
          <w:szCs w:val="28"/>
          <w:lang w:val="uk-UA"/>
        </w:rPr>
        <w:t>Додаток 1</w:t>
      </w:r>
    </w:p>
    <w:p w:rsidR="00FC1A44" w:rsidRPr="006142AC" w:rsidRDefault="00FC1A44" w:rsidP="00FC1A44">
      <w:pPr>
        <w:ind w:left="5954"/>
        <w:jc w:val="both"/>
        <w:rPr>
          <w:sz w:val="28"/>
          <w:szCs w:val="28"/>
          <w:lang w:val="uk-UA"/>
        </w:rPr>
      </w:pPr>
      <w:r w:rsidRPr="006142AC">
        <w:rPr>
          <w:sz w:val="28"/>
          <w:szCs w:val="28"/>
          <w:lang w:val="uk-UA"/>
        </w:rPr>
        <w:t>до Програми</w:t>
      </w:r>
      <w:r w:rsidRPr="006142AC">
        <w:rPr>
          <w:lang w:val="uk-UA"/>
        </w:rPr>
        <w:t xml:space="preserve"> </w:t>
      </w:r>
      <w:r w:rsidRPr="006142AC">
        <w:rPr>
          <w:sz w:val="28"/>
          <w:szCs w:val="28"/>
          <w:lang w:val="uk-UA"/>
        </w:rPr>
        <w:t>підтримки громадських організацій міста Чернігова на 2018 рік</w:t>
      </w:r>
    </w:p>
    <w:p w:rsidR="00FC1A44" w:rsidRPr="006142AC" w:rsidRDefault="00FC1A44" w:rsidP="00FC1A44">
      <w:pPr>
        <w:ind w:firstLine="709"/>
        <w:jc w:val="both"/>
        <w:rPr>
          <w:sz w:val="28"/>
          <w:szCs w:val="28"/>
          <w:lang w:val="uk-UA"/>
        </w:rPr>
      </w:pPr>
    </w:p>
    <w:p w:rsidR="00FC1A44" w:rsidRPr="006142AC" w:rsidRDefault="00FC1A44" w:rsidP="00FC1A44">
      <w:pPr>
        <w:ind w:firstLine="709"/>
        <w:jc w:val="both"/>
        <w:rPr>
          <w:sz w:val="28"/>
          <w:szCs w:val="28"/>
          <w:lang w:val="uk-UA"/>
        </w:rPr>
      </w:pPr>
    </w:p>
    <w:p w:rsidR="00FC1A44" w:rsidRPr="006142AC" w:rsidRDefault="00FC1A44" w:rsidP="00FC1A44">
      <w:pPr>
        <w:jc w:val="center"/>
        <w:rPr>
          <w:sz w:val="28"/>
          <w:szCs w:val="28"/>
          <w:lang w:val="uk-UA"/>
        </w:rPr>
      </w:pPr>
      <w:r w:rsidRPr="006142AC">
        <w:rPr>
          <w:sz w:val="28"/>
          <w:szCs w:val="28"/>
          <w:lang w:val="uk-UA"/>
        </w:rPr>
        <w:t>Надання фінансової підтримки громадським організаціям інвалідів і ветеранів, діяльність яких має соціальну спрямованість</w:t>
      </w:r>
    </w:p>
    <w:p w:rsidR="00FC1A44" w:rsidRPr="006142AC" w:rsidRDefault="00FC1A44" w:rsidP="00FC1A44">
      <w:pPr>
        <w:ind w:firstLine="709"/>
        <w:jc w:val="both"/>
        <w:rPr>
          <w:sz w:val="28"/>
          <w:szCs w:val="28"/>
          <w:lang w:val="uk-UA"/>
        </w:rPr>
      </w:pPr>
    </w:p>
    <w:p w:rsidR="00FC1A44" w:rsidRPr="006142AC" w:rsidRDefault="00FC1A44" w:rsidP="00FC1A44">
      <w:pPr>
        <w:ind w:firstLine="709"/>
        <w:jc w:val="both"/>
        <w:rPr>
          <w:sz w:val="28"/>
          <w:szCs w:val="28"/>
          <w:lang w:val="uk-UA"/>
        </w:rPr>
      </w:pPr>
    </w:p>
    <w:p w:rsidR="00FC1A44" w:rsidRPr="006142AC" w:rsidRDefault="00FC1A44" w:rsidP="00FC1A44">
      <w:pPr>
        <w:tabs>
          <w:tab w:val="left" w:pos="7380"/>
        </w:tabs>
        <w:ind w:right="45" w:firstLine="709"/>
        <w:jc w:val="both"/>
        <w:rPr>
          <w:b/>
          <w:bCs/>
          <w:i/>
          <w:sz w:val="28"/>
          <w:lang w:val="uk-UA"/>
        </w:rPr>
      </w:pPr>
      <w:r w:rsidRPr="006142AC">
        <w:rPr>
          <w:b/>
          <w:bCs/>
          <w:i/>
          <w:sz w:val="28"/>
          <w:lang w:val="uk-UA"/>
        </w:rPr>
        <w:t>1. Чернігівська міська організація ветеранів України</w:t>
      </w:r>
    </w:p>
    <w:p w:rsidR="00FC1A44" w:rsidRPr="006142AC" w:rsidRDefault="00FC1A44" w:rsidP="00FC1A44">
      <w:pPr>
        <w:tabs>
          <w:tab w:val="left" w:pos="7380"/>
        </w:tabs>
        <w:ind w:right="45"/>
        <w:rPr>
          <w:bCs/>
          <w:sz w:val="28"/>
          <w:lang w:val="uk-UA"/>
        </w:rPr>
      </w:pPr>
    </w:p>
    <w:p w:rsidR="00FC1A44" w:rsidRPr="006142AC" w:rsidRDefault="00FC1A44" w:rsidP="00FC1A44">
      <w:pPr>
        <w:tabs>
          <w:tab w:val="left" w:pos="7380"/>
        </w:tabs>
        <w:ind w:firstLine="709"/>
        <w:jc w:val="both"/>
        <w:rPr>
          <w:sz w:val="28"/>
          <w:lang w:val="uk-UA"/>
        </w:rPr>
      </w:pPr>
      <w:r w:rsidRPr="006142AC">
        <w:rPr>
          <w:sz w:val="28"/>
          <w:lang w:val="uk-UA"/>
        </w:rPr>
        <w:t xml:space="preserve">Організація об’єднує старше покоління нашого суспільства та здійснює підтримку ветеранів війни, праці, військової служби, вирішує питання підвищення їх життєвого рівня. </w:t>
      </w:r>
    </w:p>
    <w:p w:rsidR="00FC1A44" w:rsidRPr="006142AC" w:rsidRDefault="00FC1A44" w:rsidP="00FC1A44">
      <w:pPr>
        <w:tabs>
          <w:tab w:val="left" w:pos="7380"/>
        </w:tabs>
        <w:ind w:right="45"/>
        <w:rPr>
          <w:sz w:val="28"/>
          <w:lang w:val="uk-UA"/>
        </w:rPr>
      </w:pPr>
    </w:p>
    <w:p w:rsidR="00FC1A44" w:rsidRPr="006142AC" w:rsidRDefault="00FC1A44" w:rsidP="00FC1A44">
      <w:pPr>
        <w:tabs>
          <w:tab w:val="left" w:pos="7380"/>
        </w:tabs>
        <w:ind w:right="45"/>
        <w:rPr>
          <w:bCs/>
          <w:sz w:val="28"/>
          <w:lang w:val="uk-UA"/>
        </w:rPr>
      </w:pPr>
      <w:r w:rsidRPr="006142AC">
        <w:rPr>
          <w:bCs/>
          <w:sz w:val="28"/>
          <w:lang w:val="uk-UA"/>
        </w:rPr>
        <w:t>Витрати:</w:t>
      </w:r>
    </w:p>
    <w:p w:rsidR="00FC1A44" w:rsidRPr="006142AC" w:rsidRDefault="00FC1A44" w:rsidP="00FC1A44">
      <w:pPr>
        <w:tabs>
          <w:tab w:val="left" w:pos="7380"/>
        </w:tabs>
        <w:ind w:right="45"/>
        <w:jc w:val="right"/>
        <w:rPr>
          <w:sz w:val="28"/>
          <w:lang w:val="uk-UA"/>
        </w:rPr>
      </w:pPr>
    </w:p>
    <w:tbl>
      <w:tblPr>
        <w:tblW w:w="9504" w:type="dxa"/>
        <w:tblCellSpacing w:w="20" w:type="dxa"/>
        <w:tblLook w:val="01E0" w:firstRow="1" w:lastRow="1" w:firstColumn="1" w:lastColumn="1" w:noHBand="0" w:noVBand="0"/>
      </w:tblPr>
      <w:tblGrid>
        <w:gridCol w:w="7622"/>
        <w:gridCol w:w="1882"/>
      </w:tblGrid>
      <w:tr w:rsidR="00FC1A44" w:rsidRPr="006142AC" w:rsidTr="00C40013">
        <w:trPr>
          <w:trHeight w:val="349"/>
          <w:tblCellSpacing w:w="20" w:type="dxa"/>
        </w:trPr>
        <w:tc>
          <w:tcPr>
            <w:tcW w:w="7562" w:type="dxa"/>
            <w:shd w:val="clear" w:color="auto" w:fill="auto"/>
          </w:tcPr>
          <w:p w:rsidR="00FC1A44" w:rsidRPr="006142AC" w:rsidRDefault="00FC1A44" w:rsidP="00C40013">
            <w:pPr>
              <w:tabs>
                <w:tab w:val="left" w:pos="7380"/>
              </w:tabs>
              <w:ind w:right="45"/>
              <w:rPr>
                <w:sz w:val="28"/>
                <w:lang w:val="uk-UA"/>
              </w:rPr>
            </w:pPr>
            <w:r w:rsidRPr="006142AC">
              <w:rPr>
                <w:sz w:val="28"/>
              </w:rPr>
              <w:t>1</w:t>
            </w:r>
            <w:r w:rsidRPr="006142AC">
              <w:rPr>
                <w:sz w:val="28"/>
                <w:lang w:val="uk-UA"/>
              </w:rPr>
              <w:t>. Заробітна плата та нарахування на оплату праці</w:t>
            </w:r>
            <w:r>
              <w:rPr>
                <w:sz w:val="28"/>
                <w:lang w:val="uk-UA"/>
              </w:rPr>
              <w:t>, грн</w:t>
            </w:r>
          </w:p>
        </w:tc>
        <w:tc>
          <w:tcPr>
            <w:tcW w:w="1822" w:type="dxa"/>
            <w:shd w:val="clear" w:color="auto" w:fill="auto"/>
          </w:tcPr>
          <w:p w:rsidR="00FC1A44" w:rsidRPr="006142AC" w:rsidRDefault="00FC1A44" w:rsidP="00C40013">
            <w:pPr>
              <w:tabs>
                <w:tab w:val="left" w:pos="7380"/>
              </w:tabs>
              <w:ind w:right="45"/>
              <w:jc w:val="right"/>
              <w:rPr>
                <w:sz w:val="28"/>
                <w:lang w:val="uk-UA"/>
              </w:rPr>
            </w:pPr>
            <w:r w:rsidRPr="006142AC">
              <w:rPr>
                <w:sz w:val="28"/>
                <w:lang w:val="uk-UA"/>
              </w:rPr>
              <w:t>+ 4</w:t>
            </w:r>
            <w:r>
              <w:rPr>
                <w:sz w:val="28"/>
                <w:lang w:val="uk-UA"/>
              </w:rPr>
              <w:t> </w:t>
            </w:r>
            <w:r w:rsidRPr="006142AC">
              <w:rPr>
                <w:sz w:val="28"/>
                <w:lang w:val="uk-UA"/>
              </w:rPr>
              <w:t>915</w:t>
            </w:r>
            <w:r>
              <w:rPr>
                <w:sz w:val="28"/>
                <w:lang w:val="uk-UA"/>
              </w:rPr>
              <w:t>,00</w:t>
            </w:r>
          </w:p>
        </w:tc>
      </w:tr>
    </w:tbl>
    <w:p w:rsidR="00FC1A44" w:rsidRDefault="00FC1A44" w:rsidP="00FC1A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FC1A44" w:rsidRDefault="00FC1A44" w:rsidP="00FC1A44">
      <w:pPr>
        <w:ind w:left="5954"/>
        <w:rPr>
          <w:sz w:val="28"/>
          <w:szCs w:val="28"/>
          <w:lang w:val="uk-UA"/>
        </w:rPr>
      </w:pPr>
    </w:p>
    <w:p w:rsidR="00FC1A44" w:rsidRDefault="00FC1A44" w:rsidP="00FC1A44">
      <w:pPr>
        <w:ind w:left="5954"/>
        <w:rPr>
          <w:sz w:val="28"/>
          <w:szCs w:val="28"/>
          <w:lang w:val="uk-UA"/>
        </w:rPr>
      </w:pPr>
    </w:p>
    <w:p w:rsidR="00FC1A44" w:rsidRPr="00A54BE8" w:rsidRDefault="00FC1A44" w:rsidP="00FC1A44">
      <w:pPr>
        <w:ind w:left="5954"/>
        <w:rPr>
          <w:lang w:val="uk-UA"/>
        </w:rPr>
      </w:pPr>
      <w:r w:rsidRPr="00A54BE8">
        <w:rPr>
          <w:sz w:val="28"/>
          <w:szCs w:val="28"/>
          <w:lang w:val="uk-UA"/>
        </w:rPr>
        <w:lastRenderedPageBreak/>
        <w:t>Додаток 2</w:t>
      </w:r>
    </w:p>
    <w:p w:rsidR="00FC1A44" w:rsidRPr="00A54BE8" w:rsidRDefault="00FC1A44" w:rsidP="00FC1A44">
      <w:pPr>
        <w:tabs>
          <w:tab w:val="left" w:pos="5954"/>
        </w:tabs>
        <w:ind w:left="5954"/>
        <w:jc w:val="both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до Програми</w:t>
      </w:r>
      <w:r w:rsidRPr="00A54BE8">
        <w:rPr>
          <w:lang w:val="uk-UA"/>
        </w:rPr>
        <w:t xml:space="preserve"> </w:t>
      </w:r>
      <w:r w:rsidRPr="00A54BE8">
        <w:rPr>
          <w:sz w:val="28"/>
          <w:szCs w:val="28"/>
          <w:lang w:val="uk-UA"/>
        </w:rPr>
        <w:t>підтримки громадських організацій міста Чернігова на 2018 рік</w:t>
      </w:r>
    </w:p>
    <w:p w:rsidR="00FC1A44" w:rsidRPr="00A54BE8" w:rsidRDefault="00FC1A44" w:rsidP="00FC1A44">
      <w:pPr>
        <w:jc w:val="both"/>
        <w:rPr>
          <w:sz w:val="28"/>
          <w:u w:val="single"/>
          <w:lang w:val="uk-UA"/>
        </w:rPr>
      </w:pPr>
    </w:p>
    <w:p w:rsidR="00FC1A44" w:rsidRPr="00A54BE8" w:rsidRDefault="00FC1A44" w:rsidP="00FC1A44">
      <w:pPr>
        <w:jc w:val="both"/>
        <w:rPr>
          <w:sz w:val="28"/>
          <w:u w:val="single"/>
          <w:lang w:val="uk-UA"/>
        </w:rPr>
      </w:pPr>
    </w:p>
    <w:p w:rsidR="00FC1A44" w:rsidRPr="00A54BE8" w:rsidRDefault="00FC1A44" w:rsidP="00FC1A44">
      <w:pPr>
        <w:jc w:val="both"/>
        <w:rPr>
          <w:sz w:val="28"/>
          <w:u w:val="single"/>
          <w:lang w:val="uk-UA"/>
        </w:rPr>
      </w:pPr>
    </w:p>
    <w:p w:rsidR="00FC1A44" w:rsidRPr="00A54BE8" w:rsidRDefault="00FC1A44" w:rsidP="00FC1A44">
      <w:pPr>
        <w:jc w:val="center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Надання фінансової підтримки громадським організаціям, що опікуються дітьми-інвалідами, інвалідами з дитинства, малозабезпеченими сім’ями, багатодітними родинами, здійснюють реабілітацію інвалідів,</w:t>
      </w:r>
    </w:p>
    <w:p w:rsidR="00FC1A44" w:rsidRPr="00A54BE8" w:rsidRDefault="00FC1A44" w:rsidP="00FC1A44">
      <w:pPr>
        <w:jc w:val="center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учасників АТО та іншим громадським організаціям,</w:t>
      </w:r>
    </w:p>
    <w:p w:rsidR="00FC1A44" w:rsidRPr="00A54BE8" w:rsidRDefault="00FC1A44" w:rsidP="00FC1A44">
      <w:pPr>
        <w:jc w:val="center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діяльність яких має соціальну спрямованість</w:t>
      </w:r>
    </w:p>
    <w:p w:rsidR="00FC1A44" w:rsidRPr="00A54BE8" w:rsidRDefault="00FC1A44" w:rsidP="00FC1A44">
      <w:pPr>
        <w:rPr>
          <w:sz w:val="28"/>
          <w:szCs w:val="28"/>
          <w:lang w:val="uk-UA"/>
        </w:rPr>
      </w:pPr>
    </w:p>
    <w:p w:rsidR="00FC1A44" w:rsidRPr="00A54BE8" w:rsidRDefault="00FC1A44" w:rsidP="00FC1A44">
      <w:pPr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…</w:t>
      </w:r>
    </w:p>
    <w:p w:rsidR="00FC1A44" w:rsidRPr="00A54BE8" w:rsidRDefault="00FC1A44" w:rsidP="00FC1A44">
      <w:pPr>
        <w:rPr>
          <w:sz w:val="28"/>
          <w:szCs w:val="28"/>
          <w:lang w:val="uk-UA"/>
        </w:rPr>
      </w:pPr>
    </w:p>
    <w:p w:rsidR="00FC1A44" w:rsidRPr="00A54BE8" w:rsidRDefault="00FC1A44" w:rsidP="00FC1A44">
      <w:pPr>
        <w:tabs>
          <w:tab w:val="left" w:pos="7380"/>
        </w:tabs>
        <w:spacing w:after="160"/>
        <w:ind w:right="45" w:firstLine="709"/>
        <w:jc w:val="both"/>
        <w:rPr>
          <w:b/>
          <w:bCs/>
          <w:i/>
          <w:sz w:val="28"/>
          <w:lang w:val="uk-UA"/>
        </w:rPr>
      </w:pPr>
      <w:r w:rsidRPr="00A54BE8">
        <w:rPr>
          <w:b/>
          <w:bCs/>
          <w:i/>
          <w:sz w:val="28"/>
          <w:lang w:val="uk-UA"/>
        </w:rPr>
        <w:t>11. Громадська організація “Центр психолого-соціальної допомоги “Ресурс”</w:t>
      </w:r>
    </w:p>
    <w:p w:rsidR="00FC1A44" w:rsidRPr="00A54BE8" w:rsidRDefault="00FC1A44" w:rsidP="00FC1A44">
      <w:pPr>
        <w:tabs>
          <w:tab w:val="left" w:pos="7380"/>
        </w:tabs>
        <w:ind w:right="45" w:firstLine="709"/>
        <w:jc w:val="both"/>
        <w:rPr>
          <w:bCs/>
          <w:sz w:val="28"/>
          <w:lang w:val="uk-UA"/>
        </w:rPr>
      </w:pPr>
      <w:r w:rsidRPr="00A54BE8">
        <w:rPr>
          <w:bCs/>
          <w:sz w:val="28"/>
          <w:lang w:val="uk-UA"/>
        </w:rPr>
        <w:t>Громадська організація “Центр психолого - соціальної допомоги “Ресурс” є організацією, яка на безоплатній основі надає послуги з соціально-психологічної реабілітації воїнів АТО, членів їх сімей та родин загиблих військовослужбовців, тимчасово переміщеним особам.</w:t>
      </w:r>
    </w:p>
    <w:p w:rsidR="00FC1A44" w:rsidRPr="00A54BE8" w:rsidRDefault="00FC1A44" w:rsidP="00FC1A44">
      <w:pPr>
        <w:tabs>
          <w:tab w:val="left" w:pos="7380"/>
        </w:tabs>
        <w:spacing w:before="160"/>
        <w:ind w:right="45"/>
        <w:jc w:val="both"/>
        <w:rPr>
          <w:bCs/>
          <w:sz w:val="28"/>
          <w:lang w:val="uk-UA"/>
        </w:rPr>
      </w:pPr>
      <w:r w:rsidRPr="00A54BE8">
        <w:rPr>
          <w:bCs/>
          <w:sz w:val="28"/>
          <w:lang w:val="uk-UA"/>
        </w:rPr>
        <w:t>Витрати:</w:t>
      </w:r>
    </w:p>
    <w:p w:rsidR="00FC1A44" w:rsidRPr="00A54BE8" w:rsidRDefault="00FC1A44" w:rsidP="00FC1A44">
      <w:pPr>
        <w:ind w:right="45"/>
        <w:jc w:val="right"/>
        <w:rPr>
          <w:sz w:val="28"/>
          <w:szCs w:val="28"/>
          <w:lang w:val="uk-UA"/>
        </w:rPr>
      </w:pPr>
    </w:p>
    <w:tbl>
      <w:tblPr>
        <w:tblW w:w="9320" w:type="dxa"/>
        <w:tblCellSpacing w:w="20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7491"/>
        <w:gridCol w:w="1829"/>
      </w:tblGrid>
      <w:tr w:rsidR="00FC1A44" w:rsidRPr="00A54BE8" w:rsidTr="00C40013">
        <w:trPr>
          <w:trHeight w:val="290"/>
          <w:tblCellSpacing w:w="20" w:type="dxa"/>
        </w:trPr>
        <w:tc>
          <w:tcPr>
            <w:tcW w:w="7431" w:type="dxa"/>
            <w:shd w:val="clear" w:color="auto" w:fill="auto"/>
          </w:tcPr>
          <w:p w:rsidR="00FC1A44" w:rsidRPr="00A54BE8" w:rsidRDefault="00FC1A44" w:rsidP="00C40013">
            <w:pPr>
              <w:tabs>
                <w:tab w:val="left" w:pos="7380"/>
              </w:tabs>
              <w:ind w:right="45"/>
              <w:jc w:val="both"/>
              <w:rPr>
                <w:bCs/>
                <w:sz w:val="28"/>
                <w:lang w:val="uk-UA"/>
              </w:rPr>
            </w:pPr>
            <w:r w:rsidRPr="00A54BE8">
              <w:rPr>
                <w:bCs/>
                <w:sz w:val="28"/>
                <w:lang w:val="uk-UA"/>
              </w:rPr>
              <w:t>1. Оплата послуг (крім комунальних)</w:t>
            </w:r>
            <w:r>
              <w:rPr>
                <w:bCs/>
                <w:sz w:val="28"/>
                <w:lang w:val="uk-UA"/>
              </w:rPr>
              <w:t>, грн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1A44" w:rsidRPr="00A54BE8" w:rsidRDefault="00FC1A44" w:rsidP="00C40013">
            <w:pPr>
              <w:tabs>
                <w:tab w:val="left" w:pos="7380"/>
              </w:tabs>
              <w:ind w:right="45"/>
              <w:jc w:val="right"/>
              <w:rPr>
                <w:sz w:val="28"/>
                <w:lang w:val="uk-UA"/>
              </w:rPr>
            </w:pPr>
            <w:r w:rsidRPr="00A54BE8">
              <w:rPr>
                <w:sz w:val="28"/>
                <w:lang w:val="uk-UA"/>
              </w:rPr>
              <w:t xml:space="preserve">+ </w:t>
            </w:r>
            <w:r>
              <w:rPr>
                <w:sz w:val="28"/>
                <w:lang w:val="uk-UA"/>
              </w:rPr>
              <w:t>24 </w:t>
            </w:r>
            <w:r w:rsidRPr="006142AC">
              <w:rPr>
                <w:sz w:val="28"/>
                <w:lang w:val="uk-UA"/>
              </w:rPr>
              <w:t>000</w:t>
            </w:r>
            <w:r>
              <w:rPr>
                <w:sz w:val="28"/>
                <w:lang w:val="uk-UA"/>
              </w:rPr>
              <w:t>,00</w:t>
            </w:r>
          </w:p>
        </w:tc>
      </w:tr>
    </w:tbl>
    <w:p w:rsidR="00FC1A44" w:rsidRPr="00A54BE8" w:rsidRDefault="00FC1A44" w:rsidP="00FC1A44">
      <w:pPr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…</w:t>
      </w:r>
    </w:p>
    <w:p w:rsidR="00FC1A44" w:rsidRPr="00A54BE8" w:rsidRDefault="00FC1A44" w:rsidP="00FC1A44">
      <w:pPr>
        <w:widowControl w:val="0"/>
        <w:tabs>
          <w:tab w:val="left" w:pos="7380"/>
        </w:tabs>
        <w:autoSpaceDE w:val="0"/>
        <w:autoSpaceDN w:val="0"/>
        <w:adjustRightInd w:val="0"/>
        <w:spacing w:before="360"/>
        <w:rPr>
          <w:sz w:val="28"/>
          <w:szCs w:val="28"/>
          <w:lang w:val="uk-UA"/>
        </w:rPr>
      </w:pPr>
    </w:p>
    <w:p w:rsidR="00FC1A44" w:rsidRPr="00A54BE8" w:rsidRDefault="00FC1A44" w:rsidP="00FC1A44">
      <w:pPr>
        <w:widowControl w:val="0"/>
        <w:tabs>
          <w:tab w:val="left" w:pos="7380"/>
        </w:tabs>
        <w:autoSpaceDE w:val="0"/>
        <w:autoSpaceDN w:val="0"/>
        <w:adjustRightInd w:val="0"/>
        <w:spacing w:before="360"/>
        <w:rPr>
          <w:sz w:val="28"/>
          <w:szCs w:val="28"/>
          <w:lang w:val="uk-UA"/>
        </w:rPr>
      </w:pPr>
    </w:p>
    <w:p w:rsidR="00FC1A44" w:rsidRDefault="00FC1A44" w:rsidP="00FC1A44">
      <w:pPr>
        <w:tabs>
          <w:tab w:val="left" w:pos="0"/>
          <w:tab w:val="left" w:pos="7088"/>
          <w:tab w:val="left" w:pos="7560"/>
        </w:tabs>
        <w:ind w:firstLine="709"/>
        <w:jc w:val="both"/>
        <w:rPr>
          <w:sz w:val="28"/>
          <w:szCs w:val="28"/>
          <w:lang w:val="uk-UA"/>
        </w:rPr>
      </w:pPr>
    </w:p>
    <w:p w:rsidR="00FC1A44" w:rsidRDefault="00FC1A44" w:rsidP="00FC1A44">
      <w:pPr>
        <w:tabs>
          <w:tab w:val="left" w:pos="0"/>
          <w:tab w:val="left" w:pos="7088"/>
          <w:tab w:val="left" w:pos="7560"/>
        </w:tabs>
        <w:ind w:firstLine="709"/>
        <w:jc w:val="both"/>
        <w:rPr>
          <w:sz w:val="28"/>
          <w:szCs w:val="28"/>
          <w:lang w:val="uk-UA"/>
        </w:rPr>
      </w:pPr>
    </w:p>
    <w:p w:rsidR="00FC1A44" w:rsidRDefault="00FC1A44" w:rsidP="00FC1A44">
      <w:pPr>
        <w:tabs>
          <w:tab w:val="left" w:pos="0"/>
          <w:tab w:val="left" w:pos="7088"/>
          <w:tab w:val="left" w:pos="7560"/>
        </w:tabs>
        <w:ind w:firstLine="709"/>
        <w:jc w:val="both"/>
        <w:rPr>
          <w:sz w:val="28"/>
          <w:szCs w:val="28"/>
          <w:lang w:val="uk-UA"/>
        </w:rPr>
      </w:pPr>
    </w:p>
    <w:p w:rsidR="00FC1A44" w:rsidRDefault="00FC1A44" w:rsidP="00FC1A44">
      <w:pPr>
        <w:tabs>
          <w:tab w:val="left" w:pos="0"/>
          <w:tab w:val="left" w:pos="7088"/>
          <w:tab w:val="left" w:pos="7560"/>
        </w:tabs>
        <w:ind w:firstLine="709"/>
        <w:jc w:val="both"/>
        <w:rPr>
          <w:sz w:val="28"/>
          <w:szCs w:val="28"/>
          <w:lang w:val="uk-UA"/>
        </w:rPr>
      </w:pPr>
    </w:p>
    <w:p w:rsidR="00FC1A44" w:rsidRDefault="00FC1A44" w:rsidP="00FC1A44">
      <w:pPr>
        <w:tabs>
          <w:tab w:val="left" w:pos="0"/>
          <w:tab w:val="left" w:pos="7088"/>
          <w:tab w:val="left" w:pos="7560"/>
        </w:tabs>
        <w:ind w:firstLine="709"/>
        <w:jc w:val="both"/>
        <w:rPr>
          <w:sz w:val="28"/>
          <w:szCs w:val="28"/>
          <w:lang w:val="uk-UA"/>
        </w:rPr>
      </w:pPr>
    </w:p>
    <w:p w:rsidR="00FC1A44" w:rsidRDefault="00FC1A44" w:rsidP="00FC1A44">
      <w:pPr>
        <w:tabs>
          <w:tab w:val="left" w:pos="0"/>
          <w:tab w:val="left" w:pos="7088"/>
          <w:tab w:val="left" w:pos="7560"/>
        </w:tabs>
        <w:ind w:firstLine="709"/>
        <w:jc w:val="both"/>
        <w:rPr>
          <w:sz w:val="28"/>
          <w:szCs w:val="28"/>
          <w:lang w:val="uk-UA"/>
        </w:rPr>
      </w:pPr>
    </w:p>
    <w:p w:rsidR="00FC1A44" w:rsidRDefault="00FC1A44" w:rsidP="00FC1A44">
      <w:pPr>
        <w:tabs>
          <w:tab w:val="left" w:pos="0"/>
          <w:tab w:val="left" w:pos="7088"/>
          <w:tab w:val="left" w:pos="7560"/>
        </w:tabs>
        <w:ind w:firstLine="709"/>
        <w:jc w:val="both"/>
        <w:rPr>
          <w:sz w:val="28"/>
          <w:szCs w:val="28"/>
          <w:lang w:val="uk-UA"/>
        </w:rPr>
      </w:pPr>
    </w:p>
    <w:p w:rsidR="00FC1A44" w:rsidRDefault="00FC1A44" w:rsidP="00FC1A44">
      <w:pPr>
        <w:tabs>
          <w:tab w:val="left" w:pos="0"/>
          <w:tab w:val="left" w:pos="7088"/>
          <w:tab w:val="left" w:pos="7560"/>
        </w:tabs>
        <w:ind w:firstLine="709"/>
        <w:jc w:val="both"/>
        <w:rPr>
          <w:sz w:val="28"/>
          <w:szCs w:val="28"/>
          <w:lang w:val="uk-UA"/>
        </w:rPr>
      </w:pPr>
    </w:p>
    <w:p w:rsidR="002B7A99" w:rsidRDefault="002B7A99">
      <w:bookmarkStart w:id="0" w:name="_GoBack"/>
      <w:bookmarkEnd w:id="0"/>
    </w:p>
    <w:sectPr w:rsidR="002B7A99" w:rsidSect="00E955A8"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44"/>
    <w:rsid w:val="002B7A99"/>
    <w:rsid w:val="00F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2018-04-04T11:06:00Z</dcterms:created>
  <dcterms:modified xsi:type="dcterms:W3CDTF">2018-04-04T11:07:00Z</dcterms:modified>
</cp:coreProperties>
</file>