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40" w:rsidRPr="0048390A" w:rsidRDefault="008A3640" w:rsidP="008A3640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Додаток</w:t>
      </w:r>
    </w:p>
    <w:p w:rsidR="008A3640" w:rsidRPr="0048390A" w:rsidRDefault="008A3640" w:rsidP="008A3640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виконавчого комітету Чернігівської 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міської ради</w:t>
      </w:r>
    </w:p>
    <w:p w:rsidR="008A3640" w:rsidRPr="0048390A" w:rsidRDefault="008A3640" w:rsidP="008A3640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27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липня 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року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336</w:t>
      </w:r>
    </w:p>
    <w:p w:rsidR="008A3640" w:rsidRPr="00FC18EE" w:rsidRDefault="008A3640" w:rsidP="008A3640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hyperlink r:id="rId5" w:tgtFrame="_top" w:history="1"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ГРАНИЧНІ СУМИ ВИТРАТ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br/>
          <w:t xml:space="preserve">на придбання легкових автомобілів, меблів, іншого обладнання та устаткування, комп'ютерів, придбання і утримання мобільних телефонів </w:t>
        </w:r>
        <w:r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 xml:space="preserve"> органами місцевого самоврядування, а також 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установами та організаціями, які утримуються за рахунок міського бюджету</w:t>
        </w:r>
      </w:hyperlink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17"/>
        <w:gridCol w:w="1701"/>
      </w:tblGrid>
      <w:tr w:rsidR="008A3640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Default="008A3640" w:rsidP="009743A2">
            <w:pPr>
              <w:pStyle w:val="tc"/>
            </w:pPr>
            <w: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Default="008A3640" w:rsidP="009743A2">
            <w:pPr>
              <w:pStyle w:val="tc"/>
            </w:pPr>
            <w:r>
              <w:t>Сума, гривень за одиницю </w:t>
            </w:r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Легкові автомобілі для </w:t>
            </w:r>
            <w:hyperlink r:id="rId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керівників органів місцевого самоврядування, бюджетних установ і організацій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60</w:t>
              </w:r>
              <w:r>
                <w:rPr>
                  <w:rStyle w:val="a3"/>
                  <w:color w:val="000000"/>
                  <w:sz w:val="28"/>
                  <w:szCs w:val="28"/>
                </w:rPr>
                <w:t>0 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Мобільний телефон: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 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1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придбання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1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5 5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1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утримання (на місяць)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3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1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Персональний комп'ютер (системний блок, монітор, клавіатура, маніпулятор "миша"), ноутбук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5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25 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000 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Комплект меблів для </w:t>
            </w:r>
            <w:hyperlink r:id="rId1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службового кабінету керівника органу місцевого самоврядування, бюджетної установи та організації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7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30 0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1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Меблі для обладнання робочих місць працівників: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1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письмовий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0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2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крісло офісне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2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стілець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4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2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одягу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6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2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паперів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8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2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сейф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0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hyperlink r:id="rId3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для комп'ютера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3 5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A3640" w:rsidRPr="00FC18EE" w:rsidTr="009743A2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l"/>
              <w:rPr>
                <w:color w:val="000000"/>
                <w:sz w:val="28"/>
                <w:szCs w:val="28"/>
              </w:rPr>
            </w:pPr>
            <w:proofErr w:type="spellStart"/>
            <w:r w:rsidRPr="00FC18EE">
              <w:rPr>
                <w:color w:val="000000"/>
                <w:sz w:val="28"/>
                <w:szCs w:val="28"/>
              </w:rPr>
              <w:t>Теле</w:t>
            </w:r>
            <w:proofErr w:type="spellEnd"/>
            <w:r w:rsidRPr="00FC18EE">
              <w:rPr>
                <w:color w:val="000000"/>
                <w:sz w:val="28"/>
                <w:szCs w:val="28"/>
              </w:rPr>
              <w:t>- і радіоапаратура, відеотехніка для службових кабінетів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640" w:rsidRPr="00FC18EE" w:rsidRDefault="008A3640" w:rsidP="009743A2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3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20 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</w:tbl>
    <w:p w:rsidR="008A3640" w:rsidRPr="00FC18EE" w:rsidRDefault="008A3640" w:rsidP="008A3640">
      <w:pPr>
        <w:pStyle w:val="tjbmf"/>
        <w:jc w:val="both"/>
        <w:rPr>
          <w:color w:val="000000"/>
          <w:sz w:val="28"/>
          <w:szCs w:val="28"/>
        </w:rPr>
      </w:pPr>
      <w:hyperlink r:id="rId34" w:tgtFrame="_top" w:history="1">
        <w:r>
          <w:rPr>
            <w:rStyle w:val="a3"/>
            <w:b/>
            <w:bCs/>
            <w:color w:val="000000"/>
            <w:sz w:val="28"/>
            <w:szCs w:val="28"/>
          </w:rPr>
          <w:t xml:space="preserve">Примітка: </w:t>
        </w:r>
        <w:r w:rsidRPr="00FC18EE">
          <w:rPr>
            <w:rStyle w:val="a3"/>
            <w:color w:val="000000"/>
            <w:sz w:val="28"/>
            <w:szCs w:val="28"/>
          </w:rPr>
          <w:t>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  </w:r>
      </w:hyperlink>
    </w:p>
    <w:p w:rsidR="008B00E8" w:rsidRDefault="008B00E8">
      <w:bookmarkStart w:id="0" w:name="_GoBack"/>
      <w:bookmarkEnd w:id="0"/>
    </w:p>
    <w:sectPr w:rsidR="008B00E8" w:rsidSect="001E1F59">
      <w:pgSz w:w="11906" w:h="16838"/>
      <w:pgMar w:top="1134" w:right="851" w:bottom="426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40"/>
    <w:rsid w:val="008A3640"/>
    <w:rsid w:val="008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0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8A36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640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A36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8A3640"/>
    <w:rPr>
      <w:color w:val="0000FF"/>
      <w:u w:val="single"/>
    </w:rPr>
  </w:style>
  <w:style w:type="paragraph" w:customStyle="1" w:styleId="tc">
    <w:name w:val="tc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0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8A36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640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A36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8A3640"/>
    <w:rPr>
      <w:color w:val="0000FF"/>
      <w:u w:val="single"/>
    </w:rPr>
  </w:style>
  <w:style w:type="paragraph" w:customStyle="1" w:styleId="tc">
    <w:name w:val="tc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8A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l_doc2.nsf\link1\KP021976.html" TargetMode="External"/><Relationship Id="rId13" Type="http://schemas.openxmlformats.org/officeDocument/2006/relationships/hyperlink" Target="file:///F:\l_doc2.nsf\link1\KP021976.html" TargetMode="External"/><Relationship Id="rId18" Type="http://schemas.openxmlformats.org/officeDocument/2006/relationships/hyperlink" Target="file:///F:\l_doc2.nsf\link1\KP160102.html" TargetMode="External"/><Relationship Id="rId26" Type="http://schemas.openxmlformats.org/officeDocument/2006/relationships/hyperlink" Target="file:///F:\l_doc2.nsf\link1\KP1601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l_doc2.nsf\link1\KP160102.html" TargetMode="External"/><Relationship Id="rId34" Type="http://schemas.openxmlformats.org/officeDocument/2006/relationships/hyperlink" Target="file:///F:\l_doc2.nsf\link1\KP030802.html" TargetMode="External"/><Relationship Id="rId7" Type="http://schemas.openxmlformats.org/officeDocument/2006/relationships/hyperlink" Target="file:///F:\l_doc2.nsf\link1\KP060702.html" TargetMode="External"/><Relationship Id="rId12" Type="http://schemas.openxmlformats.org/officeDocument/2006/relationships/hyperlink" Target="file:///F:\l_doc2.nsf\link1\KP021976.html" TargetMode="External"/><Relationship Id="rId17" Type="http://schemas.openxmlformats.org/officeDocument/2006/relationships/hyperlink" Target="file:///F:\l_doc2.nsf\link1\KP021976.html" TargetMode="External"/><Relationship Id="rId25" Type="http://schemas.openxmlformats.org/officeDocument/2006/relationships/hyperlink" Target="file:///F:\l_doc2.nsf\link1\KP160102.html" TargetMode="External"/><Relationship Id="rId33" Type="http://schemas.openxmlformats.org/officeDocument/2006/relationships/hyperlink" Target="file:///F:\l_doc2.nsf\link1\KP1601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F:\l_doc2.nsf\link1\KP160102.html" TargetMode="External"/><Relationship Id="rId20" Type="http://schemas.openxmlformats.org/officeDocument/2006/relationships/hyperlink" Target="file:///F:\l_doc2.nsf\link1\KP160102.html" TargetMode="External"/><Relationship Id="rId29" Type="http://schemas.openxmlformats.org/officeDocument/2006/relationships/hyperlink" Target="file:///F:\l_doc2.nsf\link1\KP160102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l_doc2.nsf\link1\KP160102.html" TargetMode="External"/><Relationship Id="rId11" Type="http://schemas.openxmlformats.org/officeDocument/2006/relationships/hyperlink" Target="file:///F:\l_doc2.nsf\link1\KP021976.html" TargetMode="External"/><Relationship Id="rId24" Type="http://schemas.openxmlformats.org/officeDocument/2006/relationships/hyperlink" Target="file:///F:\l_doc2.nsf\link1\KP160102.html" TargetMode="External"/><Relationship Id="rId32" Type="http://schemas.openxmlformats.org/officeDocument/2006/relationships/hyperlink" Target="file:///F:\l_doc2.nsf\link1\KP160102.html" TargetMode="External"/><Relationship Id="rId5" Type="http://schemas.openxmlformats.org/officeDocument/2006/relationships/hyperlink" Target="file:///F:\l_doc2.nsf\link1\KP160102.html" TargetMode="External"/><Relationship Id="rId15" Type="http://schemas.openxmlformats.org/officeDocument/2006/relationships/hyperlink" Target="file:///F:\l_doc2.nsf\link1\KP150438.html" TargetMode="External"/><Relationship Id="rId23" Type="http://schemas.openxmlformats.org/officeDocument/2006/relationships/hyperlink" Target="file:///F:\l_doc2.nsf\link1\KP160102.html" TargetMode="External"/><Relationship Id="rId28" Type="http://schemas.openxmlformats.org/officeDocument/2006/relationships/hyperlink" Target="file:///F:\l_doc2.nsf\link1\KP16010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F:\l_doc2.nsf\link1\KP021976.html" TargetMode="External"/><Relationship Id="rId19" Type="http://schemas.openxmlformats.org/officeDocument/2006/relationships/hyperlink" Target="file:///F:\l_doc2.nsf\link1\KP160102.html" TargetMode="External"/><Relationship Id="rId31" Type="http://schemas.openxmlformats.org/officeDocument/2006/relationships/hyperlink" Target="file:///F:\l_doc2.nsf\link1\KP160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l_doc2.nsf\link1\KP021976.html" TargetMode="External"/><Relationship Id="rId14" Type="http://schemas.openxmlformats.org/officeDocument/2006/relationships/hyperlink" Target="file:///F:\l_doc2.nsf\link1\KP150438.html" TargetMode="External"/><Relationship Id="rId22" Type="http://schemas.openxmlformats.org/officeDocument/2006/relationships/hyperlink" Target="file:///F:\l_doc2.nsf\link1\KP160102.html" TargetMode="External"/><Relationship Id="rId27" Type="http://schemas.openxmlformats.org/officeDocument/2006/relationships/hyperlink" Target="file:///F:\l_doc2.nsf\link1\KP160102.html" TargetMode="External"/><Relationship Id="rId30" Type="http://schemas.openxmlformats.org/officeDocument/2006/relationships/hyperlink" Target="file:///F:\l_doc2.nsf\link1\KP16010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2017-07-31T11:26:00Z</dcterms:created>
  <dcterms:modified xsi:type="dcterms:W3CDTF">2017-07-31T11:26:00Z</dcterms:modified>
</cp:coreProperties>
</file>