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6" w:rsidRP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2C3DA6" w:rsidRPr="002C3DA6" w:rsidTr="00391C2B">
        <w:trPr>
          <w:trHeight w:val="983"/>
        </w:trPr>
        <w:tc>
          <w:tcPr>
            <w:tcW w:w="6487" w:type="dxa"/>
          </w:tcPr>
          <w:p w:rsidR="002C3DA6" w:rsidRPr="002C3DA6" w:rsidRDefault="002C3DA6" w:rsidP="002C3DA6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2C3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05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2C3D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</w:pPr>
          </w:p>
          <w:p w:rsidR="002C3DA6" w:rsidRPr="002C3DA6" w:rsidRDefault="002C3DA6" w:rsidP="002C3DA6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C3DA6" w:rsidRPr="002C3DA6" w:rsidRDefault="002C3DA6" w:rsidP="002C3DA6">
      <w:pPr>
        <w:spacing w:after="0" w:line="240" w:lineRule="auto"/>
        <w:ind w:left="720" w:right="70"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3DA6" w:rsidRPr="002C3DA6" w:rsidRDefault="002C3DA6" w:rsidP="002C3DA6">
      <w:pPr>
        <w:pStyle w:val="a5"/>
        <w:spacing w:after="0"/>
        <w:ind w:left="0" w:right="70" w:firstLine="0"/>
        <w:rPr>
          <w:b/>
          <w:sz w:val="28"/>
          <w:szCs w:val="28"/>
        </w:rPr>
      </w:pPr>
      <w:r w:rsidRPr="002C3DA6">
        <w:rPr>
          <w:b/>
          <w:sz w:val="28"/>
          <w:szCs w:val="28"/>
        </w:rPr>
        <w:t>УКРАЇНА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C3DA6" w:rsidRPr="002C3DA6" w:rsidRDefault="002C3DA6" w:rsidP="002C3DA6">
      <w:pPr>
        <w:spacing w:after="0" w:line="240" w:lineRule="auto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C3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C3DA6" w:rsidRPr="002C3DA6" w:rsidRDefault="002C3DA6" w:rsidP="002C3DA6">
      <w:pPr>
        <w:pStyle w:val="a3"/>
        <w:tabs>
          <w:tab w:val="left" w:pos="6300"/>
          <w:tab w:val="left" w:pos="6480"/>
        </w:tabs>
      </w:pPr>
    </w:p>
    <w:p w:rsidR="002C3DA6" w:rsidRPr="002C3DA6" w:rsidRDefault="00305EA1" w:rsidP="002C3DA6">
      <w:pPr>
        <w:pStyle w:val="a3"/>
        <w:tabs>
          <w:tab w:val="left" w:pos="6300"/>
          <w:tab w:val="left" w:pos="6480"/>
        </w:tabs>
      </w:pPr>
      <w:r>
        <w:rPr>
          <w:bCs/>
        </w:rPr>
        <w:t>12 грудня</w:t>
      </w:r>
      <w:r>
        <w:rPr>
          <w:bCs/>
        </w:rPr>
        <w:t xml:space="preserve"> </w:t>
      </w:r>
      <w:r w:rsidR="002C3DA6" w:rsidRPr="002C3DA6">
        <w:rPr>
          <w:bCs/>
        </w:rPr>
        <w:t>201</w:t>
      </w:r>
      <w:r w:rsidR="002C3DA6" w:rsidRPr="00F8553D">
        <w:rPr>
          <w:bCs/>
        </w:rPr>
        <w:t>7</w:t>
      </w:r>
      <w:r w:rsidR="002C3DA6" w:rsidRPr="002C3DA6">
        <w:rPr>
          <w:bCs/>
        </w:rPr>
        <w:t xml:space="preserve"> року         </w:t>
      </w:r>
      <w:r>
        <w:rPr>
          <w:bCs/>
        </w:rPr>
        <w:t xml:space="preserve">     </w:t>
      </w:r>
      <w:r w:rsidR="002C3DA6" w:rsidRPr="002C3DA6">
        <w:rPr>
          <w:bCs/>
        </w:rPr>
        <w:t xml:space="preserve">       </w:t>
      </w:r>
      <w:r w:rsidR="002C3DA6" w:rsidRPr="00F8553D">
        <w:rPr>
          <w:bCs/>
        </w:rPr>
        <w:t>м. Черн</w:t>
      </w:r>
      <w:r w:rsidR="002C3DA6">
        <w:rPr>
          <w:bCs/>
        </w:rPr>
        <w:t>ігів</w:t>
      </w:r>
      <w:r w:rsidR="002C3DA6">
        <w:rPr>
          <w:bCs/>
        </w:rPr>
        <w:tab/>
      </w:r>
      <w:r w:rsidR="002C3DA6" w:rsidRPr="002C3DA6">
        <w:rPr>
          <w:bCs/>
        </w:rPr>
        <w:tab/>
      </w:r>
      <w:r>
        <w:rPr>
          <w:bCs/>
        </w:rPr>
        <w:t xml:space="preserve">                   </w:t>
      </w:r>
      <w:r w:rsidR="002C3DA6" w:rsidRPr="002C3DA6">
        <w:rPr>
          <w:bCs/>
        </w:rPr>
        <w:t xml:space="preserve">№ </w:t>
      </w:r>
      <w:r>
        <w:rPr>
          <w:bCs/>
        </w:rPr>
        <w:t>540</w:t>
      </w:r>
    </w:p>
    <w:p w:rsidR="002C3DA6" w:rsidRPr="00F8553D" w:rsidRDefault="002C3DA6" w:rsidP="002C3DA6">
      <w:pPr>
        <w:pStyle w:val="a3"/>
        <w:rPr>
          <w:i/>
        </w:rPr>
      </w:pPr>
    </w:p>
    <w:p w:rsidR="002C3DA6" w:rsidRPr="00F8553D" w:rsidRDefault="002C3DA6" w:rsidP="002C3DA6">
      <w:pPr>
        <w:pStyle w:val="a3"/>
        <w:rPr>
          <w:i/>
        </w:rPr>
      </w:pPr>
    </w:p>
    <w:p w:rsidR="002C3DA6" w:rsidRPr="002C3DA6" w:rsidRDefault="002C3DA6" w:rsidP="002C3DA6">
      <w:pPr>
        <w:spacing w:after="0" w:line="240" w:lineRule="auto"/>
        <w:ind w:right="5246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>Про  коригування тарифів  на послуги з утримання будинків і споруд та прибудинкових територій комун</w:t>
      </w:r>
      <w:r w:rsidR="00943CF7">
        <w:rPr>
          <w:rFonts w:ascii="Times New Roman" w:hAnsi="Times New Roman" w:cs="Times New Roman"/>
          <w:sz w:val="28"/>
          <w:szCs w:val="28"/>
          <w:lang w:val="uk-UA"/>
        </w:rPr>
        <w:t>ального підприємства «ЖЕК-13</w:t>
      </w:r>
      <w:r w:rsidRPr="002C3DA6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</w:t>
      </w: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2C3DA6" w:rsidP="002C3DA6">
      <w:pPr>
        <w:spacing w:after="0" w:line="240" w:lineRule="auto"/>
        <w:ind w:right="-213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Pr="002C3DA6" w:rsidRDefault="008D4FA1" w:rsidP="002C3DA6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к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</w:t>
      </w:r>
      <w:r w:rsidR="00943CF7">
        <w:rPr>
          <w:rFonts w:ascii="Times New Roman" w:hAnsi="Times New Roman" w:cs="Times New Roman"/>
          <w:sz w:val="28"/>
          <w:szCs w:val="28"/>
          <w:lang w:val="uk-UA"/>
        </w:rPr>
        <w:t>ЖЕК-13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та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 xml:space="preserve"> надані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 скори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>гованих тарифів на послуги з утримання будинків і споруд та прибудинкових територій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 у зв’язку з підвищенням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>з 01.01.2018 року розміру мінімальної 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аробітної плати  до 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3723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CA70CC" w:rsidRPr="00CA70C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зростання  розміру єдиного соціального внеску</w:t>
      </w:r>
      <w:r w:rsidR="00402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вартості  </w:t>
      </w:r>
      <w:r>
        <w:rPr>
          <w:rFonts w:ascii="Times New Roman" w:hAnsi="Times New Roman" w:cs="Times New Roman"/>
          <w:sz w:val="28"/>
          <w:szCs w:val="28"/>
          <w:lang w:val="uk-UA"/>
        </w:rPr>
        <w:t>паливо-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мастильних матеріалів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F8553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F8553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855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 «Про житлово-комунальні послуги», «Про оплату праці», відповідно до постанови Кабінету Міністрів України від   01.06.11  № 869 «Про затвердження єдиного підходу до формування тарифів на житлово-комунальні послуги»,  наказу Міністерства  регіонального розвитку, будівництва та житлово-комунального господарства  України від 30.07.2012 № 390 «Про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громад», з метою</w:t>
      </w:r>
      <w:r w:rsidR="00CA70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відшкодування у повному обсязі економічно обґрунтованих витрат для послуг з утримання будинків і споруд та прибудинкових територій</w:t>
      </w:r>
      <w:r w:rsidR="007C4E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DA6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2C3DA6" w:rsidRPr="002C3DA6" w:rsidRDefault="002C3DA6" w:rsidP="002C3DA6">
      <w:pPr>
        <w:pStyle w:val="1"/>
        <w:ind w:left="0" w:right="1" w:firstLine="540"/>
        <w:jc w:val="both"/>
        <w:rPr>
          <w:sz w:val="28"/>
          <w:szCs w:val="28"/>
        </w:rPr>
      </w:pPr>
    </w:p>
    <w:p w:rsidR="00AD0F37" w:rsidRPr="002C3DA6" w:rsidRDefault="002C3DA6" w:rsidP="00AD0F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F34F2" w:rsidRPr="000F34F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F34F2">
        <w:rPr>
          <w:rFonts w:ascii="Times New Roman" w:hAnsi="Times New Roman" w:cs="Times New Roman"/>
          <w:sz w:val="28"/>
          <w:szCs w:val="28"/>
          <w:lang w:val="uk-UA"/>
        </w:rPr>
        <w:t>вести коригування діючих тарифів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на послуги з утримання будинків і споруд та прибудинкових територій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, встановлених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</w:t>
      </w:r>
      <w:r w:rsidR="00AD0F37"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міської ради від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12 липня 2017 року   № 29</w:t>
      </w:r>
      <w:r w:rsidR="00943C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Протарифи  на послуги з утриманнябуд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инків і споруд та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прибудинкових</w:t>
      </w:r>
      <w:r w:rsidR="00402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територій комунального підприємства</w:t>
      </w:r>
      <w:r w:rsidR="00402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43CF7">
        <w:rPr>
          <w:rFonts w:ascii="Times New Roman" w:hAnsi="Times New Roman" w:cs="Times New Roman"/>
          <w:sz w:val="28"/>
          <w:szCs w:val="28"/>
          <w:lang w:val="uk-UA"/>
        </w:rPr>
        <w:t>ЖЕК-13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Чернігівської міської ради</w:t>
      </w:r>
      <w:r w:rsidR="002433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33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F37">
        <w:rPr>
          <w:rFonts w:ascii="Times New Roman" w:hAnsi="Times New Roman" w:cs="Times New Roman"/>
          <w:sz w:val="28"/>
          <w:szCs w:val="28"/>
          <w:lang w:val="uk-UA"/>
        </w:rPr>
        <w:t xml:space="preserve"> виклавши додаток </w:t>
      </w:r>
      <w:r w:rsidR="00AD0F37" w:rsidRPr="00AD0F37">
        <w:rPr>
          <w:rFonts w:ascii="Times New Roman" w:hAnsi="Times New Roman" w:cs="Times New Roman"/>
          <w:sz w:val="28"/>
          <w:szCs w:val="28"/>
          <w:lang w:val="uk-UA"/>
        </w:rPr>
        <w:t xml:space="preserve"> до нього у новій редакції</w:t>
      </w:r>
      <w:r w:rsidR="008D4F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2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FA1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2C3DA6" w:rsidRPr="002C3DA6" w:rsidRDefault="002C3DA6" w:rsidP="00243365">
      <w:pPr>
        <w:pStyle w:val="1"/>
        <w:ind w:left="0"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C3DA6" w:rsidRPr="002C3DA6">
        <w:rPr>
          <w:sz w:val="28"/>
          <w:szCs w:val="28"/>
          <w:lang w:val="uk-UA"/>
        </w:rPr>
        <w:t>. Прес-службі міської ради (Чусь Н. М.) забезпечити оприлюднення цього рішення.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C3DA6" w:rsidRPr="002C3DA6">
        <w:rPr>
          <w:sz w:val="28"/>
          <w:szCs w:val="28"/>
          <w:lang w:val="uk-UA"/>
        </w:rPr>
        <w:t>. Це ріш</w:t>
      </w:r>
      <w:r w:rsidR="00B8355F">
        <w:rPr>
          <w:sz w:val="28"/>
          <w:szCs w:val="28"/>
          <w:lang w:val="uk-UA"/>
        </w:rPr>
        <w:t>ення набуває чинності з 1 січня2018</w:t>
      </w:r>
      <w:r w:rsidR="002C3DA6" w:rsidRPr="002C3DA6">
        <w:rPr>
          <w:sz w:val="28"/>
          <w:szCs w:val="28"/>
          <w:lang w:val="uk-UA"/>
        </w:rPr>
        <w:t xml:space="preserve"> року.</w:t>
      </w:r>
    </w:p>
    <w:p w:rsidR="002C3DA6" w:rsidRPr="002C3DA6" w:rsidRDefault="002C3DA6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2C3DA6" w:rsidRPr="002C3DA6" w:rsidRDefault="00243365" w:rsidP="002C3DA6">
      <w:pPr>
        <w:pStyle w:val="2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C3DA6" w:rsidRPr="002C3DA6">
        <w:rPr>
          <w:sz w:val="28"/>
          <w:szCs w:val="28"/>
        </w:rPr>
        <w:t xml:space="preserve">. </w:t>
      </w:r>
      <w:r w:rsidR="002C3DA6" w:rsidRPr="002C3DA6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 Черненка А. В.</w:t>
      </w:r>
    </w:p>
    <w:p w:rsidR="002C3DA6" w:rsidRDefault="002C3DA6" w:rsidP="002C3DA6">
      <w:pPr>
        <w:pStyle w:val="1"/>
        <w:ind w:right="1"/>
        <w:jc w:val="both"/>
        <w:rPr>
          <w:sz w:val="28"/>
          <w:szCs w:val="28"/>
        </w:rPr>
      </w:pPr>
    </w:p>
    <w:p w:rsidR="00243365" w:rsidRPr="002C3DA6" w:rsidRDefault="00243365" w:rsidP="002C3DA6">
      <w:pPr>
        <w:pStyle w:val="1"/>
        <w:ind w:right="1"/>
        <w:jc w:val="both"/>
        <w:rPr>
          <w:sz w:val="28"/>
          <w:szCs w:val="28"/>
        </w:rPr>
      </w:pPr>
    </w:p>
    <w:p w:rsidR="002C3DA6" w:rsidRPr="002C3DA6" w:rsidRDefault="002C3DA6" w:rsidP="002C3DA6">
      <w:pPr>
        <w:pStyle w:val="2"/>
        <w:spacing w:after="0" w:line="240" w:lineRule="auto"/>
        <w:ind w:left="567" w:right="1"/>
        <w:jc w:val="both"/>
        <w:rPr>
          <w:sz w:val="28"/>
          <w:szCs w:val="28"/>
          <w:lang w:val="uk-UA"/>
        </w:rPr>
      </w:pPr>
    </w:p>
    <w:p w:rsidR="002C3DA6" w:rsidRPr="002C3DA6" w:rsidRDefault="002C3DA6" w:rsidP="008D4FA1">
      <w:pPr>
        <w:pStyle w:val="2"/>
        <w:tabs>
          <w:tab w:val="left" w:pos="720"/>
        </w:tabs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 w:rsidRPr="002C3DA6">
        <w:rPr>
          <w:sz w:val="28"/>
          <w:szCs w:val="28"/>
          <w:lang w:val="uk-UA"/>
        </w:rPr>
        <w:t>Міський голова</w:t>
      </w:r>
      <w:r w:rsidRPr="002C3DA6">
        <w:rPr>
          <w:sz w:val="28"/>
          <w:szCs w:val="28"/>
          <w:lang w:val="uk-UA"/>
        </w:rPr>
        <w:tab/>
      </w:r>
      <w:r w:rsidRPr="002C3DA6">
        <w:rPr>
          <w:sz w:val="28"/>
          <w:szCs w:val="28"/>
          <w:lang w:val="uk-UA"/>
        </w:rPr>
        <w:tab/>
      </w:r>
      <w:r w:rsidRPr="002C3DA6">
        <w:rPr>
          <w:sz w:val="28"/>
          <w:szCs w:val="28"/>
          <w:lang w:val="uk-UA"/>
        </w:rPr>
        <w:tab/>
      </w:r>
      <w:r w:rsidRPr="002C3DA6">
        <w:rPr>
          <w:sz w:val="28"/>
          <w:szCs w:val="28"/>
          <w:lang w:val="uk-UA"/>
        </w:rPr>
        <w:tab/>
      </w:r>
      <w:r w:rsidRPr="002C3DA6">
        <w:rPr>
          <w:sz w:val="28"/>
          <w:szCs w:val="28"/>
          <w:lang w:val="uk-UA"/>
        </w:rPr>
        <w:tab/>
      </w:r>
      <w:r w:rsidRPr="002C3DA6">
        <w:rPr>
          <w:sz w:val="28"/>
          <w:szCs w:val="28"/>
          <w:lang w:val="uk-UA"/>
        </w:rPr>
        <w:tab/>
        <w:t xml:space="preserve">    В. А. Атрошенко</w:t>
      </w:r>
    </w:p>
    <w:p w:rsidR="002C3DA6" w:rsidRDefault="002C3DA6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365" w:rsidRPr="002C3DA6" w:rsidRDefault="00243365" w:rsidP="002C3DA6">
      <w:pPr>
        <w:tabs>
          <w:tab w:val="left" w:pos="6840"/>
          <w:tab w:val="left" w:pos="7020"/>
        </w:tabs>
        <w:spacing w:after="0" w:line="240" w:lineRule="auto"/>
        <w:ind w:right="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C3DA6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                                                            </w:t>
      </w:r>
      <w:r w:rsidRPr="002C3DA6">
        <w:rPr>
          <w:rFonts w:ascii="Times New Roman" w:hAnsi="Times New Roman" w:cs="Times New Roman"/>
          <w:sz w:val="28"/>
          <w:szCs w:val="28"/>
        </w:rPr>
        <w:t>М. П. Черненок</w:t>
      </w:r>
      <w:r w:rsidRPr="002C3DA6">
        <w:rPr>
          <w:rFonts w:ascii="Times New Roman" w:hAnsi="Times New Roman" w:cs="Times New Roman"/>
          <w:sz w:val="28"/>
          <w:szCs w:val="28"/>
        </w:rPr>
        <w:tab/>
      </w:r>
    </w:p>
    <w:p w:rsidR="002C3DA6" w:rsidRDefault="002C3DA6" w:rsidP="002C3D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0C55" w:rsidRDefault="00700C55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E62" w:rsidRPr="00305EA1" w:rsidRDefault="00C36E62" w:rsidP="002C3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36E62" w:rsidRPr="00305EA1" w:rsidSect="00623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DA6"/>
    <w:rsid w:val="000F34F2"/>
    <w:rsid w:val="001F20A0"/>
    <w:rsid w:val="00211B73"/>
    <w:rsid w:val="00243365"/>
    <w:rsid w:val="00264420"/>
    <w:rsid w:val="002B53D2"/>
    <w:rsid w:val="002C3DA6"/>
    <w:rsid w:val="00305EA1"/>
    <w:rsid w:val="00365D87"/>
    <w:rsid w:val="0040220C"/>
    <w:rsid w:val="00623382"/>
    <w:rsid w:val="00700C55"/>
    <w:rsid w:val="007C4E03"/>
    <w:rsid w:val="00896C8B"/>
    <w:rsid w:val="008D4FA1"/>
    <w:rsid w:val="00943CF7"/>
    <w:rsid w:val="00A072C4"/>
    <w:rsid w:val="00AD0F37"/>
    <w:rsid w:val="00AE08CC"/>
    <w:rsid w:val="00B8355F"/>
    <w:rsid w:val="00C36E62"/>
    <w:rsid w:val="00CA70CC"/>
    <w:rsid w:val="00D012BF"/>
    <w:rsid w:val="00E31454"/>
    <w:rsid w:val="00F8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D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2C3DA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caption"/>
    <w:basedOn w:val="a"/>
    <w:next w:val="a"/>
    <w:qFormat/>
    <w:rsid w:val="002C3DA6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Body Text Indent 2"/>
    <w:basedOn w:val="a"/>
    <w:link w:val="20"/>
    <w:rsid w:val="002C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C3DA6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C3D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C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Вікторія В. Латина</cp:lastModifiedBy>
  <cp:revision>11</cp:revision>
  <cp:lastPrinted>2017-12-06T14:39:00Z</cp:lastPrinted>
  <dcterms:created xsi:type="dcterms:W3CDTF">2017-12-01T09:37:00Z</dcterms:created>
  <dcterms:modified xsi:type="dcterms:W3CDTF">2017-12-13T07:10:00Z</dcterms:modified>
</cp:coreProperties>
</file>