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8B" w:rsidRDefault="00EE25DB" w:rsidP="00EE25DB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EE25DB" w:rsidRDefault="00EE25DB" w:rsidP="00EE25DB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E469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виконавчого </w:t>
      </w:r>
    </w:p>
    <w:p w:rsidR="00EE25DB" w:rsidRDefault="00EE25DB" w:rsidP="00EE25DB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EE25DB" w:rsidRDefault="00EE25DB" w:rsidP="00EE25DB">
      <w:pPr>
        <w:ind w:left="5670"/>
        <w:jc w:val="both"/>
        <w:rPr>
          <w:sz w:val="28"/>
          <w:szCs w:val="28"/>
          <w:lang w:val="uk-UA"/>
        </w:rPr>
      </w:pPr>
      <w:r>
        <w:rPr>
          <w:rFonts w:eastAsia="Arial Unicode MS"/>
          <w:kern w:val="2"/>
          <w:sz w:val="28"/>
          <w:szCs w:val="28"/>
          <w:lang w:val="uk-UA" w:eastAsia="zh-CN" w:bidi="hi-IN"/>
        </w:rPr>
        <w:t>«</w:t>
      </w:r>
      <w:r w:rsidR="00F5506B">
        <w:rPr>
          <w:rFonts w:eastAsia="Arial Unicode MS"/>
          <w:kern w:val="2"/>
          <w:sz w:val="28"/>
          <w:szCs w:val="28"/>
          <w:lang w:val="uk-UA" w:eastAsia="zh-CN" w:bidi="hi-IN"/>
        </w:rPr>
        <w:t>22</w:t>
      </w:r>
      <w:r>
        <w:rPr>
          <w:rFonts w:eastAsia="Arial Unicode MS"/>
          <w:kern w:val="2"/>
          <w:sz w:val="28"/>
          <w:szCs w:val="28"/>
          <w:lang w:val="uk-UA" w:eastAsia="zh-CN" w:bidi="hi-IN"/>
        </w:rPr>
        <w:t xml:space="preserve">» </w:t>
      </w:r>
      <w:r w:rsidR="00F5506B">
        <w:rPr>
          <w:rFonts w:eastAsia="Arial Unicode MS"/>
          <w:kern w:val="2"/>
          <w:sz w:val="28"/>
          <w:szCs w:val="28"/>
          <w:lang w:val="uk-UA" w:eastAsia="zh-CN" w:bidi="hi-IN"/>
        </w:rPr>
        <w:t>грудня</w:t>
      </w:r>
      <w:r>
        <w:rPr>
          <w:rFonts w:eastAsia="Arial Unicode MS"/>
          <w:kern w:val="2"/>
          <w:sz w:val="28"/>
          <w:szCs w:val="28"/>
          <w:lang w:val="uk-UA" w:eastAsia="zh-CN" w:bidi="hi-IN"/>
        </w:rPr>
        <w:t xml:space="preserve"> 2021 року</w:t>
      </w:r>
      <w:r w:rsidR="00F5506B">
        <w:rPr>
          <w:rFonts w:eastAsia="Arial Unicode MS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Arial Unicode MS"/>
          <w:kern w:val="2"/>
          <w:sz w:val="28"/>
          <w:szCs w:val="28"/>
          <w:lang w:val="uk-UA" w:eastAsia="zh-CN" w:bidi="hi-IN"/>
        </w:rPr>
        <w:t xml:space="preserve">№ </w:t>
      </w:r>
      <w:r w:rsidR="00F5506B">
        <w:rPr>
          <w:rFonts w:eastAsia="Arial Unicode MS"/>
          <w:kern w:val="2"/>
          <w:sz w:val="28"/>
          <w:szCs w:val="28"/>
          <w:lang w:val="uk-UA" w:eastAsia="zh-CN" w:bidi="hi-IN"/>
        </w:rPr>
        <w:t>794</w:t>
      </w:r>
    </w:p>
    <w:p w:rsidR="00EE25DB" w:rsidRDefault="00EE25DB" w:rsidP="00EE25D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12"/>
          <w:szCs w:val="12"/>
          <w:lang w:val="uk-UA"/>
        </w:rPr>
      </w:pPr>
    </w:p>
    <w:p w:rsidR="00EE25DB" w:rsidRDefault="00EE25DB" w:rsidP="00EE25D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12"/>
          <w:szCs w:val="12"/>
          <w:lang w:val="uk-UA"/>
        </w:rPr>
      </w:pPr>
    </w:p>
    <w:p w:rsidR="00EE25DB" w:rsidRDefault="00EE25DB" w:rsidP="00EE25D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12"/>
          <w:szCs w:val="12"/>
          <w:lang w:val="uk-UA"/>
        </w:rPr>
      </w:pPr>
    </w:p>
    <w:p w:rsidR="00EE25DB" w:rsidRDefault="00EE25DB" w:rsidP="00EE25D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Програми </w:t>
      </w:r>
    </w:p>
    <w:p w:rsidR="00EE25DB" w:rsidRDefault="00EE25DB" w:rsidP="00EE25D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Cs/>
          <w:iCs/>
          <w:sz w:val="28"/>
          <w:szCs w:val="28"/>
          <w:lang w:val="uk-UA"/>
        </w:rPr>
      </w:pPr>
      <w:r w:rsidRPr="003D2667">
        <w:rPr>
          <w:sz w:val="28"/>
          <w:szCs w:val="28"/>
          <w:lang w:val="uk-UA"/>
        </w:rPr>
        <w:t>відшкодування втрат підприємств,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 – 2022 років</w:t>
      </w:r>
      <w:r>
        <w:rPr>
          <w:sz w:val="28"/>
          <w:szCs w:val="28"/>
          <w:lang w:val="uk-UA"/>
        </w:rPr>
        <w:t>, за</w:t>
      </w:r>
      <w:bookmarkStart w:id="0" w:name="_GoBack"/>
      <w:bookmarkEnd w:id="0"/>
      <w:r>
        <w:rPr>
          <w:sz w:val="28"/>
          <w:szCs w:val="28"/>
          <w:lang w:val="uk-UA"/>
        </w:rPr>
        <w:t xml:space="preserve">твердженої </w:t>
      </w:r>
      <w:r w:rsidRPr="00365B72">
        <w:rPr>
          <w:bCs/>
          <w:iCs/>
          <w:sz w:val="28"/>
          <w:szCs w:val="28"/>
          <w:lang w:val="uk-UA"/>
        </w:rPr>
        <w:t xml:space="preserve">рішенням Чернігівської міської ради </w:t>
      </w:r>
      <w:r>
        <w:rPr>
          <w:bCs/>
          <w:iCs/>
          <w:sz w:val="28"/>
          <w:szCs w:val="28"/>
          <w:lang w:val="uk-UA"/>
        </w:rPr>
        <w:t>від 25 листопада 2021 </w:t>
      </w:r>
      <w:r w:rsidRPr="00365B72">
        <w:rPr>
          <w:bCs/>
          <w:iCs/>
          <w:sz w:val="28"/>
          <w:szCs w:val="28"/>
          <w:lang w:val="uk-UA"/>
        </w:rPr>
        <w:t>року № 13/VIII-7</w:t>
      </w:r>
      <w:r>
        <w:rPr>
          <w:bCs/>
          <w:iCs/>
          <w:sz w:val="28"/>
          <w:szCs w:val="28"/>
          <w:lang w:val="uk-UA"/>
        </w:rPr>
        <w:t xml:space="preserve"> (далі – Програма):</w:t>
      </w:r>
    </w:p>
    <w:p w:rsidR="00EE25DB" w:rsidRPr="00A07787" w:rsidRDefault="00EE25DB" w:rsidP="00EE25DB">
      <w:pPr>
        <w:jc w:val="center"/>
        <w:rPr>
          <w:sz w:val="28"/>
          <w:szCs w:val="28"/>
          <w:lang w:val="uk-UA"/>
        </w:rPr>
      </w:pPr>
    </w:p>
    <w:p w:rsidR="00EE25DB" w:rsidRDefault="00EE25DB" w:rsidP="00EE25DB">
      <w:pPr>
        <w:rPr>
          <w:sz w:val="12"/>
          <w:szCs w:val="12"/>
          <w:lang w:val="uk-UA"/>
        </w:rPr>
      </w:pPr>
    </w:p>
    <w:p w:rsidR="00EE25DB" w:rsidRDefault="00EE25DB" w:rsidP="00EE25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 пункті 4. Паспорту Програми «Головний розпорядник коштів» слова «</w:t>
      </w:r>
      <w:r>
        <w:rPr>
          <w:sz w:val="28"/>
          <w:szCs w:val="28"/>
          <w:lang w:val="uk-UA" w:eastAsia="ar-SA"/>
        </w:rPr>
        <w:t>Управління житлово-комунального господарства Чернігівської міської ради</w:t>
      </w:r>
      <w:r>
        <w:rPr>
          <w:sz w:val="28"/>
          <w:szCs w:val="28"/>
          <w:lang w:val="uk-UA"/>
        </w:rPr>
        <w:t>» замінити на слова «Виконавчий комітет Чернігівської міської ради»;</w:t>
      </w:r>
    </w:p>
    <w:p w:rsidR="00EE25DB" w:rsidRDefault="00EE25DB" w:rsidP="00EE25DB">
      <w:pPr>
        <w:ind w:firstLine="709"/>
        <w:jc w:val="both"/>
        <w:rPr>
          <w:sz w:val="28"/>
          <w:szCs w:val="28"/>
          <w:lang w:val="uk-UA"/>
        </w:rPr>
      </w:pPr>
    </w:p>
    <w:p w:rsidR="00EE25DB" w:rsidRDefault="00EE25DB" w:rsidP="00EE25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 пункті 5. Паспорту Програми «</w:t>
      </w:r>
      <w:r>
        <w:rPr>
          <w:color w:val="000000"/>
          <w:spacing w:val="-2"/>
          <w:sz w:val="28"/>
          <w:szCs w:val="28"/>
          <w:lang w:val="uk-UA" w:eastAsia="ar-SA"/>
        </w:rPr>
        <w:t>Відповідальні</w:t>
      </w:r>
      <w:r w:rsidRPr="00D260F6">
        <w:rPr>
          <w:color w:val="000000"/>
          <w:spacing w:val="-2"/>
          <w:sz w:val="28"/>
          <w:szCs w:val="28"/>
          <w:lang w:val="uk-UA" w:eastAsia="ar-SA"/>
        </w:rPr>
        <w:t xml:space="preserve"> виконавц</w:t>
      </w:r>
      <w:r>
        <w:rPr>
          <w:color w:val="000000"/>
          <w:spacing w:val="-2"/>
          <w:sz w:val="28"/>
          <w:szCs w:val="28"/>
          <w:lang w:val="uk-UA" w:eastAsia="ar-SA"/>
        </w:rPr>
        <w:t>і</w:t>
      </w:r>
      <w:r w:rsidRPr="00D260F6">
        <w:rPr>
          <w:color w:val="000000"/>
          <w:spacing w:val="-2"/>
          <w:sz w:val="28"/>
          <w:szCs w:val="28"/>
          <w:lang w:val="uk-UA" w:eastAsia="ar-SA"/>
        </w:rPr>
        <w:t xml:space="preserve"> Програми</w:t>
      </w:r>
      <w:r>
        <w:rPr>
          <w:sz w:val="28"/>
          <w:szCs w:val="28"/>
          <w:lang w:val="uk-UA"/>
        </w:rPr>
        <w:t>» додати слова «Виконавчий комітет Чернігівської міської ради»;</w:t>
      </w:r>
    </w:p>
    <w:p w:rsidR="00EE25DB" w:rsidRDefault="00EE25DB" w:rsidP="00EE25DB">
      <w:pPr>
        <w:ind w:firstLine="709"/>
        <w:jc w:val="both"/>
        <w:rPr>
          <w:sz w:val="28"/>
          <w:szCs w:val="28"/>
          <w:lang w:val="uk-UA"/>
        </w:rPr>
      </w:pPr>
    </w:p>
    <w:p w:rsidR="00EE25DB" w:rsidRPr="00A370FE" w:rsidRDefault="00EE25DB" w:rsidP="00EE25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 другому абзаці розділу 5. Програми «</w:t>
      </w:r>
      <w:r w:rsidRPr="00A370FE">
        <w:rPr>
          <w:spacing w:val="-1"/>
          <w:sz w:val="28"/>
          <w:szCs w:val="28"/>
          <w:lang w:val="uk-UA"/>
        </w:rPr>
        <w:t>Фінансування Програми</w:t>
      </w:r>
      <w:r>
        <w:rPr>
          <w:sz w:val="28"/>
          <w:szCs w:val="28"/>
          <w:lang w:val="uk-UA"/>
        </w:rPr>
        <w:t>»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A370FE">
        <w:rPr>
          <w:spacing w:val="-1"/>
          <w:sz w:val="28"/>
          <w:szCs w:val="28"/>
          <w:lang w:val="uk-UA"/>
        </w:rPr>
        <w:t xml:space="preserve">слова </w:t>
      </w:r>
      <w:r>
        <w:rPr>
          <w:spacing w:val="-1"/>
          <w:sz w:val="28"/>
          <w:szCs w:val="28"/>
          <w:lang w:val="uk-UA"/>
        </w:rPr>
        <w:t>«</w:t>
      </w:r>
      <w:r>
        <w:rPr>
          <w:color w:val="000000"/>
          <w:spacing w:val="-1"/>
          <w:sz w:val="28"/>
          <w:szCs w:val="28"/>
          <w:lang w:val="uk-UA"/>
        </w:rPr>
        <w:t xml:space="preserve">управління житлово-комунального господарства Чернігівської міської ради» </w:t>
      </w:r>
      <w:r>
        <w:rPr>
          <w:sz w:val="28"/>
          <w:szCs w:val="28"/>
          <w:lang w:val="uk-UA"/>
        </w:rPr>
        <w:t>замінити на слова «виконавчий комітет Чернігівської міської ради»;</w:t>
      </w:r>
    </w:p>
    <w:p w:rsidR="00EE25DB" w:rsidRDefault="00EE25DB" w:rsidP="00EE25DB">
      <w:pPr>
        <w:rPr>
          <w:sz w:val="28"/>
          <w:szCs w:val="28"/>
          <w:lang w:val="uk-UA"/>
        </w:rPr>
      </w:pPr>
    </w:p>
    <w:p w:rsidR="00EE25DB" w:rsidRPr="00A370FE" w:rsidRDefault="00EE25DB" w:rsidP="00EE25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 першому абзаці розділу 6. Програми «</w:t>
      </w:r>
      <w:r w:rsidRPr="00B00245">
        <w:rPr>
          <w:color w:val="000000"/>
          <w:spacing w:val="3"/>
          <w:sz w:val="28"/>
          <w:szCs w:val="28"/>
          <w:lang w:val="uk-UA"/>
        </w:rPr>
        <w:t>Координація та контроль за виконанням Програми</w:t>
      </w:r>
      <w:r>
        <w:rPr>
          <w:sz w:val="28"/>
          <w:szCs w:val="28"/>
          <w:lang w:val="uk-UA"/>
        </w:rPr>
        <w:t>»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A370FE">
        <w:rPr>
          <w:spacing w:val="-1"/>
          <w:sz w:val="28"/>
          <w:szCs w:val="28"/>
          <w:lang w:val="uk-UA"/>
        </w:rPr>
        <w:t xml:space="preserve">слова </w:t>
      </w:r>
      <w:r>
        <w:rPr>
          <w:spacing w:val="-1"/>
          <w:sz w:val="28"/>
          <w:szCs w:val="28"/>
          <w:lang w:val="uk-UA"/>
        </w:rPr>
        <w:t>«</w:t>
      </w:r>
      <w:r>
        <w:rPr>
          <w:color w:val="000000"/>
          <w:spacing w:val="-1"/>
          <w:sz w:val="28"/>
          <w:szCs w:val="28"/>
          <w:lang w:val="uk-UA"/>
        </w:rPr>
        <w:t xml:space="preserve">управління житлово-комунального господарства Чернігівської міської ради» </w:t>
      </w:r>
      <w:r>
        <w:rPr>
          <w:sz w:val="28"/>
          <w:szCs w:val="28"/>
          <w:lang w:val="uk-UA"/>
        </w:rPr>
        <w:t>замінити на слова «виконавчий комітет Чернігівської міської ради».</w:t>
      </w:r>
    </w:p>
    <w:p w:rsidR="00EE25DB" w:rsidRDefault="00EE25DB" w:rsidP="00EE25DB">
      <w:pPr>
        <w:rPr>
          <w:sz w:val="28"/>
          <w:szCs w:val="28"/>
          <w:lang w:val="uk-UA"/>
        </w:rPr>
      </w:pPr>
    </w:p>
    <w:p w:rsidR="00EE25DB" w:rsidRDefault="00EE25DB" w:rsidP="00EE25DB">
      <w:pPr>
        <w:rPr>
          <w:sz w:val="28"/>
          <w:szCs w:val="28"/>
          <w:lang w:val="uk-UA"/>
        </w:rPr>
      </w:pPr>
    </w:p>
    <w:p w:rsidR="00EE25DB" w:rsidRDefault="00EE25DB" w:rsidP="00EE25DB">
      <w:pPr>
        <w:rPr>
          <w:sz w:val="28"/>
          <w:szCs w:val="28"/>
          <w:lang w:val="uk-UA"/>
        </w:rPr>
      </w:pPr>
    </w:p>
    <w:p w:rsidR="00EE25DB" w:rsidRPr="00A07787" w:rsidRDefault="00EE25DB" w:rsidP="00EE25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ЛОМАКО</w:t>
      </w:r>
    </w:p>
    <w:p w:rsidR="00B22C59" w:rsidRPr="00D4430F" w:rsidRDefault="00B22C59" w:rsidP="00B22C59">
      <w:pPr>
        <w:jc w:val="both"/>
        <w:rPr>
          <w:sz w:val="28"/>
          <w:szCs w:val="28"/>
          <w:lang w:val="uk-UA"/>
        </w:rPr>
      </w:pPr>
    </w:p>
    <w:p w:rsidR="00010E9B" w:rsidRPr="00D4430F" w:rsidRDefault="00010E9B" w:rsidP="007B7E31">
      <w:pPr>
        <w:jc w:val="both"/>
        <w:rPr>
          <w:sz w:val="28"/>
          <w:szCs w:val="28"/>
          <w:lang w:val="uk-UA"/>
        </w:rPr>
      </w:pPr>
    </w:p>
    <w:sectPr w:rsidR="00010E9B" w:rsidRPr="00D4430F" w:rsidSect="003A36E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31"/>
    <w:rsid w:val="00010E9B"/>
    <w:rsid w:val="000934C0"/>
    <w:rsid w:val="000D34E4"/>
    <w:rsid w:val="00123962"/>
    <w:rsid w:val="00190DF5"/>
    <w:rsid w:val="001B0F77"/>
    <w:rsid w:val="003440D3"/>
    <w:rsid w:val="00470721"/>
    <w:rsid w:val="004F1BED"/>
    <w:rsid w:val="00644670"/>
    <w:rsid w:val="00680964"/>
    <w:rsid w:val="006E2750"/>
    <w:rsid w:val="007B7E31"/>
    <w:rsid w:val="008B7612"/>
    <w:rsid w:val="008C64B0"/>
    <w:rsid w:val="0091050B"/>
    <w:rsid w:val="00B22C59"/>
    <w:rsid w:val="00C55027"/>
    <w:rsid w:val="00D13386"/>
    <w:rsid w:val="00D4430F"/>
    <w:rsid w:val="00E4698B"/>
    <w:rsid w:val="00EE25DB"/>
    <w:rsid w:val="00F3168F"/>
    <w:rsid w:val="00F51301"/>
    <w:rsid w:val="00F5506B"/>
    <w:rsid w:val="00F7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7E3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B7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rsid w:val="00B22C59"/>
    <w:pPr>
      <w:spacing w:after="120" w:line="480" w:lineRule="auto"/>
      <w:ind w:left="283"/>
    </w:pPr>
    <w:rPr>
      <w:sz w:val="28"/>
      <w:szCs w:val="28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2C59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List Paragraph"/>
    <w:basedOn w:val="a"/>
    <w:uiPriority w:val="99"/>
    <w:qFormat/>
    <w:rsid w:val="00B22C59"/>
    <w:pPr>
      <w:ind w:left="720"/>
      <w:contextualSpacing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7E3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B7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rsid w:val="00B22C59"/>
    <w:pPr>
      <w:spacing w:after="120" w:line="480" w:lineRule="auto"/>
      <w:ind w:left="283"/>
    </w:pPr>
    <w:rPr>
      <w:sz w:val="28"/>
      <w:szCs w:val="28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2C59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List Paragraph"/>
    <w:basedOn w:val="a"/>
    <w:uiPriority w:val="99"/>
    <w:qFormat/>
    <w:rsid w:val="00B22C59"/>
    <w:pPr>
      <w:ind w:left="720"/>
      <w:contextualSpacing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7256-7841-4A0C-98D0-47E174CE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Анастасія О. Чечило</cp:lastModifiedBy>
  <cp:revision>4</cp:revision>
  <cp:lastPrinted>2020-02-27T07:28:00Z</cp:lastPrinted>
  <dcterms:created xsi:type="dcterms:W3CDTF">2021-12-21T13:44:00Z</dcterms:created>
  <dcterms:modified xsi:type="dcterms:W3CDTF">2021-12-22T14:05:00Z</dcterms:modified>
</cp:coreProperties>
</file>