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B89" w14:textId="164BA47F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B7E7577" w14:textId="77777777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проєкту рішення виконавчого комітету Чернігівської </w:t>
      </w:r>
    </w:p>
    <w:p w14:paraId="76CB95B9" w14:textId="0FA24E12" w:rsidR="00BF1FAD" w:rsidRPr="000305CE" w:rsidRDefault="00542ABD" w:rsidP="00BF1FA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міської ради «</w:t>
      </w:r>
      <w:r w:rsidR="00BF1FAD" w:rsidRPr="000305CE">
        <w:rPr>
          <w:sz w:val="28"/>
          <w:szCs w:val="28"/>
        </w:rPr>
        <w:t xml:space="preserve">Про </w:t>
      </w:r>
      <w:r w:rsidR="00BF1FAD">
        <w:rPr>
          <w:sz w:val="28"/>
          <w:szCs w:val="28"/>
        </w:rPr>
        <w:t xml:space="preserve">зміну нумерації </w:t>
      </w:r>
      <w:r w:rsidR="00BF1FAD" w:rsidRPr="000305CE">
        <w:rPr>
          <w:sz w:val="28"/>
          <w:szCs w:val="28"/>
        </w:rPr>
        <w:t>житлових приміщень</w:t>
      </w:r>
    </w:p>
    <w:p w14:paraId="7B3BD576" w14:textId="6099CE98" w:rsidR="00BF1FAD" w:rsidRPr="000305CE" w:rsidRDefault="00BF1FAD" w:rsidP="00BF1FAD">
      <w:pPr>
        <w:keepLines/>
        <w:jc w:val="center"/>
        <w:rPr>
          <w:sz w:val="28"/>
          <w:szCs w:val="28"/>
        </w:rPr>
      </w:pPr>
      <w:r w:rsidRPr="000305CE">
        <w:rPr>
          <w:sz w:val="28"/>
          <w:szCs w:val="28"/>
        </w:rPr>
        <w:t>у будівлі, що розташована за адресою:</w:t>
      </w:r>
    </w:p>
    <w:p w14:paraId="535A5EC6" w14:textId="16D54AC6" w:rsidR="003267A6" w:rsidRDefault="00BF1FAD" w:rsidP="00BF1FAD">
      <w:pPr>
        <w:keepLines/>
        <w:jc w:val="center"/>
        <w:rPr>
          <w:sz w:val="28"/>
          <w:szCs w:val="28"/>
        </w:rPr>
      </w:pPr>
      <w:r w:rsidRPr="000305CE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Pr="000305CE">
        <w:rPr>
          <w:sz w:val="28"/>
          <w:szCs w:val="28"/>
        </w:rPr>
        <w:t>Шевченка, 246а</w:t>
      </w:r>
      <w:r w:rsidR="00542ABD">
        <w:rPr>
          <w:sz w:val="28"/>
          <w:szCs w:val="28"/>
        </w:rPr>
        <w:t>»</w:t>
      </w:r>
    </w:p>
    <w:p w14:paraId="2280D0F8" w14:textId="42DD712B" w:rsidR="00542ABD" w:rsidRDefault="00542ABD" w:rsidP="00542ABD">
      <w:pPr>
        <w:keepLines/>
        <w:rPr>
          <w:sz w:val="28"/>
          <w:szCs w:val="28"/>
        </w:rPr>
      </w:pPr>
    </w:p>
    <w:p w14:paraId="444B4581" w14:textId="16B63943" w:rsidR="00542ABD" w:rsidRDefault="00542ABD" w:rsidP="00542ABD">
      <w:pPr>
        <w:keepLines/>
        <w:rPr>
          <w:sz w:val="28"/>
          <w:szCs w:val="28"/>
        </w:rPr>
      </w:pPr>
    </w:p>
    <w:p w14:paraId="61476E00" w14:textId="6783BC2D" w:rsidR="00BF1FAD" w:rsidRPr="000305CE" w:rsidRDefault="00542ABD" w:rsidP="00BF1FAD">
      <w:pPr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Проєктом </w:t>
      </w:r>
      <w:r w:rsidR="00BF1FA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здійснюється</w:t>
      </w:r>
      <w:r w:rsidR="00BF1FAD">
        <w:rPr>
          <w:sz w:val="28"/>
          <w:szCs w:val="28"/>
        </w:rPr>
        <w:t xml:space="preserve"> зміна нумерації </w:t>
      </w:r>
      <w:r w:rsidR="00BF1FAD" w:rsidRPr="000305CE">
        <w:rPr>
          <w:sz w:val="28"/>
          <w:szCs w:val="28"/>
        </w:rPr>
        <w:t xml:space="preserve">житлових приміщень </w:t>
      </w:r>
    </w:p>
    <w:p w14:paraId="41B7CC0D" w14:textId="0D503EDD" w:rsidR="00366CE5" w:rsidRDefault="00BF1FAD" w:rsidP="00BF1FAD">
      <w:pPr>
        <w:keepLines/>
        <w:jc w:val="both"/>
        <w:rPr>
          <w:sz w:val="28"/>
          <w:szCs w:val="28"/>
        </w:rPr>
      </w:pPr>
      <w:r w:rsidRPr="000305CE">
        <w:rPr>
          <w:sz w:val="28"/>
          <w:szCs w:val="28"/>
        </w:rPr>
        <w:t>у будівлі, що розташована за адресою: вул.</w:t>
      </w:r>
      <w:r>
        <w:rPr>
          <w:sz w:val="28"/>
          <w:szCs w:val="28"/>
        </w:rPr>
        <w:t xml:space="preserve"> </w:t>
      </w:r>
      <w:r w:rsidRPr="000305CE">
        <w:rPr>
          <w:sz w:val="28"/>
          <w:szCs w:val="28"/>
        </w:rPr>
        <w:t>Шевченка, 246а</w:t>
      </w:r>
      <w:r>
        <w:rPr>
          <w:sz w:val="28"/>
          <w:szCs w:val="28"/>
        </w:rPr>
        <w:t xml:space="preserve"> відповідно до технічного паспорту на будинок квартирного типу (гуртожиток), що в подальшому надасть можливість її мешканцям приватизувати займані житлові приміщення і реалізувати право на житло.</w:t>
      </w:r>
    </w:p>
    <w:p w14:paraId="08E263F6" w14:textId="77777777" w:rsidR="00366CE5" w:rsidRPr="00366CE5" w:rsidRDefault="00366CE5" w:rsidP="00BF1FAD">
      <w:pPr>
        <w:pStyle w:val="a3"/>
        <w:keepLines/>
        <w:jc w:val="both"/>
        <w:rPr>
          <w:sz w:val="28"/>
          <w:szCs w:val="28"/>
        </w:rPr>
      </w:pPr>
    </w:p>
    <w:p w14:paraId="3AD53647" w14:textId="77777777" w:rsidR="00542ABD" w:rsidRDefault="00542ABD" w:rsidP="00542ABD">
      <w:pPr>
        <w:keepLines/>
        <w:rPr>
          <w:sz w:val="28"/>
          <w:szCs w:val="28"/>
        </w:rPr>
      </w:pPr>
    </w:p>
    <w:p w14:paraId="7DB9CFD8" w14:textId="309D4F56" w:rsidR="00AC5033" w:rsidRDefault="00201C28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3D4CA52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201C28">
        <w:rPr>
          <w:sz w:val="28"/>
          <w:szCs w:val="28"/>
        </w:rPr>
        <w:t>Марина ГИРЯ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B0"/>
    <w:rsid w:val="00156BEC"/>
    <w:rsid w:val="00201C28"/>
    <w:rsid w:val="002976B0"/>
    <w:rsid w:val="003267A6"/>
    <w:rsid w:val="00366CE5"/>
    <w:rsid w:val="00535295"/>
    <w:rsid w:val="00542ABD"/>
    <w:rsid w:val="005C4860"/>
    <w:rsid w:val="00AC5033"/>
    <w:rsid w:val="00B00D86"/>
    <w:rsid w:val="00BF1FAD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2023-04-06T05:22:00Z</dcterms:created>
  <dcterms:modified xsi:type="dcterms:W3CDTF">2023-04-13T09:54:00Z</dcterms:modified>
</cp:coreProperties>
</file>