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19" w:rsidRPr="00A8593B" w:rsidRDefault="00C94719" w:rsidP="00C94719">
      <w:pPr>
        <w:pStyle w:val="Default"/>
        <w:jc w:val="center"/>
        <w:rPr>
          <w:b/>
          <w:color w:val="auto"/>
          <w:sz w:val="28"/>
          <w:szCs w:val="28"/>
          <w:lang w:val="uk-UA"/>
        </w:rPr>
      </w:pPr>
      <w:r w:rsidRPr="00A8593B">
        <w:rPr>
          <w:b/>
          <w:bCs/>
          <w:color w:val="auto"/>
          <w:sz w:val="28"/>
          <w:szCs w:val="28"/>
        </w:rPr>
        <w:t>А</w:t>
      </w:r>
      <w:r w:rsidRPr="00A8593B">
        <w:rPr>
          <w:b/>
          <w:bCs/>
          <w:color w:val="auto"/>
          <w:sz w:val="28"/>
          <w:szCs w:val="28"/>
          <w:lang w:val="uk-UA"/>
        </w:rPr>
        <w:t xml:space="preserve">наліз регуляторного впливу </w:t>
      </w:r>
      <w:r w:rsidRPr="00A8593B">
        <w:rPr>
          <w:b/>
          <w:bCs/>
          <w:color w:val="auto"/>
          <w:sz w:val="28"/>
          <w:szCs w:val="28"/>
          <w:lang w:val="uk-UA"/>
        </w:rPr>
        <w:br/>
        <w:t xml:space="preserve">до проекту </w:t>
      </w:r>
      <w:proofErr w:type="gramStart"/>
      <w:r w:rsidRPr="00A8593B">
        <w:rPr>
          <w:b/>
          <w:bCs/>
          <w:color w:val="auto"/>
          <w:sz w:val="28"/>
          <w:szCs w:val="28"/>
          <w:lang w:val="uk-UA"/>
        </w:rPr>
        <w:t>р</w:t>
      </w:r>
      <w:proofErr w:type="gramEnd"/>
      <w:r w:rsidRPr="00A8593B">
        <w:rPr>
          <w:b/>
          <w:bCs/>
          <w:color w:val="auto"/>
          <w:sz w:val="28"/>
          <w:szCs w:val="28"/>
          <w:lang w:val="uk-UA"/>
        </w:rPr>
        <w:t>ішення виконавчого комітету Чернігівської міської ради</w:t>
      </w:r>
    </w:p>
    <w:p w:rsidR="00C94719" w:rsidRPr="00A8593B" w:rsidRDefault="00C94719" w:rsidP="00C94719">
      <w:pPr>
        <w:pStyle w:val="rvps2"/>
        <w:shd w:val="clear" w:color="auto" w:fill="FFFFFF"/>
        <w:spacing w:before="0" w:beforeAutospacing="0" w:after="150" w:afterAutospacing="0"/>
        <w:jc w:val="center"/>
        <w:textAlignment w:val="baseline"/>
        <w:rPr>
          <w:b/>
          <w:sz w:val="28"/>
          <w:szCs w:val="28"/>
          <w:lang w:val="uk-UA"/>
        </w:rPr>
      </w:pPr>
      <w:r w:rsidRPr="00A8593B">
        <w:rPr>
          <w:b/>
          <w:sz w:val="28"/>
          <w:szCs w:val="28"/>
          <w:lang w:val="uk-UA"/>
        </w:rPr>
        <w:t xml:space="preserve">"Про внесення змін та доповнень до Порядку надання відомостей про склад сім'ї та/або зареєстрованих у житловому </w:t>
      </w:r>
      <w:r w:rsidR="00027CBE">
        <w:rPr>
          <w:b/>
          <w:sz w:val="28"/>
          <w:szCs w:val="28"/>
          <w:lang w:val="uk-UA"/>
        </w:rPr>
        <w:t>приміщенні/будинку осіб" (далі -</w:t>
      </w:r>
      <w:r w:rsidRPr="00A8593B">
        <w:rPr>
          <w:b/>
          <w:sz w:val="28"/>
          <w:szCs w:val="28"/>
          <w:lang w:val="uk-UA"/>
        </w:rPr>
        <w:t xml:space="preserve"> Аналіз)</w:t>
      </w:r>
    </w:p>
    <w:p w:rsidR="00C94719" w:rsidRPr="00A8593B" w:rsidRDefault="00C94719" w:rsidP="00C94719">
      <w:pPr>
        <w:shd w:val="clear" w:color="auto" w:fill="FFFFFF"/>
        <w:spacing w:after="0" w:line="240" w:lineRule="auto"/>
        <w:ind w:firstLine="708"/>
        <w:jc w:val="both"/>
        <w:rPr>
          <w:rFonts w:ascii="Times New Roman" w:hAnsi="Times New Roman"/>
          <w:sz w:val="28"/>
          <w:szCs w:val="28"/>
        </w:rPr>
      </w:pPr>
      <w:r w:rsidRPr="00A8593B">
        <w:rPr>
          <w:rFonts w:ascii="Times New Roman" w:hAnsi="Times New Roman"/>
          <w:sz w:val="28"/>
          <w:szCs w:val="28"/>
        </w:rPr>
        <w:t xml:space="preserve">Аналіз розроблений на виконання та дотримання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A8593B">
        <w:rPr>
          <w:rFonts w:ascii="Times New Roman" w:hAnsi="Times New Roman"/>
          <w:sz w:val="28"/>
          <w:szCs w:val="28"/>
        </w:rPr>
        <w:t>акта</w:t>
      </w:r>
      <w:proofErr w:type="spellEnd"/>
      <w:r w:rsidRPr="00A8593B">
        <w:rPr>
          <w:rFonts w:ascii="Times New Roman" w:hAnsi="Times New Roman"/>
          <w:sz w:val="28"/>
          <w:szCs w:val="28"/>
        </w:rPr>
        <w:t xml:space="preserve">, затвердженої постановою Кабінету Міністрів України від 11 березня 2004 року № 308 "Про затвердження </w:t>
      </w:r>
      <w:proofErr w:type="spellStart"/>
      <w:r w:rsidRPr="00A8593B">
        <w:rPr>
          <w:rFonts w:ascii="Times New Roman" w:hAnsi="Times New Roman"/>
          <w:sz w:val="28"/>
          <w:szCs w:val="28"/>
        </w:rPr>
        <w:t>методик</w:t>
      </w:r>
      <w:proofErr w:type="spellEnd"/>
      <w:r w:rsidRPr="00A8593B">
        <w:rPr>
          <w:rFonts w:ascii="Times New Roman" w:hAnsi="Times New Roman"/>
          <w:sz w:val="28"/>
          <w:szCs w:val="28"/>
        </w:rPr>
        <w:t xml:space="preserve"> проведення аналізу впливу та відстеження результативності регуляторного </w:t>
      </w:r>
      <w:proofErr w:type="spellStart"/>
      <w:r w:rsidRPr="00A8593B">
        <w:rPr>
          <w:rFonts w:ascii="Times New Roman" w:hAnsi="Times New Roman"/>
          <w:sz w:val="28"/>
          <w:szCs w:val="28"/>
        </w:rPr>
        <w:t>акта</w:t>
      </w:r>
      <w:proofErr w:type="spellEnd"/>
      <w:r w:rsidRPr="00A8593B">
        <w:rPr>
          <w:rFonts w:ascii="Times New Roman" w:hAnsi="Times New Roman"/>
          <w:sz w:val="28"/>
          <w:szCs w:val="28"/>
        </w:rPr>
        <w:t>" (із змінами від 28 листопада 2012 року № 1107 та від 16 грудня 2015 року № 1151).</w:t>
      </w:r>
    </w:p>
    <w:p w:rsidR="00C94719" w:rsidRPr="00A8593B" w:rsidRDefault="00C94719" w:rsidP="00C94719">
      <w:pPr>
        <w:pStyle w:val="Default"/>
        <w:spacing w:before="60"/>
        <w:ind w:firstLine="709"/>
        <w:jc w:val="both"/>
        <w:rPr>
          <w:snapToGrid w:val="0"/>
          <w:color w:val="auto"/>
          <w:sz w:val="28"/>
          <w:szCs w:val="28"/>
          <w:lang w:val="uk-UA"/>
        </w:rPr>
      </w:pPr>
      <w:r w:rsidRPr="00A8593B">
        <w:rPr>
          <w:b/>
          <w:snapToGrid w:val="0"/>
          <w:color w:val="auto"/>
          <w:sz w:val="28"/>
          <w:szCs w:val="28"/>
          <w:lang w:val="uk-UA"/>
        </w:rPr>
        <w:t xml:space="preserve">Назва регуляторного </w:t>
      </w:r>
      <w:proofErr w:type="spellStart"/>
      <w:r w:rsidRPr="00A8593B">
        <w:rPr>
          <w:b/>
          <w:snapToGrid w:val="0"/>
          <w:color w:val="auto"/>
          <w:sz w:val="28"/>
          <w:szCs w:val="28"/>
          <w:lang w:val="uk-UA"/>
        </w:rPr>
        <w:t>акта</w:t>
      </w:r>
      <w:proofErr w:type="spellEnd"/>
      <w:r w:rsidRPr="00A8593B">
        <w:rPr>
          <w:b/>
          <w:snapToGrid w:val="0"/>
          <w:color w:val="auto"/>
          <w:sz w:val="28"/>
          <w:szCs w:val="28"/>
          <w:lang w:val="uk-UA"/>
        </w:rPr>
        <w:t>:</w:t>
      </w:r>
      <w:r w:rsidRPr="00A8593B">
        <w:rPr>
          <w:snapToGrid w:val="0"/>
          <w:color w:val="auto"/>
          <w:sz w:val="28"/>
          <w:szCs w:val="28"/>
          <w:lang w:val="uk-UA"/>
        </w:rPr>
        <w:t xml:space="preserve"> проект рішення виконавчого комітету Чернігівської міської ради "Про внесення змін та доповнень до Порядку надання відомостей про склад сім'ї та/або зареєстрованих у житловому приміщенні/будинку осіб".</w:t>
      </w:r>
    </w:p>
    <w:p w:rsidR="00C94719" w:rsidRPr="00A8593B" w:rsidRDefault="0037709F" w:rsidP="00C94719">
      <w:pPr>
        <w:widowControl w:val="0"/>
        <w:spacing w:before="60" w:after="0" w:line="240" w:lineRule="auto"/>
        <w:ind w:firstLine="709"/>
        <w:jc w:val="both"/>
        <w:rPr>
          <w:rFonts w:ascii="Times New Roman" w:hAnsi="Times New Roman"/>
          <w:b/>
          <w:snapToGrid w:val="0"/>
          <w:color w:val="FF0000"/>
          <w:sz w:val="28"/>
          <w:szCs w:val="28"/>
        </w:rPr>
      </w:pPr>
      <w:r w:rsidRPr="00A8593B">
        <w:rPr>
          <w:rFonts w:ascii="Times New Roman" w:hAnsi="Times New Roman"/>
          <w:b/>
          <w:snapToGrid w:val="0"/>
          <w:sz w:val="28"/>
          <w:szCs w:val="28"/>
        </w:rPr>
        <w:t xml:space="preserve">Регуляторний орган: </w:t>
      </w:r>
      <w:r w:rsidRPr="00A8593B">
        <w:rPr>
          <w:rFonts w:ascii="Times New Roman" w:hAnsi="Times New Roman"/>
          <w:snapToGrid w:val="0"/>
          <w:sz w:val="28"/>
          <w:szCs w:val="28"/>
        </w:rPr>
        <w:t>виконавчий комітет Чернігівської міської ради</w:t>
      </w:r>
      <w:r w:rsidRPr="00A8593B">
        <w:rPr>
          <w:rFonts w:ascii="Times New Roman" w:hAnsi="Times New Roman"/>
          <w:b/>
          <w:snapToGrid w:val="0"/>
          <w:sz w:val="28"/>
          <w:szCs w:val="28"/>
        </w:rPr>
        <w:t xml:space="preserve">   </w:t>
      </w:r>
    </w:p>
    <w:p w:rsidR="00C94719" w:rsidRPr="00A8593B" w:rsidRDefault="00C94719" w:rsidP="00C94719">
      <w:pPr>
        <w:widowControl w:val="0"/>
        <w:spacing w:before="60" w:after="0" w:line="240" w:lineRule="auto"/>
        <w:ind w:firstLine="709"/>
        <w:jc w:val="both"/>
        <w:rPr>
          <w:rFonts w:ascii="Times New Roman" w:hAnsi="Times New Roman"/>
          <w:snapToGrid w:val="0"/>
          <w:sz w:val="28"/>
          <w:szCs w:val="28"/>
        </w:rPr>
      </w:pPr>
      <w:r w:rsidRPr="00A8593B">
        <w:rPr>
          <w:rFonts w:ascii="Times New Roman" w:hAnsi="Times New Roman"/>
          <w:b/>
          <w:snapToGrid w:val="0"/>
          <w:sz w:val="28"/>
          <w:szCs w:val="28"/>
        </w:rPr>
        <w:t>Розробник документа:</w:t>
      </w:r>
      <w:r w:rsidRPr="00A8593B">
        <w:rPr>
          <w:rFonts w:ascii="Times New Roman" w:hAnsi="Times New Roman"/>
          <w:snapToGrid w:val="0"/>
          <w:sz w:val="28"/>
          <w:szCs w:val="28"/>
        </w:rPr>
        <w:t xml:space="preserve"> управління адміністративних послуг Чернігівської міської ради.</w:t>
      </w:r>
    </w:p>
    <w:p w:rsidR="00C94719" w:rsidRPr="00A8593B" w:rsidRDefault="00C94719" w:rsidP="00C94719">
      <w:pPr>
        <w:shd w:val="clear" w:color="auto" w:fill="FFFFFF"/>
        <w:spacing w:before="60" w:after="0"/>
        <w:ind w:firstLine="709"/>
        <w:jc w:val="both"/>
        <w:rPr>
          <w:rFonts w:ascii="Times New Roman" w:hAnsi="Times New Roman"/>
          <w:snapToGrid w:val="0"/>
          <w:sz w:val="28"/>
          <w:szCs w:val="28"/>
        </w:rPr>
      </w:pPr>
      <w:r w:rsidRPr="00A8593B">
        <w:rPr>
          <w:rFonts w:ascii="Times New Roman" w:hAnsi="Times New Roman"/>
          <w:b/>
          <w:snapToGrid w:val="0"/>
          <w:sz w:val="28"/>
          <w:szCs w:val="28"/>
        </w:rPr>
        <w:t xml:space="preserve">Відповідальна особа: </w:t>
      </w:r>
      <w:r w:rsidRPr="00A8593B">
        <w:rPr>
          <w:rFonts w:ascii="Times New Roman" w:hAnsi="Times New Roman"/>
          <w:snapToGrid w:val="0"/>
          <w:sz w:val="28"/>
          <w:szCs w:val="28"/>
        </w:rPr>
        <w:t>начальник управління Овсяник Микола Костянтинович.</w:t>
      </w:r>
    </w:p>
    <w:p w:rsidR="00A8593B" w:rsidRPr="00A8593B" w:rsidRDefault="00C94719" w:rsidP="00C94719">
      <w:pPr>
        <w:widowControl w:val="0"/>
        <w:spacing w:before="60" w:after="0" w:line="240" w:lineRule="auto"/>
        <w:ind w:firstLine="709"/>
        <w:jc w:val="both"/>
        <w:rPr>
          <w:rFonts w:ascii="Times New Roman" w:hAnsi="Times New Roman"/>
          <w:snapToGrid w:val="0"/>
          <w:sz w:val="28"/>
          <w:szCs w:val="28"/>
        </w:rPr>
      </w:pPr>
      <w:r w:rsidRPr="00A8593B">
        <w:rPr>
          <w:rFonts w:ascii="Times New Roman" w:hAnsi="Times New Roman"/>
          <w:b/>
          <w:snapToGrid w:val="0"/>
          <w:sz w:val="28"/>
          <w:szCs w:val="28"/>
        </w:rPr>
        <w:t xml:space="preserve">Контактні телефони: </w:t>
      </w:r>
      <w:r w:rsidR="00D96985">
        <w:rPr>
          <w:rFonts w:ascii="Times New Roman" w:hAnsi="Times New Roman"/>
          <w:b/>
          <w:snapToGrid w:val="0"/>
          <w:sz w:val="28"/>
          <w:szCs w:val="28"/>
        </w:rPr>
        <w:t xml:space="preserve"> </w:t>
      </w:r>
      <w:r w:rsidR="00D96985">
        <w:rPr>
          <w:rFonts w:ascii="Times New Roman" w:hAnsi="Times New Roman"/>
          <w:snapToGrid w:val="0"/>
          <w:sz w:val="28"/>
          <w:szCs w:val="28"/>
        </w:rPr>
        <w:t>65-19-10;</w:t>
      </w:r>
      <w:r w:rsidRPr="00A8593B">
        <w:rPr>
          <w:rFonts w:ascii="Times New Roman" w:hAnsi="Times New Roman"/>
          <w:snapToGrid w:val="0"/>
          <w:sz w:val="28"/>
          <w:szCs w:val="28"/>
        </w:rPr>
        <w:t xml:space="preserve"> 65-19-15.</w:t>
      </w:r>
    </w:p>
    <w:p w:rsidR="00A8593B" w:rsidRPr="00D96985" w:rsidRDefault="00A8593B" w:rsidP="00A8593B">
      <w:pPr>
        <w:widowControl w:val="0"/>
        <w:spacing w:before="60" w:after="0" w:line="240" w:lineRule="auto"/>
        <w:ind w:firstLine="709"/>
        <w:jc w:val="both"/>
        <w:rPr>
          <w:rFonts w:ascii="Times New Roman" w:hAnsi="Times New Roman"/>
          <w:b/>
          <w:snapToGrid w:val="0"/>
          <w:color w:val="FF0000"/>
          <w:sz w:val="24"/>
          <w:szCs w:val="24"/>
        </w:rPr>
      </w:pPr>
      <w:r w:rsidRPr="00A8593B">
        <w:rPr>
          <w:rFonts w:ascii="Times New Roman" w:hAnsi="Times New Roman"/>
          <w:b/>
          <w:sz w:val="28"/>
          <w:szCs w:val="28"/>
        </w:rPr>
        <w:t>Електронна адреса:</w:t>
      </w:r>
      <w:r w:rsidR="00D96985">
        <w:rPr>
          <w:rFonts w:ascii="Times New Roman" w:hAnsi="Times New Roman"/>
          <w:b/>
          <w:sz w:val="28"/>
          <w:szCs w:val="28"/>
        </w:rPr>
        <w:t xml:space="preserve"> </w:t>
      </w:r>
      <w:r w:rsidRPr="00A8593B">
        <w:rPr>
          <w:rFonts w:ascii="Times New Roman" w:hAnsi="Times New Roman"/>
          <w:b/>
          <w:sz w:val="28"/>
          <w:szCs w:val="28"/>
        </w:rPr>
        <w:t xml:space="preserve"> </w:t>
      </w:r>
      <w:hyperlink r:id="rId7" w:history="1">
        <w:r w:rsidRPr="00D96985">
          <w:rPr>
            <w:rStyle w:val="a8"/>
            <w:rFonts w:ascii="Arial" w:hAnsi="Arial" w:cs="Arial"/>
            <w:b/>
            <w:color w:val="auto"/>
            <w:sz w:val="24"/>
            <w:szCs w:val="24"/>
            <w:shd w:val="clear" w:color="auto" w:fill="F7F7F7"/>
          </w:rPr>
          <w:t>cnap@chernigiv-rada.gov.ua</w:t>
        </w:r>
      </w:hyperlink>
    </w:p>
    <w:p w:rsidR="00A8593B" w:rsidRPr="00A8593B" w:rsidRDefault="00A8593B" w:rsidP="00A8593B">
      <w:pPr>
        <w:jc w:val="both"/>
        <w:rPr>
          <w:rFonts w:ascii="Times New Roman" w:hAnsi="Times New Roman"/>
          <w:b/>
          <w:sz w:val="28"/>
          <w:szCs w:val="28"/>
        </w:rPr>
      </w:pPr>
    </w:p>
    <w:p w:rsidR="00C94719" w:rsidRPr="00A8593B" w:rsidRDefault="00C94719" w:rsidP="00C94719">
      <w:pPr>
        <w:widowControl w:val="0"/>
        <w:spacing w:before="60" w:after="0" w:line="240" w:lineRule="auto"/>
        <w:ind w:firstLine="709"/>
        <w:jc w:val="both"/>
        <w:rPr>
          <w:rFonts w:ascii="Times New Roman" w:hAnsi="Times New Roman"/>
          <w:b/>
          <w:snapToGrid w:val="0"/>
          <w:color w:val="FF0000"/>
          <w:sz w:val="28"/>
          <w:szCs w:val="28"/>
        </w:rPr>
      </w:pPr>
    </w:p>
    <w:p w:rsidR="00C94719" w:rsidRPr="00A8593B" w:rsidRDefault="00C94719" w:rsidP="00C94719">
      <w:pPr>
        <w:pStyle w:val="Default"/>
        <w:jc w:val="center"/>
        <w:rPr>
          <w:bCs/>
          <w:color w:val="auto"/>
          <w:sz w:val="28"/>
          <w:szCs w:val="28"/>
          <w:lang w:val="uk-UA"/>
        </w:rPr>
      </w:pPr>
    </w:p>
    <w:p w:rsidR="00C94719" w:rsidRPr="00A8593B" w:rsidRDefault="00C94719" w:rsidP="00C94719">
      <w:pPr>
        <w:pStyle w:val="Default"/>
        <w:jc w:val="center"/>
        <w:rPr>
          <w:b/>
          <w:bCs/>
          <w:color w:val="auto"/>
          <w:sz w:val="28"/>
          <w:szCs w:val="28"/>
          <w:lang w:val="uk-UA"/>
        </w:rPr>
      </w:pPr>
      <w:r w:rsidRPr="00A8593B">
        <w:rPr>
          <w:b/>
          <w:bCs/>
          <w:color w:val="auto"/>
          <w:sz w:val="28"/>
          <w:szCs w:val="28"/>
          <w:lang w:val="uk-UA"/>
        </w:rPr>
        <w:t>1. Визначення проблеми</w:t>
      </w:r>
    </w:p>
    <w:p w:rsidR="00C94719" w:rsidRPr="00A8593B" w:rsidRDefault="00C94719" w:rsidP="00C94719">
      <w:pPr>
        <w:pStyle w:val="Default"/>
        <w:spacing w:before="120"/>
        <w:ind w:firstLine="708"/>
        <w:jc w:val="both"/>
        <w:rPr>
          <w:snapToGrid w:val="0"/>
          <w:color w:val="auto"/>
          <w:sz w:val="28"/>
          <w:szCs w:val="28"/>
          <w:lang w:val="uk-UA"/>
        </w:rPr>
      </w:pPr>
      <w:r w:rsidRPr="00A8593B">
        <w:rPr>
          <w:color w:val="auto"/>
          <w:sz w:val="28"/>
          <w:szCs w:val="28"/>
          <w:lang w:val="uk-UA"/>
        </w:rPr>
        <w:t xml:space="preserve">У зв’язку із </w:t>
      </w:r>
      <w:r w:rsidRPr="00A8593B">
        <w:rPr>
          <w:snapToGrid w:val="0"/>
          <w:color w:val="auto"/>
          <w:sz w:val="28"/>
          <w:szCs w:val="28"/>
          <w:lang w:val="uk-UA"/>
        </w:rPr>
        <w:t>змінами законодавства України та впорядкуванням відносин, пов'язаних із наданням уповноваженому власнику (співвласнику) житла, наймачу житла у державному та громадському житловому фонді, члену житлово-будівельного кооперативу, власнику (співвласнику) житлового приміщення, на якого відкрито особовий рахунок, або будь-якій особі, що зареєстрована разом з ним у житловому приміщенні (будинку), іншій заінтересованій особі у випадках, передбачених законами України, відомостей/довідок про зареєстрованих у житловому приміщенні/будинку осіб виникла необхідність внесення відповідних змін до Порядку надання відомостей про склад сім'ї та/або зареєстрованих у житловому приміщенні/будинку осіб, затвердженого рішенням виконавчого комітету Чернігівської міської ради від 30 липня 2017 року № 363.</w:t>
      </w:r>
    </w:p>
    <w:p w:rsidR="00C94719" w:rsidRPr="00A8593B" w:rsidRDefault="00C94719" w:rsidP="00C94719">
      <w:pPr>
        <w:pStyle w:val="rvps2"/>
        <w:shd w:val="clear" w:color="auto" w:fill="FFFFFF"/>
        <w:spacing w:before="0" w:beforeAutospacing="0" w:after="0" w:afterAutospacing="0"/>
        <w:ind w:firstLine="709"/>
        <w:jc w:val="both"/>
        <w:textAlignment w:val="baseline"/>
        <w:rPr>
          <w:sz w:val="28"/>
          <w:szCs w:val="28"/>
          <w:lang w:val="uk-UA"/>
        </w:rPr>
      </w:pPr>
      <w:r w:rsidRPr="00A8593B">
        <w:rPr>
          <w:sz w:val="28"/>
          <w:szCs w:val="28"/>
          <w:lang w:val="uk-UA"/>
        </w:rPr>
        <w:t xml:space="preserve">Розроблений проект регуляторного </w:t>
      </w:r>
      <w:proofErr w:type="spellStart"/>
      <w:r w:rsidRPr="00A8593B">
        <w:rPr>
          <w:sz w:val="28"/>
          <w:szCs w:val="28"/>
          <w:lang w:val="uk-UA"/>
        </w:rPr>
        <w:t>акта</w:t>
      </w:r>
      <w:proofErr w:type="spellEnd"/>
      <w:r w:rsidRPr="00A8593B">
        <w:rPr>
          <w:sz w:val="28"/>
          <w:szCs w:val="28"/>
          <w:lang w:val="uk-UA"/>
        </w:rPr>
        <w:t xml:space="preserve"> дасть можливість привести у відповідність до вимог діючого законодавства України діючий Порядок </w:t>
      </w:r>
      <w:r w:rsidRPr="00A8593B">
        <w:rPr>
          <w:snapToGrid w:val="0"/>
          <w:sz w:val="28"/>
          <w:szCs w:val="28"/>
          <w:lang w:val="uk-UA"/>
        </w:rPr>
        <w:t xml:space="preserve">надання відомостей про склад сім'ї та/або зареєстрованих у житловому приміщенні/будинку осіб та впорядкувати відносини з надання </w:t>
      </w:r>
      <w:r w:rsidRPr="00A8593B">
        <w:rPr>
          <w:snapToGrid w:val="0"/>
          <w:sz w:val="28"/>
          <w:szCs w:val="28"/>
          <w:lang w:val="uk-UA"/>
        </w:rPr>
        <w:lastRenderedPageBreak/>
        <w:t>відомостей/довідок про склад зареєстрованих у житловому приміщенні/будинку осіб.</w:t>
      </w:r>
    </w:p>
    <w:p w:rsidR="00C94719" w:rsidRPr="00A8593B" w:rsidRDefault="00C94719" w:rsidP="00C94719">
      <w:pPr>
        <w:pStyle w:val="Default"/>
        <w:spacing w:after="120"/>
        <w:ind w:firstLine="708"/>
        <w:jc w:val="both"/>
        <w:rPr>
          <w:color w:val="auto"/>
          <w:sz w:val="28"/>
          <w:szCs w:val="28"/>
        </w:rPr>
      </w:pPr>
    </w:p>
    <w:p w:rsidR="00C94719" w:rsidRPr="00A8593B" w:rsidRDefault="00C94719" w:rsidP="00C94719">
      <w:pPr>
        <w:pStyle w:val="Default"/>
        <w:spacing w:after="120"/>
        <w:ind w:firstLine="708"/>
        <w:jc w:val="both"/>
        <w:rPr>
          <w:color w:val="auto"/>
          <w:sz w:val="28"/>
          <w:szCs w:val="28"/>
        </w:rPr>
      </w:pPr>
      <w:proofErr w:type="spellStart"/>
      <w:r w:rsidRPr="00A8593B">
        <w:rPr>
          <w:color w:val="auto"/>
          <w:sz w:val="28"/>
          <w:szCs w:val="28"/>
        </w:rPr>
        <w:t>Основні</w:t>
      </w:r>
      <w:proofErr w:type="spellEnd"/>
      <w:r w:rsidRPr="00A8593B">
        <w:rPr>
          <w:color w:val="auto"/>
          <w:sz w:val="28"/>
          <w:szCs w:val="28"/>
        </w:rPr>
        <w:t xml:space="preserve"> </w:t>
      </w:r>
      <w:proofErr w:type="spellStart"/>
      <w:r w:rsidRPr="00A8593B">
        <w:rPr>
          <w:color w:val="auto"/>
          <w:sz w:val="28"/>
          <w:szCs w:val="28"/>
        </w:rPr>
        <w:t>групи</w:t>
      </w:r>
      <w:proofErr w:type="spellEnd"/>
      <w:r w:rsidRPr="00A8593B">
        <w:rPr>
          <w:color w:val="auto"/>
          <w:sz w:val="28"/>
          <w:szCs w:val="28"/>
        </w:rPr>
        <w:t xml:space="preserve"> (</w:t>
      </w:r>
      <w:proofErr w:type="spellStart"/>
      <w:proofErr w:type="gramStart"/>
      <w:r w:rsidRPr="00A8593B">
        <w:rPr>
          <w:color w:val="auto"/>
          <w:sz w:val="28"/>
          <w:szCs w:val="28"/>
        </w:rPr>
        <w:t>п</w:t>
      </w:r>
      <w:proofErr w:type="gramEnd"/>
      <w:r w:rsidRPr="00A8593B">
        <w:rPr>
          <w:color w:val="auto"/>
          <w:sz w:val="28"/>
          <w:szCs w:val="28"/>
        </w:rPr>
        <w:t>ідгрупи</w:t>
      </w:r>
      <w:proofErr w:type="spellEnd"/>
      <w:r w:rsidRPr="00A8593B">
        <w:rPr>
          <w:color w:val="auto"/>
          <w:sz w:val="28"/>
          <w:szCs w:val="28"/>
        </w:rPr>
        <w:t xml:space="preserve">), на </w:t>
      </w:r>
      <w:proofErr w:type="spellStart"/>
      <w:r w:rsidRPr="00A8593B">
        <w:rPr>
          <w:color w:val="auto"/>
          <w:sz w:val="28"/>
          <w:szCs w:val="28"/>
        </w:rPr>
        <w:t>які</w:t>
      </w:r>
      <w:proofErr w:type="spellEnd"/>
      <w:r w:rsidRPr="00A8593B">
        <w:rPr>
          <w:color w:val="auto"/>
          <w:sz w:val="28"/>
          <w:szCs w:val="28"/>
        </w:rPr>
        <w:t xml:space="preserve"> проблем</w:t>
      </w:r>
      <w:r w:rsidRPr="00A8593B">
        <w:rPr>
          <w:color w:val="auto"/>
          <w:sz w:val="28"/>
          <w:szCs w:val="28"/>
          <w:lang w:val="uk-UA"/>
        </w:rPr>
        <w:t>а</w:t>
      </w:r>
      <w:r w:rsidRPr="00A8593B">
        <w:rPr>
          <w:color w:val="auto"/>
          <w:sz w:val="28"/>
          <w:szCs w:val="28"/>
        </w:rPr>
        <w:t xml:space="preserve"> </w:t>
      </w:r>
      <w:proofErr w:type="spellStart"/>
      <w:r w:rsidRPr="00A8593B">
        <w:rPr>
          <w:color w:val="auto"/>
          <w:sz w:val="28"/>
          <w:szCs w:val="28"/>
        </w:rPr>
        <w:t>справля</w:t>
      </w:r>
      <w:proofErr w:type="spellEnd"/>
      <w:r w:rsidRPr="00A8593B">
        <w:rPr>
          <w:color w:val="auto"/>
          <w:sz w:val="28"/>
          <w:szCs w:val="28"/>
          <w:lang w:val="uk-UA"/>
        </w:rPr>
        <w:t>є</w:t>
      </w:r>
      <w:r w:rsidRPr="00A8593B">
        <w:rPr>
          <w:color w:val="auto"/>
          <w:sz w:val="28"/>
          <w:szCs w:val="28"/>
        </w:rPr>
        <w:t xml:space="preserve"> </w:t>
      </w:r>
      <w:proofErr w:type="spellStart"/>
      <w:r w:rsidRPr="00A8593B">
        <w:rPr>
          <w:color w:val="auto"/>
          <w:sz w:val="28"/>
          <w:szCs w:val="28"/>
        </w:rPr>
        <w:t>вплив</w:t>
      </w:r>
      <w:proofErr w:type="spellEnd"/>
      <w:r w:rsidRPr="00A8593B">
        <w:rPr>
          <w:color w:val="auto"/>
          <w:sz w:val="28"/>
          <w:szCs w:val="28"/>
        </w:rPr>
        <w:t>:</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800"/>
        <w:gridCol w:w="1440"/>
      </w:tblGrid>
      <w:tr w:rsidR="00C94719" w:rsidRPr="00A8593B" w:rsidTr="00081243">
        <w:trPr>
          <w:trHeight w:val="109"/>
        </w:trPr>
        <w:tc>
          <w:tcPr>
            <w:tcW w:w="6228" w:type="dxa"/>
          </w:tcPr>
          <w:p w:rsidR="00C94719" w:rsidRPr="00A8593B" w:rsidRDefault="00C94719" w:rsidP="00081243">
            <w:pPr>
              <w:pStyle w:val="Default"/>
              <w:rPr>
                <w:color w:val="auto"/>
                <w:sz w:val="28"/>
                <w:szCs w:val="28"/>
              </w:rPr>
            </w:pPr>
            <w:proofErr w:type="spellStart"/>
            <w:r w:rsidRPr="00A8593B">
              <w:rPr>
                <w:color w:val="auto"/>
                <w:sz w:val="28"/>
                <w:szCs w:val="28"/>
              </w:rPr>
              <w:t>Групи</w:t>
            </w:r>
            <w:proofErr w:type="spellEnd"/>
            <w:r w:rsidRPr="00A8593B">
              <w:rPr>
                <w:color w:val="auto"/>
                <w:sz w:val="28"/>
                <w:szCs w:val="28"/>
              </w:rPr>
              <w:t xml:space="preserve"> (</w:t>
            </w:r>
            <w:proofErr w:type="spellStart"/>
            <w:proofErr w:type="gramStart"/>
            <w:r w:rsidRPr="00A8593B">
              <w:rPr>
                <w:color w:val="auto"/>
                <w:sz w:val="28"/>
                <w:szCs w:val="28"/>
              </w:rPr>
              <w:t>п</w:t>
            </w:r>
            <w:proofErr w:type="gramEnd"/>
            <w:r w:rsidRPr="00A8593B">
              <w:rPr>
                <w:color w:val="auto"/>
                <w:sz w:val="28"/>
                <w:szCs w:val="28"/>
              </w:rPr>
              <w:t>ідгрупи</w:t>
            </w:r>
            <w:proofErr w:type="spellEnd"/>
            <w:r w:rsidRPr="00A8593B">
              <w:rPr>
                <w:color w:val="auto"/>
                <w:sz w:val="28"/>
                <w:szCs w:val="28"/>
              </w:rPr>
              <w:t xml:space="preserve">) </w:t>
            </w:r>
          </w:p>
        </w:tc>
        <w:tc>
          <w:tcPr>
            <w:tcW w:w="1800" w:type="dxa"/>
          </w:tcPr>
          <w:p w:rsidR="00C94719" w:rsidRPr="00A8593B" w:rsidRDefault="00C94719" w:rsidP="009B5A98">
            <w:pPr>
              <w:pStyle w:val="Default"/>
              <w:jc w:val="center"/>
              <w:rPr>
                <w:color w:val="auto"/>
                <w:sz w:val="28"/>
                <w:szCs w:val="28"/>
              </w:rPr>
            </w:pPr>
            <w:r w:rsidRPr="00A8593B">
              <w:rPr>
                <w:color w:val="auto"/>
                <w:sz w:val="28"/>
                <w:szCs w:val="28"/>
              </w:rPr>
              <w:t>Так</w:t>
            </w:r>
          </w:p>
        </w:tc>
        <w:tc>
          <w:tcPr>
            <w:tcW w:w="1440"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Ні</w:t>
            </w:r>
            <w:proofErr w:type="spellEnd"/>
          </w:p>
        </w:tc>
      </w:tr>
      <w:tr w:rsidR="00C94719" w:rsidRPr="00A8593B" w:rsidTr="00081243">
        <w:trPr>
          <w:trHeight w:val="109"/>
        </w:trPr>
        <w:tc>
          <w:tcPr>
            <w:tcW w:w="6228" w:type="dxa"/>
          </w:tcPr>
          <w:p w:rsidR="00C94719" w:rsidRPr="00A8593B" w:rsidRDefault="00C94719" w:rsidP="00081243">
            <w:pPr>
              <w:pStyle w:val="Default"/>
              <w:rPr>
                <w:color w:val="auto"/>
                <w:sz w:val="28"/>
                <w:szCs w:val="28"/>
              </w:rPr>
            </w:pPr>
            <w:proofErr w:type="spellStart"/>
            <w:r w:rsidRPr="00A8593B">
              <w:rPr>
                <w:color w:val="auto"/>
                <w:sz w:val="28"/>
                <w:szCs w:val="28"/>
              </w:rPr>
              <w:t>Громадяни</w:t>
            </w:r>
            <w:proofErr w:type="spellEnd"/>
            <w:r w:rsidRPr="00A8593B">
              <w:rPr>
                <w:color w:val="auto"/>
                <w:sz w:val="28"/>
                <w:szCs w:val="28"/>
              </w:rPr>
              <w:t xml:space="preserve"> </w:t>
            </w:r>
          </w:p>
        </w:tc>
        <w:tc>
          <w:tcPr>
            <w:tcW w:w="1800" w:type="dxa"/>
          </w:tcPr>
          <w:p w:rsidR="00C94719" w:rsidRPr="00A8593B" w:rsidRDefault="00C94719" w:rsidP="009B5A98">
            <w:pPr>
              <w:pStyle w:val="Default"/>
              <w:jc w:val="center"/>
              <w:rPr>
                <w:color w:val="auto"/>
                <w:sz w:val="28"/>
                <w:szCs w:val="28"/>
              </w:rPr>
            </w:pPr>
            <w:r w:rsidRPr="00A8593B">
              <w:rPr>
                <w:color w:val="auto"/>
                <w:sz w:val="28"/>
                <w:szCs w:val="28"/>
              </w:rPr>
              <w:t>так</w:t>
            </w:r>
          </w:p>
        </w:tc>
        <w:tc>
          <w:tcPr>
            <w:tcW w:w="1440" w:type="dxa"/>
          </w:tcPr>
          <w:p w:rsidR="00C94719" w:rsidRPr="00A8593B" w:rsidRDefault="00C94719" w:rsidP="009B5A98">
            <w:pPr>
              <w:pStyle w:val="Default"/>
              <w:jc w:val="center"/>
              <w:rPr>
                <w:color w:val="auto"/>
                <w:sz w:val="28"/>
                <w:szCs w:val="28"/>
                <w:lang w:val="uk-UA"/>
              </w:rPr>
            </w:pPr>
            <w:r w:rsidRPr="00A8593B">
              <w:rPr>
                <w:color w:val="auto"/>
                <w:sz w:val="28"/>
                <w:szCs w:val="28"/>
                <w:lang w:val="uk-UA"/>
              </w:rPr>
              <w:t>-</w:t>
            </w:r>
          </w:p>
        </w:tc>
      </w:tr>
      <w:tr w:rsidR="00C94719" w:rsidRPr="00A8593B" w:rsidTr="00081243">
        <w:trPr>
          <w:trHeight w:val="109"/>
        </w:trPr>
        <w:tc>
          <w:tcPr>
            <w:tcW w:w="6228" w:type="dxa"/>
          </w:tcPr>
          <w:p w:rsidR="00C94719" w:rsidRPr="00A8593B" w:rsidRDefault="00C94719" w:rsidP="00081243">
            <w:pPr>
              <w:pStyle w:val="Default"/>
              <w:rPr>
                <w:color w:val="auto"/>
                <w:sz w:val="28"/>
                <w:szCs w:val="28"/>
                <w:lang w:val="uk-UA"/>
              </w:rPr>
            </w:pPr>
            <w:r w:rsidRPr="00A8593B">
              <w:rPr>
                <w:color w:val="auto"/>
                <w:sz w:val="28"/>
                <w:szCs w:val="28"/>
              </w:rPr>
              <w:t xml:space="preserve">Держава </w:t>
            </w:r>
            <w:r w:rsidRPr="00A8593B">
              <w:rPr>
                <w:color w:val="auto"/>
                <w:sz w:val="28"/>
                <w:szCs w:val="28"/>
                <w:lang w:val="uk-UA"/>
              </w:rPr>
              <w:t>(територіальна громада)</w:t>
            </w:r>
          </w:p>
        </w:tc>
        <w:tc>
          <w:tcPr>
            <w:tcW w:w="1800" w:type="dxa"/>
          </w:tcPr>
          <w:p w:rsidR="00C94719" w:rsidRPr="00A8593B" w:rsidRDefault="00C94719" w:rsidP="009B5A98">
            <w:pPr>
              <w:pStyle w:val="Default"/>
              <w:jc w:val="center"/>
              <w:rPr>
                <w:color w:val="auto"/>
                <w:sz w:val="28"/>
                <w:szCs w:val="28"/>
              </w:rPr>
            </w:pPr>
            <w:r w:rsidRPr="00A8593B">
              <w:rPr>
                <w:color w:val="auto"/>
                <w:sz w:val="28"/>
                <w:szCs w:val="28"/>
              </w:rPr>
              <w:t>так</w:t>
            </w:r>
          </w:p>
        </w:tc>
        <w:tc>
          <w:tcPr>
            <w:tcW w:w="1440" w:type="dxa"/>
          </w:tcPr>
          <w:p w:rsidR="00C94719" w:rsidRPr="00A8593B" w:rsidRDefault="00C94719" w:rsidP="009B5A98">
            <w:pPr>
              <w:pStyle w:val="Default"/>
              <w:jc w:val="center"/>
              <w:rPr>
                <w:color w:val="auto"/>
                <w:sz w:val="28"/>
                <w:szCs w:val="28"/>
                <w:lang w:val="uk-UA"/>
              </w:rPr>
            </w:pPr>
            <w:r w:rsidRPr="00A8593B">
              <w:rPr>
                <w:color w:val="auto"/>
                <w:sz w:val="28"/>
                <w:szCs w:val="28"/>
                <w:lang w:val="uk-UA"/>
              </w:rPr>
              <w:t>-</w:t>
            </w:r>
          </w:p>
        </w:tc>
      </w:tr>
      <w:tr w:rsidR="00C94719" w:rsidRPr="00A8593B" w:rsidTr="00081243">
        <w:trPr>
          <w:trHeight w:val="109"/>
        </w:trPr>
        <w:tc>
          <w:tcPr>
            <w:tcW w:w="6228" w:type="dxa"/>
          </w:tcPr>
          <w:p w:rsidR="00C94719" w:rsidRPr="00A8593B" w:rsidRDefault="00C94719" w:rsidP="00081243">
            <w:pPr>
              <w:pStyle w:val="Default"/>
              <w:rPr>
                <w:color w:val="auto"/>
                <w:sz w:val="28"/>
                <w:szCs w:val="28"/>
              </w:rPr>
            </w:pPr>
            <w:proofErr w:type="spellStart"/>
            <w:r w:rsidRPr="00A8593B">
              <w:rPr>
                <w:color w:val="auto"/>
                <w:sz w:val="28"/>
                <w:szCs w:val="28"/>
              </w:rPr>
              <w:t>Суб’єкти</w:t>
            </w:r>
            <w:proofErr w:type="spellEnd"/>
            <w:r w:rsidRPr="00A8593B">
              <w:rPr>
                <w:color w:val="auto"/>
                <w:sz w:val="28"/>
                <w:szCs w:val="28"/>
              </w:rPr>
              <w:t xml:space="preserve"> </w:t>
            </w:r>
            <w:proofErr w:type="spellStart"/>
            <w:r w:rsidRPr="00A8593B">
              <w:rPr>
                <w:color w:val="auto"/>
                <w:sz w:val="28"/>
                <w:szCs w:val="28"/>
              </w:rPr>
              <w:t>господарювання</w:t>
            </w:r>
            <w:proofErr w:type="spellEnd"/>
            <w:r w:rsidRPr="00A8593B">
              <w:rPr>
                <w:color w:val="auto"/>
                <w:sz w:val="28"/>
                <w:szCs w:val="28"/>
              </w:rPr>
              <w:t xml:space="preserve">, </w:t>
            </w:r>
          </w:p>
        </w:tc>
        <w:tc>
          <w:tcPr>
            <w:tcW w:w="1800" w:type="dxa"/>
          </w:tcPr>
          <w:p w:rsidR="00C94719" w:rsidRPr="00A8593B" w:rsidRDefault="00C94719" w:rsidP="009B5A98">
            <w:pPr>
              <w:pStyle w:val="Default"/>
              <w:jc w:val="center"/>
              <w:rPr>
                <w:color w:val="auto"/>
                <w:sz w:val="28"/>
                <w:szCs w:val="28"/>
              </w:rPr>
            </w:pPr>
            <w:r w:rsidRPr="00A8593B">
              <w:rPr>
                <w:color w:val="auto"/>
                <w:sz w:val="28"/>
                <w:szCs w:val="28"/>
              </w:rPr>
              <w:t>так</w:t>
            </w:r>
          </w:p>
        </w:tc>
        <w:tc>
          <w:tcPr>
            <w:tcW w:w="1440" w:type="dxa"/>
          </w:tcPr>
          <w:p w:rsidR="00C94719" w:rsidRPr="00A8593B" w:rsidRDefault="00C94719" w:rsidP="009B5A98">
            <w:pPr>
              <w:pStyle w:val="Default"/>
              <w:jc w:val="center"/>
              <w:rPr>
                <w:color w:val="auto"/>
                <w:sz w:val="28"/>
                <w:szCs w:val="28"/>
                <w:lang w:val="uk-UA"/>
              </w:rPr>
            </w:pPr>
            <w:r w:rsidRPr="00A8593B">
              <w:rPr>
                <w:color w:val="auto"/>
                <w:sz w:val="28"/>
                <w:szCs w:val="28"/>
                <w:lang w:val="uk-UA"/>
              </w:rPr>
              <w:t>-</w:t>
            </w:r>
          </w:p>
        </w:tc>
      </w:tr>
      <w:tr w:rsidR="00C94719" w:rsidRPr="00A8593B" w:rsidTr="00081243">
        <w:trPr>
          <w:trHeight w:val="109"/>
        </w:trPr>
        <w:tc>
          <w:tcPr>
            <w:tcW w:w="6228" w:type="dxa"/>
          </w:tcPr>
          <w:p w:rsidR="00C94719" w:rsidRPr="00A8593B" w:rsidRDefault="00C94719" w:rsidP="00081243">
            <w:pPr>
              <w:pStyle w:val="Default"/>
              <w:rPr>
                <w:color w:val="auto"/>
                <w:sz w:val="28"/>
                <w:szCs w:val="28"/>
              </w:rPr>
            </w:pPr>
            <w:r w:rsidRPr="00A8593B">
              <w:rPr>
                <w:color w:val="auto"/>
                <w:sz w:val="28"/>
                <w:szCs w:val="28"/>
              </w:rPr>
              <w:t xml:space="preserve">у тому </w:t>
            </w:r>
            <w:proofErr w:type="spellStart"/>
            <w:r w:rsidRPr="00A8593B">
              <w:rPr>
                <w:color w:val="auto"/>
                <w:sz w:val="28"/>
                <w:szCs w:val="28"/>
              </w:rPr>
              <w:t>числі</w:t>
            </w:r>
            <w:proofErr w:type="spellEnd"/>
            <w:r w:rsidRPr="00A8593B">
              <w:rPr>
                <w:color w:val="auto"/>
                <w:sz w:val="28"/>
                <w:szCs w:val="28"/>
              </w:rPr>
              <w:t xml:space="preserve"> </w:t>
            </w:r>
            <w:proofErr w:type="spellStart"/>
            <w:r w:rsidRPr="00A8593B">
              <w:rPr>
                <w:color w:val="auto"/>
                <w:sz w:val="28"/>
                <w:szCs w:val="28"/>
              </w:rPr>
              <w:t>суб’єкти</w:t>
            </w:r>
            <w:proofErr w:type="spellEnd"/>
            <w:r w:rsidRPr="00A8593B">
              <w:rPr>
                <w:color w:val="auto"/>
                <w:sz w:val="28"/>
                <w:szCs w:val="28"/>
              </w:rPr>
              <w:t xml:space="preserve"> малого </w:t>
            </w:r>
            <w:proofErr w:type="spellStart"/>
            <w:proofErr w:type="gramStart"/>
            <w:r w:rsidRPr="00A8593B">
              <w:rPr>
                <w:color w:val="auto"/>
                <w:sz w:val="28"/>
                <w:szCs w:val="28"/>
              </w:rPr>
              <w:t>п</w:t>
            </w:r>
            <w:proofErr w:type="gramEnd"/>
            <w:r w:rsidRPr="00A8593B">
              <w:rPr>
                <w:color w:val="auto"/>
                <w:sz w:val="28"/>
                <w:szCs w:val="28"/>
              </w:rPr>
              <w:t>ідприємництва</w:t>
            </w:r>
            <w:proofErr w:type="spellEnd"/>
          </w:p>
        </w:tc>
        <w:tc>
          <w:tcPr>
            <w:tcW w:w="1800" w:type="dxa"/>
          </w:tcPr>
          <w:p w:rsidR="00C94719" w:rsidRPr="00A8593B" w:rsidRDefault="00C94719" w:rsidP="00081243">
            <w:pPr>
              <w:pStyle w:val="Default"/>
              <w:rPr>
                <w:color w:val="auto"/>
                <w:sz w:val="28"/>
                <w:szCs w:val="28"/>
                <w:highlight w:val="yellow"/>
                <w:lang w:val="uk-UA"/>
              </w:rPr>
            </w:pPr>
          </w:p>
        </w:tc>
        <w:tc>
          <w:tcPr>
            <w:tcW w:w="1440" w:type="dxa"/>
          </w:tcPr>
          <w:p w:rsidR="00C94719" w:rsidRPr="00A8593B" w:rsidRDefault="00C94719" w:rsidP="00081243">
            <w:pPr>
              <w:pStyle w:val="Default"/>
              <w:rPr>
                <w:color w:val="auto"/>
                <w:sz w:val="28"/>
                <w:szCs w:val="28"/>
                <w:highlight w:val="yellow"/>
                <w:lang w:val="uk-UA"/>
              </w:rPr>
            </w:pPr>
          </w:p>
        </w:tc>
      </w:tr>
    </w:tbl>
    <w:p w:rsidR="00C94719" w:rsidRPr="00A8593B" w:rsidRDefault="00C94719" w:rsidP="00C94719">
      <w:pPr>
        <w:pStyle w:val="Default"/>
        <w:spacing w:before="120"/>
        <w:jc w:val="both"/>
        <w:rPr>
          <w:color w:val="auto"/>
          <w:sz w:val="28"/>
          <w:szCs w:val="28"/>
          <w:lang w:val="uk-UA"/>
        </w:rPr>
      </w:pPr>
      <w:r w:rsidRPr="00A8593B">
        <w:rPr>
          <w:color w:val="auto"/>
          <w:sz w:val="28"/>
          <w:szCs w:val="28"/>
        </w:rPr>
        <w:t xml:space="preserve">  </w:t>
      </w:r>
      <w:r w:rsidRPr="00A8593B">
        <w:rPr>
          <w:color w:val="auto"/>
          <w:sz w:val="28"/>
          <w:szCs w:val="28"/>
          <w:lang w:val="uk-UA"/>
        </w:rPr>
        <w:tab/>
        <w:t xml:space="preserve">Проблема, яку пропонується врегулювати в результаті прийняття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є важливою і не може бути розв’язана за допомогою ринкових механізмів та діючих регуляторних актів, оскільки потребує нормативно-правового врегулювання. </w:t>
      </w:r>
    </w:p>
    <w:p w:rsidR="00C94719" w:rsidRPr="00A8593B" w:rsidRDefault="00C94719" w:rsidP="00C94719">
      <w:pPr>
        <w:pStyle w:val="Default"/>
        <w:jc w:val="center"/>
        <w:rPr>
          <w:b/>
          <w:bCs/>
          <w:color w:val="auto"/>
          <w:sz w:val="28"/>
          <w:szCs w:val="28"/>
          <w:lang w:val="uk-UA"/>
        </w:rPr>
      </w:pPr>
    </w:p>
    <w:p w:rsidR="00C94719" w:rsidRPr="00A8593B" w:rsidRDefault="00C94719" w:rsidP="00C94719">
      <w:pPr>
        <w:pStyle w:val="Default"/>
        <w:jc w:val="center"/>
        <w:rPr>
          <w:b/>
          <w:color w:val="auto"/>
          <w:sz w:val="28"/>
          <w:szCs w:val="28"/>
          <w:lang w:val="uk-UA"/>
        </w:rPr>
      </w:pPr>
      <w:r w:rsidRPr="00A8593B">
        <w:rPr>
          <w:b/>
          <w:bCs/>
          <w:color w:val="auto"/>
          <w:sz w:val="28"/>
          <w:szCs w:val="28"/>
          <w:lang w:val="uk-UA"/>
        </w:rPr>
        <w:t>2. Цілі регулювання</w:t>
      </w:r>
    </w:p>
    <w:p w:rsidR="00C94719" w:rsidRPr="00A8593B" w:rsidRDefault="00C94719" w:rsidP="00C94719">
      <w:pPr>
        <w:pStyle w:val="rvps2"/>
        <w:shd w:val="clear" w:color="auto" w:fill="FFFFFF"/>
        <w:spacing w:before="0" w:beforeAutospacing="0" w:after="0" w:afterAutospacing="0"/>
        <w:ind w:firstLine="709"/>
        <w:jc w:val="both"/>
        <w:textAlignment w:val="baseline"/>
        <w:rPr>
          <w:sz w:val="28"/>
          <w:szCs w:val="28"/>
          <w:lang w:val="uk-UA"/>
        </w:rPr>
      </w:pPr>
      <w:r w:rsidRPr="00A8593B">
        <w:rPr>
          <w:sz w:val="28"/>
          <w:szCs w:val="28"/>
          <w:lang w:val="uk-UA"/>
        </w:rPr>
        <w:t xml:space="preserve">Основними цілями прийняття регуляторного </w:t>
      </w:r>
      <w:proofErr w:type="spellStart"/>
      <w:r w:rsidRPr="00A8593B">
        <w:rPr>
          <w:sz w:val="28"/>
          <w:szCs w:val="28"/>
          <w:lang w:val="uk-UA"/>
        </w:rPr>
        <w:t>акта</w:t>
      </w:r>
      <w:proofErr w:type="spellEnd"/>
      <w:r w:rsidRPr="00A8593B">
        <w:rPr>
          <w:sz w:val="28"/>
          <w:szCs w:val="28"/>
          <w:lang w:val="uk-UA"/>
        </w:rPr>
        <w:t xml:space="preserve"> є приведення у відповідність до вимог діючого законодавства України Порядку </w:t>
      </w:r>
      <w:r w:rsidRPr="00A8593B">
        <w:rPr>
          <w:snapToGrid w:val="0"/>
          <w:sz w:val="28"/>
          <w:szCs w:val="28"/>
          <w:lang w:val="uk-UA"/>
        </w:rPr>
        <w:t>надання відомостей про склад сім'ї та/або зареєстрованих у житловому приміщенні/будинку осіб та впорядкування відносини з надання відомостей/довідок про склад зареєстрованих у житловому приміщенні/будинку осіб.</w:t>
      </w:r>
    </w:p>
    <w:p w:rsidR="00C94719" w:rsidRPr="00A8593B" w:rsidRDefault="00C94719" w:rsidP="00C94719">
      <w:pPr>
        <w:pStyle w:val="Default"/>
        <w:jc w:val="center"/>
        <w:rPr>
          <w:b/>
          <w:bCs/>
          <w:color w:val="auto"/>
          <w:sz w:val="28"/>
          <w:szCs w:val="28"/>
          <w:lang w:val="uk-UA"/>
        </w:rPr>
      </w:pPr>
    </w:p>
    <w:p w:rsidR="00C94719" w:rsidRPr="00A8593B" w:rsidRDefault="00C94719" w:rsidP="00C94719">
      <w:pPr>
        <w:pStyle w:val="Default"/>
        <w:jc w:val="center"/>
        <w:rPr>
          <w:b/>
          <w:bCs/>
          <w:color w:val="auto"/>
          <w:sz w:val="28"/>
          <w:szCs w:val="28"/>
          <w:lang w:val="uk-UA"/>
        </w:rPr>
      </w:pPr>
      <w:r w:rsidRPr="00A8593B">
        <w:rPr>
          <w:b/>
          <w:bCs/>
          <w:color w:val="auto"/>
          <w:sz w:val="28"/>
          <w:szCs w:val="28"/>
          <w:lang w:val="uk-UA"/>
        </w:rPr>
        <w:t>3. Визначення та оцінка альтернативних способів досягнення цілей</w:t>
      </w:r>
    </w:p>
    <w:p w:rsidR="00C94719" w:rsidRPr="00A8593B" w:rsidRDefault="00C94719" w:rsidP="00C94719">
      <w:pPr>
        <w:pStyle w:val="ae"/>
        <w:numPr>
          <w:ilvl w:val="1"/>
          <w:numId w:val="9"/>
        </w:numPr>
        <w:spacing w:before="120" w:after="120" w:line="240" w:lineRule="auto"/>
        <w:rPr>
          <w:rFonts w:ascii="Times New Roman" w:hAnsi="Times New Roman"/>
          <w:sz w:val="28"/>
          <w:szCs w:val="28"/>
          <w:lang w:val="uk-UA"/>
        </w:rPr>
      </w:pPr>
      <w:r w:rsidRPr="00A8593B">
        <w:rPr>
          <w:rFonts w:ascii="Times New Roman" w:hAnsi="Times New Roman"/>
          <w:sz w:val="28"/>
          <w:szCs w:val="28"/>
          <w:lang w:val="uk-UA"/>
        </w:rPr>
        <w:t xml:space="preserve"> </w:t>
      </w:r>
      <w:proofErr w:type="spellStart"/>
      <w:r w:rsidRPr="00A8593B">
        <w:rPr>
          <w:rFonts w:ascii="Times New Roman" w:hAnsi="Times New Roman"/>
          <w:sz w:val="28"/>
          <w:szCs w:val="28"/>
        </w:rPr>
        <w:t>Визначення</w:t>
      </w:r>
      <w:proofErr w:type="spellEnd"/>
      <w:r w:rsidRPr="00A8593B">
        <w:rPr>
          <w:rFonts w:ascii="Times New Roman" w:hAnsi="Times New Roman"/>
          <w:sz w:val="28"/>
          <w:szCs w:val="28"/>
        </w:rPr>
        <w:t xml:space="preserve"> </w:t>
      </w:r>
      <w:proofErr w:type="spellStart"/>
      <w:r w:rsidRPr="00A8593B">
        <w:rPr>
          <w:rFonts w:ascii="Times New Roman" w:hAnsi="Times New Roman"/>
          <w:sz w:val="28"/>
          <w:szCs w:val="28"/>
        </w:rPr>
        <w:t>альтернативних</w:t>
      </w:r>
      <w:proofErr w:type="spellEnd"/>
      <w:r w:rsidRPr="00A8593B">
        <w:rPr>
          <w:rFonts w:ascii="Times New Roman" w:hAnsi="Times New Roman"/>
          <w:sz w:val="28"/>
          <w:szCs w:val="28"/>
        </w:rPr>
        <w:t xml:space="preserve"> </w:t>
      </w:r>
      <w:proofErr w:type="spellStart"/>
      <w:r w:rsidRPr="00A8593B">
        <w:rPr>
          <w:rFonts w:ascii="Times New Roman" w:hAnsi="Times New Roman"/>
          <w:sz w:val="28"/>
          <w:szCs w:val="28"/>
        </w:rPr>
        <w:t>способі</w:t>
      </w:r>
      <w:proofErr w:type="gramStart"/>
      <w:r w:rsidRPr="00A8593B">
        <w:rPr>
          <w:rFonts w:ascii="Times New Roman" w:hAnsi="Times New Roman"/>
          <w:sz w:val="28"/>
          <w:szCs w:val="28"/>
        </w:rPr>
        <w:t>в</w:t>
      </w:r>
      <w:proofErr w:type="spellEnd"/>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095"/>
      </w:tblGrid>
      <w:tr w:rsidR="00C94719" w:rsidRPr="00A8593B" w:rsidTr="00081243">
        <w:tc>
          <w:tcPr>
            <w:tcW w:w="3652" w:type="dxa"/>
          </w:tcPr>
          <w:p w:rsidR="00C94719" w:rsidRPr="00A8593B" w:rsidRDefault="00C94719" w:rsidP="00081243">
            <w:pPr>
              <w:pStyle w:val="Default"/>
              <w:jc w:val="center"/>
              <w:rPr>
                <w:color w:val="auto"/>
                <w:sz w:val="28"/>
                <w:szCs w:val="28"/>
              </w:rPr>
            </w:pPr>
            <w:r w:rsidRPr="00A8593B">
              <w:rPr>
                <w:color w:val="auto"/>
                <w:sz w:val="28"/>
                <w:szCs w:val="28"/>
              </w:rPr>
              <w:t xml:space="preserve">Вид </w:t>
            </w:r>
            <w:proofErr w:type="spellStart"/>
            <w:r w:rsidRPr="00A8593B">
              <w:rPr>
                <w:color w:val="auto"/>
                <w:sz w:val="28"/>
                <w:szCs w:val="28"/>
              </w:rPr>
              <w:t>альтернативи</w:t>
            </w:r>
            <w:proofErr w:type="spellEnd"/>
          </w:p>
        </w:tc>
        <w:tc>
          <w:tcPr>
            <w:tcW w:w="6095"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Опис</w:t>
            </w:r>
            <w:proofErr w:type="spellEnd"/>
            <w:r w:rsidRPr="00A8593B">
              <w:rPr>
                <w:color w:val="auto"/>
                <w:sz w:val="28"/>
                <w:szCs w:val="28"/>
              </w:rPr>
              <w:t xml:space="preserve"> </w:t>
            </w:r>
            <w:proofErr w:type="spellStart"/>
            <w:r w:rsidRPr="00A8593B">
              <w:rPr>
                <w:color w:val="auto"/>
                <w:sz w:val="28"/>
                <w:szCs w:val="28"/>
              </w:rPr>
              <w:t>альтернативи</w:t>
            </w:r>
            <w:proofErr w:type="spellEnd"/>
          </w:p>
        </w:tc>
      </w:tr>
      <w:tr w:rsidR="00C94719" w:rsidRPr="00A8593B" w:rsidTr="00081243">
        <w:tc>
          <w:tcPr>
            <w:tcW w:w="3652"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1</w:t>
            </w:r>
            <w:r w:rsidRPr="00A8593B">
              <w:rPr>
                <w:color w:val="auto"/>
                <w:sz w:val="28"/>
                <w:szCs w:val="28"/>
              </w:rPr>
              <w:t xml:space="preserve"> </w:t>
            </w:r>
          </w:p>
        </w:tc>
        <w:tc>
          <w:tcPr>
            <w:tcW w:w="6095" w:type="dxa"/>
          </w:tcPr>
          <w:p w:rsidR="00C94719" w:rsidRPr="00A8593B" w:rsidRDefault="00C94719" w:rsidP="00A8593B">
            <w:pPr>
              <w:pStyle w:val="Default"/>
              <w:jc w:val="both"/>
              <w:rPr>
                <w:color w:val="auto"/>
                <w:sz w:val="28"/>
                <w:szCs w:val="28"/>
                <w:lang w:val="uk-UA"/>
              </w:rPr>
            </w:pPr>
            <w:r w:rsidRPr="00A8593B">
              <w:rPr>
                <w:color w:val="auto"/>
                <w:sz w:val="28"/>
                <w:szCs w:val="28"/>
                <w:lang w:val="uk-UA"/>
              </w:rPr>
              <w:t>Відмовитись від регулювання.</w:t>
            </w:r>
          </w:p>
          <w:p w:rsidR="00C94719" w:rsidRPr="00A8593B" w:rsidRDefault="00C94719" w:rsidP="00A8593B">
            <w:pPr>
              <w:pStyle w:val="Default"/>
              <w:jc w:val="both"/>
              <w:rPr>
                <w:color w:val="auto"/>
                <w:sz w:val="28"/>
                <w:szCs w:val="28"/>
                <w:lang w:val="uk-UA"/>
              </w:rPr>
            </w:pPr>
            <w:r w:rsidRPr="00A8593B">
              <w:rPr>
                <w:color w:val="auto"/>
                <w:sz w:val="28"/>
                <w:szCs w:val="28"/>
                <w:lang w:val="uk-UA"/>
              </w:rPr>
              <w:t>Ця альтернатива є неприйнятною, оскільки суперечить діючому законодавству.</w:t>
            </w:r>
          </w:p>
        </w:tc>
      </w:tr>
      <w:tr w:rsidR="00C94719" w:rsidRPr="00A8593B" w:rsidTr="00081243">
        <w:tc>
          <w:tcPr>
            <w:tcW w:w="3652"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2</w:t>
            </w:r>
          </w:p>
        </w:tc>
        <w:tc>
          <w:tcPr>
            <w:tcW w:w="6095" w:type="dxa"/>
          </w:tcPr>
          <w:p w:rsidR="00C94719" w:rsidRPr="00A8593B" w:rsidRDefault="00C94719" w:rsidP="00A8593B">
            <w:pPr>
              <w:pStyle w:val="Default"/>
              <w:jc w:val="both"/>
              <w:rPr>
                <w:color w:val="auto"/>
                <w:sz w:val="28"/>
                <w:szCs w:val="28"/>
                <w:lang w:val="uk-UA"/>
              </w:rPr>
            </w:pPr>
            <w:r w:rsidRPr="00A8593B">
              <w:rPr>
                <w:color w:val="auto"/>
                <w:sz w:val="28"/>
                <w:szCs w:val="28"/>
                <w:lang w:val="uk-UA"/>
              </w:rPr>
              <w:t xml:space="preserve">Залишення </w:t>
            </w:r>
            <w:proofErr w:type="spellStart"/>
            <w:r w:rsidRPr="00A8593B">
              <w:rPr>
                <w:color w:val="auto"/>
                <w:sz w:val="28"/>
                <w:szCs w:val="28"/>
              </w:rPr>
              <w:t>існуючої</w:t>
            </w:r>
            <w:proofErr w:type="spellEnd"/>
            <w:r w:rsidRPr="00A8593B">
              <w:rPr>
                <w:color w:val="auto"/>
                <w:sz w:val="28"/>
                <w:szCs w:val="28"/>
              </w:rPr>
              <w:t xml:space="preserve"> </w:t>
            </w:r>
            <w:proofErr w:type="spellStart"/>
            <w:r w:rsidRPr="00A8593B">
              <w:rPr>
                <w:color w:val="auto"/>
                <w:sz w:val="28"/>
                <w:szCs w:val="28"/>
              </w:rPr>
              <w:t>ситуації</w:t>
            </w:r>
            <w:proofErr w:type="spellEnd"/>
            <w:r w:rsidRPr="00A8593B">
              <w:rPr>
                <w:color w:val="auto"/>
                <w:sz w:val="28"/>
                <w:szCs w:val="28"/>
              </w:rPr>
              <w:t xml:space="preserve"> без </w:t>
            </w:r>
            <w:proofErr w:type="spellStart"/>
            <w:r w:rsidRPr="00A8593B">
              <w:rPr>
                <w:color w:val="auto"/>
                <w:sz w:val="28"/>
                <w:szCs w:val="28"/>
              </w:rPr>
              <w:t>змін</w:t>
            </w:r>
            <w:proofErr w:type="spellEnd"/>
            <w:r w:rsidRPr="00A8593B">
              <w:rPr>
                <w:color w:val="auto"/>
                <w:sz w:val="28"/>
                <w:szCs w:val="28"/>
                <w:lang w:val="uk-UA"/>
              </w:rPr>
              <w:t>.</w:t>
            </w:r>
          </w:p>
          <w:p w:rsidR="00C94719" w:rsidRPr="00A8593B" w:rsidRDefault="00C94719" w:rsidP="00A8593B">
            <w:pPr>
              <w:pStyle w:val="Default"/>
              <w:jc w:val="both"/>
              <w:rPr>
                <w:color w:val="auto"/>
                <w:sz w:val="28"/>
                <w:szCs w:val="28"/>
                <w:lang w:val="uk-UA"/>
              </w:rPr>
            </w:pPr>
            <w:r w:rsidRPr="00A8593B">
              <w:rPr>
                <w:color w:val="auto"/>
                <w:sz w:val="28"/>
                <w:szCs w:val="28"/>
                <w:lang w:val="uk-UA"/>
              </w:rPr>
              <w:t xml:space="preserve">Ця альтернатива є неприйнятною у зв’язку з тим, що цілей правового регулювання не буде досягнуто. </w:t>
            </w:r>
          </w:p>
        </w:tc>
      </w:tr>
      <w:tr w:rsidR="00C94719" w:rsidRPr="00A8593B" w:rsidTr="00081243">
        <w:trPr>
          <w:trHeight w:val="1550"/>
        </w:trPr>
        <w:tc>
          <w:tcPr>
            <w:tcW w:w="3652"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3 </w:t>
            </w:r>
            <w:r w:rsidRPr="00A8593B">
              <w:rPr>
                <w:color w:val="auto"/>
                <w:sz w:val="28"/>
                <w:szCs w:val="28"/>
              </w:rPr>
              <w:t xml:space="preserve"> </w:t>
            </w:r>
          </w:p>
        </w:tc>
        <w:tc>
          <w:tcPr>
            <w:tcW w:w="6095" w:type="dxa"/>
          </w:tcPr>
          <w:p w:rsidR="00C94719" w:rsidRPr="00A8593B" w:rsidRDefault="00C94719" w:rsidP="00A8593B">
            <w:pPr>
              <w:pStyle w:val="Default"/>
              <w:jc w:val="both"/>
              <w:rPr>
                <w:color w:val="auto"/>
                <w:sz w:val="28"/>
                <w:szCs w:val="28"/>
                <w:lang w:val="uk-UA"/>
              </w:rPr>
            </w:pPr>
            <w:r w:rsidRPr="00A8593B">
              <w:rPr>
                <w:color w:val="auto"/>
                <w:sz w:val="28"/>
                <w:szCs w:val="28"/>
                <w:lang w:val="uk-UA"/>
              </w:rPr>
              <w:t xml:space="preserve">Прийняття </w:t>
            </w:r>
            <w:r w:rsidRPr="00A8593B">
              <w:rPr>
                <w:color w:val="auto"/>
                <w:sz w:val="28"/>
                <w:szCs w:val="28"/>
              </w:rPr>
              <w:t xml:space="preserve"> </w:t>
            </w:r>
            <w:r w:rsidRPr="00A8593B">
              <w:rPr>
                <w:color w:val="auto"/>
                <w:sz w:val="28"/>
                <w:szCs w:val="28"/>
                <w:lang w:val="uk-UA"/>
              </w:rPr>
              <w:t>запропонованого регуляторного акту.</w:t>
            </w:r>
          </w:p>
          <w:p w:rsidR="00C94719" w:rsidRPr="00A8593B" w:rsidRDefault="00C94719" w:rsidP="00A8593B">
            <w:pPr>
              <w:pStyle w:val="Default"/>
              <w:jc w:val="both"/>
              <w:rPr>
                <w:color w:val="auto"/>
                <w:sz w:val="28"/>
                <w:szCs w:val="28"/>
                <w:lang w:val="uk-UA"/>
              </w:rPr>
            </w:pPr>
            <w:r w:rsidRPr="00A8593B">
              <w:rPr>
                <w:color w:val="auto"/>
                <w:sz w:val="28"/>
                <w:szCs w:val="28"/>
                <w:lang w:val="uk-UA"/>
              </w:rPr>
              <w:t>Ця альтернатива є актуальною та адекватною ситуації, що склалася, та досягає завдань регулювання.</w:t>
            </w:r>
          </w:p>
          <w:p w:rsidR="00C94719" w:rsidRPr="00A8593B" w:rsidRDefault="00C94719" w:rsidP="00A8593B">
            <w:pPr>
              <w:pStyle w:val="rvps2"/>
              <w:shd w:val="clear" w:color="auto" w:fill="FFFFFF"/>
              <w:spacing w:before="0" w:beforeAutospacing="0" w:after="0" w:afterAutospacing="0"/>
              <w:jc w:val="both"/>
              <w:textAlignment w:val="baseline"/>
              <w:rPr>
                <w:sz w:val="28"/>
                <w:szCs w:val="28"/>
                <w:lang w:val="uk-UA"/>
              </w:rPr>
            </w:pPr>
            <w:r w:rsidRPr="00A8593B">
              <w:rPr>
                <w:sz w:val="28"/>
                <w:szCs w:val="28"/>
                <w:lang w:val="uk-UA"/>
              </w:rPr>
              <w:t xml:space="preserve">Прийняття запропонованого регуляторного </w:t>
            </w:r>
            <w:proofErr w:type="spellStart"/>
            <w:r w:rsidRPr="00A8593B">
              <w:rPr>
                <w:sz w:val="28"/>
                <w:szCs w:val="28"/>
                <w:lang w:val="uk-UA"/>
              </w:rPr>
              <w:t>акта</w:t>
            </w:r>
            <w:proofErr w:type="spellEnd"/>
            <w:r w:rsidRPr="00A8593B">
              <w:rPr>
                <w:sz w:val="28"/>
                <w:szCs w:val="28"/>
                <w:lang w:val="uk-UA"/>
              </w:rPr>
              <w:t xml:space="preserve"> дозволить привести у відповідність до вимог діючого законодавства України Порядок </w:t>
            </w:r>
            <w:r w:rsidRPr="00A8593B">
              <w:rPr>
                <w:snapToGrid w:val="0"/>
                <w:sz w:val="28"/>
                <w:szCs w:val="28"/>
                <w:lang w:val="uk-UA"/>
              </w:rPr>
              <w:t xml:space="preserve">надання відомостей про склад сім'ї та/або зареєстрованих у житловому приміщенні/будинку осіб та впорядкувати відносини з надання відомостей/довідок про </w:t>
            </w:r>
            <w:r w:rsidRPr="00A8593B">
              <w:rPr>
                <w:snapToGrid w:val="0"/>
                <w:sz w:val="28"/>
                <w:szCs w:val="28"/>
                <w:lang w:val="uk-UA"/>
              </w:rPr>
              <w:lastRenderedPageBreak/>
              <w:t>склад зареєстрованих у житловому приміщенні/будинку осіб.</w:t>
            </w:r>
            <w:r w:rsidRPr="00A8593B">
              <w:rPr>
                <w:sz w:val="28"/>
                <w:szCs w:val="28"/>
                <w:highlight w:val="green"/>
                <w:lang w:val="uk-UA"/>
              </w:rPr>
              <w:t xml:space="preserve"> </w:t>
            </w:r>
            <w:r w:rsidRPr="00A8593B">
              <w:rPr>
                <w:sz w:val="28"/>
                <w:szCs w:val="28"/>
                <w:lang w:val="uk-UA"/>
              </w:rPr>
              <w:t xml:space="preserve"> </w:t>
            </w:r>
          </w:p>
        </w:tc>
      </w:tr>
    </w:tbl>
    <w:p w:rsidR="00C94719" w:rsidRPr="00A8593B" w:rsidRDefault="00C94719" w:rsidP="00C94719">
      <w:pPr>
        <w:pStyle w:val="Default"/>
        <w:ind w:firstLine="708"/>
        <w:rPr>
          <w:color w:val="auto"/>
          <w:sz w:val="28"/>
          <w:szCs w:val="28"/>
          <w:lang w:val="uk-UA"/>
        </w:rPr>
      </w:pPr>
    </w:p>
    <w:p w:rsidR="00C94719" w:rsidRPr="00A8593B" w:rsidRDefault="00C94719" w:rsidP="00C94719">
      <w:pPr>
        <w:pStyle w:val="Default"/>
        <w:ind w:firstLine="708"/>
        <w:rPr>
          <w:color w:val="auto"/>
          <w:sz w:val="28"/>
          <w:szCs w:val="28"/>
          <w:lang w:val="uk-UA"/>
        </w:rPr>
      </w:pPr>
      <w:r w:rsidRPr="00A8593B">
        <w:rPr>
          <w:color w:val="auto"/>
          <w:sz w:val="28"/>
          <w:szCs w:val="28"/>
          <w:lang w:val="uk-UA"/>
        </w:rPr>
        <w:t>3.</w:t>
      </w:r>
      <w:r w:rsidRPr="00A8593B">
        <w:rPr>
          <w:color w:val="auto"/>
          <w:sz w:val="28"/>
          <w:szCs w:val="28"/>
        </w:rPr>
        <w:t xml:space="preserve">2. </w:t>
      </w:r>
      <w:r w:rsidRPr="00A8593B">
        <w:rPr>
          <w:color w:val="auto"/>
          <w:sz w:val="28"/>
          <w:szCs w:val="28"/>
          <w:lang w:val="uk-UA"/>
        </w:rPr>
        <w:t xml:space="preserve"> </w:t>
      </w:r>
      <w:proofErr w:type="spellStart"/>
      <w:r w:rsidRPr="00A8593B">
        <w:rPr>
          <w:color w:val="auto"/>
          <w:sz w:val="28"/>
          <w:szCs w:val="28"/>
        </w:rPr>
        <w:t>Оцінка</w:t>
      </w:r>
      <w:proofErr w:type="spellEnd"/>
      <w:r w:rsidRPr="00A8593B">
        <w:rPr>
          <w:color w:val="auto"/>
          <w:sz w:val="28"/>
          <w:szCs w:val="28"/>
        </w:rPr>
        <w:t xml:space="preserve"> </w:t>
      </w:r>
      <w:proofErr w:type="spellStart"/>
      <w:r w:rsidRPr="00A8593B">
        <w:rPr>
          <w:color w:val="auto"/>
          <w:sz w:val="28"/>
          <w:szCs w:val="28"/>
        </w:rPr>
        <w:t>вибраних</w:t>
      </w:r>
      <w:proofErr w:type="spellEnd"/>
      <w:r w:rsidRPr="00A8593B">
        <w:rPr>
          <w:color w:val="auto"/>
          <w:sz w:val="28"/>
          <w:szCs w:val="28"/>
        </w:rPr>
        <w:t xml:space="preserve"> </w:t>
      </w:r>
      <w:proofErr w:type="spellStart"/>
      <w:r w:rsidRPr="00A8593B">
        <w:rPr>
          <w:color w:val="auto"/>
          <w:sz w:val="28"/>
          <w:szCs w:val="28"/>
        </w:rPr>
        <w:t>альтернативних</w:t>
      </w:r>
      <w:proofErr w:type="spellEnd"/>
      <w:r w:rsidRPr="00A8593B">
        <w:rPr>
          <w:color w:val="auto"/>
          <w:sz w:val="28"/>
          <w:szCs w:val="28"/>
        </w:rPr>
        <w:t xml:space="preserve"> </w:t>
      </w:r>
      <w:proofErr w:type="spellStart"/>
      <w:r w:rsidRPr="00A8593B">
        <w:rPr>
          <w:color w:val="auto"/>
          <w:sz w:val="28"/>
          <w:szCs w:val="28"/>
        </w:rPr>
        <w:t>способів</w:t>
      </w:r>
      <w:proofErr w:type="spellEnd"/>
      <w:r w:rsidRPr="00A8593B">
        <w:rPr>
          <w:color w:val="auto"/>
          <w:sz w:val="28"/>
          <w:szCs w:val="28"/>
        </w:rPr>
        <w:t xml:space="preserve"> </w:t>
      </w:r>
      <w:proofErr w:type="spellStart"/>
      <w:r w:rsidRPr="00A8593B">
        <w:rPr>
          <w:color w:val="auto"/>
          <w:sz w:val="28"/>
          <w:szCs w:val="28"/>
        </w:rPr>
        <w:t>досягнення</w:t>
      </w:r>
      <w:proofErr w:type="spellEnd"/>
      <w:r w:rsidRPr="00A8593B">
        <w:rPr>
          <w:color w:val="auto"/>
          <w:sz w:val="28"/>
          <w:szCs w:val="28"/>
        </w:rPr>
        <w:t xml:space="preserve"> </w:t>
      </w:r>
      <w:proofErr w:type="spellStart"/>
      <w:r w:rsidRPr="00A8593B">
        <w:rPr>
          <w:color w:val="auto"/>
          <w:sz w:val="28"/>
          <w:szCs w:val="28"/>
        </w:rPr>
        <w:t>цілей</w:t>
      </w:r>
      <w:proofErr w:type="spellEnd"/>
      <w:r w:rsidRPr="00A8593B">
        <w:rPr>
          <w:color w:val="auto"/>
          <w:sz w:val="28"/>
          <w:szCs w:val="28"/>
        </w:rPr>
        <w:t xml:space="preserve"> </w:t>
      </w:r>
    </w:p>
    <w:p w:rsidR="00C94719" w:rsidRPr="00A8593B" w:rsidRDefault="00C94719" w:rsidP="00C94719">
      <w:pPr>
        <w:pStyle w:val="Default"/>
        <w:spacing w:before="120" w:after="120"/>
        <w:ind w:firstLine="708"/>
        <w:rPr>
          <w:color w:val="auto"/>
          <w:sz w:val="28"/>
          <w:szCs w:val="28"/>
          <w:lang w:val="uk-UA"/>
        </w:rPr>
      </w:pPr>
      <w:proofErr w:type="spellStart"/>
      <w:r w:rsidRPr="00A8593B">
        <w:rPr>
          <w:color w:val="auto"/>
          <w:sz w:val="28"/>
          <w:szCs w:val="28"/>
        </w:rPr>
        <w:t>Оцінка</w:t>
      </w:r>
      <w:proofErr w:type="spellEnd"/>
      <w:r w:rsidRPr="00A8593B">
        <w:rPr>
          <w:color w:val="auto"/>
          <w:sz w:val="28"/>
          <w:szCs w:val="28"/>
        </w:rPr>
        <w:t xml:space="preserve"> </w:t>
      </w:r>
      <w:proofErr w:type="spellStart"/>
      <w:r w:rsidRPr="00A8593B">
        <w:rPr>
          <w:color w:val="auto"/>
          <w:sz w:val="28"/>
          <w:szCs w:val="28"/>
        </w:rPr>
        <w:t>впливу</w:t>
      </w:r>
      <w:proofErr w:type="spellEnd"/>
      <w:r w:rsidRPr="00A8593B">
        <w:rPr>
          <w:color w:val="auto"/>
          <w:sz w:val="28"/>
          <w:szCs w:val="28"/>
        </w:rPr>
        <w:t xml:space="preserve"> на сферу </w:t>
      </w:r>
      <w:proofErr w:type="spellStart"/>
      <w:r w:rsidRPr="00A8593B">
        <w:rPr>
          <w:color w:val="auto"/>
          <w:sz w:val="28"/>
          <w:szCs w:val="28"/>
        </w:rPr>
        <w:t>інтересів</w:t>
      </w:r>
      <w:proofErr w:type="spellEnd"/>
      <w:r w:rsidRPr="00A8593B">
        <w:rPr>
          <w:color w:val="auto"/>
          <w:sz w:val="28"/>
          <w:szCs w:val="28"/>
        </w:rPr>
        <w:t xml:space="preserve"> </w:t>
      </w:r>
      <w:r w:rsidRPr="00A8593B">
        <w:rPr>
          <w:color w:val="auto"/>
          <w:sz w:val="28"/>
          <w:szCs w:val="28"/>
          <w:lang w:val="uk-UA"/>
        </w:rPr>
        <w:t>держави (територіальної громади)</w:t>
      </w:r>
      <w:r w:rsidRPr="00A8593B">
        <w:rPr>
          <w:color w:val="auto"/>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721"/>
        <w:gridCol w:w="3060"/>
      </w:tblGrid>
      <w:tr w:rsidR="00C94719" w:rsidRPr="00A8593B" w:rsidTr="00081243">
        <w:trPr>
          <w:trHeight w:val="109"/>
        </w:trPr>
        <w:tc>
          <w:tcPr>
            <w:tcW w:w="3227" w:type="dxa"/>
          </w:tcPr>
          <w:p w:rsidR="00C94719" w:rsidRPr="00A8593B" w:rsidRDefault="00C94719" w:rsidP="00081243">
            <w:pPr>
              <w:pStyle w:val="Default"/>
              <w:jc w:val="center"/>
              <w:rPr>
                <w:color w:val="auto"/>
                <w:sz w:val="28"/>
                <w:szCs w:val="28"/>
              </w:rPr>
            </w:pPr>
            <w:r w:rsidRPr="00A8593B">
              <w:rPr>
                <w:color w:val="auto"/>
                <w:sz w:val="28"/>
                <w:szCs w:val="28"/>
              </w:rPr>
              <w:t xml:space="preserve">Вид </w:t>
            </w:r>
            <w:proofErr w:type="spellStart"/>
            <w:r w:rsidRPr="00A8593B">
              <w:rPr>
                <w:color w:val="auto"/>
                <w:sz w:val="28"/>
                <w:szCs w:val="28"/>
              </w:rPr>
              <w:t>альтернативи</w:t>
            </w:r>
            <w:proofErr w:type="spellEnd"/>
          </w:p>
        </w:tc>
        <w:tc>
          <w:tcPr>
            <w:tcW w:w="3721"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Вигоди</w:t>
            </w:r>
            <w:proofErr w:type="spellEnd"/>
          </w:p>
        </w:tc>
        <w:tc>
          <w:tcPr>
            <w:tcW w:w="306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Витрати</w:t>
            </w:r>
            <w:proofErr w:type="spellEnd"/>
          </w:p>
        </w:tc>
      </w:tr>
      <w:tr w:rsidR="00C94719" w:rsidRPr="00A8593B" w:rsidTr="00081243">
        <w:trPr>
          <w:trHeight w:val="523"/>
        </w:trPr>
        <w:tc>
          <w:tcPr>
            <w:tcW w:w="3227"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1</w:t>
            </w:r>
            <w:r w:rsidRPr="00A8593B">
              <w:rPr>
                <w:color w:val="auto"/>
                <w:sz w:val="28"/>
                <w:szCs w:val="28"/>
              </w:rPr>
              <w:t xml:space="preserve"> </w:t>
            </w:r>
          </w:p>
        </w:tc>
        <w:tc>
          <w:tcPr>
            <w:tcW w:w="3721"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c>
          <w:tcPr>
            <w:tcW w:w="3060" w:type="dxa"/>
          </w:tcPr>
          <w:p w:rsidR="00C94719" w:rsidRPr="00A8593B" w:rsidRDefault="00C94719" w:rsidP="009B5A98">
            <w:pPr>
              <w:pStyle w:val="Default"/>
              <w:jc w:val="center"/>
              <w:rPr>
                <w:color w:val="auto"/>
                <w:sz w:val="28"/>
                <w:szCs w:val="28"/>
                <w:lang w:val="uk-UA"/>
              </w:rPr>
            </w:pPr>
            <w:proofErr w:type="spellStart"/>
            <w:r w:rsidRPr="00A8593B">
              <w:rPr>
                <w:color w:val="auto"/>
                <w:sz w:val="28"/>
                <w:szCs w:val="28"/>
              </w:rPr>
              <w:t>Відсутні</w:t>
            </w:r>
            <w:proofErr w:type="spellEnd"/>
          </w:p>
          <w:p w:rsidR="00C94719" w:rsidRPr="00A8593B" w:rsidRDefault="00C94719" w:rsidP="009B5A98">
            <w:pPr>
              <w:pStyle w:val="Default"/>
              <w:jc w:val="center"/>
              <w:rPr>
                <w:color w:val="auto"/>
                <w:sz w:val="28"/>
                <w:szCs w:val="28"/>
              </w:rPr>
            </w:pPr>
          </w:p>
        </w:tc>
      </w:tr>
      <w:tr w:rsidR="00C94719" w:rsidRPr="00A8593B" w:rsidTr="00081243">
        <w:trPr>
          <w:trHeight w:val="523"/>
        </w:trPr>
        <w:tc>
          <w:tcPr>
            <w:tcW w:w="3227"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2</w:t>
            </w:r>
          </w:p>
        </w:tc>
        <w:tc>
          <w:tcPr>
            <w:tcW w:w="3721"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c>
          <w:tcPr>
            <w:tcW w:w="3060"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r>
      <w:tr w:rsidR="00C94719" w:rsidRPr="00A8593B" w:rsidTr="00081243">
        <w:trPr>
          <w:trHeight w:val="937"/>
        </w:trPr>
        <w:tc>
          <w:tcPr>
            <w:tcW w:w="3227"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 xml:space="preserve">3 </w:t>
            </w:r>
            <w:r w:rsidRPr="00A8593B">
              <w:rPr>
                <w:color w:val="auto"/>
                <w:sz w:val="28"/>
                <w:szCs w:val="28"/>
              </w:rPr>
              <w:t xml:space="preserve"> </w:t>
            </w:r>
          </w:p>
        </w:tc>
        <w:tc>
          <w:tcPr>
            <w:tcW w:w="3721" w:type="dxa"/>
          </w:tcPr>
          <w:p w:rsidR="00C94719" w:rsidRPr="00A8593B" w:rsidRDefault="00C94719" w:rsidP="00A8593B">
            <w:pPr>
              <w:pStyle w:val="Default"/>
              <w:jc w:val="both"/>
              <w:rPr>
                <w:color w:val="auto"/>
                <w:sz w:val="28"/>
                <w:szCs w:val="28"/>
                <w:lang w:val="uk-UA"/>
              </w:rPr>
            </w:pPr>
            <w:r w:rsidRPr="00A8593B">
              <w:rPr>
                <w:color w:val="auto"/>
                <w:sz w:val="28"/>
                <w:szCs w:val="28"/>
                <w:lang w:val="uk-UA"/>
              </w:rPr>
              <w:t>Врегулювання  правовідносин, які виникають в процесі надання відомостей/довідок про склад зареєстрованих у житловому приміщенні/будинку осіб</w:t>
            </w:r>
          </w:p>
        </w:tc>
        <w:tc>
          <w:tcPr>
            <w:tcW w:w="3060" w:type="dxa"/>
          </w:tcPr>
          <w:p w:rsidR="00C94719" w:rsidRPr="00A8593B" w:rsidRDefault="00C94719" w:rsidP="00A8593B">
            <w:pPr>
              <w:pStyle w:val="Default"/>
              <w:jc w:val="both"/>
              <w:rPr>
                <w:color w:val="auto"/>
                <w:sz w:val="28"/>
                <w:szCs w:val="28"/>
              </w:rPr>
            </w:pPr>
            <w:proofErr w:type="spellStart"/>
            <w:r w:rsidRPr="00A8593B">
              <w:rPr>
                <w:color w:val="auto"/>
                <w:sz w:val="28"/>
                <w:szCs w:val="28"/>
              </w:rPr>
              <w:t>Відсутні</w:t>
            </w:r>
            <w:proofErr w:type="spellEnd"/>
            <w:r w:rsidRPr="00A8593B">
              <w:rPr>
                <w:color w:val="auto"/>
                <w:sz w:val="28"/>
                <w:szCs w:val="28"/>
                <w:lang w:val="uk-UA"/>
              </w:rPr>
              <w:t>,</w:t>
            </w:r>
            <w:r w:rsidRPr="00A8593B">
              <w:rPr>
                <w:color w:val="auto"/>
                <w:sz w:val="28"/>
                <w:szCs w:val="28"/>
              </w:rPr>
              <w:t xml:space="preserve"> </w:t>
            </w:r>
            <w:proofErr w:type="spellStart"/>
            <w:r w:rsidRPr="00A8593B">
              <w:rPr>
                <w:color w:val="auto"/>
                <w:sz w:val="28"/>
                <w:szCs w:val="28"/>
              </w:rPr>
              <w:t>оскільки</w:t>
            </w:r>
            <w:proofErr w:type="spellEnd"/>
            <w:r w:rsidRPr="00A8593B">
              <w:rPr>
                <w:color w:val="auto"/>
                <w:sz w:val="28"/>
                <w:szCs w:val="28"/>
              </w:rPr>
              <w:t xml:space="preserve"> </w:t>
            </w:r>
            <w:proofErr w:type="spellStart"/>
            <w:r w:rsidRPr="00A8593B">
              <w:rPr>
                <w:color w:val="auto"/>
                <w:sz w:val="28"/>
                <w:szCs w:val="28"/>
              </w:rPr>
              <w:t>реалізації</w:t>
            </w:r>
            <w:proofErr w:type="spellEnd"/>
            <w:r w:rsidRPr="00A8593B">
              <w:rPr>
                <w:color w:val="auto"/>
                <w:sz w:val="28"/>
                <w:szCs w:val="28"/>
              </w:rPr>
              <w:t xml:space="preserve"> </w:t>
            </w:r>
            <w:proofErr w:type="spellStart"/>
            <w:r w:rsidRPr="00A8593B">
              <w:rPr>
                <w:color w:val="auto"/>
                <w:sz w:val="28"/>
                <w:szCs w:val="28"/>
              </w:rPr>
              <w:t>положень</w:t>
            </w:r>
            <w:proofErr w:type="spellEnd"/>
            <w:r w:rsidRPr="00A8593B">
              <w:rPr>
                <w:color w:val="auto"/>
                <w:sz w:val="28"/>
                <w:szCs w:val="28"/>
              </w:rPr>
              <w:t xml:space="preserve"> акту не </w:t>
            </w:r>
            <w:proofErr w:type="spellStart"/>
            <w:r w:rsidRPr="00A8593B">
              <w:rPr>
                <w:color w:val="auto"/>
                <w:sz w:val="28"/>
                <w:szCs w:val="28"/>
              </w:rPr>
              <w:t>потребує</w:t>
            </w:r>
            <w:proofErr w:type="spellEnd"/>
            <w:r w:rsidRPr="00A8593B">
              <w:rPr>
                <w:color w:val="auto"/>
                <w:sz w:val="28"/>
                <w:szCs w:val="28"/>
              </w:rPr>
              <w:t xml:space="preserve"> </w:t>
            </w:r>
            <w:proofErr w:type="spellStart"/>
            <w:r w:rsidRPr="00A8593B">
              <w:rPr>
                <w:color w:val="auto"/>
                <w:sz w:val="28"/>
                <w:szCs w:val="28"/>
              </w:rPr>
              <w:t>додаткових</w:t>
            </w:r>
            <w:proofErr w:type="spellEnd"/>
            <w:r w:rsidRPr="00A8593B">
              <w:rPr>
                <w:color w:val="auto"/>
                <w:sz w:val="28"/>
                <w:szCs w:val="28"/>
              </w:rPr>
              <w:t xml:space="preserve"> </w:t>
            </w:r>
            <w:proofErr w:type="spellStart"/>
            <w:r w:rsidRPr="00A8593B">
              <w:rPr>
                <w:color w:val="auto"/>
                <w:sz w:val="28"/>
                <w:szCs w:val="28"/>
              </w:rPr>
              <w:t>матеріальних</w:t>
            </w:r>
            <w:proofErr w:type="spellEnd"/>
            <w:r w:rsidRPr="00A8593B">
              <w:rPr>
                <w:color w:val="auto"/>
                <w:sz w:val="28"/>
                <w:szCs w:val="28"/>
              </w:rPr>
              <w:t xml:space="preserve"> </w:t>
            </w:r>
            <w:proofErr w:type="spellStart"/>
            <w:r w:rsidRPr="00A8593B">
              <w:rPr>
                <w:color w:val="auto"/>
                <w:sz w:val="28"/>
                <w:szCs w:val="28"/>
              </w:rPr>
              <w:t>чи</w:t>
            </w:r>
            <w:proofErr w:type="spellEnd"/>
            <w:r w:rsidRPr="00A8593B">
              <w:rPr>
                <w:color w:val="auto"/>
                <w:sz w:val="28"/>
                <w:szCs w:val="28"/>
              </w:rPr>
              <w:t xml:space="preserve"> </w:t>
            </w:r>
            <w:proofErr w:type="spellStart"/>
            <w:r w:rsidRPr="00A8593B">
              <w:rPr>
                <w:color w:val="auto"/>
                <w:sz w:val="28"/>
                <w:szCs w:val="28"/>
              </w:rPr>
              <w:t>інших</w:t>
            </w:r>
            <w:proofErr w:type="spellEnd"/>
            <w:r w:rsidRPr="00A8593B">
              <w:rPr>
                <w:color w:val="auto"/>
                <w:sz w:val="28"/>
                <w:szCs w:val="28"/>
              </w:rPr>
              <w:t xml:space="preserve"> </w:t>
            </w:r>
            <w:proofErr w:type="spellStart"/>
            <w:r w:rsidRPr="00A8593B">
              <w:rPr>
                <w:color w:val="auto"/>
                <w:sz w:val="28"/>
                <w:szCs w:val="28"/>
              </w:rPr>
              <w:t>витрат</w:t>
            </w:r>
            <w:proofErr w:type="spellEnd"/>
            <w:r w:rsidRPr="00A8593B">
              <w:rPr>
                <w:color w:val="auto"/>
                <w:sz w:val="28"/>
                <w:szCs w:val="28"/>
              </w:rPr>
              <w:t xml:space="preserve"> </w:t>
            </w:r>
          </w:p>
        </w:tc>
      </w:tr>
    </w:tbl>
    <w:p w:rsidR="00C94719" w:rsidRPr="00A8593B" w:rsidRDefault="00C94719" w:rsidP="00C94719">
      <w:pPr>
        <w:pStyle w:val="Default"/>
        <w:ind w:firstLine="709"/>
        <w:jc w:val="both"/>
        <w:rPr>
          <w:color w:val="auto"/>
          <w:sz w:val="28"/>
          <w:szCs w:val="28"/>
          <w:lang w:val="uk-UA"/>
        </w:rPr>
      </w:pPr>
    </w:p>
    <w:p w:rsidR="00C94719" w:rsidRPr="00A8593B" w:rsidRDefault="00C94719" w:rsidP="00C94719">
      <w:pPr>
        <w:pStyle w:val="Default"/>
        <w:spacing w:after="120"/>
        <w:ind w:firstLine="708"/>
        <w:jc w:val="both"/>
        <w:rPr>
          <w:color w:val="auto"/>
          <w:sz w:val="28"/>
          <w:szCs w:val="28"/>
          <w:lang w:val="uk-UA"/>
        </w:rPr>
      </w:pPr>
      <w:proofErr w:type="spellStart"/>
      <w:r w:rsidRPr="00A8593B">
        <w:rPr>
          <w:color w:val="auto"/>
          <w:sz w:val="28"/>
          <w:szCs w:val="28"/>
        </w:rPr>
        <w:t>Оцінка</w:t>
      </w:r>
      <w:proofErr w:type="spellEnd"/>
      <w:r w:rsidRPr="00A8593B">
        <w:rPr>
          <w:color w:val="auto"/>
          <w:sz w:val="28"/>
          <w:szCs w:val="28"/>
        </w:rPr>
        <w:t xml:space="preserve"> </w:t>
      </w:r>
      <w:proofErr w:type="spellStart"/>
      <w:r w:rsidRPr="00A8593B">
        <w:rPr>
          <w:color w:val="auto"/>
          <w:sz w:val="28"/>
          <w:szCs w:val="28"/>
        </w:rPr>
        <w:t>впливу</w:t>
      </w:r>
      <w:proofErr w:type="spellEnd"/>
      <w:r w:rsidRPr="00A8593B">
        <w:rPr>
          <w:color w:val="auto"/>
          <w:sz w:val="28"/>
          <w:szCs w:val="28"/>
        </w:rPr>
        <w:t xml:space="preserve"> на сферу </w:t>
      </w:r>
      <w:proofErr w:type="spellStart"/>
      <w:r w:rsidRPr="00A8593B">
        <w:rPr>
          <w:color w:val="auto"/>
          <w:sz w:val="28"/>
          <w:szCs w:val="28"/>
        </w:rPr>
        <w:t>інтересів</w:t>
      </w:r>
      <w:proofErr w:type="spellEnd"/>
      <w:r w:rsidRPr="00A8593B">
        <w:rPr>
          <w:color w:val="auto"/>
          <w:sz w:val="28"/>
          <w:szCs w:val="28"/>
        </w:rPr>
        <w:t xml:space="preserve"> </w:t>
      </w:r>
      <w:proofErr w:type="spellStart"/>
      <w:r w:rsidRPr="00A8593B">
        <w:rPr>
          <w:color w:val="auto"/>
          <w:sz w:val="28"/>
          <w:szCs w:val="28"/>
        </w:rPr>
        <w:t>громадян</w:t>
      </w:r>
      <w:proofErr w:type="spell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3569"/>
        <w:gridCol w:w="3060"/>
      </w:tblGrid>
      <w:tr w:rsidR="00C94719" w:rsidRPr="00A8593B" w:rsidTr="00081243">
        <w:trPr>
          <w:trHeight w:val="109"/>
        </w:trPr>
        <w:tc>
          <w:tcPr>
            <w:tcW w:w="3379" w:type="dxa"/>
          </w:tcPr>
          <w:p w:rsidR="00C94719" w:rsidRPr="00A8593B" w:rsidRDefault="00C94719" w:rsidP="00081243">
            <w:pPr>
              <w:pStyle w:val="Default"/>
              <w:jc w:val="center"/>
              <w:rPr>
                <w:color w:val="auto"/>
                <w:sz w:val="28"/>
                <w:szCs w:val="28"/>
              </w:rPr>
            </w:pPr>
            <w:r w:rsidRPr="00A8593B">
              <w:rPr>
                <w:color w:val="auto"/>
                <w:sz w:val="28"/>
                <w:szCs w:val="28"/>
              </w:rPr>
              <w:t xml:space="preserve">Вид </w:t>
            </w:r>
            <w:proofErr w:type="spellStart"/>
            <w:r w:rsidRPr="00A8593B">
              <w:rPr>
                <w:color w:val="auto"/>
                <w:sz w:val="28"/>
                <w:szCs w:val="28"/>
              </w:rPr>
              <w:t>альтернативи</w:t>
            </w:r>
            <w:proofErr w:type="spellEnd"/>
          </w:p>
        </w:tc>
        <w:tc>
          <w:tcPr>
            <w:tcW w:w="3569"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Вигоди</w:t>
            </w:r>
            <w:proofErr w:type="spellEnd"/>
          </w:p>
        </w:tc>
        <w:tc>
          <w:tcPr>
            <w:tcW w:w="306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Витрати</w:t>
            </w:r>
            <w:proofErr w:type="spellEnd"/>
          </w:p>
        </w:tc>
      </w:tr>
      <w:tr w:rsidR="00C94719" w:rsidRPr="00A8593B" w:rsidTr="00081243">
        <w:trPr>
          <w:trHeight w:val="523"/>
        </w:trPr>
        <w:tc>
          <w:tcPr>
            <w:tcW w:w="3379"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1</w:t>
            </w:r>
            <w:r w:rsidRPr="00A8593B">
              <w:rPr>
                <w:color w:val="auto"/>
                <w:sz w:val="28"/>
                <w:szCs w:val="28"/>
              </w:rPr>
              <w:t xml:space="preserve"> </w:t>
            </w:r>
          </w:p>
        </w:tc>
        <w:tc>
          <w:tcPr>
            <w:tcW w:w="3569"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c>
          <w:tcPr>
            <w:tcW w:w="3060" w:type="dxa"/>
          </w:tcPr>
          <w:p w:rsidR="00C94719" w:rsidRPr="00A8593B" w:rsidRDefault="00C94719" w:rsidP="009B5A98">
            <w:pPr>
              <w:pStyle w:val="Default"/>
              <w:jc w:val="center"/>
              <w:rPr>
                <w:color w:val="auto"/>
                <w:sz w:val="28"/>
                <w:szCs w:val="28"/>
              </w:rPr>
            </w:pPr>
            <w:r w:rsidRPr="00A8593B">
              <w:rPr>
                <w:color w:val="auto"/>
                <w:sz w:val="28"/>
                <w:szCs w:val="28"/>
                <w:lang w:val="uk-UA"/>
              </w:rPr>
              <w:t>Відсутні</w:t>
            </w:r>
          </w:p>
        </w:tc>
      </w:tr>
      <w:tr w:rsidR="00C94719" w:rsidRPr="00A8593B" w:rsidTr="00081243">
        <w:trPr>
          <w:trHeight w:val="523"/>
        </w:trPr>
        <w:tc>
          <w:tcPr>
            <w:tcW w:w="3379" w:type="dxa"/>
          </w:tcPr>
          <w:p w:rsidR="00C94719" w:rsidRPr="00A8593B" w:rsidRDefault="00C94719" w:rsidP="00081243">
            <w:pPr>
              <w:pStyle w:val="Default"/>
              <w:rPr>
                <w:color w:val="auto"/>
                <w:sz w:val="28"/>
                <w:szCs w:val="28"/>
              </w:rPr>
            </w:pPr>
            <w:r w:rsidRPr="00A8593B">
              <w:rPr>
                <w:color w:val="auto"/>
                <w:sz w:val="28"/>
                <w:szCs w:val="28"/>
              </w:rPr>
              <w:t>Альтернатива</w:t>
            </w:r>
            <w:r w:rsidR="00027CBE">
              <w:rPr>
                <w:color w:val="auto"/>
                <w:sz w:val="28"/>
                <w:szCs w:val="28"/>
                <w:lang w:val="uk-UA"/>
              </w:rPr>
              <w:t xml:space="preserve"> </w:t>
            </w:r>
            <w:r w:rsidRPr="00A8593B">
              <w:rPr>
                <w:color w:val="auto"/>
                <w:sz w:val="28"/>
                <w:szCs w:val="28"/>
                <w:lang w:val="uk-UA"/>
              </w:rPr>
              <w:t xml:space="preserve"> 2</w:t>
            </w:r>
          </w:p>
        </w:tc>
        <w:tc>
          <w:tcPr>
            <w:tcW w:w="3569"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c>
          <w:tcPr>
            <w:tcW w:w="3060" w:type="dxa"/>
          </w:tcPr>
          <w:p w:rsidR="00C94719" w:rsidRPr="00A8593B" w:rsidRDefault="00C94719" w:rsidP="009B5A98">
            <w:pPr>
              <w:pStyle w:val="Default"/>
              <w:jc w:val="center"/>
              <w:rPr>
                <w:color w:val="auto"/>
                <w:sz w:val="28"/>
                <w:szCs w:val="28"/>
              </w:rPr>
            </w:pPr>
            <w:r w:rsidRPr="00A8593B">
              <w:rPr>
                <w:color w:val="auto"/>
                <w:sz w:val="28"/>
                <w:szCs w:val="28"/>
                <w:lang w:val="uk-UA"/>
              </w:rPr>
              <w:t>Відсутні</w:t>
            </w:r>
          </w:p>
        </w:tc>
      </w:tr>
      <w:tr w:rsidR="00C94719" w:rsidRPr="00A8593B" w:rsidTr="00081243">
        <w:trPr>
          <w:trHeight w:val="1213"/>
        </w:trPr>
        <w:tc>
          <w:tcPr>
            <w:tcW w:w="3379"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 xml:space="preserve">3 </w:t>
            </w:r>
            <w:r w:rsidRPr="00A8593B">
              <w:rPr>
                <w:color w:val="auto"/>
                <w:sz w:val="28"/>
                <w:szCs w:val="28"/>
              </w:rPr>
              <w:t xml:space="preserve"> </w:t>
            </w:r>
          </w:p>
        </w:tc>
        <w:tc>
          <w:tcPr>
            <w:tcW w:w="3569" w:type="dxa"/>
          </w:tcPr>
          <w:p w:rsidR="00C94719" w:rsidRPr="00A8593B" w:rsidRDefault="00C94719" w:rsidP="00A8593B">
            <w:pPr>
              <w:pStyle w:val="Default"/>
              <w:jc w:val="both"/>
              <w:rPr>
                <w:color w:val="auto"/>
                <w:sz w:val="28"/>
                <w:szCs w:val="28"/>
                <w:lang w:val="uk-UA"/>
              </w:rPr>
            </w:pPr>
            <w:r w:rsidRPr="00A8593B">
              <w:rPr>
                <w:color w:val="auto"/>
                <w:sz w:val="28"/>
                <w:szCs w:val="28"/>
                <w:lang w:val="uk-UA"/>
              </w:rPr>
              <w:t>Врегулювання  правовідносин, які виникають в процесі надання відомостей/довідок про склад зареєстрованих у житловому приміщенні/будинку осіб</w:t>
            </w:r>
          </w:p>
        </w:tc>
        <w:tc>
          <w:tcPr>
            <w:tcW w:w="3060" w:type="dxa"/>
          </w:tcPr>
          <w:p w:rsidR="00C94719" w:rsidRPr="00A8593B" w:rsidRDefault="00C94719" w:rsidP="009B5A98">
            <w:pPr>
              <w:pStyle w:val="Default"/>
              <w:jc w:val="center"/>
              <w:rPr>
                <w:color w:val="auto"/>
                <w:sz w:val="28"/>
                <w:szCs w:val="28"/>
              </w:rPr>
            </w:pPr>
            <w:r w:rsidRPr="00A8593B">
              <w:rPr>
                <w:color w:val="auto"/>
                <w:sz w:val="28"/>
                <w:szCs w:val="28"/>
                <w:lang w:val="uk-UA"/>
              </w:rPr>
              <w:t>Відсутні</w:t>
            </w:r>
          </w:p>
        </w:tc>
      </w:tr>
    </w:tbl>
    <w:p w:rsidR="00C94719" w:rsidRPr="00A8593B" w:rsidRDefault="00C94719" w:rsidP="00C94719">
      <w:pPr>
        <w:pStyle w:val="Default"/>
        <w:ind w:firstLine="708"/>
        <w:jc w:val="both"/>
        <w:rPr>
          <w:color w:val="auto"/>
          <w:sz w:val="28"/>
          <w:szCs w:val="28"/>
          <w:lang w:val="uk-UA"/>
        </w:rPr>
      </w:pPr>
    </w:p>
    <w:p w:rsidR="00C94719" w:rsidRPr="00A8593B" w:rsidRDefault="00C94719" w:rsidP="00C94719">
      <w:pPr>
        <w:pStyle w:val="Default"/>
        <w:spacing w:after="120"/>
        <w:ind w:firstLine="708"/>
        <w:jc w:val="both"/>
        <w:rPr>
          <w:color w:val="auto"/>
          <w:sz w:val="28"/>
          <w:szCs w:val="28"/>
          <w:lang w:val="uk-UA"/>
        </w:rPr>
      </w:pPr>
      <w:proofErr w:type="spellStart"/>
      <w:r w:rsidRPr="00A8593B">
        <w:rPr>
          <w:color w:val="auto"/>
          <w:sz w:val="28"/>
          <w:szCs w:val="28"/>
        </w:rPr>
        <w:t>Оцінка</w:t>
      </w:r>
      <w:proofErr w:type="spellEnd"/>
      <w:r w:rsidRPr="00A8593B">
        <w:rPr>
          <w:color w:val="auto"/>
          <w:sz w:val="28"/>
          <w:szCs w:val="28"/>
        </w:rPr>
        <w:t xml:space="preserve"> </w:t>
      </w:r>
      <w:proofErr w:type="spellStart"/>
      <w:r w:rsidRPr="00A8593B">
        <w:rPr>
          <w:color w:val="auto"/>
          <w:sz w:val="28"/>
          <w:szCs w:val="28"/>
        </w:rPr>
        <w:t>впливу</w:t>
      </w:r>
      <w:proofErr w:type="spellEnd"/>
      <w:r w:rsidRPr="00A8593B">
        <w:rPr>
          <w:color w:val="auto"/>
          <w:sz w:val="28"/>
          <w:szCs w:val="28"/>
        </w:rPr>
        <w:t xml:space="preserve"> на сферу </w:t>
      </w:r>
      <w:proofErr w:type="spellStart"/>
      <w:r w:rsidRPr="00A8593B">
        <w:rPr>
          <w:color w:val="auto"/>
          <w:sz w:val="28"/>
          <w:szCs w:val="28"/>
        </w:rPr>
        <w:t>інтересів</w:t>
      </w:r>
      <w:proofErr w:type="spellEnd"/>
      <w:r w:rsidRPr="00A8593B">
        <w:rPr>
          <w:color w:val="auto"/>
          <w:sz w:val="28"/>
          <w:szCs w:val="28"/>
        </w:rPr>
        <w:t xml:space="preserve"> </w:t>
      </w:r>
      <w:proofErr w:type="spellStart"/>
      <w:r w:rsidRPr="00A8593B">
        <w:rPr>
          <w:color w:val="auto"/>
          <w:sz w:val="28"/>
          <w:szCs w:val="28"/>
        </w:rPr>
        <w:t>суб’єктів</w:t>
      </w:r>
      <w:proofErr w:type="spellEnd"/>
      <w:r w:rsidRPr="00A8593B">
        <w:rPr>
          <w:color w:val="auto"/>
          <w:sz w:val="28"/>
          <w:szCs w:val="28"/>
        </w:rPr>
        <w:t xml:space="preserve"> </w:t>
      </w:r>
      <w:proofErr w:type="spellStart"/>
      <w:r w:rsidRPr="00A8593B">
        <w:rPr>
          <w:color w:val="auto"/>
          <w:sz w:val="28"/>
          <w:szCs w:val="28"/>
        </w:rPr>
        <w:t>господарювання</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279"/>
        <w:gridCol w:w="1280"/>
        <w:gridCol w:w="1280"/>
        <w:gridCol w:w="1280"/>
        <w:gridCol w:w="1280"/>
      </w:tblGrid>
      <w:tr w:rsidR="00C94719" w:rsidRPr="00A8593B" w:rsidTr="00081243">
        <w:trPr>
          <w:trHeight w:val="109"/>
        </w:trPr>
        <w:tc>
          <w:tcPr>
            <w:tcW w:w="3348"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Показник</w:t>
            </w:r>
            <w:proofErr w:type="spellEnd"/>
          </w:p>
        </w:tc>
        <w:tc>
          <w:tcPr>
            <w:tcW w:w="1279"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Великі</w:t>
            </w:r>
            <w:proofErr w:type="spellEnd"/>
          </w:p>
        </w:tc>
        <w:tc>
          <w:tcPr>
            <w:tcW w:w="128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Середні</w:t>
            </w:r>
            <w:proofErr w:type="spellEnd"/>
          </w:p>
        </w:tc>
        <w:tc>
          <w:tcPr>
            <w:tcW w:w="128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Малі</w:t>
            </w:r>
            <w:proofErr w:type="spellEnd"/>
          </w:p>
        </w:tc>
        <w:tc>
          <w:tcPr>
            <w:tcW w:w="128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Мікро</w:t>
            </w:r>
            <w:proofErr w:type="spellEnd"/>
          </w:p>
        </w:tc>
        <w:tc>
          <w:tcPr>
            <w:tcW w:w="1280" w:type="dxa"/>
          </w:tcPr>
          <w:p w:rsidR="00C94719" w:rsidRPr="00A8593B" w:rsidRDefault="00C94719" w:rsidP="00081243">
            <w:pPr>
              <w:pStyle w:val="Default"/>
              <w:jc w:val="center"/>
              <w:rPr>
                <w:color w:val="auto"/>
                <w:sz w:val="28"/>
                <w:szCs w:val="28"/>
              </w:rPr>
            </w:pPr>
            <w:r w:rsidRPr="00A8593B">
              <w:rPr>
                <w:color w:val="auto"/>
                <w:sz w:val="28"/>
                <w:szCs w:val="28"/>
              </w:rPr>
              <w:t>Разом</w:t>
            </w:r>
          </w:p>
        </w:tc>
      </w:tr>
      <w:tr w:rsidR="00C94719" w:rsidRPr="00A8593B" w:rsidTr="00081243">
        <w:trPr>
          <w:trHeight w:val="666"/>
        </w:trPr>
        <w:tc>
          <w:tcPr>
            <w:tcW w:w="3348" w:type="dxa"/>
          </w:tcPr>
          <w:p w:rsidR="00C94719" w:rsidRPr="00A8593B" w:rsidRDefault="00C94719" w:rsidP="00027CBE">
            <w:pPr>
              <w:pStyle w:val="Default"/>
              <w:jc w:val="both"/>
              <w:rPr>
                <w:color w:val="auto"/>
                <w:sz w:val="28"/>
                <w:szCs w:val="28"/>
                <w:lang w:val="uk-UA"/>
              </w:rPr>
            </w:pPr>
            <w:r w:rsidRPr="00A8593B">
              <w:rPr>
                <w:color w:val="auto"/>
                <w:sz w:val="28"/>
                <w:szCs w:val="28"/>
                <w:lang w:val="uk-UA"/>
              </w:rPr>
              <w:t xml:space="preserve">Кількість суб’єктів господарювання, що підпадають під дію регулювання, одиниць </w:t>
            </w:r>
          </w:p>
        </w:tc>
        <w:tc>
          <w:tcPr>
            <w:tcW w:w="1279"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r>
      <w:tr w:rsidR="00C94719" w:rsidRPr="00A8593B" w:rsidTr="00081243">
        <w:trPr>
          <w:trHeight w:val="390"/>
        </w:trPr>
        <w:tc>
          <w:tcPr>
            <w:tcW w:w="3348" w:type="dxa"/>
          </w:tcPr>
          <w:p w:rsidR="00C94719" w:rsidRPr="00A8593B" w:rsidRDefault="00C94719" w:rsidP="00027CBE">
            <w:pPr>
              <w:pStyle w:val="Default"/>
              <w:jc w:val="both"/>
              <w:rPr>
                <w:color w:val="auto"/>
                <w:sz w:val="28"/>
                <w:szCs w:val="28"/>
              </w:rPr>
            </w:pPr>
            <w:proofErr w:type="spellStart"/>
            <w:r w:rsidRPr="00A8593B">
              <w:rPr>
                <w:color w:val="auto"/>
                <w:sz w:val="28"/>
                <w:szCs w:val="28"/>
              </w:rPr>
              <w:t>Питома</w:t>
            </w:r>
            <w:proofErr w:type="spellEnd"/>
            <w:r w:rsidRPr="00A8593B">
              <w:rPr>
                <w:color w:val="auto"/>
                <w:sz w:val="28"/>
                <w:szCs w:val="28"/>
              </w:rPr>
              <w:t xml:space="preserve"> вага </w:t>
            </w:r>
            <w:proofErr w:type="spellStart"/>
            <w:r w:rsidRPr="00A8593B">
              <w:rPr>
                <w:color w:val="auto"/>
                <w:sz w:val="28"/>
                <w:szCs w:val="28"/>
              </w:rPr>
              <w:t>групи</w:t>
            </w:r>
            <w:proofErr w:type="spellEnd"/>
            <w:r w:rsidRPr="00A8593B">
              <w:rPr>
                <w:color w:val="auto"/>
                <w:sz w:val="28"/>
                <w:szCs w:val="28"/>
              </w:rPr>
              <w:t xml:space="preserve"> у </w:t>
            </w:r>
            <w:proofErr w:type="spellStart"/>
            <w:r w:rsidRPr="00A8593B">
              <w:rPr>
                <w:color w:val="auto"/>
                <w:sz w:val="28"/>
                <w:szCs w:val="28"/>
              </w:rPr>
              <w:t>загальній</w:t>
            </w:r>
            <w:proofErr w:type="spellEnd"/>
            <w:r w:rsidRPr="00A8593B">
              <w:rPr>
                <w:color w:val="auto"/>
                <w:sz w:val="28"/>
                <w:szCs w:val="28"/>
              </w:rPr>
              <w:t xml:space="preserve"> </w:t>
            </w:r>
            <w:proofErr w:type="spellStart"/>
            <w:r w:rsidRPr="00A8593B">
              <w:rPr>
                <w:color w:val="auto"/>
                <w:sz w:val="28"/>
                <w:szCs w:val="28"/>
              </w:rPr>
              <w:t>кількості</w:t>
            </w:r>
            <w:proofErr w:type="spellEnd"/>
            <w:r w:rsidRPr="00A8593B">
              <w:rPr>
                <w:color w:val="auto"/>
                <w:sz w:val="28"/>
                <w:szCs w:val="28"/>
              </w:rPr>
              <w:t xml:space="preserve">, </w:t>
            </w:r>
            <w:proofErr w:type="spellStart"/>
            <w:r w:rsidRPr="00A8593B">
              <w:rPr>
                <w:color w:val="auto"/>
                <w:sz w:val="28"/>
                <w:szCs w:val="28"/>
              </w:rPr>
              <w:t>відсоткі</w:t>
            </w:r>
            <w:proofErr w:type="gramStart"/>
            <w:r w:rsidRPr="00A8593B">
              <w:rPr>
                <w:color w:val="auto"/>
                <w:sz w:val="28"/>
                <w:szCs w:val="28"/>
              </w:rPr>
              <w:t>в</w:t>
            </w:r>
            <w:proofErr w:type="spellEnd"/>
            <w:proofErr w:type="gramEnd"/>
            <w:r w:rsidRPr="00A8593B">
              <w:rPr>
                <w:color w:val="auto"/>
                <w:sz w:val="28"/>
                <w:szCs w:val="28"/>
              </w:rPr>
              <w:t xml:space="preserve"> </w:t>
            </w:r>
          </w:p>
        </w:tc>
        <w:tc>
          <w:tcPr>
            <w:tcW w:w="1279"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w:t>
            </w:r>
          </w:p>
        </w:tc>
        <w:tc>
          <w:tcPr>
            <w:tcW w:w="1280" w:type="dxa"/>
          </w:tcPr>
          <w:p w:rsidR="00C94719" w:rsidRPr="00A8593B" w:rsidRDefault="00C94719" w:rsidP="00081243">
            <w:pPr>
              <w:pStyle w:val="Default"/>
              <w:jc w:val="center"/>
              <w:rPr>
                <w:color w:val="auto"/>
                <w:sz w:val="28"/>
                <w:szCs w:val="28"/>
                <w:lang w:val="uk-UA"/>
              </w:rPr>
            </w:pPr>
          </w:p>
          <w:p w:rsidR="00C94719" w:rsidRPr="00A8593B" w:rsidRDefault="00C94719" w:rsidP="00081243">
            <w:pPr>
              <w:pStyle w:val="Default"/>
              <w:jc w:val="center"/>
              <w:rPr>
                <w:color w:val="auto"/>
                <w:sz w:val="28"/>
                <w:szCs w:val="28"/>
                <w:lang w:val="uk-UA"/>
              </w:rPr>
            </w:pPr>
            <w:r w:rsidRPr="00A8593B">
              <w:rPr>
                <w:color w:val="auto"/>
                <w:sz w:val="28"/>
                <w:szCs w:val="28"/>
                <w:lang w:val="uk-UA"/>
              </w:rPr>
              <w:t>Х</w:t>
            </w:r>
          </w:p>
        </w:tc>
      </w:tr>
    </w:tbl>
    <w:p w:rsidR="00C94719" w:rsidRPr="00A8593B" w:rsidRDefault="00C94719" w:rsidP="00C94719">
      <w:pPr>
        <w:pStyle w:val="Default"/>
        <w:ind w:firstLine="709"/>
        <w:jc w:val="both"/>
        <w:rPr>
          <w:bCs/>
          <w:color w:val="auto"/>
          <w:sz w:val="28"/>
          <w:szCs w:val="28"/>
          <w:lang w:val="uk-UA"/>
        </w:rPr>
      </w:pPr>
    </w:p>
    <w:p w:rsidR="00C94719" w:rsidRPr="00A8593B" w:rsidRDefault="00C94719" w:rsidP="00C94719">
      <w:pPr>
        <w:pStyle w:val="Default"/>
        <w:ind w:firstLine="709"/>
        <w:jc w:val="both"/>
        <w:rPr>
          <w:bCs/>
          <w:color w:val="auto"/>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53"/>
        <w:gridCol w:w="1984"/>
      </w:tblGrid>
      <w:tr w:rsidR="00C94719" w:rsidRPr="00A8593B" w:rsidTr="00081243">
        <w:trPr>
          <w:trHeight w:val="109"/>
        </w:trPr>
        <w:tc>
          <w:tcPr>
            <w:tcW w:w="3510" w:type="dxa"/>
          </w:tcPr>
          <w:p w:rsidR="00C94719" w:rsidRPr="00A8593B" w:rsidRDefault="00C94719" w:rsidP="00081243">
            <w:pPr>
              <w:pStyle w:val="Default"/>
              <w:jc w:val="center"/>
              <w:rPr>
                <w:color w:val="auto"/>
                <w:sz w:val="28"/>
                <w:szCs w:val="28"/>
              </w:rPr>
            </w:pPr>
            <w:r w:rsidRPr="00A8593B">
              <w:rPr>
                <w:color w:val="auto"/>
                <w:sz w:val="28"/>
                <w:szCs w:val="28"/>
              </w:rPr>
              <w:t xml:space="preserve">Вид </w:t>
            </w:r>
            <w:proofErr w:type="spellStart"/>
            <w:r w:rsidRPr="00A8593B">
              <w:rPr>
                <w:color w:val="auto"/>
                <w:sz w:val="28"/>
                <w:szCs w:val="28"/>
              </w:rPr>
              <w:t>альтернативи</w:t>
            </w:r>
            <w:proofErr w:type="spellEnd"/>
          </w:p>
        </w:tc>
        <w:tc>
          <w:tcPr>
            <w:tcW w:w="4253"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Вигоди</w:t>
            </w:r>
            <w:proofErr w:type="spellEnd"/>
          </w:p>
        </w:tc>
        <w:tc>
          <w:tcPr>
            <w:tcW w:w="1984"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Витрати</w:t>
            </w:r>
            <w:proofErr w:type="spellEnd"/>
          </w:p>
        </w:tc>
      </w:tr>
      <w:tr w:rsidR="00C94719" w:rsidRPr="00A8593B" w:rsidTr="00081243">
        <w:trPr>
          <w:trHeight w:val="523"/>
        </w:trPr>
        <w:tc>
          <w:tcPr>
            <w:tcW w:w="3510"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1</w:t>
            </w:r>
            <w:r w:rsidRPr="00A8593B">
              <w:rPr>
                <w:color w:val="auto"/>
                <w:sz w:val="28"/>
                <w:szCs w:val="28"/>
              </w:rPr>
              <w:t xml:space="preserve"> </w:t>
            </w:r>
          </w:p>
        </w:tc>
        <w:tc>
          <w:tcPr>
            <w:tcW w:w="4253"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c>
          <w:tcPr>
            <w:tcW w:w="1984" w:type="dxa"/>
          </w:tcPr>
          <w:p w:rsidR="00C94719" w:rsidRPr="00A8593B" w:rsidRDefault="00C94719" w:rsidP="009B5A98">
            <w:pPr>
              <w:pStyle w:val="Default"/>
              <w:jc w:val="center"/>
              <w:rPr>
                <w:color w:val="auto"/>
                <w:sz w:val="28"/>
                <w:szCs w:val="28"/>
              </w:rPr>
            </w:pPr>
            <w:r w:rsidRPr="00A8593B">
              <w:rPr>
                <w:color w:val="auto"/>
                <w:sz w:val="28"/>
                <w:szCs w:val="28"/>
                <w:lang w:val="uk-UA"/>
              </w:rPr>
              <w:t>Відсутні</w:t>
            </w:r>
          </w:p>
        </w:tc>
      </w:tr>
      <w:tr w:rsidR="00C94719" w:rsidRPr="00A8593B" w:rsidTr="00081243">
        <w:trPr>
          <w:trHeight w:val="523"/>
        </w:trPr>
        <w:tc>
          <w:tcPr>
            <w:tcW w:w="3510" w:type="dxa"/>
          </w:tcPr>
          <w:p w:rsidR="00C94719" w:rsidRPr="00A8593B" w:rsidRDefault="00C94719" w:rsidP="00081243">
            <w:pPr>
              <w:pStyle w:val="Default"/>
              <w:rPr>
                <w:color w:val="auto"/>
                <w:sz w:val="28"/>
                <w:szCs w:val="28"/>
              </w:rPr>
            </w:pPr>
            <w:r w:rsidRPr="00A8593B">
              <w:rPr>
                <w:color w:val="auto"/>
                <w:sz w:val="28"/>
                <w:szCs w:val="28"/>
              </w:rPr>
              <w:t>Альтернатива</w:t>
            </w:r>
            <w:r w:rsidR="00027CBE">
              <w:rPr>
                <w:color w:val="auto"/>
                <w:sz w:val="28"/>
                <w:szCs w:val="28"/>
                <w:lang w:val="uk-UA"/>
              </w:rPr>
              <w:t xml:space="preserve"> </w:t>
            </w:r>
            <w:r w:rsidRPr="00A8593B">
              <w:rPr>
                <w:color w:val="auto"/>
                <w:sz w:val="28"/>
                <w:szCs w:val="28"/>
                <w:lang w:val="uk-UA"/>
              </w:rPr>
              <w:t xml:space="preserve"> 2</w:t>
            </w:r>
          </w:p>
        </w:tc>
        <w:tc>
          <w:tcPr>
            <w:tcW w:w="4253"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Відсутні</w:t>
            </w:r>
            <w:proofErr w:type="spellEnd"/>
          </w:p>
        </w:tc>
        <w:tc>
          <w:tcPr>
            <w:tcW w:w="1984" w:type="dxa"/>
          </w:tcPr>
          <w:p w:rsidR="00C94719" w:rsidRPr="00A8593B" w:rsidRDefault="00C94719" w:rsidP="009B5A98">
            <w:pPr>
              <w:pStyle w:val="Default"/>
              <w:jc w:val="center"/>
              <w:rPr>
                <w:color w:val="auto"/>
                <w:sz w:val="28"/>
                <w:szCs w:val="28"/>
              </w:rPr>
            </w:pPr>
            <w:r w:rsidRPr="00A8593B">
              <w:rPr>
                <w:color w:val="auto"/>
                <w:sz w:val="28"/>
                <w:szCs w:val="28"/>
                <w:lang w:val="uk-UA"/>
              </w:rPr>
              <w:t>Відсутні</w:t>
            </w:r>
          </w:p>
        </w:tc>
      </w:tr>
      <w:tr w:rsidR="00C94719" w:rsidRPr="00A8593B" w:rsidTr="00081243">
        <w:trPr>
          <w:trHeight w:val="700"/>
        </w:trPr>
        <w:tc>
          <w:tcPr>
            <w:tcW w:w="3510"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 xml:space="preserve">3 </w:t>
            </w:r>
            <w:r w:rsidRPr="00A8593B">
              <w:rPr>
                <w:color w:val="auto"/>
                <w:sz w:val="28"/>
                <w:szCs w:val="28"/>
              </w:rPr>
              <w:t xml:space="preserve"> </w:t>
            </w:r>
          </w:p>
        </w:tc>
        <w:tc>
          <w:tcPr>
            <w:tcW w:w="4253" w:type="dxa"/>
          </w:tcPr>
          <w:p w:rsidR="00C94719" w:rsidRPr="00A8593B" w:rsidRDefault="00C94719" w:rsidP="005568AB">
            <w:pPr>
              <w:pStyle w:val="Default"/>
              <w:jc w:val="both"/>
              <w:rPr>
                <w:color w:val="auto"/>
                <w:sz w:val="28"/>
                <w:szCs w:val="28"/>
                <w:lang w:val="uk-UA"/>
              </w:rPr>
            </w:pPr>
            <w:r w:rsidRPr="00A8593B">
              <w:rPr>
                <w:color w:val="auto"/>
                <w:sz w:val="28"/>
                <w:szCs w:val="28"/>
                <w:lang w:val="uk-UA"/>
              </w:rPr>
              <w:t>Врегулювання  правовідносин, які виникають в процесі надання відомостей/довідок про склад зареєстрованих у житловому приміщенні/будинку осіб</w:t>
            </w:r>
          </w:p>
        </w:tc>
        <w:tc>
          <w:tcPr>
            <w:tcW w:w="1984" w:type="dxa"/>
          </w:tcPr>
          <w:p w:rsidR="00C94719" w:rsidRPr="00A8593B" w:rsidRDefault="00C94719" w:rsidP="009B5A98">
            <w:pPr>
              <w:pStyle w:val="Default"/>
              <w:jc w:val="center"/>
              <w:rPr>
                <w:color w:val="auto"/>
                <w:sz w:val="28"/>
                <w:szCs w:val="28"/>
              </w:rPr>
            </w:pPr>
            <w:r w:rsidRPr="00A8593B">
              <w:rPr>
                <w:color w:val="auto"/>
                <w:sz w:val="28"/>
                <w:szCs w:val="28"/>
                <w:lang w:val="uk-UA"/>
              </w:rPr>
              <w:t>Відсутні</w:t>
            </w:r>
          </w:p>
        </w:tc>
      </w:tr>
    </w:tbl>
    <w:p w:rsidR="00C94719" w:rsidRPr="00A8593B" w:rsidRDefault="00C94719" w:rsidP="00C94719">
      <w:pPr>
        <w:pStyle w:val="Default"/>
        <w:ind w:firstLine="709"/>
        <w:jc w:val="both"/>
        <w:rPr>
          <w:bCs/>
          <w:color w:val="auto"/>
          <w:sz w:val="28"/>
          <w:szCs w:val="28"/>
          <w:lang w:val="uk-UA"/>
        </w:rPr>
      </w:pPr>
    </w:p>
    <w:p w:rsidR="00C94719" w:rsidRPr="00A8593B" w:rsidRDefault="00C94719" w:rsidP="00C94719">
      <w:pPr>
        <w:pStyle w:val="Default"/>
        <w:ind w:firstLine="709"/>
        <w:jc w:val="both"/>
        <w:rPr>
          <w:bCs/>
          <w:color w:val="auto"/>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tblGrid>
      <w:tr w:rsidR="00C94719" w:rsidRPr="00A8593B" w:rsidTr="00081243">
        <w:trPr>
          <w:trHeight w:val="109"/>
        </w:trPr>
        <w:tc>
          <w:tcPr>
            <w:tcW w:w="507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Сумарні</w:t>
            </w:r>
            <w:proofErr w:type="spellEnd"/>
            <w:r w:rsidRPr="00A8593B">
              <w:rPr>
                <w:color w:val="auto"/>
                <w:sz w:val="28"/>
                <w:szCs w:val="28"/>
              </w:rPr>
              <w:t xml:space="preserve"> </w:t>
            </w:r>
            <w:proofErr w:type="spellStart"/>
            <w:r w:rsidRPr="00A8593B">
              <w:rPr>
                <w:color w:val="auto"/>
                <w:sz w:val="28"/>
                <w:szCs w:val="28"/>
              </w:rPr>
              <w:t>витрати</w:t>
            </w:r>
            <w:proofErr w:type="spellEnd"/>
            <w:r w:rsidRPr="00A8593B">
              <w:rPr>
                <w:color w:val="auto"/>
                <w:sz w:val="28"/>
                <w:szCs w:val="28"/>
              </w:rPr>
              <w:t xml:space="preserve"> за альтернативами</w:t>
            </w:r>
          </w:p>
        </w:tc>
        <w:tc>
          <w:tcPr>
            <w:tcW w:w="4677" w:type="dxa"/>
          </w:tcPr>
          <w:p w:rsidR="00C94719" w:rsidRPr="00A8593B" w:rsidRDefault="00C94719" w:rsidP="00081243">
            <w:pPr>
              <w:pStyle w:val="Default"/>
              <w:jc w:val="center"/>
              <w:rPr>
                <w:color w:val="auto"/>
                <w:sz w:val="28"/>
                <w:szCs w:val="28"/>
              </w:rPr>
            </w:pPr>
            <w:r w:rsidRPr="00A8593B">
              <w:rPr>
                <w:color w:val="auto"/>
                <w:sz w:val="28"/>
                <w:szCs w:val="28"/>
              </w:rPr>
              <w:t xml:space="preserve">Сума </w:t>
            </w:r>
            <w:proofErr w:type="spellStart"/>
            <w:r w:rsidRPr="00A8593B">
              <w:rPr>
                <w:color w:val="auto"/>
                <w:sz w:val="28"/>
                <w:szCs w:val="28"/>
              </w:rPr>
              <w:t>витрат</w:t>
            </w:r>
            <w:proofErr w:type="spellEnd"/>
            <w:r w:rsidRPr="00A8593B">
              <w:rPr>
                <w:color w:val="auto"/>
                <w:sz w:val="28"/>
                <w:szCs w:val="28"/>
              </w:rPr>
              <w:t xml:space="preserve">, </w:t>
            </w:r>
            <w:proofErr w:type="spellStart"/>
            <w:r w:rsidRPr="00A8593B">
              <w:rPr>
                <w:color w:val="auto"/>
                <w:sz w:val="28"/>
                <w:szCs w:val="28"/>
              </w:rPr>
              <w:t>гривень</w:t>
            </w:r>
            <w:proofErr w:type="spellEnd"/>
          </w:p>
        </w:tc>
      </w:tr>
      <w:tr w:rsidR="00C94719" w:rsidRPr="00A8593B" w:rsidTr="00081243">
        <w:trPr>
          <w:trHeight w:val="523"/>
        </w:trPr>
        <w:tc>
          <w:tcPr>
            <w:tcW w:w="5070"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1</w:t>
            </w:r>
            <w:r w:rsidRPr="00A8593B">
              <w:rPr>
                <w:color w:val="auto"/>
                <w:sz w:val="28"/>
                <w:szCs w:val="28"/>
              </w:rPr>
              <w:t xml:space="preserve"> </w:t>
            </w:r>
          </w:p>
        </w:tc>
        <w:tc>
          <w:tcPr>
            <w:tcW w:w="4677"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Витрати</w:t>
            </w:r>
            <w:proofErr w:type="spellEnd"/>
            <w:r w:rsidRPr="00A8593B">
              <w:rPr>
                <w:color w:val="auto"/>
                <w:sz w:val="28"/>
                <w:szCs w:val="28"/>
                <w:lang w:val="uk-UA"/>
              </w:rPr>
              <w:t xml:space="preserve"> </w:t>
            </w:r>
            <w:proofErr w:type="spellStart"/>
            <w:r w:rsidRPr="00A8593B">
              <w:rPr>
                <w:color w:val="auto"/>
                <w:sz w:val="28"/>
                <w:szCs w:val="28"/>
              </w:rPr>
              <w:t>відсутні</w:t>
            </w:r>
            <w:proofErr w:type="spellEnd"/>
          </w:p>
        </w:tc>
      </w:tr>
      <w:tr w:rsidR="00C94719" w:rsidRPr="00A8593B" w:rsidTr="00081243">
        <w:trPr>
          <w:trHeight w:val="523"/>
        </w:trPr>
        <w:tc>
          <w:tcPr>
            <w:tcW w:w="5070"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2</w:t>
            </w:r>
          </w:p>
        </w:tc>
        <w:tc>
          <w:tcPr>
            <w:tcW w:w="4677"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Витрати</w:t>
            </w:r>
            <w:proofErr w:type="spellEnd"/>
            <w:r w:rsidRPr="00A8593B">
              <w:rPr>
                <w:color w:val="auto"/>
                <w:sz w:val="28"/>
                <w:szCs w:val="28"/>
                <w:lang w:val="uk-UA"/>
              </w:rPr>
              <w:t xml:space="preserve"> </w:t>
            </w:r>
            <w:proofErr w:type="spellStart"/>
            <w:r w:rsidRPr="00A8593B">
              <w:rPr>
                <w:color w:val="auto"/>
                <w:sz w:val="28"/>
                <w:szCs w:val="28"/>
              </w:rPr>
              <w:t>відсутні</w:t>
            </w:r>
            <w:proofErr w:type="spellEnd"/>
          </w:p>
        </w:tc>
      </w:tr>
      <w:tr w:rsidR="00C94719" w:rsidRPr="00A8593B" w:rsidTr="00081243">
        <w:trPr>
          <w:trHeight w:val="366"/>
        </w:trPr>
        <w:tc>
          <w:tcPr>
            <w:tcW w:w="5070"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3 </w:t>
            </w:r>
            <w:r w:rsidRPr="00A8593B">
              <w:rPr>
                <w:color w:val="auto"/>
                <w:sz w:val="28"/>
                <w:szCs w:val="28"/>
              </w:rPr>
              <w:t xml:space="preserve"> </w:t>
            </w:r>
          </w:p>
        </w:tc>
        <w:tc>
          <w:tcPr>
            <w:tcW w:w="4677" w:type="dxa"/>
          </w:tcPr>
          <w:p w:rsidR="00C94719" w:rsidRPr="00A8593B" w:rsidRDefault="00C94719" w:rsidP="009B5A98">
            <w:pPr>
              <w:pStyle w:val="Default"/>
              <w:jc w:val="center"/>
              <w:rPr>
                <w:color w:val="auto"/>
                <w:sz w:val="28"/>
                <w:szCs w:val="28"/>
              </w:rPr>
            </w:pPr>
            <w:proofErr w:type="spellStart"/>
            <w:r w:rsidRPr="00A8593B">
              <w:rPr>
                <w:color w:val="auto"/>
                <w:sz w:val="28"/>
                <w:szCs w:val="28"/>
              </w:rPr>
              <w:t>Витрати</w:t>
            </w:r>
            <w:proofErr w:type="spellEnd"/>
            <w:r w:rsidRPr="00A8593B">
              <w:rPr>
                <w:color w:val="auto"/>
                <w:sz w:val="28"/>
                <w:szCs w:val="28"/>
                <w:lang w:val="uk-UA"/>
              </w:rPr>
              <w:t xml:space="preserve"> відсутні</w:t>
            </w:r>
          </w:p>
        </w:tc>
      </w:tr>
    </w:tbl>
    <w:p w:rsidR="00C94719" w:rsidRPr="00A8593B" w:rsidRDefault="00C94719" w:rsidP="00C94719">
      <w:pPr>
        <w:pStyle w:val="Default"/>
        <w:jc w:val="both"/>
        <w:rPr>
          <w:bCs/>
          <w:color w:val="auto"/>
          <w:sz w:val="28"/>
          <w:szCs w:val="28"/>
          <w:lang w:val="uk-UA"/>
        </w:rPr>
      </w:pPr>
    </w:p>
    <w:p w:rsidR="00C94719" w:rsidRPr="00A8593B" w:rsidRDefault="00C94719" w:rsidP="00C94719">
      <w:pPr>
        <w:pStyle w:val="Default"/>
        <w:jc w:val="center"/>
        <w:rPr>
          <w:b/>
          <w:bCs/>
          <w:color w:val="auto"/>
          <w:sz w:val="28"/>
          <w:szCs w:val="28"/>
          <w:lang w:val="uk-UA"/>
        </w:rPr>
      </w:pPr>
      <w:r w:rsidRPr="00A8593B">
        <w:rPr>
          <w:b/>
          <w:bCs/>
          <w:color w:val="auto"/>
          <w:sz w:val="28"/>
          <w:szCs w:val="28"/>
          <w:lang w:val="uk-UA"/>
        </w:rPr>
        <w:t>4</w:t>
      </w:r>
      <w:r w:rsidRPr="00A8593B">
        <w:rPr>
          <w:b/>
          <w:bCs/>
          <w:color w:val="auto"/>
          <w:sz w:val="28"/>
          <w:szCs w:val="28"/>
        </w:rPr>
        <w:t xml:space="preserve">. </w:t>
      </w:r>
      <w:proofErr w:type="spellStart"/>
      <w:r w:rsidRPr="00A8593B">
        <w:rPr>
          <w:b/>
          <w:bCs/>
          <w:color w:val="auto"/>
          <w:sz w:val="28"/>
          <w:szCs w:val="28"/>
        </w:rPr>
        <w:t>Вибі</w:t>
      </w:r>
      <w:proofErr w:type="gramStart"/>
      <w:r w:rsidRPr="00A8593B">
        <w:rPr>
          <w:b/>
          <w:bCs/>
          <w:color w:val="auto"/>
          <w:sz w:val="28"/>
          <w:szCs w:val="28"/>
        </w:rPr>
        <w:t>р</w:t>
      </w:r>
      <w:proofErr w:type="spellEnd"/>
      <w:proofErr w:type="gramEnd"/>
      <w:r w:rsidRPr="00A8593B">
        <w:rPr>
          <w:b/>
          <w:bCs/>
          <w:color w:val="auto"/>
          <w:sz w:val="28"/>
          <w:szCs w:val="28"/>
        </w:rPr>
        <w:t xml:space="preserve"> </w:t>
      </w:r>
      <w:proofErr w:type="spellStart"/>
      <w:r w:rsidRPr="00A8593B">
        <w:rPr>
          <w:b/>
          <w:bCs/>
          <w:color w:val="auto"/>
          <w:sz w:val="28"/>
          <w:szCs w:val="28"/>
        </w:rPr>
        <w:t>найбільш</w:t>
      </w:r>
      <w:proofErr w:type="spellEnd"/>
      <w:r w:rsidRPr="00A8593B">
        <w:rPr>
          <w:b/>
          <w:bCs/>
          <w:color w:val="auto"/>
          <w:sz w:val="28"/>
          <w:szCs w:val="28"/>
        </w:rPr>
        <w:t xml:space="preserve"> оптимального альтернативного способу </w:t>
      </w:r>
      <w:proofErr w:type="spellStart"/>
      <w:r w:rsidRPr="00A8593B">
        <w:rPr>
          <w:b/>
          <w:bCs/>
          <w:color w:val="auto"/>
          <w:sz w:val="28"/>
          <w:szCs w:val="28"/>
        </w:rPr>
        <w:t>досягнення</w:t>
      </w:r>
      <w:proofErr w:type="spellEnd"/>
      <w:r w:rsidRPr="00A8593B">
        <w:rPr>
          <w:b/>
          <w:bCs/>
          <w:color w:val="auto"/>
          <w:sz w:val="28"/>
          <w:szCs w:val="28"/>
        </w:rPr>
        <w:t xml:space="preserve"> </w:t>
      </w:r>
      <w:proofErr w:type="spellStart"/>
      <w:r w:rsidRPr="00A8593B">
        <w:rPr>
          <w:b/>
          <w:bCs/>
          <w:color w:val="auto"/>
          <w:sz w:val="28"/>
          <w:szCs w:val="28"/>
        </w:rPr>
        <w:t>цілей</w:t>
      </w:r>
      <w:proofErr w:type="spellEnd"/>
    </w:p>
    <w:p w:rsidR="00C94719" w:rsidRPr="00A8593B" w:rsidRDefault="00C94719" w:rsidP="00C94719">
      <w:pPr>
        <w:pStyle w:val="Default"/>
        <w:jc w:val="both"/>
        <w:rPr>
          <w:bCs/>
          <w:color w:val="auto"/>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520"/>
        <w:gridCol w:w="4599"/>
      </w:tblGrid>
      <w:tr w:rsidR="00C94719" w:rsidRPr="00A8593B" w:rsidTr="00081243">
        <w:trPr>
          <w:trHeight w:val="661"/>
          <w:tblHeader/>
        </w:trPr>
        <w:tc>
          <w:tcPr>
            <w:tcW w:w="2628" w:type="dxa"/>
            <w:vAlign w:val="center"/>
          </w:tcPr>
          <w:p w:rsidR="00C94719" w:rsidRPr="00A8593B" w:rsidRDefault="00C94719" w:rsidP="00081243">
            <w:pPr>
              <w:pStyle w:val="Default"/>
              <w:jc w:val="center"/>
              <w:rPr>
                <w:color w:val="auto"/>
                <w:sz w:val="28"/>
                <w:szCs w:val="28"/>
              </w:rPr>
            </w:pPr>
            <w:r w:rsidRPr="00A8593B">
              <w:rPr>
                <w:color w:val="auto"/>
                <w:sz w:val="28"/>
                <w:szCs w:val="28"/>
              </w:rPr>
              <w:t xml:space="preserve">Рейтинг </w:t>
            </w:r>
            <w:proofErr w:type="spellStart"/>
            <w:r w:rsidRPr="00A8593B">
              <w:rPr>
                <w:color w:val="auto"/>
                <w:sz w:val="28"/>
                <w:szCs w:val="28"/>
              </w:rPr>
              <w:t>результативності</w:t>
            </w:r>
            <w:proofErr w:type="spellEnd"/>
            <w:r w:rsidRPr="00A8593B">
              <w:rPr>
                <w:color w:val="auto"/>
                <w:sz w:val="28"/>
                <w:szCs w:val="28"/>
              </w:rPr>
              <w:t xml:space="preserve"> (</w:t>
            </w:r>
            <w:proofErr w:type="spellStart"/>
            <w:r w:rsidRPr="00A8593B">
              <w:rPr>
                <w:color w:val="auto"/>
                <w:sz w:val="28"/>
                <w:szCs w:val="28"/>
              </w:rPr>
              <w:t>досягнення</w:t>
            </w:r>
            <w:proofErr w:type="spellEnd"/>
            <w:r w:rsidRPr="00A8593B">
              <w:rPr>
                <w:color w:val="auto"/>
                <w:sz w:val="28"/>
                <w:szCs w:val="28"/>
              </w:rPr>
              <w:t xml:space="preserve"> </w:t>
            </w:r>
            <w:proofErr w:type="spellStart"/>
            <w:r w:rsidRPr="00A8593B">
              <w:rPr>
                <w:color w:val="auto"/>
                <w:sz w:val="28"/>
                <w:szCs w:val="28"/>
              </w:rPr>
              <w:t>цілей</w:t>
            </w:r>
            <w:proofErr w:type="spellEnd"/>
            <w:r w:rsidRPr="00A8593B">
              <w:rPr>
                <w:color w:val="auto"/>
                <w:sz w:val="28"/>
                <w:szCs w:val="28"/>
              </w:rPr>
              <w:t xml:space="preserve"> </w:t>
            </w:r>
            <w:proofErr w:type="spellStart"/>
            <w:proofErr w:type="gramStart"/>
            <w:r w:rsidRPr="00A8593B">
              <w:rPr>
                <w:color w:val="auto"/>
                <w:sz w:val="28"/>
                <w:szCs w:val="28"/>
              </w:rPr>
              <w:t>п</w:t>
            </w:r>
            <w:proofErr w:type="gramEnd"/>
            <w:r w:rsidRPr="00A8593B">
              <w:rPr>
                <w:color w:val="auto"/>
                <w:sz w:val="28"/>
                <w:szCs w:val="28"/>
              </w:rPr>
              <w:t>ід</w:t>
            </w:r>
            <w:proofErr w:type="spellEnd"/>
            <w:r w:rsidRPr="00A8593B">
              <w:rPr>
                <w:color w:val="auto"/>
                <w:sz w:val="28"/>
                <w:szCs w:val="28"/>
              </w:rPr>
              <w:t xml:space="preserve"> час </w:t>
            </w:r>
            <w:proofErr w:type="spellStart"/>
            <w:r w:rsidRPr="00A8593B">
              <w:rPr>
                <w:color w:val="auto"/>
                <w:sz w:val="28"/>
                <w:szCs w:val="28"/>
              </w:rPr>
              <w:t>вирішення</w:t>
            </w:r>
            <w:proofErr w:type="spellEnd"/>
            <w:r w:rsidRPr="00A8593B">
              <w:rPr>
                <w:color w:val="auto"/>
                <w:sz w:val="28"/>
                <w:szCs w:val="28"/>
              </w:rPr>
              <w:t xml:space="preserve"> </w:t>
            </w:r>
            <w:proofErr w:type="spellStart"/>
            <w:r w:rsidRPr="00A8593B">
              <w:rPr>
                <w:color w:val="auto"/>
                <w:sz w:val="28"/>
                <w:szCs w:val="28"/>
              </w:rPr>
              <w:t>проблеми</w:t>
            </w:r>
            <w:proofErr w:type="spellEnd"/>
            <w:r w:rsidRPr="00A8593B">
              <w:rPr>
                <w:color w:val="auto"/>
                <w:sz w:val="28"/>
                <w:szCs w:val="28"/>
              </w:rPr>
              <w:t>)</w:t>
            </w:r>
          </w:p>
        </w:tc>
        <w:tc>
          <w:tcPr>
            <w:tcW w:w="2520" w:type="dxa"/>
            <w:vAlign w:val="center"/>
          </w:tcPr>
          <w:p w:rsidR="00C94719" w:rsidRPr="00A8593B" w:rsidRDefault="00C94719" w:rsidP="00081243">
            <w:pPr>
              <w:pStyle w:val="Default"/>
              <w:jc w:val="center"/>
              <w:rPr>
                <w:color w:val="auto"/>
                <w:sz w:val="28"/>
                <w:szCs w:val="28"/>
              </w:rPr>
            </w:pPr>
            <w:r w:rsidRPr="00A8593B">
              <w:rPr>
                <w:color w:val="auto"/>
                <w:sz w:val="28"/>
                <w:szCs w:val="28"/>
              </w:rPr>
              <w:t xml:space="preserve">Бал </w:t>
            </w:r>
            <w:proofErr w:type="spellStart"/>
            <w:r w:rsidRPr="00A8593B">
              <w:rPr>
                <w:color w:val="auto"/>
                <w:sz w:val="28"/>
                <w:szCs w:val="28"/>
              </w:rPr>
              <w:t>результативності</w:t>
            </w:r>
            <w:proofErr w:type="spellEnd"/>
          </w:p>
          <w:p w:rsidR="00C94719" w:rsidRPr="00A8593B" w:rsidRDefault="00C94719" w:rsidP="00081243">
            <w:pPr>
              <w:pStyle w:val="Default"/>
              <w:jc w:val="center"/>
              <w:rPr>
                <w:color w:val="auto"/>
                <w:sz w:val="28"/>
                <w:szCs w:val="28"/>
              </w:rPr>
            </w:pPr>
            <w:r w:rsidRPr="00A8593B">
              <w:rPr>
                <w:color w:val="auto"/>
                <w:sz w:val="28"/>
                <w:szCs w:val="28"/>
              </w:rPr>
              <w:t xml:space="preserve">(за </w:t>
            </w:r>
            <w:proofErr w:type="spellStart"/>
            <w:r w:rsidRPr="00A8593B">
              <w:rPr>
                <w:color w:val="auto"/>
                <w:sz w:val="28"/>
                <w:szCs w:val="28"/>
              </w:rPr>
              <w:t>чотирибальною</w:t>
            </w:r>
            <w:proofErr w:type="spellEnd"/>
            <w:r w:rsidRPr="00A8593B">
              <w:rPr>
                <w:color w:val="auto"/>
                <w:sz w:val="28"/>
                <w:szCs w:val="28"/>
              </w:rPr>
              <w:t xml:space="preserve"> системою </w:t>
            </w:r>
            <w:proofErr w:type="spellStart"/>
            <w:r w:rsidRPr="00A8593B">
              <w:rPr>
                <w:color w:val="auto"/>
                <w:sz w:val="28"/>
                <w:szCs w:val="28"/>
              </w:rPr>
              <w:t>оцінки</w:t>
            </w:r>
            <w:proofErr w:type="spellEnd"/>
            <w:r w:rsidRPr="00A8593B">
              <w:rPr>
                <w:color w:val="auto"/>
                <w:sz w:val="28"/>
                <w:szCs w:val="28"/>
              </w:rPr>
              <w:t>)</w:t>
            </w:r>
          </w:p>
        </w:tc>
        <w:tc>
          <w:tcPr>
            <w:tcW w:w="4599" w:type="dxa"/>
            <w:vAlign w:val="center"/>
          </w:tcPr>
          <w:p w:rsidR="00C94719" w:rsidRPr="00A8593B" w:rsidRDefault="00C94719" w:rsidP="00081243">
            <w:pPr>
              <w:pStyle w:val="Default"/>
              <w:jc w:val="center"/>
              <w:rPr>
                <w:color w:val="auto"/>
                <w:sz w:val="28"/>
                <w:szCs w:val="28"/>
              </w:rPr>
            </w:pPr>
            <w:proofErr w:type="spellStart"/>
            <w:r w:rsidRPr="00A8593B">
              <w:rPr>
                <w:color w:val="auto"/>
                <w:sz w:val="28"/>
                <w:szCs w:val="28"/>
              </w:rPr>
              <w:t>Коментарі</w:t>
            </w:r>
            <w:proofErr w:type="spellEnd"/>
            <w:r w:rsidRPr="00A8593B">
              <w:rPr>
                <w:color w:val="auto"/>
                <w:sz w:val="28"/>
                <w:szCs w:val="28"/>
              </w:rPr>
              <w:t xml:space="preserve"> </w:t>
            </w:r>
            <w:proofErr w:type="spellStart"/>
            <w:r w:rsidRPr="00A8593B">
              <w:rPr>
                <w:color w:val="auto"/>
                <w:sz w:val="28"/>
                <w:szCs w:val="28"/>
              </w:rPr>
              <w:t>щодо</w:t>
            </w:r>
            <w:proofErr w:type="spellEnd"/>
            <w:r w:rsidRPr="00A8593B">
              <w:rPr>
                <w:color w:val="auto"/>
                <w:sz w:val="28"/>
                <w:szCs w:val="28"/>
              </w:rPr>
              <w:t xml:space="preserve"> </w:t>
            </w:r>
            <w:proofErr w:type="spellStart"/>
            <w:r w:rsidRPr="00A8593B">
              <w:rPr>
                <w:color w:val="auto"/>
                <w:sz w:val="28"/>
                <w:szCs w:val="28"/>
              </w:rPr>
              <w:t>присвоєння</w:t>
            </w:r>
            <w:proofErr w:type="spellEnd"/>
            <w:r w:rsidRPr="00A8593B">
              <w:rPr>
                <w:color w:val="auto"/>
                <w:sz w:val="28"/>
                <w:szCs w:val="28"/>
              </w:rPr>
              <w:t xml:space="preserve"> </w:t>
            </w:r>
            <w:r w:rsidRPr="00A8593B">
              <w:rPr>
                <w:color w:val="auto"/>
                <w:sz w:val="28"/>
                <w:szCs w:val="28"/>
              </w:rPr>
              <w:br/>
            </w:r>
            <w:proofErr w:type="spellStart"/>
            <w:r w:rsidRPr="00A8593B">
              <w:rPr>
                <w:color w:val="auto"/>
                <w:sz w:val="28"/>
                <w:szCs w:val="28"/>
              </w:rPr>
              <w:t>відповідного</w:t>
            </w:r>
            <w:proofErr w:type="spellEnd"/>
            <w:r w:rsidRPr="00A8593B">
              <w:rPr>
                <w:color w:val="auto"/>
                <w:sz w:val="28"/>
                <w:szCs w:val="28"/>
              </w:rPr>
              <w:t xml:space="preserve"> бала</w:t>
            </w:r>
          </w:p>
        </w:tc>
      </w:tr>
      <w:tr w:rsidR="00C94719" w:rsidRPr="00A8593B" w:rsidTr="00081243">
        <w:trPr>
          <w:trHeight w:val="666"/>
        </w:trPr>
        <w:tc>
          <w:tcPr>
            <w:tcW w:w="2628"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1</w:t>
            </w:r>
            <w:r w:rsidRPr="00A8593B">
              <w:rPr>
                <w:color w:val="auto"/>
                <w:sz w:val="28"/>
                <w:szCs w:val="28"/>
              </w:rPr>
              <w:t xml:space="preserve"> </w:t>
            </w:r>
          </w:p>
        </w:tc>
        <w:tc>
          <w:tcPr>
            <w:tcW w:w="2520" w:type="dxa"/>
          </w:tcPr>
          <w:p w:rsidR="00C94719" w:rsidRPr="00A8593B" w:rsidRDefault="00C94719" w:rsidP="00081243">
            <w:pPr>
              <w:pStyle w:val="Default"/>
              <w:jc w:val="center"/>
              <w:rPr>
                <w:color w:val="auto"/>
                <w:sz w:val="28"/>
                <w:szCs w:val="28"/>
              </w:rPr>
            </w:pPr>
            <w:r w:rsidRPr="00A8593B">
              <w:rPr>
                <w:color w:val="auto"/>
                <w:sz w:val="28"/>
                <w:szCs w:val="28"/>
              </w:rPr>
              <w:t>1</w:t>
            </w:r>
          </w:p>
        </w:tc>
        <w:tc>
          <w:tcPr>
            <w:tcW w:w="4599" w:type="dxa"/>
          </w:tcPr>
          <w:p w:rsidR="00C94719" w:rsidRPr="00A8593B" w:rsidRDefault="00C94719" w:rsidP="005568AB">
            <w:pPr>
              <w:pStyle w:val="Default"/>
              <w:jc w:val="both"/>
              <w:rPr>
                <w:color w:val="auto"/>
                <w:sz w:val="28"/>
                <w:szCs w:val="28"/>
              </w:rPr>
            </w:pPr>
            <w:r w:rsidRPr="00A8593B">
              <w:rPr>
                <w:color w:val="auto"/>
                <w:sz w:val="28"/>
                <w:szCs w:val="28"/>
                <w:lang w:val="uk-UA"/>
              </w:rPr>
              <w:t>Ця альтернатива є неприйнятною, оскільки суперечить діючому законодавству</w:t>
            </w:r>
            <w:r w:rsidRPr="00A8593B">
              <w:rPr>
                <w:color w:val="auto"/>
                <w:sz w:val="28"/>
                <w:szCs w:val="28"/>
              </w:rPr>
              <w:t xml:space="preserve"> </w:t>
            </w:r>
          </w:p>
        </w:tc>
      </w:tr>
      <w:tr w:rsidR="00C94719" w:rsidRPr="00A8593B" w:rsidTr="00081243">
        <w:trPr>
          <w:trHeight w:val="666"/>
        </w:trPr>
        <w:tc>
          <w:tcPr>
            <w:tcW w:w="2628"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w:t>
            </w:r>
            <w:r w:rsidR="00027CBE">
              <w:rPr>
                <w:color w:val="auto"/>
                <w:sz w:val="28"/>
                <w:szCs w:val="28"/>
                <w:lang w:val="uk-UA"/>
              </w:rPr>
              <w:t xml:space="preserve"> </w:t>
            </w:r>
            <w:r w:rsidRPr="00A8593B">
              <w:rPr>
                <w:color w:val="auto"/>
                <w:sz w:val="28"/>
                <w:szCs w:val="28"/>
                <w:lang w:val="uk-UA"/>
              </w:rPr>
              <w:t>2</w:t>
            </w:r>
          </w:p>
        </w:tc>
        <w:tc>
          <w:tcPr>
            <w:tcW w:w="2520" w:type="dxa"/>
          </w:tcPr>
          <w:p w:rsidR="00C94719" w:rsidRPr="00A8593B" w:rsidRDefault="00C94719" w:rsidP="00081243">
            <w:pPr>
              <w:pStyle w:val="Default"/>
              <w:jc w:val="center"/>
              <w:rPr>
                <w:color w:val="auto"/>
                <w:sz w:val="28"/>
                <w:szCs w:val="28"/>
                <w:lang w:val="uk-UA"/>
              </w:rPr>
            </w:pPr>
            <w:r w:rsidRPr="00A8593B">
              <w:rPr>
                <w:color w:val="auto"/>
                <w:sz w:val="28"/>
                <w:szCs w:val="28"/>
                <w:lang w:val="uk-UA"/>
              </w:rPr>
              <w:t>1</w:t>
            </w:r>
          </w:p>
        </w:tc>
        <w:tc>
          <w:tcPr>
            <w:tcW w:w="4599" w:type="dxa"/>
          </w:tcPr>
          <w:p w:rsidR="00C94719" w:rsidRPr="00A8593B" w:rsidRDefault="00C94719" w:rsidP="005568AB">
            <w:pPr>
              <w:pStyle w:val="Default"/>
              <w:jc w:val="both"/>
              <w:rPr>
                <w:color w:val="auto"/>
                <w:sz w:val="28"/>
                <w:szCs w:val="28"/>
                <w:lang w:val="uk-UA"/>
              </w:rPr>
            </w:pPr>
            <w:r w:rsidRPr="00A8593B">
              <w:rPr>
                <w:color w:val="auto"/>
                <w:sz w:val="28"/>
                <w:szCs w:val="28"/>
                <w:lang w:val="uk-UA"/>
              </w:rPr>
              <w:t xml:space="preserve">Ця альтернатива є неприйнятною у зв’язку з тим, що цілей правового регулювання не буде досягнуто. </w:t>
            </w:r>
            <w:proofErr w:type="spellStart"/>
            <w:r w:rsidRPr="00A8593B">
              <w:rPr>
                <w:color w:val="auto"/>
                <w:sz w:val="28"/>
                <w:szCs w:val="28"/>
              </w:rPr>
              <w:t>Залиша</w:t>
            </w:r>
            <w:r w:rsidRPr="00A8593B">
              <w:rPr>
                <w:color w:val="auto"/>
                <w:sz w:val="28"/>
                <w:szCs w:val="28"/>
                <w:lang w:val="uk-UA"/>
              </w:rPr>
              <w:t>єт</w:t>
            </w:r>
            <w:r w:rsidRPr="00A8593B">
              <w:rPr>
                <w:color w:val="auto"/>
                <w:sz w:val="28"/>
                <w:szCs w:val="28"/>
              </w:rPr>
              <w:t>ься</w:t>
            </w:r>
            <w:proofErr w:type="spellEnd"/>
            <w:r w:rsidRPr="00A8593B">
              <w:rPr>
                <w:color w:val="auto"/>
                <w:sz w:val="28"/>
                <w:szCs w:val="28"/>
                <w:lang w:val="uk-UA"/>
              </w:rPr>
              <w:t xml:space="preserve"> не приведеним </w:t>
            </w:r>
            <w:proofErr w:type="gramStart"/>
            <w:r w:rsidRPr="00A8593B">
              <w:rPr>
                <w:color w:val="auto"/>
                <w:sz w:val="28"/>
                <w:szCs w:val="28"/>
                <w:lang w:val="uk-UA"/>
              </w:rPr>
              <w:t>у</w:t>
            </w:r>
            <w:proofErr w:type="gramEnd"/>
            <w:r w:rsidRPr="00A8593B">
              <w:rPr>
                <w:color w:val="auto"/>
                <w:sz w:val="28"/>
                <w:szCs w:val="28"/>
                <w:lang w:val="uk-UA"/>
              </w:rPr>
              <w:t xml:space="preserve"> відповідність до вимог діючого законодавства України </w:t>
            </w:r>
            <w:proofErr w:type="gramStart"/>
            <w:r w:rsidRPr="00A8593B">
              <w:rPr>
                <w:color w:val="auto"/>
                <w:sz w:val="28"/>
                <w:szCs w:val="28"/>
                <w:lang w:val="uk-UA"/>
              </w:rPr>
              <w:t>Порядок</w:t>
            </w:r>
            <w:proofErr w:type="gramEnd"/>
            <w:r w:rsidRPr="00A8593B">
              <w:rPr>
                <w:color w:val="auto"/>
                <w:sz w:val="28"/>
                <w:szCs w:val="28"/>
                <w:lang w:val="uk-UA"/>
              </w:rPr>
              <w:t xml:space="preserve"> надання відомостей про склад сім'ї та/або зареєстрованих у житловому приміщенні/будинку осіб, </w:t>
            </w:r>
            <w:r w:rsidRPr="00A8593B">
              <w:rPr>
                <w:color w:val="auto"/>
                <w:sz w:val="28"/>
                <w:szCs w:val="28"/>
              </w:rPr>
              <w:t xml:space="preserve">проблема </w:t>
            </w:r>
            <w:proofErr w:type="spellStart"/>
            <w:r w:rsidRPr="00A8593B">
              <w:rPr>
                <w:color w:val="auto"/>
                <w:sz w:val="28"/>
                <w:szCs w:val="28"/>
              </w:rPr>
              <w:t>продовжуватиме</w:t>
            </w:r>
            <w:proofErr w:type="spellEnd"/>
            <w:r w:rsidRPr="00A8593B">
              <w:rPr>
                <w:color w:val="auto"/>
                <w:sz w:val="28"/>
                <w:szCs w:val="28"/>
              </w:rPr>
              <w:t xml:space="preserve"> </w:t>
            </w:r>
            <w:proofErr w:type="spellStart"/>
            <w:r w:rsidRPr="00A8593B">
              <w:rPr>
                <w:color w:val="auto"/>
                <w:sz w:val="28"/>
                <w:szCs w:val="28"/>
              </w:rPr>
              <w:t>існувати</w:t>
            </w:r>
            <w:proofErr w:type="spellEnd"/>
            <w:r w:rsidRPr="00A8593B">
              <w:rPr>
                <w:color w:val="auto"/>
                <w:sz w:val="28"/>
                <w:szCs w:val="28"/>
              </w:rPr>
              <w:t xml:space="preserve">, </w:t>
            </w:r>
            <w:proofErr w:type="spellStart"/>
            <w:r w:rsidRPr="00A8593B">
              <w:rPr>
                <w:color w:val="auto"/>
                <w:sz w:val="28"/>
                <w:szCs w:val="28"/>
              </w:rPr>
              <w:t>що</w:t>
            </w:r>
            <w:proofErr w:type="spellEnd"/>
            <w:r w:rsidRPr="00A8593B">
              <w:rPr>
                <w:color w:val="auto"/>
                <w:sz w:val="28"/>
                <w:szCs w:val="28"/>
              </w:rPr>
              <w:t xml:space="preserve"> не </w:t>
            </w:r>
            <w:proofErr w:type="spellStart"/>
            <w:r w:rsidRPr="00A8593B">
              <w:rPr>
                <w:color w:val="auto"/>
                <w:sz w:val="28"/>
                <w:szCs w:val="28"/>
              </w:rPr>
              <w:t>забезпечить</w:t>
            </w:r>
            <w:proofErr w:type="spellEnd"/>
            <w:r w:rsidRPr="00A8593B">
              <w:rPr>
                <w:color w:val="auto"/>
                <w:sz w:val="28"/>
                <w:szCs w:val="28"/>
              </w:rPr>
              <w:t xml:space="preserve"> </w:t>
            </w:r>
            <w:proofErr w:type="spellStart"/>
            <w:r w:rsidRPr="00A8593B">
              <w:rPr>
                <w:color w:val="auto"/>
                <w:sz w:val="28"/>
                <w:szCs w:val="28"/>
              </w:rPr>
              <w:t>досягнення</w:t>
            </w:r>
            <w:proofErr w:type="spellEnd"/>
            <w:r w:rsidRPr="00A8593B">
              <w:rPr>
                <w:color w:val="auto"/>
                <w:sz w:val="28"/>
                <w:szCs w:val="28"/>
              </w:rPr>
              <w:t xml:space="preserve"> </w:t>
            </w:r>
            <w:proofErr w:type="spellStart"/>
            <w:r w:rsidRPr="00A8593B">
              <w:rPr>
                <w:color w:val="auto"/>
                <w:sz w:val="28"/>
                <w:szCs w:val="28"/>
              </w:rPr>
              <w:t>поставленої</w:t>
            </w:r>
            <w:proofErr w:type="spellEnd"/>
            <w:r w:rsidRPr="00A8593B">
              <w:rPr>
                <w:color w:val="auto"/>
                <w:sz w:val="28"/>
                <w:szCs w:val="28"/>
              </w:rPr>
              <w:t xml:space="preserve"> мети.</w:t>
            </w:r>
          </w:p>
        </w:tc>
      </w:tr>
      <w:tr w:rsidR="00C94719" w:rsidRPr="00A8593B" w:rsidTr="00081243">
        <w:trPr>
          <w:trHeight w:val="1886"/>
        </w:trPr>
        <w:tc>
          <w:tcPr>
            <w:tcW w:w="2628" w:type="dxa"/>
          </w:tcPr>
          <w:p w:rsidR="009B5A98" w:rsidRDefault="009B5A98" w:rsidP="00081243">
            <w:pPr>
              <w:pStyle w:val="Default"/>
              <w:rPr>
                <w:color w:val="auto"/>
                <w:sz w:val="28"/>
                <w:szCs w:val="28"/>
                <w:lang w:val="uk-UA"/>
              </w:rPr>
            </w:pPr>
          </w:p>
          <w:p w:rsidR="00C94719" w:rsidRPr="00A8593B" w:rsidRDefault="00C94719" w:rsidP="00081243">
            <w:pPr>
              <w:pStyle w:val="Default"/>
              <w:rPr>
                <w:color w:val="auto"/>
                <w:sz w:val="28"/>
                <w:szCs w:val="28"/>
              </w:rPr>
            </w:pPr>
            <w:r w:rsidRPr="00A8593B">
              <w:rPr>
                <w:color w:val="auto"/>
                <w:sz w:val="28"/>
                <w:szCs w:val="28"/>
              </w:rPr>
              <w:t>Альтернатива</w:t>
            </w:r>
            <w:r w:rsidR="00027CBE">
              <w:rPr>
                <w:color w:val="auto"/>
                <w:sz w:val="28"/>
                <w:szCs w:val="28"/>
                <w:lang w:val="uk-UA"/>
              </w:rPr>
              <w:t xml:space="preserve"> </w:t>
            </w:r>
            <w:r w:rsidRPr="00A8593B">
              <w:rPr>
                <w:color w:val="auto"/>
                <w:sz w:val="28"/>
                <w:szCs w:val="28"/>
                <w:lang w:val="uk-UA"/>
              </w:rPr>
              <w:t xml:space="preserve"> 3 </w:t>
            </w:r>
            <w:r w:rsidRPr="00A8593B">
              <w:rPr>
                <w:color w:val="auto"/>
                <w:sz w:val="28"/>
                <w:szCs w:val="28"/>
              </w:rPr>
              <w:t xml:space="preserve"> </w:t>
            </w:r>
          </w:p>
        </w:tc>
        <w:tc>
          <w:tcPr>
            <w:tcW w:w="2520" w:type="dxa"/>
          </w:tcPr>
          <w:p w:rsidR="009B5A98" w:rsidRDefault="009B5A98" w:rsidP="00081243">
            <w:pPr>
              <w:pStyle w:val="Default"/>
              <w:jc w:val="center"/>
              <w:rPr>
                <w:color w:val="auto"/>
                <w:sz w:val="28"/>
                <w:szCs w:val="28"/>
                <w:lang w:val="uk-UA"/>
              </w:rPr>
            </w:pPr>
          </w:p>
          <w:p w:rsidR="00C94719" w:rsidRPr="00D96985" w:rsidRDefault="00C94719" w:rsidP="00081243">
            <w:pPr>
              <w:pStyle w:val="Default"/>
              <w:jc w:val="center"/>
              <w:rPr>
                <w:color w:val="auto"/>
                <w:sz w:val="28"/>
                <w:szCs w:val="28"/>
              </w:rPr>
            </w:pPr>
            <w:bookmarkStart w:id="0" w:name="_GoBack"/>
            <w:bookmarkEnd w:id="0"/>
            <w:r w:rsidRPr="00D96985">
              <w:rPr>
                <w:color w:val="auto"/>
                <w:sz w:val="28"/>
                <w:szCs w:val="28"/>
              </w:rPr>
              <w:t>4</w:t>
            </w:r>
          </w:p>
        </w:tc>
        <w:tc>
          <w:tcPr>
            <w:tcW w:w="4599" w:type="dxa"/>
          </w:tcPr>
          <w:p w:rsidR="00C94719" w:rsidRPr="00A8593B" w:rsidRDefault="00C94719" w:rsidP="005568AB">
            <w:pPr>
              <w:pStyle w:val="Default"/>
              <w:jc w:val="both"/>
              <w:rPr>
                <w:color w:val="auto"/>
                <w:sz w:val="28"/>
                <w:szCs w:val="28"/>
                <w:lang w:val="uk-UA"/>
              </w:rPr>
            </w:pPr>
            <w:r w:rsidRPr="00A8593B">
              <w:rPr>
                <w:color w:val="auto"/>
                <w:sz w:val="28"/>
                <w:szCs w:val="28"/>
                <w:lang w:val="uk-UA"/>
              </w:rPr>
              <w:t xml:space="preserve">Прийняття </w:t>
            </w:r>
            <w:r w:rsidRPr="00A8593B">
              <w:rPr>
                <w:color w:val="auto"/>
                <w:sz w:val="28"/>
                <w:szCs w:val="28"/>
              </w:rPr>
              <w:t xml:space="preserve"> </w:t>
            </w:r>
            <w:r w:rsidRPr="00A8593B">
              <w:rPr>
                <w:color w:val="auto"/>
                <w:sz w:val="28"/>
                <w:szCs w:val="28"/>
                <w:lang w:val="uk-UA"/>
              </w:rPr>
              <w:t xml:space="preserve">запропонованого регуляторного </w:t>
            </w:r>
            <w:proofErr w:type="spellStart"/>
            <w:r w:rsidRPr="00A8593B">
              <w:rPr>
                <w:color w:val="auto"/>
                <w:sz w:val="28"/>
                <w:szCs w:val="28"/>
                <w:lang w:val="uk-UA"/>
              </w:rPr>
              <w:t>акта</w:t>
            </w:r>
            <w:proofErr w:type="spellEnd"/>
            <w:r w:rsidRPr="00A8593B">
              <w:rPr>
                <w:color w:val="auto"/>
                <w:sz w:val="28"/>
                <w:szCs w:val="28"/>
                <w:lang w:val="uk-UA"/>
              </w:rPr>
              <w:t>.</w:t>
            </w:r>
          </w:p>
          <w:p w:rsidR="00C94719" w:rsidRPr="00A8593B" w:rsidRDefault="00C94719" w:rsidP="005568AB">
            <w:pPr>
              <w:pStyle w:val="Default"/>
              <w:jc w:val="both"/>
              <w:rPr>
                <w:color w:val="auto"/>
                <w:sz w:val="28"/>
                <w:szCs w:val="28"/>
                <w:lang w:val="uk-UA"/>
              </w:rPr>
            </w:pPr>
            <w:r w:rsidRPr="00A8593B">
              <w:rPr>
                <w:color w:val="auto"/>
                <w:sz w:val="28"/>
                <w:szCs w:val="28"/>
                <w:lang w:val="uk-UA"/>
              </w:rPr>
              <w:t>Ця альтернатива є актуальною та адекватною ситуації, що склалася, та досягає завдань регулювання.</w:t>
            </w:r>
          </w:p>
          <w:p w:rsidR="00C94719" w:rsidRPr="00A8593B" w:rsidRDefault="00C94719" w:rsidP="005568AB">
            <w:pPr>
              <w:pStyle w:val="Default"/>
              <w:jc w:val="both"/>
              <w:rPr>
                <w:color w:val="auto"/>
                <w:sz w:val="28"/>
                <w:szCs w:val="28"/>
                <w:lang w:val="uk-UA"/>
              </w:rPr>
            </w:pPr>
            <w:r w:rsidRPr="00A8593B">
              <w:rPr>
                <w:color w:val="auto"/>
                <w:sz w:val="28"/>
                <w:szCs w:val="28"/>
                <w:lang w:val="uk-UA"/>
              </w:rPr>
              <w:t xml:space="preserve">Прийняття запропонованого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дозволить привести у відповідність до вимог діючого законодавства України Порядок надання відомостей про склад сім'ї та/або зареєстрованих у житловому приміщенні/будинку осіб та впорядкувати відносини з надання відомостей/довідок про склад зареєстрованих у житловому приміщенні/будинку осіб.  </w:t>
            </w:r>
          </w:p>
        </w:tc>
      </w:tr>
    </w:tbl>
    <w:p w:rsidR="00C94719" w:rsidRPr="00A8593B" w:rsidRDefault="00C94719" w:rsidP="00C94719">
      <w:pPr>
        <w:pStyle w:val="Default"/>
        <w:ind w:firstLine="709"/>
        <w:jc w:val="both"/>
        <w:rPr>
          <w:bCs/>
          <w:color w:val="auto"/>
          <w:sz w:val="28"/>
          <w:szCs w:val="28"/>
          <w:lang w:val="uk-UA"/>
        </w:rPr>
      </w:pPr>
    </w:p>
    <w:p w:rsidR="00C94719" w:rsidRPr="00A8593B" w:rsidRDefault="00C94719" w:rsidP="00C94719">
      <w:pPr>
        <w:pStyle w:val="Default"/>
        <w:ind w:firstLine="709"/>
        <w:jc w:val="both"/>
        <w:rPr>
          <w:bCs/>
          <w:color w:val="auto"/>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2268"/>
        <w:gridCol w:w="2812"/>
      </w:tblGrid>
      <w:tr w:rsidR="00C94719" w:rsidRPr="00A8593B" w:rsidTr="00A8593B">
        <w:trPr>
          <w:trHeight w:val="523"/>
        </w:trPr>
        <w:tc>
          <w:tcPr>
            <w:tcW w:w="2376" w:type="dxa"/>
            <w:vAlign w:val="center"/>
          </w:tcPr>
          <w:p w:rsidR="00C94719" w:rsidRPr="00A8593B" w:rsidRDefault="00C94719" w:rsidP="00081243">
            <w:pPr>
              <w:pStyle w:val="Default"/>
              <w:jc w:val="center"/>
              <w:rPr>
                <w:color w:val="auto"/>
                <w:sz w:val="28"/>
                <w:szCs w:val="28"/>
              </w:rPr>
            </w:pPr>
            <w:r w:rsidRPr="00A8593B">
              <w:rPr>
                <w:color w:val="auto"/>
                <w:sz w:val="28"/>
                <w:szCs w:val="28"/>
              </w:rPr>
              <w:t xml:space="preserve">Рейтинг </w:t>
            </w:r>
            <w:proofErr w:type="spellStart"/>
            <w:r w:rsidRPr="00A8593B">
              <w:rPr>
                <w:color w:val="auto"/>
                <w:sz w:val="28"/>
                <w:szCs w:val="28"/>
              </w:rPr>
              <w:t>результативності</w:t>
            </w:r>
            <w:proofErr w:type="spellEnd"/>
          </w:p>
        </w:tc>
        <w:tc>
          <w:tcPr>
            <w:tcW w:w="2552" w:type="dxa"/>
            <w:vAlign w:val="center"/>
          </w:tcPr>
          <w:p w:rsidR="00C94719" w:rsidRPr="00A8593B" w:rsidRDefault="00C94719" w:rsidP="00081243">
            <w:pPr>
              <w:pStyle w:val="Default"/>
              <w:jc w:val="center"/>
              <w:rPr>
                <w:color w:val="auto"/>
                <w:sz w:val="28"/>
                <w:szCs w:val="28"/>
                <w:lang w:val="uk-UA"/>
              </w:rPr>
            </w:pPr>
            <w:proofErr w:type="spellStart"/>
            <w:r w:rsidRPr="00A8593B">
              <w:rPr>
                <w:color w:val="auto"/>
                <w:sz w:val="28"/>
                <w:szCs w:val="28"/>
              </w:rPr>
              <w:t>Вигоди</w:t>
            </w:r>
            <w:proofErr w:type="spellEnd"/>
          </w:p>
          <w:p w:rsidR="00C94719" w:rsidRPr="00A8593B" w:rsidRDefault="00C94719" w:rsidP="00081243">
            <w:pPr>
              <w:pStyle w:val="Default"/>
              <w:jc w:val="center"/>
              <w:rPr>
                <w:color w:val="auto"/>
                <w:sz w:val="28"/>
                <w:szCs w:val="28"/>
              </w:rPr>
            </w:pPr>
            <w:r w:rsidRPr="00A8593B">
              <w:rPr>
                <w:color w:val="auto"/>
                <w:sz w:val="28"/>
                <w:szCs w:val="28"/>
              </w:rPr>
              <w:t>(</w:t>
            </w:r>
            <w:proofErr w:type="spellStart"/>
            <w:proofErr w:type="gramStart"/>
            <w:r w:rsidRPr="00A8593B">
              <w:rPr>
                <w:color w:val="auto"/>
                <w:sz w:val="28"/>
                <w:szCs w:val="28"/>
              </w:rPr>
              <w:t>п</w:t>
            </w:r>
            <w:proofErr w:type="gramEnd"/>
            <w:r w:rsidRPr="00A8593B">
              <w:rPr>
                <w:color w:val="auto"/>
                <w:sz w:val="28"/>
                <w:szCs w:val="28"/>
              </w:rPr>
              <w:t>ідсумок</w:t>
            </w:r>
            <w:proofErr w:type="spellEnd"/>
            <w:r w:rsidRPr="00A8593B">
              <w:rPr>
                <w:color w:val="auto"/>
                <w:sz w:val="28"/>
                <w:szCs w:val="28"/>
              </w:rPr>
              <w:t>)</w:t>
            </w:r>
          </w:p>
        </w:tc>
        <w:tc>
          <w:tcPr>
            <w:tcW w:w="2268" w:type="dxa"/>
            <w:vAlign w:val="center"/>
          </w:tcPr>
          <w:p w:rsidR="00C94719" w:rsidRPr="00A8593B" w:rsidRDefault="00C94719" w:rsidP="00081243">
            <w:pPr>
              <w:pStyle w:val="Default"/>
              <w:jc w:val="center"/>
              <w:rPr>
                <w:color w:val="auto"/>
                <w:sz w:val="28"/>
                <w:szCs w:val="28"/>
              </w:rPr>
            </w:pPr>
            <w:proofErr w:type="spellStart"/>
            <w:r w:rsidRPr="00A8593B">
              <w:rPr>
                <w:color w:val="auto"/>
                <w:sz w:val="28"/>
                <w:szCs w:val="28"/>
              </w:rPr>
              <w:t>Витрати</w:t>
            </w:r>
            <w:proofErr w:type="spellEnd"/>
            <w:r w:rsidRPr="00A8593B">
              <w:rPr>
                <w:color w:val="auto"/>
                <w:sz w:val="28"/>
                <w:szCs w:val="28"/>
              </w:rPr>
              <w:t xml:space="preserve"> (</w:t>
            </w:r>
            <w:proofErr w:type="spellStart"/>
            <w:proofErr w:type="gramStart"/>
            <w:r w:rsidRPr="00A8593B">
              <w:rPr>
                <w:color w:val="auto"/>
                <w:sz w:val="28"/>
                <w:szCs w:val="28"/>
              </w:rPr>
              <w:t>п</w:t>
            </w:r>
            <w:proofErr w:type="gramEnd"/>
            <w:r w:rsidRPr="00A8593B">
              <w:rPr>
                <w:color w:val="auto"/>
                <w:sz w:val="28"/>
                <w:szCs w:val="28"/>
              </w:rPr>
              <w:t>ідсумок</w:t>
            </w:r>
            <w:proofErr w:type="spellEnd"/>
            <w:r w:rsidRPr="00A8593B">
              <w:rPr>
                <w:color w:val="auto"/>
                <w:sz w:val="28"/>
                <w:szCs w:val="28"/>
              </w:rPr>
              <w:t>)</w:t>
            </w:r>
          </w:p>
        </w:tc>
        <w:tc>
          <w:tcPr>
            <w:tcW w:w="2812" w:type="dxa"/>
            <w:vAlign w:val="center"/>
          </w:tcPr>
          <w:p w:rsidR="00C94719" w:rsidRPr="00A8593B" w:rsidRDefault="00C94719" w:rsidP="00081243">
            <w:pPr>
              <w:pStyle w:val="Default"/>
              <w:jc w:val="center"/>
              <w:rPr>
                <w:color w:val="auto"/>
                <w:sz w:val="28"/>
                <w:szCs w:val="28"/>
              </w:rPr>
            </w:pPr>
            <w:proofErr w:type="spellStart"/>
            <w:r w:rsidRPr="00A8593B">
              <w:rPr>
                <w:color w:val="auto"/>
                <w:sz w:val="28"/>
                <w:szCs w:val="28"/>
              </w:rPr>
              <w:t>Обґрунтування</w:t>
            </w:r>
            <w:proofErr w:type="spellEnd"/>
            <w:r w:rsidRPr="00A8593B">
              <w:rPr>
                <w:color w:val="auto"/>
                <w:sz w:val="28"/>
                <w:szCs w:val="28"/>
              </w:rPr>
              <w:t xml:space="preserve"> </w:t>
            </w:r>
            <w:proofErr w:type="spellStart"/>
            <w:r w:rsidRPr="00A8593B">
              <w:rPr>
                <w:color w:val="auto"/>
                <w:sz w:val="28"/>
                <w:szCs w:val="28"/>
              </w:rPr>
              <w:t>відповідного</w:t>
            </w:r>
            <w:proofErr w:type="spellEnd"/>
            <w:r w:rsidRPr="00A8593B">
              <w:rPr>
                <w:color w:val="auto"/>
                <w:sz w:val="28"/>
                <w:szCs w:val="28"/>
              </w:rPr>
              <w:t xml:space="preserve"> </w:t>
            </w:r>
            <w:proofErr w:type="spellStart"/>
            <w:r w:rsidRPr="00A8593B">
              <w:rPr>
                <w:color w:val="auto"/>
                <w:sz w:val="28"/>
                <w:szCs w:val="28"/>
              </w:rPr>
              <w:t>місця</w:t>
            </w:r>
            <w:proofErr w:type="spellEnd"/>
            <w:r w:rsidRPr="00A8593B">
              <w:rPr>
                <w:color w:val="auto"/>
                <w:sz w:val="28"/>
                <w:szCs w:val="28"/>
              </w:rPr>
              <w:t xml:space="preserve"> </w:t>
            </w:r>
            <w:proofErr w:type="spellStart"/>
            <w:r w:rsidRPr="00A8593B">
              <w:rPr>
                <w:color w:val="auto"/>
                <w:sz w:val="28"/>
                <w:szCs w:val="28"/>
              </w:rPr>
              <w:t>альтернативи</w:t>
            </w:r>
            <w:proofErr w:type="spellEnd"/>
            <w:r w:rsidRPr="00A8593B">
              <w:rPr>
                <w:color w:val="auto"/>
                <w:sz w:val="28"/>
                <w:szCs w:val="28"/>
              </w:rPr>
              <w:t xml:space="preserve"> </w:t>
            </w:r>
            <w:proofErr w:type="gramStart"/>
            <w:r w:rsidRPr="00A8593B">
              <w:rPr>
                <w:color w:val="auto"/>
                <w:sz w:val="28"/>
                <w:szCs w:val="28"/>
              </w:rPr>
              <w:t>у</w:t>
            </w:r>
            <w:proofErr w:type="gramEnd"/>
            <w:r w:rsidRPr="00A8593B">
              <w:rPr>
                <w:color w:val="auto"/>
                <w:sz w:val="28"/>
                <w:szCs w:val="28"/>
              </w:rPr>
              <w:t xml:space="preserve"> рейтингу</w:t>
            </w:r>
          </w:p>
        </w:tc>
      </w:tr>
      <w:tr w:rsidR="00C94719" w:rsidRPr="00A8593B" w:rsidTr="00A8593B">
        <w:trPr>
          <w:trHeight w:val="523"/>
        </w:trPr>
        <w:tc>
          <w:tcPr>
            <w:tcW w:w="2376"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1</w:t>
            </w:r>
            <w:r w:rsidRPr="00A8593B">
              <w:rPr>
                <w:color w:val="auto"/>
                <w:sz w:val="28"/>
                <w:szCs w:val="28"/>
              </w:rPr>
              <w:t xml:space="preserve"> </w:t>
            </w:r>
          </w:p>
        </w:tc>
        <w:tc>
          <w:tcPr>
            <w:tcW w:w="2552" w:type="dxa"/>
          </w:tcPr>
          <w:p w:rsidR="00C94719" w:rsidRPr="00A8593B" w:rsidRDefault="00C94719" w:rsidP="00081243">
            <w:pPr>
              <w:pStyle w:val="Default"/>
              <w:jc w:val="center"/>
              <w:rPr>
                <w:color w:val="auto"/>
                <w:sz w:val="28"/>
                <w:szCs w:val="28"/>
                <w:lang w:val="uk-UA"/>
              </w:rPr>
            </w:pPr>
            <w:r w:rsidRPr="00A8593B">
              <w:rPr>
                <w:color w:val="auto"/>
                <w:sz w:val="28"/>
                <w:szCs w:val="28"/>
                <w:lang w:val="uk-UA"/>
              </w:rPr>
              <w:t xml:space="preserve">Відсутні </w:t>
            </w:r>
          </w:p>
        </w:tc>
        <w:tc>
          <w:tcPr>
            <w:tcW w:w="2268" w:type="dxa"/>
          </w:tcPr>
          <w:p w:rsidR="00C94719" w:rsidRPr="00A8593B" w:rsidRDefault="00C94719" w:rsidP="00081243">
            <w:pPr>
              <w:pStyle w:val="Default"/>
              <w:jc w:val="center"/>
              <w:rPr>
                <w:color w:val="auto"/>
                <w:sz w:val="28"/>
                <w:szCs w:val="28"/>
                <w:lang w:val="uk-UA"/>
              </w:rPr>
            </w:pPr>
            <w:r w:rsidRPr="00A8593B">
              <w:rPr>
                <w:color w:val="auto"/>
                <w:sz w:val="28"/>
                <w:szCs w:val="28"/>
                <w:lang w:val="uk-UA"/>
              </w:rPr>
              <w:t xml:space="preserve">Відсутні </w:t>
            </w:r>
          </w:p>
        </w:tc>
        <w:tc>
          <w:tcPr>
            <w:tcW w:w="2812" w:type="dxa"/>
          </w:tcPr>
          <w:p w:rsidR="00C94719" w:rsidRPr="00A8593B" w:rsidRDefault="00C94719" w:rsidP="005568AB">
            <w:pPr>
              <w:pStyle w:val="Default"/>
              <w:jc w:val="both"/>
              <w:rPr>
                <w:color w:val="auto"/>
                <w:sz w:val="28"/>
                <w:szCs w:val="28"/>
              </w:rPr>
            </w:pPr>
            <w:r w:rsidRPr="00A8593B">
              <w:rPr>
                <w:color w:val="auto"/>
                <w:sz w:val="28"/>
                <w:szCs w:val="28"/>
                <w:lang w:val="uk-UA"/>
              </w:rPr>
              <w:t>Ця альтернатива є неприйнятною, оскільки суперечить діючому законодавству</w:t>
            </w:r>
          </w:p>
        </w:tc>
      </w:tr>
      <w:tr w:rsidR="00C94719" w:rsidRPr="00A8593B" w:rsidTr="00A8593B">
        <w:trPr>
          <w:trHeight w:val="523"/>
        </w:trPr>
        <w:tc>
          <w:tcPr>
            <w:tcW w:w="2376" w:type="dxa"/>
          </w:tcPr>
          <w:p w:rsidR="00C94719" w:rsidRPr="00A8593B" w:rsidRDefault="00C94719" w:rsidP="00081243">
            <w:pPr>
              <w:pStyle w:val="Default"/>
              <w:rPr>
                <w:color w:val="auto"/>
                <w:sz w:val="28"/>
                <w:szCs w:val="28"/>
              </w:rPr>
            </w:pPr>
            <w:r w:rsidRPr="00A8593B">
              <w:rPr>
                <w:color w:val="auto"/>
                <w:sz w:val="28"/>
                <w:szCs w:val="28"/>
              </w:rPr>
              <w:t>Альтернатива</w:t>
            </w:r>
            <w:r w:rsidRPr="00A8593B">
              <w:rPr>
                <w:color w:val="auto"/>
                <w:sz w:val="28"/>
                <w:szCs w:val="28"/>
                <w:lang w:val="uk-UA"/>
              </w:rPr>
              <w:t xml:space="preserve"> 2</w:t>
            </w:r>
          </w:p>
        </w:tc>
        <w:tc>
          <w:tcPr>
            <w:tcW w:w="2552" w:type="dxa"/>
          </w:tcPr>
          <w:p w:rsidR="00C94719" w:rsidRPr="00A8593B" w:rsidRDefault="00C94719" w:rsidP="00081243">
            <w:pPr>
              <w:pStyle w:val="Default"/>
              <w:jc w:val="center"/>
              <w:rPr>
                <w:color w:val="auto"/>
                <w:sz w:val="28"/>
                <w:szCs w:val="28"/>
                <w:lang w:val="uk-UA"/>
              </w:rPr>
            </w:pPr>
            <w:r w:rsidRPr="00A8593B">
              <w:rPr>
                <w:color w:val="auto"/>
                <w:sz w:val="28"/>
                <w:szCs w:val="28"/>
                <w:lang w:val="uk-UA"/>
              </w:rPr>
              <w:t xml:space="preserve">Відсутні </w:t>
            </w:r>
          </w:p>
        </w:tc>
        <w:tc>
          <w:tcPr>
            <w:tcW w:w="2268" w:type="dxa"/>
          </w:tcPr>
          <w:p w:rsidR="00C94719" w:rsidRPr="00A8593B" w:rsidRDefault="00C94719" w:rsidP="00081243">
            <w:pPr>
              <w:pStyle w:val="Default"/>
              <w:jc w:val="center"/>
              <w:rPr>
                <w:color w:val="auto"/>
                <w:sz w:val="28"/>
                <w:szCs w:val="28"/>
                <w:lang w:val="uk-UA"/>
              </w:rPr>
            </w:pPr>
            <w:r w:rsidRPr="00A8593B">
              <w:rPr>
                <w:color w:val="auto"/>
                <w:sz w:val="28"/>
                <w:szCs w:val="28"/>
                <w:lang w:val="uk-UA"/>
              </w:rPr>
              <w:t xml:space="preserve">Відсутні </w:t>
            </w:r>
          </w:p>
        </w:tc>
        <w:tc>
          <w:tcPr>
            <w:tcW w:w="2812" w:type="dxa"/>
          </w:tcPr>
          <w:p w:rsidR="00C94719" w:rsidRPr="00A8593B" w:rsidRDefault="00C94719" w:rsidP="00027CBE">
            <w:pPr>
              <w:pStyle w:val="Default"/>
              <w:jc w:val="both"/>
              <w:rPr>
                <w:color w:val="auto"/>
                <w:sz w:val="28"/>
                <w:szCs w:val="28"/>
              </w:rPr>
            </w:pPr>
            <w:r w:rsidRPr="00A8593B">
              <w:rPr>
                <w:color w:val="auto"/>
                <w:sz w:val="28"/>
                <w:szCs w:val="28"/>
                <w:lang w:val="uk-UA"/>
              </w:rPr>
              <w:t>Такий альтернативний варіант не змінює ситуацію та залишає проблеми невирішеними</w:t>
            </w:r>
          </w:p>
        </w:tc>
      </w:tr>
      <w:tr w:rsidR="00C94719" w:rsidRPr="00A8593B" w:rsidTr="00A8593B">
        <w:trPr>
          <w:trHeight w:val="3007"/>
        </w:trPr>
        <w:tc>
          <w:tcPr>
            <w:tcW w:w="2376" w:type="dxa"/>
          </w:tcPr>
          <w:p w:rsidR="00C94719" w:rsidRPr="00A8593B" w:rsidRDefault="00C94719" w:rsidP="00081243">
            <w:pPr>
              <w:pStyle w:val="Default"/>
              <w:rPr>
                <w:color w:val="auto"/>
                <w:sz w:val="28"/>
                <w:szCs w:val="28"/>
              </w:rPr>
            </w:pPr>
            <w:r w:rsidRPr="00A8593B">
              <w:rPr>
                <w:color w:val="auto"/>
                <w:sz w:val="28"/>
                <w:szCs w:val="28"/>
              </w:rPr>
              <w:lastRenderedPageBreak/>
              <w:t>Альтернатива</w:t>
            </w:r>
            <w:r w:rsidRPr="00A8593B">
              <w:rPr>
                <w:color w:val="auto"/>
                <w:sz w:val="28"/>
                <w:szCs w:val="28"/>
                <w:lang w:val="uk-UA"/>
              </w:rPr>
              <w:t xml:space="preserve"> 3 </w:t>
            </w:r>
            <w:r w:rsidRPr="00A8593B">
              <w:rPr>
                <w:color w:val="auto"/>
                <w:sz w:val="28"/>
                <w:szCs w:val="28"/>
              </w:rPr>
              <w:t xml:space="preserve"> </w:t>
            </w:r>
          </w:p>
        </w:tc>
        <w:tc>
          <w:tcPr>
            <w:tcW w:w="2552" w:type="dxa"/>
          </w:tcPr>
          <w:p w:rsidR="00C94719" w:rsidRPr="00A8593B" w:rsidRDefault="00C94719" w:rsidP="005568AB">
            <w:pPr>
              <w:pStyle w:val="Default"/>
              <w:jc w:val="both"/>
              <w:rPr>
                <w:color w:val="auto"/>
                <w:sz w:val="28"/>
                <w:szCs w:val="28"/>
                <w:lang w:val="uk-UA"/>
              </w:rPr>
            </w:pPr>
            <w:proofErr w:type="gramStart"/>
            <w:r w:rsidRPr="00A8593B">
              <w:rPr>
                <w:color w:val="auto"/>
                <w:sz w:val="28"/>
                <w:szCs w:val="28"/>
              </w:rPr>
              <w:t xml:space="preserve">У </w:t>
            </w:r>
            <w:proofErr w:type="spellStart"/>
            <w:r w:rsidRPr="00A8593B">
              <w:rPr>
                <w:color w:val="auto"/>
                <w:sz w:val="28"/>
                <w:szCs w:val="28"/>
              </w:rPr>
              <w:t>разі</w:t>
            </w:r>
            <w:proofErr w:type="spellEnd"/>
            <w:r w:rsidRPr="00A8593B">
              <w:rPr>
                <w:color w:val="auto"/>
                <w:sz w:val="28"/>
                <w:szCs w:val="28"/>
              </w:rPr>
              <w:t xml:space="preserve"> </w:t>
            </w:r>
            <w:proofErr w:type="spellStart"/>
            <w:r w:rsidRPr="00A8593B">
              <w:rPr>
                <w:color w:val="auto"/>
                <w:sz w:val="28"/>
                <w:szCs w:val="28"/>
              </w:rPr>
              <w:t>прийняття</w:t>
            </w:r>
            <w:proofErr w:type="spellEnd"/>
            <w:r w:rsidRPr="00A8593B">
              <w:rPr>
                <w:color w:val="auto"/>
                <w:sz w:val="28"/>
                <w:szCs w:val="28"/>
              </w:rPr>
              <w:t xml:space="preserve"> проекту </w:t>
            </w:r>
            <w:r w:rsidRPr="00A8593B">
              <w:rPr>
                <w:color w:val="auto"/>
                <w:sz w:val="28"/>
                <w:szCs w:val="28"/>
                <w:lang w:val="uk-UA"/>
              </w:rPr>
              <w:t xml:space="preserve">регуляторного </w:t>
            </w:r>
            <w:r w:rsidRPr="00A8593B">
              <w:rPr>
                <w:color w:val="auto"/>
                <w:sz w:val="28"/>
                <w:szCs w:val="28"/>
              </w:rPr>
              <w:t>акт</w:t>
            </w:r>
            <w:r w:rsidRPr="00A8593B">
              <w:rPr>
                <w:color w:val="auto"/>
                <w:sz w:val="28"/>
                <w:szCs w:val="28"/>
                <w:lang w:val="uk-UA"/>
              </w:rPr>
              <w:t>а</w:t>
            </w:r>
            <w:r w:rsidRPr="00A8593B">
              <w:rPr>
                <w:color w:val="auto"/>
                <w:sz w:val="28"/>
                <w:szCs w:val="28"/>
              </w:rPr>
              <w:t xml:space="preserve">, </w:t>
            </w:r>
            <w:r w:rsidRPr="00A8593B">
              <w:rPr>
                <w:color w:val="auto"/>
                <w:sz w:val="28"/>
                <w:szCs w:val="28"/>
                <w:lang w:val="uk-UA"/>
              </w:rPr>
              <w:t xml:space="preserve">вигода буде полягати в приведенні у відповідність до вимог діючого законодавства України Порядку </w:t>
            </w:r>
            <w:r w:rsidRPr="00A8593B">
              <w:rPr>
                <w:snapToGrid w:val="0"/>
                <w:color w:val="auto"/>
                <w:sz w:val="28"/>
                <w:szCs w:val="28"/>
                <w:lang w:val="uk-UA"/>
              </w:rPr>
              <w:t>надання відомостей про склад сім'ї та/або зареєстрованих у житловому приміщенні/будинку осіб та впорядкуванні відносин з надання відомостей/довідок про склад зареєстрованих у житловому приміщенн</w:t>
            </w:r>
            <w:proofErr w:type="gramEnd"/>
            <w:r w:rsidRPr="00A8593B">
              <w:rPr>
                <w:snapToGrid w:val="0"/>
                <w:color w:val="auto"/>
                <w:sz w:val="28"/>
                <w:szCs w:val="28"/>
                <w:lang w:val="uk-UA"/>
              </w:rPr>
              <w:t>і/будинку осіб.</w:t>
            </w:r>
            <w:r w:rsidRPr="00A8593B">
              <w:rPr>
                <w:color w:val="auto"/>
                <w:sz w:val="28"/>
                <w:szCs w:val="28"/>
                <w:highlight w:val="green"/>
                <w:lang w:val="uk-UA"/>
              </w:rPr>
              <w:t xml:space="preserve"> </w:t>
            </w:r>
            <w:r w:rsidRPr="00A8593B">
              <w:rPr>
                <w:color w:val="auto"/>
                <w:sz w:val="28"/>
                <w:szCs w:val="28"/>
                <w:lang w:val="uk-UA"/>
              </w:rPr>
              <w:t xml:space="preserve"> </w:t>
            </w:r>
          </w:p>
        </w:tc>
        <w:tc>
          <w:tcPr>
            <w:tcW w:w="2268" w:type="dxa"/>
          </w:tcPr>
          <w:p w:rsidR="00C94719" w:rsidRPr="00A8593B" w:rsidRDefault="00C94719" w:rsidP="00081243">
            <w:pPr>
              <w:pStyle w:val="Default"/>
              <w:rPr>
                <w:color w:val="auto"/>
                <w:sz w:val="28"/>
                <w:szCs w:val="28"/>
                <w:lang w:val="uk-UA"/>
              </w:rPr>
            </w:pPr>
            <w:r w:rsidRPr="00A8593B">
              <w:rPr>
                <w:color w:val="auto"/>
                <w:sz w:val="28"/>
                <w:szCs w:val="28"/>
                <w:lang w:val="uk-UA"/>
              </w:rPr>
              <w:t>Відсутні.</w:t>
            </w:r>
          </w:p>
          <w:p w:rsidR="00C94719" w:rsidRPr="00A8593B" w:rsidRDefault="00C94719" w:rsidP="005568AB">
            <w:pPr>
              <w:pStyle w:val="Default"/>
              <w:jc w:val="both"/>
              <w:rPr>
                <w:color w:val="auto"/>
                <w:sz w:val="28"/>
                <w:szCs w:val="28"/>
              </w:rPr>
            </w:pPr>
            <w:proofErr w:type="gramStart"/>
            <w:r w:rsidRPr="00A8593B">
              <w:rPr>
                <w:color w:val="auto"/>
                <w:sz w:val="28"/>
                <w:szCs w:val="28"/>
              </w:rPr>
              <w:t xml:space="preserve">У </w:t>
            </w:r>
            <w:proofErr w:type="spellStart"/>
            <w:r w:rsidRPr="00A8593B">
              <w:rPr>
                <w:color w:val="auto"/>
                <w:sz w:val="28"/>
                <w:szCs w:val="28"/>
              </w:rPr>
              <w:t>разі</w:t>
            </w:r>
            <w:proofErr w:type="spellEnd"/>
            <w:r w:rsidRPr="00A8593B">
              <w:rPr>
                <w:color w:val="auto"/>
                <w:sz w:val="28"/>
                <w:szCs w:val="28"/>
              </w:rPr>
              <w:t xml:space="preserve"> </w:t>
            </w:r>
            <w:proofErr w:type="spellStart"/>
            <w:r w:rsidRPr="00A8593B">
              <w:rPr>
                <w:color w:val="auto"/>
                <w:sz w:val="28"/>
                <w:szCs w:val="28"/>
              </w:rPr>
              <w:t>прийняття</w:t>
            </w:r>
            <w:proofErr w:type="spellEnd"/>
            <w:r w:rsidRPr="00A8593B">
              <w:rPr>
                <w:color w:val="auto"/>
                <w:sz w:val="28"/>
                <w:szCs w:val="28"/>
              </w:rPr>
              <w:t xml:space="preserve"> проекту </w:t>
            </w:r>
            <w:r w:rsidRPr="00A8593B">
              <w:rPr>
                <w:color w:val="auto"/>
                <w:sz w:val="28"/>
                <w:szCs w:val="28"/>
                <w:lang w:val="uk-UA"/>
              </w:rPr>
              <w:t xml:space="preserve">регуляторного </w:t>
            </w:r>
            <w:r w:rsidRPr="00A8593B">
              <w:rPr>
                <w:color w:val="auto"/>
                <w:sz w:val="28"/>
                <w:szCs w:val="28"/>
              </w:rPr>
              <w:t>акт</w:t>
            </w:r>
            <w:r w:rsidRPr="00A8593B">
              <w:rPr>
                <w:color w:val="auto"/>
                <w:sz w:val="28"/>
                <w:szCs w:val="28"/>
                <w:lang w:val="uk-UA"/>
              </w:rPr>
              <w:t>а</w:t>
            </w:r>
            <w:r w:rsidRPr="00A8593B">
              <w:rPr>
                <w:color w:val="auto"/>
                <w:sz w:val="28"/>
                <w:szCs w:val="28"/>
              </w:rPr>
              <w:t xml:space="preserve"> </w:t>
            </w:r>
            <w:r w:rsidRPr="00A8593B">
              <w:rPr>
                <w:color w:val="auto"/>
                <w:sz w:val="28"/>
                <w:szCs w:val="28"/>
                <w:lang w:val="uk-UA"/>
              </w:rPr>
              <w:t xml:space="preserve">територіальна громада, суб’єкти господарювання та громадяни </w:t>
            </w:r>
            <w:r w:rsidRPr="00A8593B">
              <w:rPr>
                <w:color w:val="auto"/>
                <w:sz w:val="28"/>
                <w:szCs w:val="28"/>
              </w:rPr>
              <w:t xml:space="preserve">не </w:t>
            </w:r>
            <w:proofErr w:type="spellStart"/>
            <w:r w:rsidRPr="00A8593B">
              <w:rPr>
                <w:color w:val="auto"/>
                <w:sz w:val="28"/>
                <w:szCs w:val="28"/>
              </w:rPr>
              <w:t>нестим</w:t>
            </w:r>
            <w:r w:rsidRPr="00A8593B">
              <w:rPr>
                <w:color w:val="auto"/>
                <w:sz w:val="28"/>
                <w:szCs w:val="28"/>
                <w:lang w:val="uk-UA"/>
              </w:rPr>
              <w:t>уть</w:t>
            </w:r>
            <w:proofErr w:type="spellEnd"/>
            <w:r w:rsidRPr="00A8593B">
              <w:rPr>
                <w:color w:val="auto"/>
                <w:sz w:val="28"/>
                <w:szCs w:val="28"/>
                <w:lang w:val="uk-UA"/>
              </w:rPr>
              <w:t xml:space="preserve"> </w:t>
            </w:r>
            <w:proofErr w:type="spellStart"/>
            <w:r w:rsidRPr="00A8593B">
              <w:rPr>
                <w:color w:val="auto"/>
                <w:sz w:val="28"/>
                <w:szCs w:val="28"/>
              </w:rPr>
              <w:t>ніяких</w:t>
            </w:r>
            <w:proofErr w:type="spellEnd"/>
            <w:r w:rsidRPr="00A8593B">
              <w:rPr>
                <w:color w:val="auto"/>
                <w:sz w:val="28"/>
                <w:szCs w:val="28"/>
              </w:rPr>
              <w:t xml:space="preserve"> </w:t>
            </w:r>
            <w:proofErr w:type="spellStart"/>
            <w:r w:rsidRPr="00A8593B">
              <w:rPr>
                <w:color w:val="auto"/>
                <w:sz w:val="28"/>
                <w:szCs w:val="28"/>
              </w:rPr>
              <w:t>матеріальних</w:t>
            </w:r>
            <w:proofErr w:type="spellEnd"/>
            <w:r w:rsidRPr="00A8593B">
              <w:rPr>
                <w:color w:val="auto"/>
                <w:sz w:val="28"/>
                <w:szCs w:val="28"/>
              </w:rPr>
              <w:t xml:space="preserve"> та </w:t>
            </w:r>
            <w:proofErr w:type="spellStart"/>
            <w:r w:rsidRPr="00A8593B">
              <w:rPr>
                <w:color w:val="auto"/>
                <w:sz w:val="28"/>
                <w:szCs w:val="28"/>
              </w:rPr>
              <w:t>інших</w:t>
            </w:r>
            <w:proofErr w:type="spellEnd"/>
            <w:r w:rsidRPr="00A8593B">
              <w:rPr>
                <w:color w:val="auto"/>
                <w:sz w:val="28"/>
                <w:szCs w:val="28"/>
              </w:rPr>
              <w:t xml:space="preserve"> </w:t>
            </w:r>
            <w:proofErr w:type="spellStart"/>
            <w:r w:rsidRPr="00A8593B">
              <w:rPr>
                <w:color w:val="auto"/>
                <w:sz w:val="28"/>
                <w:szCs w:val="28"/>
              </w:rPr>
              <w:t>витрат</w:t>
            </w:r>
            <w:proofErr w:type="spellEnd"/>
            <w:r w:rsidRPr="00A8593B">
              <w:rPr>
                <w:color w:val="auto"/>
                <w:sz w:val="28"/>
                <w:szCs w:val="28"/>
                <w:lang w:val="uk-UA"/>
              </w:rPr>
              <w:t>.</w:t>
            </w:r>
            <w:r w:rsidRPr="00A8593B">
              <w:rPr>
                <w:color w:val="auto"/>
                <w:sz w:val="28"/>
                <w:szCs w:val="28"/>
              </w:rPr>
              <w:t xml:space="preserve"> </w:t>
            </w:r>
            <w:proofErr w:type="gramEnd"/>
          </w:p>
        </w:tc>
        <w:tc>
          <w:tcPr>
            <w:tcW w:w="2812" w:type="dxa"/>
          </w:tcPr>
          <w:p w:rsidR="00C94719" w:rsidRPr="00A8593B" w:rsidRDefault="00C94719" w:rsidP="005568AB">
            <w:pPr>
              <w:pStyle w:val="Default"/>
              <w:jc w:val="both"/>
              <w:rPr>
                <w:color w:val="auto"/>
                <w:sz w:val="28"/>
                <w:szCs w:val="28"/>
                <w:lang w:val="uk-UA"/>
              </w:rPr>
            </w:pPr>
            <w:proofErr w:type="gramStart"/>
            <w:r w:rsidRPr="00A8593B">
              <w:rPr>
                <w:color w:val="auto"/>
                <w:sz w:val="28"/>
                <w:szCs w:val="28"/>
              </w:rPr>
              <w:t>У</w:t>
            </w:r>
            <w:proofErr w:type="gramEnd"/>
            <w:r w:rsidRPr="00A8593B">
              <w:rPr>
                <w:color w:val="auto"/>
                <w:sz w:val="28"/>
                <w:szCs w:val="28"/>
              </w:rPr>
              <w:t xml:space="preserve"> </w:t>
            </w:r>
            <w:proofErr w:type="spellStart"/>
            <w:proofErr w:type="gramStart"/>
            <w:r w:rsidRPr="00A8593B">
              <w:rPr>
                <w:color w:val="auto"/>
                <w:sz w:val="28"/>
                <w:szCs w:val="28"/>
              </w:rPr>
              <w:t>раз</w:t>
            </w:r>
            <w:proofErr w:type="gramEnd"/>
            <w:r w:rsidRPr="00A8593B">
              <w:rPr>
                <w:color w:val="auto"/>
                <w:sz w:val="28"/>
                <w:szCs w:val="28"/>
              </w:rPr>
              <w:t>і</w:t>
            </w:r>
            <w:proofErr w:type="spellEnd"/>
            <w:r w:rsidRPr="00A8593B">
              <w:rPr>
                <w:color w:val="auto"/>
                <w:sz w:val="28"/>
                <w:szCs w:val="28"/>
              </w:rPr>
              <w:t xml:space="preserve"> </w:t>
            </w:r>
            <w:proofErr w:type="spellStart"/>
            <w:r w:rsidRPr="00A8593B">
              <w:rPr>
                <w:color w:val="auto"/>
                <w:sz w:val="28"/>
                <w:szCs w:val="28"/>
              </w:rPr>
              <w:t>прийняття</w:t>
            </w:r>
            <w:proofErr w:type="spellEnd"/>
            <w:r w:rsidRPr="00A8593B">
              <w:rPr>
                <w:color w:val="auto"/>
                <w:sz w:val="28"/>
                <w:szCs w:val="28"/>
              </w:rPr>
              <w:t xml:space="preserve"> </w:t>
            </w:r>
            <w:r w:rsidRPr="00A8593B">
              <w:rPr>
                <w:color w:val="auto"/>
                <w:sz w:val="28"/>
                <w:szCs w:val="28"/>
                <w:lang w:val="uk-UA"/>
              </w:rPr>
              <w:t xml:space="preserve">регуляторного </w:t>
            </w:r>
            <w:r w:rsidRPr="00A8593B">
              <w:rPr>
                <w:color w:val="auto"/>
                <w:sz w:val="28"/>
                <w:szCs w:val="28"/>
              </w:rPr>
              <w:t>акт</w:t>
            </w:r>
            <w:r w:rsidRPr="00A8593B">
              <w:rPr>
                <w:color w:val="auto"/>
                <w:sz w:val="28"/>
                <w:szCs w:val="28"/>
                <w:lang w:val="uk-UA"/>
              </w:rPr>
              <w:t>а</w:t>
            </w:r>
            <w:r w:rsidRPr="00A8593B">
              <w:rPr>
                <w:color w:val="auto"/>
                <w:sz w:val="28"/>
                <w:szCs w:val="28"/>
              </w:rPr>
              <w:t xml:space="preserve"> </w:t>
            </w:r>
            <w:r w:rsidRPr="00A8593B">
              <w:rPr>
                <w:color w:val="auto"/>
                <w:sz w:val="28"/>
                <w:szCs w:val="28"/>
                <w:lang w:val="uk-UA"/>
              </w:rPr>
              <w:t xml:space="preserve">буде врегульовано проблему, що виникла, </w:t>
            </w:r>
            <w:proofErr w:type="spellStart"/>
            <w:r w:rsidRPr="00A8593B">
              <w:rPr>
                <w:color w:val="auto"/>
                <w:sz w:val="28"/>
                <w:szCs w:val="28"/>
              </w:rPr>
              <w:t>задекларовані</w:t>
            </w:r>
            <w:proofErr w:type="spellEnd"/>
            <w:r w:rsidRPr="00A8593B">
              <w:rPr>
                <w:color w:val="auto"/>
                <w:sz w:val="28"/>
                <w:szCs w:val="28"/>
              </w:rPr>
              <w:t xml:space="preserve"> </w:t>
            </w:r>
            <w:proofErr w:type="spellStart"/>
            <w:r w:rsidRPr="00A8593B">
              <w:rPr>
                <w:color w:val="auto"/>
                <w:sz w:val="28"/>
                <w:szCs w:val="28"/>
              </w:rPr>
              <w:t>цілі</w:t>
            </w:r>
            <w:proofErr w:type="spellEnd"/>
            <w:r w:rsidRPr="00A8593B">
              <w:rPr>
                <w:color w:val="auto"/>
                <w:sz w:val="28"/>
                <w:szCs w:val="28"/>
              </w:rPr>
              <w:t xml:space="preserve"> </w:t>
            </w:r>
            <w:r w:rsidRPr="00A8593B">
              <w:rPr>
                <w:color w:val="auto"/>
                <w:sz w:val="28"/>
                <w:szCs w:val="28"/>
                <w:lang w:val="uk-UA"/>
              </w:rPr>
              <w:t>буде досягнуто.</w:t>
            </w:r>
          </w:p>
          <w:p w:rsidR="00C94719" w:rsidRPr="00A8593B" w:rsidRDefault="00C94719" w:rsidP="005568AB">
            <w:pPr>
              <w:pStyle w:val="Default"/>
              <w:jc w:val="both"/>
              <w:rPr>
                <w:color w:val="auto"/>
                <w:sz w:val="28"/>
                <w:szCs w:val="28"/>
              </w:rPr>
            </w:pPr>
            <w:r w:rsidRPr="00A8593B">
              <w:rPr>
                <w:color w:val="auto"/>
                <w:sz w:val="28"/>
                <w:szCs w:val="28"/>
              </w:rPr>
              <w:t xml:space="preserve"> </w:t>
            </w:r>
          </w:p>
        </w:tc>
      </w:tr>
    </w:tbl>
    <w:p w:rsidR="00C94719" w:rsidRPr="00A8593B" w:rsidRDefault="00C94719" w:rsidP="00C94719">
      <w:pPr>
        <w:pStyle w:val="Default"/>
        <w:ind w:firstLine="709"/>
        <w:jc w:val="both"/>
        <w:rPr>
          <w:bCs/>
          <w:color w:val="auto"/>
          <w:sz w:val="28"/>
          <w:szCs w:val="28"/>
          <w:lang w:val="uk-UA"/>
        </w:rPr>
      </w:pPr>
    </w:p>
    <w:p w:rsidR="00C94719" w:rsidRPr="00A8593B" w:rsidRDefault="00C94719" w:rsidP="00C94719">
      <w:pPr>
        <w:pStyle w:val="Default"/>
        <w:ind w:firstLine="709"/>
        <w:jc w:val="both"/>
        <w:rPr>
          <w:bCs/>
          <w:color w:val="auto"/>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680"/>
        <w:gridCol w:w="3060"/>
      </w:tblGrid>
      <w:tr w:rsidR="00C94719" w:rsidRPr="00A8593B" w:rsidTr="00081243">
        <w:trPr>
          <w:trHeight w:val="523"/>
        </w:trPr>
        <w:tc>
          <w:tcPr>
            <w:tcW w:w="2268" w:type="dxa"/>
            <w:vAlign w:val="center"/>
          </w:tcPr>
          <w:p w:rsidR="00C94719" w:rsidRPr="00A8593B" w:rsidRDefault="00C94719" w:rsidP="00081243">
            <w:pPr>
              <w:pStyle w:val="Default"/>
              <w:jc w:val="center"/>
              <w:rPr>
                <w:color w:val="auto"/>
                <w:sz w:val="28"/>
                <w:szCs w:val="28"/>
                <w:lang w:val="uk-UA"/>
              </w:rPr>
            </w:pPr>
            <w:r w:rsidRPr="00A8593B">
              <w:rPr>
                <w:color w:val="auto"/>
                <w:sz w:val="28"/>
                <w:szCs w:val="28"/>
                <w:lang w:val="uk-UA"/>
              </w:rPr>
              <w:t>Рейтинг</w:t>
            </w:r>
          </w:p>
        </w:tc>
        <w:tc>
          <w:tcPr>
            <w:tcW w:w="4680" w:type="dxa"/>
            <w:vAlign w:val="center"/>
          </w:tcPr>
          <w:p w:rsidR="00C94719" w:rsidRPr="00A8593B" w:rsidRDefault="00C94719" w:rsidP="00081243">
            <w:pPr>
              <w:pStyle w:val="Default"/>
              <w:jc w:val="center"/>
              <w:rPr>
                <w:color w:val="auto"/>
                <w:sz w:val="28"/>
                <w:szCs w:val="28"/>
              </w:rPr>
            </w:pPr>
            <w:proofErr w:type="spellStart"/>
            <w:r w:rsidRPr="00A8593B">
              <w:rPr>
                <w:color w:val="auto"/>
                <w:sz w:val="28"/>
                <w:szCs w:val="28"/>
              </w:rPr>
              <w:t>Аргументи</w:t>
            </w:r>
            <w:proofErr w:type="spellEnd"/>
            <w:r w:rsidRPr="00A8593B">
              <w:rPr>
                <w:color w:val="auto"/>
                <w:sz w:val="28"/>
                <w:szCs w:val="28"/>
              </w:rPr>
              <w:t xml:space="preserve"> </w:t>
            </w:r>
            <w:proofErr w:type="spellStart"/>
            <w:r w:rsidRPr="00A8593B">
              <w:rPr>
                <w:color w:val="auto"/>
                <w:sz w:val="28"/>
                <w:szCs w:val="28"/>
              </w:rPr>
              <w:t>щодо</w:t>
            </w:r>
            <w:proofErr w:type="spellEnd"/>
            <w:r w:rsidRPr="00A8593B">
              <w:rPr>
                <w:color w:val="auto"/>
                <w:sz w:val="28"/>
                <w:szCs w:val="28"/>
              </w:rPr>
              <w:t xml:space="preserve"> </w:t>
            </w:r>
            <w:proofErr w:type="spellStart"/>
            <w:r w:rsidRPr="00A8593B">
              <w:rPr>
                <w:color w:val="auto"/>
                <w:sz w:val="28"/>
                <w:szCs w:val="28"/>
              </w:rPr>
              <w:t>переваги</w:t>
            </w:r>
            <w:proofErr w:type="spellEnd"/>
            <w:r w:rsidRPr="00A8593B">
              <w:rPr>
                <w:color w:val="auto"/>
                <w:sz w:val="28"/>
                <w:szCs w:val="28"/>
              </w:rPr>
              <w:t xml:space="preserve"> </w:t>
            </w:r>
            <w:proofErr w:type="spellStart"/>
            <w:r w:rsidRPr="00A8593B">
              <w:rPr>
                <w:color w:val="auto"/>
                <w:sz w:val="28"/>
                <w:szCs w:val="28"/>
              </w:rPr>
              <w:t>обраної</w:t>
            </w:r>
            <w:proofErr w:type="spellEnd"/>
            <w:r w:rsidRPr="00A8593B">
              <w:rPr>
                <w:color w:val="auto"/>
                <w:sz w:val="28"/>
                <w:szCs w:val="28"/>
              </w:rPr>
              <w:t xml:space="preserve"> </w:t>
            </w:r>
            <w:proofErr w:type="spellStart"/>
            <w:r w:rsidRPr="00A8593B">
              <w:rPr>
                <w:color w:val="auto"/>
                <w:sz w:val="28"/>
                <w:szCs w:val="28"/>
              </w:rPr>
              <w:t>альтернативи</w:t>
            </w:r>
            <w:proofErr w:type="spellEnd"/>
            <w:r w:rsidRPr="00A8593B">
              <w:rPr>
                <w:color w:val="auto"/>
                <w:sz w:val="28"/>
                <w:szCs w:val="28"/>
              </w:rPr>
              <w:t xml:space="preserve"> / причини </w:t>
            </w:r>
            <w:proofErr w:type="spellStart"/>
            <w:r w:rsidRPr="00A8593B">
              <w:rPr>
                <w:color w:val="auto"/>
                <w:sz w:val="28"/>
                <w:szCs w:val="28"/>
              </w:rPr>
              <w:t>відмови</w:t>
            </w:r>
            <w:proofErr w:type="spellEnd"/>
            <w:r w:rsidRPr="00A8593B">
              <w:rPr>
                <w:color w:val="auto"/>
                <w:sz w:val="28"/>
                <w:szCs w:val="28"/>
              </w:rPr>
              <w:t xml:space="preserve"> </w:t>
            </w:r>
            <w:proofErr w:type="spellStart"/>
            <w:r w:rsidRPr="00A8593B">
              <w:rPr>
                <w:color w:val="auto"/>
                <w:sz w:val="28"/>
                <w:szCs w:val="28"/>
              </w:rPr>
              <w:t>від</w:t>
            </w:r>
            <w:proofErr w:type="spellEnd"/>
            <w:r w:rsidRPr="00A8593B">
              <w:rPr>
                <w:color w:val="auto"/>
                <w:sz w:val="28"/>
                <w:szCs w:val="28"/>
              </w:rPr>
              <w:t xml:space="preserve"> </w:t>
            </w:r>
            <w:proofErr w:type="spellStart"/>
            <w:r w:rsidRPr="00A8593B">
              <w:rPr>
                <w:color w:val="auto"/>
                <w:sz w:val="28"/>
                <w:szCs w:val="28"/>
              </w:rPr>
              <w:t>альтернативи</w:t>
            </w:r>
            <w:proofErr w:type="spellEnd"/>
          </w:p>
        </w:tc>
        <w:tc>
          <w:tcPr>
            <w:tcW w:w="3060" w:type="dxa"/>
            <w:vAlign w:val="center"/>
          </w:tcPr>
          <w:p w:rsidR="00C94719" w:rsidRPr="00A8593B" w:rsidRDefault="00C94719" w:rsidP="00081243">
            <w:pPr>
              <w:pStyle w:val="Default"/>
              <w:jc w:val="center"/>
              <w:rPr>
                <w:color w:val="auto"/>
                <w:sz w:val="28"/>
                <w:szCs w:val="28"/>
              </w:rPr>
            </w:pPr>
            <w:proofErr w:type="spellStart"/>
            <w:r w:rsidRPr="00A8593B">
              <w:rPr>
                <w:color w:val="auto"/>
                <w:sz w:val="28"/>
                <w:szCs w:val="28"/>
              </w:rPr>
              <w:t>Оцінка</w:t>
            </w:r>
            <w:proofErr w:type="spellEnd"/>
            <w:r w:rsidRPr="00A8593B">
              <w:rPr>
                <w:color w:val="auto"/>
                <w:sz w:val="28"/>
                <w:szCs w:val="28"/>
              </w:rPr>
              <w:t xml:space="preserve"> </w:t>
            </w:r>
            <w:proofErr w:type="spellStart"/>
            <w:r w:rsidRPr="00A8593B">
              <w:rPr>
                <w:color w:val="auto"/>
                <w:sz w:val="28"/>
                <w:szCs w:val="28"/>
              </w:rPr>
              <w:t>ризику</w:t>
            </w:r>
            <w:proofErr w:type="spellEnd"/>
            <w:r w:rsidRPr="00A8593B">
              <w:rPr>
                <w:color w:val="auto"/>
                <w:sz w:val="28"/>
                <w:szCs w:val="28"/>
              </w:rPr>
              <w:t xml:space="preserve"> </w:t>
            </w:r>
            <w:proofErr w:type="spellStart"/>
            <w:r w:rsidRPr="00A8593B">
              <w:rPr>
                <w:color w:val="auto"/>
                <w:sz w:val="28"/>
                <w:szCs w:val="28"/>
              </w:rPr>
              <w:t>зовнішніх</w:t>
            </w:r>
            <w:proofErr w:type="spellEnd"/>
            <w:r w:rsidRPr="00A8593B">
              <w:rPr>
                <w:color w:val="auto"/>
                <w:sz w:val="28"/>
                <w:szCs w:val="28"/>
              </w:rPr>
              <w:t xml:space="preserve"> </w:t>
            </w:r>
            <w:proofErr w:type="spellStart"/>
            <w:r w:rsidRPr="00A8593B">
              <w:rPr>
                <w:color w:val="auto"/>
                <w:sz w:val="28"/>
                <w:szCs w:val="28"/>
              </w:rPr>
              <w:t>чинникі</w:t>
            </w:r>
            <w:proofErr w:type="gramStart"/>
            <w:r w:rsidRPr="00A8593B">
              <w:rPr>
                <w:color w:val="auto"/>
                <w:sz w:val="28"/>
                <w:szCs w:val="28"/>
              </w:rPr>
              <w:t>в</w:t>
            </w:r>
            <w:proofErr w:type="spellEnd"/>
            <w:proofErr w:type="gramEnd"/>
            <w:r w:rsidRPr="00A8593B">
              <w:rPr>
                <w:color w:val="auto"/>
                <w:sz w:val="28"/>
                <w:szCs w:val="28"/>
              </w:rPr>
              <w:t xml:space="preserve"> на </w:t>
            </w:r>
            <w:proofErr w:type="spellStart"/>
            <w:r w:rsidRPr="00A8593B">
              <w:rPr>
                <w:color w:val="auto"/>
                <w:sz w:val="28"/>
                <w:szCs w:val="28"/>
              </w:rPr>
              <w:t>дію</w:t>
            </w:r>
            <w:proofErr w:type="spellEnd"/>
            <w:r w:rsidRPr="00A8593B">
              <w:rPr>
                <w:color w:val="auto"/>
                <w:sz w:val="28"/>
                <w:szCs w:val="28"/>
              </w:rPr>
              <w:t xml:space="preserve"> </w:t>
            </w:r>
            <w:proofErr w:type="spellStart"/>
            <w:r w:rsidRPr="00A8593B">
              <w:rPr>
                <w:color w:val="auto"/>
                <w:sz w:val="28"/>
                <w:szCs w:val="28"/>
              </w:rPr>
              <w:t>запропонованого</w:t>
            </w:r>
            <w:proofErr w:type="spellEnd"/>
            <w:r w:rsidRPr="00A8593B">
              <w:rPr>
                <w:color w:val="auto"/>
                <w:sz w:val="28"/>
                <w:szCs w:val="28"/>
              </w:rPr>
              <w:t xml:space="preserve"> регуляторного акта</w:t>
            </w:r>
          </w:p>
        </w:tc>
      </w:tr>
      <w:tr w:rsidR="00C94719" w:rsidRPr="00A8593B" w:rsidTr="00081243">
        <w:trPr>
          <w:trHeight w:val="523"/>
        </w:trPr>
        <w:tc>
          <w:tcPr>
            <w:tcW w:w="2268" w:type="dxa"/>
          </w:tcPr>
          <w:p w:rsidR="00C94719" w:rsidRPr="00A8593B" w:rsidRDefault="00C94719" w:rsidP="00081243">
            <w:pPr>
              <w:pStyle w:val="Default"/>
              <w:rPr>
                <w:color w:val="auto"/>
                <w:sz w:val="28"/>
                <w:szCs w:val="28"/>
                <w:lang w:val="uk-UA"/>
              </w:rPr>
            </w:pPr>
            <w:r w:rsidRPr="00A8593B">
              <w:rPr>
                <w:color w:val="auto"/>
                <w:sz w:val="28"/>
                <w:szCs w:val="28"/>
                <w:lang w:val="uk-UA"/>
              </w:rPr>
              <w:t xml:space="preserve">Альтернатива 1 </w:t>
            </w:r>
          </w:p>
        </w:tc>
        <w:tc>
          <w:tcPr>
            <w:tcW w:w="4680" w:type="dxa"/>
          </w:tcPr>
          <w:p w:rsidR="00C94719" w:rsidRPr="00A8593B" w:rsidRDefault="00C94719" w:rsidP="00081243">
            <w:pPr>
              <w:pStyle w:val="Default"/>
              <w:rPr>
                <w:color w:val="auto"/>
                <w:sz w:val="28"/>
                <w:szCs w:val="28"/>
                <w:lang w:val="uk-UA"/>
              </w:rPr>
            </w:pPr>
            <w:r w:rsidRPr="00A8593B">
              <w:rPr>
                <w:color w:val="auto"/>
                <w:sz w:val="28"/>
                <w:szCs w:val="28"/>
                <w:lang w:val="uk-UA"/>
              </w:rPr>
              <w:t>Ситуація залишається без змін, проблема не вирішується</w:t>
            </w:r>
          </w:p>
        </w:tc>
        <w:tc>
          <w:tcPr>
            <w:tcW w:w="3060" w:type="dxa"/>
          </w:tcPr>
          <w:p w:rsidR="00C94719" w:rsidRPr="00A8593B" w:rsidRDefault="00C94719" w:rsidP="00081243">
            <w:pPr>
              <w:pStyle w:val="Default"/>
              <w:jc w:val="center"/>
              <w:rPr>
                <w:color w:val="auto"/>
                <w:sz w:val="28"/>
                <w:szCs w:val="28"/>
              </w:rPr>
            </w:pPr>
            <w:proofErr w:type="spellStart"/>
            <w:r w:rsidRPr="00A8593B">
              <w:rPr>
                <w:color w:val="auto"/>
                <w:sz w:val="28"/>
                <w:szCs w:val="28"/>
              </w:rPr>
              <w:t>Зовнішні</w:t>
            </w:r>
            <w:proofErr w:type="spellEnd"/>
            <w:r w:rsidRPr="00A8593B">
              <w:rPr>
                <w:color w:val="auto"/>
                <w:sz w:val="28"/>
                <w:szCs w:val="28"/>
                <w:lang w:val="uk-UA"/>
              </w:rPr>
              <w:t xml:space="preserve"> </w:t>
            </w:r>
            <w:r w:rsidRPr="00A8593B">
              <w:rPr>
                <w:color w:val="auto"/>
                <w:sz w:val="28"/>
                <w:szCs w:val="28"/>
              </w:rPr>
              <w:t xml:space="preserve"> </w:t>
            </w:r>
            <w:proofErr w:type="spellStart"/>
            <w:r w:rsidRPr="00A8593B">
              <w:rPr>
                <w:color w:val="auto"/>
                <w:sz w:val="28"/>
                <w:szCs w:val="28"/>
              </w:rPr>
              <w:t>чинники</w:t>
            </w:r>
            <w:proofErr w:type="spellEnd"/>
            <w:r w:rsidRPr="00A8593B">
              <w:rPr>
                <w:color w:val="auto"/>
                <w:sz w:val="28"/>
                <w:szCs w:val="28"/>
              </w:rPr>
              <w:t xml:space="preserve"> </w:t>
            </w:r>
            <w:r w:rsidRPr="00A8593B">
              <w:rPr>
                <w:color w:val="auto"/>
                <w:sz w:val="28"/>
                <w:szCs w:val="28"/>
                <w:lang w:val="uk-UA"/>
              </w:rPr>
              <w:t>відсутні</w:t>
            </w:r>
          </w:p>
        </w:tc>
      </w:tr>
      <w:tr w:rsidR="00C94719" w:rsidRPr="00A8593B" w:rsidTr="00081243">
        <w:trPr>
          <w:trHeight w:val="937"/>
        </w:trPr>
        <w:tc>
          <w:tcPr>
            <w:tcW w:w="2268" w:type="dxa"/>
          </w:tcPr>
          <w:p w:rsidR="00C94719" w:rsidRPr="00A8593B" w:rsidRDefault="00C94719" w:rsidP="00081243">
            <w:pPr>
              <w:pStyle w:val="Default"/>
              <w:rPr>
                <w:color w:val="auto"/>
                <w:sz w:val="28"/>
                <w:szCs w:val="28"/>
                <w:lang w:val="uk-UA"/>
              </w:rPr>
            </w:pPr>
            <w:r w:rsidRPr="00A8593B">
              <w:rPr>
                <w:color w:val="auto"/>
                <w:sz w:val="28"/>
                <w:szCs w:val="28"/>
                <w:lang w:val="uk-UA"/>
              </w:rPr>
              <w:t>Альтернатива 2</w:t>
            </w:r>
          </w:p>
        </w:tc>
        <w:tc>
          <w:tcPr>
            <w:tcW w:w="4680" w:type="dxa"/>
          </w:tcPr>
          <w:p w:rsidR="00C94719" w:rsidRPr="00A8593B" w:rsidRDefault="00C94719" w:rsidP="00A8593B">
            <w:pPr>
              <w:pStyle w:val="Default"/>
              <w:jc w:val="both"/>
              <w:rPr>
                <w:snapToGrid w:val="0"/>
                <w:color w:val="auto"/>
                <w:sz w:val="28"/>
                <w:szCs w:val="28"/>
                <w:lang w:val="uk-UA"/>
              </w:rPr>
            </w:pPr>
            <w:r w:rsidRPr="00A8593B">
              <w:rPr>
                <w:color w:val="auto"/>
                <w:sz w:val="28"/>
                <w:szCs w:val="28"/>
                <w:lang w:val="uk-UA"/>
              </w:rPr>
              <w:t xml:space="preserve">Відносини щодо надання </w:t>
            </w:r>
            <w:r w:rsidRPr="00A8593B">
              <w:rPr>
                <w:snapToGrid w:val="0"/>
                <w:color w:val="auto"/>
                <w:sz w:val="28"/>
                <w:szCs w:val="28"/>
                <w:lang w:val="uk-UA"/>
              </w:rPr>
              <w:t xml:space="preserve">відомостей про склад сім'ї та/або зареєстрованих у житловому приміщенні/будинку осіб </w:t>
            </w:r>
          </w:p>
          <w:p w:rsidR="00C94719" w:rsidRPr="00A8593B" w:rsidRDefault="00C94719" w:rsidP="00A8593B">
            <w:pPr>
              <w:pStyle w:val="Default"/>
              <w:jc w:val="both"/>
              <w:rPr>
                <w:color w:val="auto"/>
                <w:sz w:val="28"/>
                <w:szCs w:val="28"/>
                <w:lang w:val="uk-UA"/>
              </w:rPr>
            </w:pPr>
            <w:r w:rsidRPr="00A8593B">
              <w:rPr>
                <w:color w:val="auto"/>
                <w:sz w:val="28"/>
                <w:szCs w:val="28"/>
                <w:lang w:val="uk-UA"/>
              </w:rPr>
              <w:t xml:space="preserve">не враховують змін законодавства України стосовно надання відомостей/довідок про склад </w:t>
            </w:r>
            <w:r w:rsidRPr="00A8593B">
              <w:rPr>
                <w:snapToGrid w:val="0"/>
                <w:color w:val="auto"/>
                <w:sz w:val="28"/>
                <w:szCs w:val="28"/>
                <w:lang w:val="uk-UA"/>
              </w:rPr>
              <w:t>зареєстрованих у житловому приміщенні/будинку осіб.</w:t>
            </w:r>
          </w:p>
        </w:tc>
        <w:tc>
          <w:tcPr>
            <w:tcW w:w="3060" w:type="dxa"/>
          </w:tcPr>
          <w:p w:rsidR="00C94719" w:rsidRPr="00A8593B" w:rsidRDefault="00C94719" w:rsidP="00027CBE">
            <w:pPr>
              <w:pStyle w:val="Default"/>
              <w:jc w:val="center"/>
              <w:rPr>
                <w:color w:val="auto"/>
                <w:sz w:val="28"/>
                <w:szCs w:val="28"/>
                <w:lang w:val="uk-UA"/>
              </w:rPr>
            </w:pPr>
            <w:r w:rsidRPr="00A8593B">
              <w:rPr>
                <w:color w:val="auto"/>
                <w:sz w:val="28"/>
                <w:szCs w:val="28"/>
                <w:lang w:val="uk-UA"/>
              </w:rPr>
              <w:t>Зовнішні  чинники відсутні</w:t>
            </w:r>
          </w:p>
        </w:tc>
      </w:tr>
      <w:tr w:rsidR="00C94719" w:rsidRPr="00A8593B" w:rsidTr="00081243">
        <w:trPr>
          <w:trHeight w:val="561"/>
        </w:trPr>
        <w:tc>
          <w:tcPr>
            <w:tcW w:w="2268" w:type="dxa"/>
          </w:tcPr>
          <w:p w:rsidR="00C94719" w:rsidRPr="00A8593B" w:rsidRDefault="00C94719" w:rsidP="00081243">
            <w:pPr>
              <w:pStyle w:val="Default"/>
              <w:rPr>
                <w:color w:val="auto"/>
                <w:sz w:val="28"/>
                <w:szCs w:val="28"/>
                <w:lang w:val="uk-UA"/>
              </w:rPr>
            </w:pPr>
            <w:r w:rsidRPr="00A8593B">
              <w:rPr>
                <w:color w:val="auto"/>
                <w:sz w:val="28"/>
                <w:szCs w:val="28"/>
                <w:lang w:val="uk-UA"/>
              </w:rPr>
              <w:t xml:space="preserve">Альтернатива 3  </w:t>
            </w:r>
          </w:p>
        </w:tc>
        <w:tc>
          <w:tcPr>
            <w:tcW w:w="4680" w:type="dxa"/>
          </w:tcPr>
          <w:p w:rsidR="00C94719" w:rsidRPr="00A8593B" w:rsidRDefault="00C94719" w:rsidP="00081243">
            <w:pPr>
              <w:pStyle w:val="Default"/>
              <w:rPr>
                <w:color w:val="auto"/>
                <w:sz w:val="28"/>
                <w:szCs w:val="28"/>
                <w:lang w:val="uk-UA"/>
              </w:rPr>
            </w:pPr>
            <w:r w:rsidRPr="00A8593B">
              <w:rPr>
                <w:color w:val="auto"/>
                <w:sz w:val="28"/>
                <w:szCs w:val="28"/>
                <w:lang w:val="uk-UA"/>
              </w:rPr>
              <w:t>Запропонований проект рішення розв’язує визначену проблему</w:t>
            </w:r>
          </w:p>
        </w:tc>
        <w:tc>
          <w:tcPr>
            <w:tcW w:w="3060" w:type="dxa"/>
          </w:tcPr>
          <w:p w:rsidR="00C94719" w:rsidRPr="00A8593B" w:rsidRDefault="00C94719" w:rsidP="00027CBE">
            <w:pPr>
              <w:pStyle w:val="Default"/>
              <w:jc w:val="center"/>
              <w:rPr>
                <w:color w:val="auto"/>
                <w:sz w:val="28"/>
                <w:szCs w:val="28"/>
              </w:rPr>
            </w:pPr>
            <w:r w:rsidRPr="00A8593B">
              <w:rPr>
                <w:color w:val="auto"/>
                <w:sz w:val="28"/>
                <w:szCs w:val="28"/>
                <w:lang w:val="uk-UA"/>
              </w:rPr>
              <w:t>Зовнішні  чинники відсутні</w:t>
            </w:r>
          </w:p>
        </w:tc>
      </w:tr>
    </w:tbl>
    <w:p w:rsidR="00C94719" w:rsidRPr="00A8593B" w:rsidRDefault="00C94719" w:rsidP="00C94719">
      <w:pPr>
        <w:pStyle w:val="Default"/>
        <w:jc w:val="center"/>
        <w:rPr>
          <w:b/>
          <w:bCs/>
          <w:color w:val="auto"/>
          <w:sz w:val="28"/>
          <w:szCs w:val="28"/>
          <w:lang w:val="uk-UA"/>
        </w:rPr>
      </w:pPr>
    </w:p>
    <w:p w:rsidR="00027CBE" w:rsidRDefault="00027CBE" w:rsidP="00C94719">
      <w:pPr>
        <w:pStyle w:val="Default"/>
        <w:jc w:val="center"/>
        <w:rPr>
          <w:b/>
          <w:bCs/>
          <w:color w:val="auto"/>
          <w:sz w:val="28"/>
          <w:szCs w:val="28"/>
          <w:lang w:val="uk-UA"/>
        </w:rPr>
      </w:pPr>
    </w:p>
    <w:p w:rsidR="00C94719" w:rsidRPr="00A8593B" w:rsidRDefault="00C94719" w:rsidP="00C94719">
      <w:pPr>
        <w:pStyle w:val="Default"/>
        <w:jc w:val="center"/>
        <w:rPr>
          <w:b/>
          <w:color w:val="auto"/>
          <w:sz w:val="28"/>
          <w:szCs w:val="28"/>
          <w:lang w:val="uk-UA"/>
        </w:rPr>
      </w:pPr>
      <w:r w:rsidRPr="00A8593B">
        <w:rPr>
          <w:b/>
          <w:bCs/>
          <w:color w:val="auto"/>
          <w:sz w:val="28"/>
          <w:szCs w:val="28"/>
          <w:lang w:val="uk-UA"/>
        </w:rPr>
        <w:lastRenderedPageBreak/>
        <w:t>5. Механізми та заходи, які забезпечать розв’язання визначеної проблеми</w:t>
      </w:r>
    </w:p>
    <w:p w:rsidR="00C94719" w:rsidRPr="00A8593B" w:rsidRDefault="00C94719" w:rsidP="00C94719">
      <w:pPr>
        <w:pStyle w:val="rvps2"/>
        <w:shd w:val="clear" w:color="auto" w:fill="FFFFFF"/>
        <w:spacing w:before="120" w:beforeAutospacing="0" w:after="0" w:afterAutospacing="0"/>
        <w:ind w:firstLine="709"/>
        <w:jc w:val="both"/>
        <w:textAlignment w:val="baseline"/>
        <w:rPr>
          <w:sz w:val="28"/>
          <w:szCs w:val="28"/>
          <w:lang w:val="uk-UA"/>
        </w:rPr>
      </w:pPr>
      <w:r w:rsidRPr="00A8593B">
        <w:rPr>
          <w:sz w:val="28"/>
          <w:szCs w:val="28"/>
          <w:lang w:val="uk-UA"/>
        </w:rPr>
        <w:t>Проект рішення приводить у відповідність до вимог діючого законодавства України діючий Порядок надання відомостей про склад сім'ї та/або зареєстрованих у житловому приміщенні/будинку осіб та впорядковує відносини з надання відомостей/довідок про склад зареєстрованих у житловому приміщенні/будинку осіб.</w:t>
      </w:r>
    </w:p>
    <w:p w:rsidR="00C94719" w:rsidRPr="00A8593B" w:rsidRDefault="00C94719" w:rsidP="00C94719">
      <w:pPr>
        <w:pStyle w:val="Default"/>
        <w:ind w:firstLine="709"/>
        <w:jc w:val="both"/>
        <w:rPr>
          <w:color w:val="auto"/>
          <w:sz w:val="28"/>
          <w:szCs w:val="28"/>
          <w:lang w:val="uk-UA"/>
        </w:rPr>
      </w:pPr>
      <w:r w:rsidRPr="00A8593B">
        <w:rPr>
          <w:color w:val="auto"/>
          <w:sz w:val="28"/>
          <w:szCs w:val="28"/>
          <w:lang w:val="uk-UA"/>
        </w:rPr>
        <w:t xml:space="preserve">Для впровадження цього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необхідно забезпечити інформування громадськості про його вимоги шляхом оприлюднення в засобах масової інформації, мережі Інтернет та проведення інформаційно-роз’яснювальної роботи органом місцевого самоврядування.</w:t>
      </w:r>
    </w:p>
    <w:p w:rsidR="00C94719" w:rsidRPr="00A8593B" w:rsidRDefault="00C94719" w:rsidP="00C94719">
      <w:pPr>
        <w:pStyle w:val="Default"/>
        <w:ind w:firstLine="709"/>
        <w:jc w:val="both"/>
        <w:rPr>
          <w:color w:val="auto"/>
          <w:sz w:val="28"/>
          <w:szCs w:val="28"/>
          <w:lang w:val="uk-UA"/>
        </w:rPr>
      </w:pPr>
    </w:p>
    <w:p w:rsidR="00C94719" w:rsidRPr="00A8593B" w:rsidRDefault="00C94719" w:rsidP="00C94719">
      <w:pPr>
        <w:pStyle w:val="Default"/>
        <w:jc w:val="center"/>
        <w:rPr>
          <w:b/>
          <w:color w:val="auto"/>
          <w:sz w:val="28"/>
          <w:szCs w:val="28"/>
          <w:lang w:val="uk-UA"/>
        </w:rPr>
      </w:pPr>
      <w:r w:rsidRPr="00A8593B">
        <w:rPr>
          <w:b/>
          <w:bCs/>
          <w:color w:val="auto"/>
          <w:sz w:val="28"/>
          <w:szCs w:val="28"/>
          <w:lang w:val="uk-UA"/>
        </w:rPr>
        <w:t xml:space="preserve">6. Оцінка виконання вимог регуляторного </w:t>
      </w:r>
      <w:proofErr w:type="spellStart"/>
      <w:r w:rsidRPr="00A8593B">
        <w:rPr>
          <w:b/>
          <w:bCs/>
          <w:color w:val="auto"/>
          <w:sz w:val="28"/>
          <w:szCs w:val="28"/>
          <w:lang w:val="uk-UA"/>
        </w:rPr>
        <w:t>акта</w:t>
      </w:r>
      <w:proofErr w:type="spellEnd"/>
      <w:r w:rsidRPr="00A8593B">
        <w:rPr>
          <w:b/>
          <w:bCs/>
          <w:color w:val="auto"/>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94719" w:rsidRPr="00A8593B" w:rsidRDefault="00C94719" w:rsidP="00C94719">
      <w:pPr>
        <w:pStyle w:val="Default"/>
        <w:spacing w:before="120"/>
        <w:ind w:firstLine="709"/>
        <w:jc w:val="both"/>
        <w:rPr>
          <w:color w:val="auto"/>
          <w:sz w:val="28"/>
          <w:szCs w:val="28"/>
          <w:lang w:val="uk-UA"/>
        </w:rPr>
      </w:pPr>
      <w:r w:rsidRPr="00A8593B">
        <w:rPr>
          <w:color w:val="auto"/>
          <w:sz w:val="28"/>
          <w:szCs w:val="28"/>
          <w:lang w:val="uk-UA"/>
        </w:rPr>
        <w:t xml:space="preserve">Запропонований проект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не передбачає бюджетних витрат на адміністрування регулювання для суб’єктів великого, середнього або малого підприємництва.</w:t>
      </w:r>
    </w:p>
    <w:p w:rsidR="00C94719" w:rsidRPr="00A8593B" w:rsidRDefault="00C94719" w:rsidP="00C94719">
      <w:pPr>
        <w:pStyle w:val="Default"/>
        <w:ind w:firstLine="709"/>
        <w:jc w:val="center"/>
        <w:rPr>
          <w:b/>
          <w:bCs/>
          <w:color w:val="auto"/>
          <w:sz w:val="28"/>
          <w:szCs w:val="28"/>
          <w:lang w:val="uk-UA"/>
        </w:rPr>
      </w:pPr>
    </w:p>
    <w:p w:rsidR="00C94719" w:rsidRPr="00A8593B" w:rsidRDefault="00C94719" w:rsidP="00C94719">
      <w:pPr>
        <w:pStyle w:val="Default"/>
        <w:ind w:firstLine="709"/>
        <w:jc w:val="center"/>
        <w:rPr>
          <w:b/>
          <w:color w:val="auto"/>
          <w:sz w:val="28"/>
          <w:szCs w:val="28"/>
          <w:lang w:val="uk-UA"/>
        </w:rPr>
      </w:pPr>
      <w:r w:rsidRPr="00A8593B">
        <w:rPr>
          <w:b/>
          <w:bCs/>
          <w:color w:val="auto"/>
          <w:sz w:val="28"/>
          <w:szCs w:val="28"/>
          <w:lang w:val="uk-UA"/>
        </w:rPr>
        <w:t xml:space="preserve">7. Обґрунтування запропонованого строку дії регуляторного </w:t>
      </w:r>
      <w:proofErr w:type="spellStart"/>
      <w:r w:rsidRPr="00A8593B">
        <w:rPr>
          <w:b/>
          <w:bCs/>
          <w:color w:val="auto"/>
          <w:sz w:val="28"/>
          <w:szCs w:val="28"/>
          <w:lang w:val="uk-UA"/>
        </w:rPr>
        <w:t>акта</w:t>
      </w:r>
      <w:proofErr w:type="spellEnd"/>
    </w:p>
    <w:p w:rsidR="00C94719" w:rsidRPr="00A8593B" w:rsidRDefault="00C94719" w:rsidP="00C94719">
      <w:pPr>
        <w:pStyle w:val="Default"/>
        <w:spacing w:before="120"/>
        <w:ind w:firstLine="709"/>
        <w:jc w:val="both"/>
        <w:rPr>
          <w:color w:val="auto"/>
          <w:sz w:val="28"/>
          <w:szCs w:val="28"/>
          <w:lang w:val="uk-UA"/>
        </w:rPr>
      </w:pPr>
      <w:r w:rsidRPr="00A8593B">
        <w:rPr>
          <w:color w:val="auto"/>
          <w:sz w:val="28"/>
          <w:szCs w:val="28"/>
          <w:lang w:val="uk-UA"/>
        </w:rPr>
        <w:t xml:space="preserve">Строк дії цього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необмежений з можливістю внесення змін.</w:t>
      </w:r>
    </w:p>
    <w:p w:rsidR="00C94719" w:rsidRPr="00A8593B" w:rsidRDefault="00C94719" w:rsidP="00C94719">
      <w:pPr>
        <w:pStyle w:val="Default"/>
        <w:ind w:firstLine="709"/>
        <w:jc w:val="both"/>
        <w:rPr>
          <w:color w:val="auto"/>
          <w:sz w:val="28"/>
          <w:szCs w:val="28"/>
          <w:lang w:val="uk-UA"/>
        </w:rPr>
      </w:pPr>
      <w:r w:rsidRPr="00A8593B">
        <w:rPr>
          <w:color w:val="auto"/>
          <w:sz w:val="28"/>
          <w:szCs w:val="28"/>
          <w:lang w:val="uk-UA"/>
        </w:rPr>
        <w:t xml:space="preserve">Зміни до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будуть вноситися після внесення відповідних змін до законодавства України та у разі потреби за підсумками аналізу відстеження його результативності. Перегляд положень регуляторного акту, його скасування, визнання таким, що втратив чинність, чи внесення до нього змін здійснюватиметься відповідно до вимог Закону України "Про засади державної регуляторної політики у сфері господарської діяльності".</w:t>
      </w:r>
    </w:p>
    <w:p w:rsidR="00C94719" w:rsidRPr="00A8593B" w:rsidRDefault="00C94719" w:rsidP="00C94719">
      <w:pPr>
        <w:pStyle w:val="Default"/>
        <w:ind w:firstLine="709"/>
        <w:jc w:val="center"/>
        <w:rPr>
          <w:b/>
          <w:bCs/>
          <w:color w:val="auto"/>
          <w:sz w:val="28"/>
          <w:szCs w:val="28"/>
          <w:lang w:val="uk-UA"/>
        </w:rPr>
      </w:pPr>
    </w:p>
    <w:p w:rsidR="00C94719" w:rsidRPr="00A8593B" w:rsidRDefault="00C94719" w:rsidP="00C94719">
      <w:pPr>
        <w:pStyle w:val="Default"/>
        <w:ind w:firstLine="709"/>
        <w:jc w:val="center"/>
        <w:rPr>
          <w:b/>
          <w:color w:val="auto"/>
          <w:sz w:val="28"/>
          <w:szCs w:val="28"/>
          <w:lang w:val="uk-UA"/>
        </w:rPr>
      </w:pPr>
      <w:r w:rsidRPr="00A8593B">
        <w:rPr>
          <w:b/>
          <w:bCs/>
          <w:color w:val="auto"/>
          <w:sz w:val="28"/>
          <w:szCs w:val="28"/>
          <w:lang w:val="uk-UA"/>
        </w:rPr>
        <w:t xml:space="preserve">8. Визначення показників результативності дії регуляторного </w:t>
      </w:r>
      <w:proofErr w:type="spellStart"/>
      <w:r w:rsidRPr="00A8593B">
        <w:rPr>
          <w:b/>
          <w:bCs/>
          <w:color w:val="auto"/>
          <w:sz w:val="28"/>
          <w:szCs w:val="28"/>
          <w:lang w:val="uk-UA"/>
        </w:rPr>
        <w:t>акта</w:t>
      </w:r>
      <w:proofErr w:type="spellEnd"/>
    </w:p>
    <w:p w:rsidR="00C94719" w:rsidRPr="00A8593B" w:rsidRDefault="00C94719" w:rsidP="00C94719">
      <w:pPr>
        <w:pStyle w:val="Default"/>
        <w:spacing w:before="120"/>
        <w:ind w:firstLine="709"/>
        <w:jc w:val="both"/>
        <w:rPr>
          <w:color w:val="auto"/>
          <w:sz w:val="28"/>
          <w:szCs w:val="28"/>
          <w:lang w:val="uk-UA"/>
        </w:rPr>
      </w:pPr>
      <w:r w:rsidRPr="00A8593B">
        <w:rPr>
          <w:color w:val="auto"/>
          <w:sz w:val="28"/>
          <w:szCs w:val="28"/>
          <w:lang w:val="uk-UA"/>
        </w:rPr>
        <w:t xml:space="preserve">В результаті впровадження регуляторного </w:t>
      </w:r>
      <w:proofErr w:type="spellStart"/>
      <w:r w:rsidRPr="00A8593B">
        <w:rPr>
          <w:color w:val="auto"/>
          <w:sz w:val="28"/>
          <w:szCs w:val="28"/>
          <w:lang w:val="uk-UA"/>
        </w:rPr>
        <w:t>акта</w:t>
      </w:r>
      <w:proofErr w:type="spellEnd"/>
      <w:r w:rsidRPr="00A8593B">
        <w:rPr>
          <w:color w:val="auto"/>
          <w:sz w:val="28"/>
          <w:szCs w:val="28"/>
          <w:lang w:val="uk-UA"/>
        </w:rPr>
        <w:t xml:space="preserve"> буде досліджуватись та вивчатися:</w:t>
      </w:r>
    </w:p>
    <w:p w:rsidR="005568AB" w:rsidRPr="00A8593B" w:rsidRDefault="005568AB" w:rsidP="005568AB">
      <w:pPr>
        <w:pStyle w:val="rvps2"/>
        <w:shd w:val="clear" w:color="auto" w:fill="FFFFFF"/>
        <w:spacing w:before="120" w:beforeAutospacing="0" w:after="0" w:afterAutospacing="0"/>
        <w:ind w:firstLine="709"/>
        <w:jc w:val="both"/>
        <w:textAlignment w:val="baseline"/>
        <w:rPr>
          <w:sz w:val="28"/>
          <w:szCs w:val="28"/>
          <w:lang w:val="uk-UA"/>
        </w:rPr>
      </w:pPr>
      <w:r w:rsidRPr="00A8593B">
        <w:rPr>
          <w:sz w:val="28"/>
          <w:szCs w:val="28"/>
          <w:lang w:val="uk-UA"/>
        </w:rPr>
        <w:t>-  кількість звернень за наданням  відомостей/довідок про склад зареєстрованих у житловому приміщенні/будинку осіб;</w:t>
      </w:r>
    </w:p>
    <w:p w:rsidR="00C94719" w:rsidRPr="00A8593B" w:rsidRDefault="00C94719" w:rsidP="00C94719">
      <w:pPr>
        <w:pStyle w:val="Default"/>
        <w:ind w:firstLine="709"/>
        <w:jc w:val="both"/>
        <w:rPr>
          <w:color w:val="auto"/>
          <w:sz w:val="28"/>
          <w:szCs w:val="28"/>
          <w:lang w:val="uk-UA"/>
        </w:rPr>
      </w:pPr>
      <w:r w:rsidRPr="00A8593B">
        <w:rPr>
          <w:color w:val="auto"/>
          <w:sz w:val="28"/>
          <w:szCs w:val="28"/>
          <w:lang w:val="uk-UA"/>
        </w:rPr>
        <w:t xml:space="preserve">- </w:t>
      </w:r>
      <w:r w:rsidR="009B5A98">
        <w:rPr>
          <w:color w:val="auto"/>
          <w:sz w:val="28"/>
          <w:szCs w:val="28"/>
          <w:lang w:val="uk-UA"/>
        </w:rPr>
        <w:t xml:space="preserve">    </w:t>
      </w:r>
      <w:r w:rsidRPr="00A8593B">
        <w:rPr>
          <w:color w:val="auto"/>
          <w:sz w:val="28"/>
          <w:szCs w:val="28"/>
          <w:lang w:val="uk-UA"/>
        </w:rPr>
        <w:t xml:space="preserve">рівень поінформованості суб'єктів господарювання та фізичних осіб з основних положень регуляторного </w:t>
      </w:r>
      <w:proofErr w:type="spellStart"/>
      <w:r w:rsidRPr="00A8593B">
        <w:rPr>
          <w:color w:val="auto"/>
          <w:sz w:val="28"/>
          <w:szCs w:val="28"/>
          <w:lang w:val="uk-UA"/>
        </w:rPr>
        <w:t>акта</w:t>
      </w:r>
      <w:proofErr w:type="spellEnd"/>
      <w:r w:rsidRPr="00A8593B">
        <w:rPr>
          <w:color w:val="auto"/>
          <w:sz w:val="28"/>
          <w:szCs w:val="28"/>
          <w:lang w:val="uk-UA"/>
        </w:rPr>
        <w:t>.</w:t>
      </w:r>
    </w:p>
    <w:p w:rsidR="00C94719" w:rsidRPr="00A8593B" w:rsidRDefault="00C94719" w:rsidP="00C94719">
      <w:pPr>
        <w:pStyle w:val="Default"/>
        <w:ind w:firstLine="709"/>
        <w:jc w:val="both"/>
        <w:rPr>
          <w:color w:val="auto"/>
          <w:sz w:val="28"/>
          <w:szCs w:val="28"/>
          <w:lang w:val="uk-UA"/>
        </w:rPr>
      </w:pPr>
    </w:p>
    <w:p w:rsidR="00C94719" w:rsidRPr="00A8593B" w:rsidRDefault="00C94719" w:rsidP="00C94719">
      <w:pPr>
        <w:pStyle w:val="Default"/>
        <w:ind w:firstLine="709"/>
        <w:jc w:val="both"/>
        <w:rPr>
          <w:b/>
          <w:bCs/>
          <w:color w:val="auto"/>
          <w:sz w:val="28"/>
          <w:szCs w:val="28"/>
          <w:lang w:val="uk-UA"/>
        </w:rPr>
      </w:pPr>
      <w:r w:rsidRPr="00A8593B">
        <w:rPr>
          <w:b/>
          <w:bCs/>
          <w:color w:val="auto"/>
          <w:sz w:val="28"/>
          <w:szCs w:val="28"/>
          <w:lang w:val="uk-UA"/>
        </w:rPr>
        <w:t xml:space="preserve"> </w:t>
      </w:r>
    </w:p>
    <w:p w:rsidR="00C94719" w:rsidRPr="00A8593B" w:rsidRDefault="00C94719" w:rsidP="00C94719">
      <w:pPr>
        <w:pStyle w:val="Default"/>
        <w:ind w:firstLine="709"/>
        <w:jc w:val="center"/>
        <w:rPr>
          <w:b/>
          <w:color w:val="auto"/>
          <w:sz w:val="28"/>
          <w:szCs w:val="28"/>
          <w:lang w:val="uk-UA"/>
        </w:rPr>
      </w:pPr>
      <w:r w:rsidRPr="00A8593B">
        <w:rPr>
          <w:b/>
          <w:bCs/>
          <w:color w:val="auto"/>
          <w:sz w:val="28"/>
          <w:szCs w:val="28"/>
          <w:lang w:val="uk-UA"/>
        </w:rPr>
        <w:t xml:space="preserve">9. Визначення заходів, за допомогою яких здійснюватиметься відстеження результативності дії регуляторного </w:t>
      </w:r>
      <w:proofErr w:type="spellStart"/>
      <w:r w:rsidRPr="00A8593B">
        <w:rPr>
          <w:b/>
          <w:bCs/>
          <w:color w:val="auto"/>
          <w:sz w:val="28"/>
          <w:szCs w:val="28"/>
          <w:lang w:val="uk-UA"/>
        </w:rPr>
        <w:t>акта</w:t>
      </w:r>
      <w:proofErr w:type="spellEnd"/>
    </w:p>
    <w:p w:rsidR="00C94719" w:rsidRPr="00A8593B" w:rsidRDefault="00C94719" w:rsidP="00C94719">
      <w:pPr>
        <w:shd w:val="clear" w:color="auto" w:fill="FFFFFF"/>
        <w:spacing w:before="120" w:after="0" w:line="240" w:lineRule="auto"/>
        <w:ind w:firstLine="450"/>
        <w:jc w:val="both"/>
        <w:textAlignment w:val="baseline"/>
        <w:rPr>
          <w:rFonts w:ascii="Times New Roman" w:hAnsi="Times New Roman"/>
          <w:sz w:val="28"/>
          <w:szCs w:val="28"/>
          <w:lang w:eastAsia="ru-RU"/>
        </w:rPr>
      </w:pPr>
      <w:r w:rsidRPr="00A8593B">
        <w:rPr>
          <w:rFonts w:ascii="Times New Roman" w:hAnsi="Times New Roman"/>
          <w:sz w:val="28"/>
          <w:szCs w:val="28"/>
          <w:lang w:eastAsia="ru-RU"/>
        </w:rPr>
        <w:t xml:space="preserve">Стосовно цього регуляторного </w:t>
      </w:r>
      <w:proofErr w:type="spellStart"/>
      <w:r w:rsidRPr="00A8593B">
        <w:rPr>
          <w:rFonts w:ascii="Times New Roman" w:hAnsi="Times New Roman"/>
          <w:sz w:val="28"/>
          <w:szCs w:val="28"/>
          <w:lang w:eastAsia="ru-RU"/>
        </w:rPr>
        <w:t>акта</w:t>
      </w:r>
      <w:proofErr w:type="spellEnd"/>
      <w:r w:rsidRPr="00A8593B">
        <w:rPr>
          <w:rFonts w:ascii="Times New Roman" w:hAnsi="Times New Roman"/>
          <w:sz w:val="28"/>
          <w:szCs w:val="28"/>
          <w:lang w:eastAsia="ru-RU"/>
        </w:rPr>
        <w:t xml:space="preserve"> буде </w:t>
      </w:r>
      <w:proofErr w:type="spellStart"/>
      <w:r w:rsidRPr="00A8593B">
        <w:rPr>
          <w:rFonts w:ascii="Times New Roman" w:hAnsi="Times New Roman"/>
          <w:sz w:val="28"/>
          <w:szCs w:val="28"/>
          <w:lang w:eastAsia="ru-RU"/>
        </w:rPr>
        <w:t>здійснюватись</w:t>
      </w:r>
      <w:proofErr w:type="spellEnd"/>
      <w:r w:rsidRPr="00A8593B">
        <w:rPr>
          <w:rFonts w:ascii="Times New Roman" w:hAnsi="Times New Roman"/>
          <w:sz w:val="28"/>
          <w:szCs w:val="28"/>
          <w:lang w:eastAsia="ru-RU"/>
        </w:rPr>
        <w:t xml:space="preserve"> базове, повторне та періодичне відстеження у межах строків, установлених </w:t>
      </w:r>
      <w:hyperlink r:id="rId8" w:tgtFrame="_blank" w:history="1">
        <w:r w:rsidRPr="00A8593B">
          <w:rPr>
            <w:rFonts w:ascii="Times New Roman" w:hAnsi="Times New Roman"/>
            <w:sz w:val="28"/>
            <w:szCs w:val="28"/>
            <w:lang w:eastAsia="ru-RU"/>
          </w:rPr>
          <w:t>статтею 10</w:t>
        </w:r>
      </w:hyperlink>
      <w:r w:rsidRPr="00A8593B">
        <w:rPr>
          <w:rFonts w:ascii="Times New Roman" w:hAnsi="Times New Roman"/>
          <w:sz w:val="28"/>
          <w:szCs w:val="28"/>
          <w:lang w:eastAsia="ru-RU"/>
        </w:rPr>
        <w:t xml:space="preserve"> Закону України "Про засади державної регуляторної політики у сфері господарської діяльності".</w:t>
      </w:r>
    </w:p>
    <w:p w:rsidR="00C94719" w:rsidRPr="00A8593B" w:rsidRDefault="00C94719" w:rsidP="00C94719">
      <w:pPr>
        <w:shd w:val="clear" w:color="auto" w:fill="FFFFFF"/>
        <w:spacing w:after="0" w:line="240" w:lineRule="auto"/>
        <w:ind w:firstLine="450"/>
        <w:jc w:val="both"/>
        <w:textAlignment w:val="baseline"/>
        <w:rPr>
          <w:rFonts w:ascii="Times New Roman" w:hAnsi="Times New Roman"/>
          <w:sz w:val="28"/>
          <w:szCs w:val="28"/>
          <w:lang w:eastAsia="ru-RU"/>
        </w:rPr>
      </w:pPr>
      <w:bookmarkStart w:id="1" w:name="n46"/>
      <w:bookmarkEnd w:id="1"/>
      <w:r w:rsidRPr="00A8593B">
        <w:rPr>
          <w:rFonts w:ascii="Times New Roman" w:hAnsi="Times New Roman"/>
          <w:sz w:val="28"/>
          <w:szCs w:val="28"/>
          <w:lang w:eastAsia="ru-RU"/>
        </w:rPr>
        <w:lastRenderedPageBreak/>
        <w:t>Базов</w:t>
      </w:r>
      <w:r w:rsidR="008A7FAF" w:rsidRPr="00A8593B">
        <w:rPr>
          <w:rFonts w:ascii="Times New Roman" w:hAnsi="Times New Roman"/>
          <w:sz w:val="28"/>
          <w:szCs w:val="28"/>
          <w:lang w:eastAsia="ru-RU"/>
        </w:rPr>
        <w:t>е відстеження буде здійснюватись</w:t>
      </w:r>
      <w:r w:rsidRPr="00A8593B">
        <w:rPr>
          <w:rFonts w:ascii="Times New Roman" w:hAnsi="Times New Roman"/>
          <w:sz w:val="28"/>
          <w:szCs w:val="28"/>
          <w:lang w:eastAsia="ru-RU"/>
        </w:rPr>
        <w:t xml:space="preserve"> до дня набрання чинності цим регуляторним актом з метою оцінки стану суспільних відносин, на врегулювання яких спрямована дія </w:t>
      </w:r>
      <w:proofErr w:type="spellStart"/>
      <w:r w:rsidRPr="00A8593B">
        <w:rPr>
          <w:rFonts w:ascii="Times New Roman" w:hAnsi="Times New Roman"/>
          <w:sz w:val="28"/>
          <w:szCs w:val="28"/>
          <w:lang w:eastAsia="ru-RU"/>
        </w:rPr>
        <w:t>акта</w:t>
      </w:r>
      <w:proofErr w:type="spellEnd"/>
      <w:r w:rsidRPr="00A8593B">
        <w:rPr>
          <w:rFonts w:ascii="Times New Roman" w:hAnsi="Times New Roman"/>
          <w:sz w:val="28"/>
          <w:szCs w:val="28"/>
          <w:lang w:eastAsia="ru-RU"/>
        </w:rPr>
        <w:t>.</w:t>
      </w:r>
    </w:p>
    <w:p w:rsidR="00C94719" w:rsidRPr="00A8593B" w:rsidRDefault="00C94719" w:rsidP="00C94719">
      <w:pPr>
        <w:shd w:val="clear" w:color="auto" w:fill="FFFFFF"/>
        <w:spacing w:after="0" w:line="240" w:lineRule="auto"/>
        <w:ind w:firstLine="450"/>
        <w:jc w:val="both"/>
        <w:textAlignment w:val="baseline"/>
        <w:rPr>
          <w:rFonts w:ascii="Times New Roman" w:hAnsi="Times New Roman"/>
          <w:sz w:val="28"/>
          <w:szCs w:val="28"/>
          <w:lang w:eastAsia="ru-RU"/>
        </w:rPr>
      </w:pPr>
      <w:bookmarkStart w:id="2" w:name="n47"/>
      <w:bookmarkEnd w:id="2"/>
      <w:r w:rsidRPr="00A8593B">
        <w:rPr>
          <w:rFonts w:ascii="Times New Roman" w:hAnsi="Times New Roman"/>
          <w:sz w:val="28"/>
          <w:szCs w:val="28"/>
          <w:lang w:eastAsia="ru-RU"/>
        </w:rPr>
        <w:t>Повторне відстеження здійснюватиметься через рік після набрання чинності цим актом, але не пізніше ніж через два роки.</w:t>
      </w:r>
    </w:p>
    <w:p w:rsidR="00C94719" w:rsidRPr="00A8593B" w:rsidRDefault="00C94719" w:rsidP="00C94719">
      <w:pPr>
        <w:shd w:val="clear" w:color="auto" w:fill="FFFFFF"/>
        <w:spacing w:after="0" w:line="240" w:lineRule="auto"/>
        <w:ind w:firstLine="450"/>
        <w:jc w:val="both"/>
        <w:textAlignment w:val="baseline"/>
        <w:rPr>
          <w:rFonts w:ascii="Times New Roman" w:hAnsi="Times New Roman"/>
          <w:sz w:val="28"/>
          <w:szCs w:val="28"/>
          <w:lang w:eastAsia="ru-RU"/>
        </w:rPr>
      </w:pPr>
      <w:bookmarkStart w:id="3" w:name="n48"/>
      <w:bookmarkEnd w:id="3"/>
      <w:r w:rsidRPr="00A8593B">
        <w:rPr>
          <w:rFonts w:ascii="Times New Roman" w:hAnsi="Times New Roman"/>
          <w:sz w:val="28"/>
          <w:szCs w:val="28"/>
          <w:lang w:eastAsia="ru-RU"/>
        </w:rPr>
        <w:t xml:space="preserve">Періодичне відстеження здійснюватиметься раз на три роки починаючи з дня виконання заходів з повторного відстеження, </w:t>
      </w:r>
    </w:p>
    <w:p w:rsidR="00C94719" w:rsidRPr="00A8593B" w:rsidRDefault="00C94719" w:rsidP="00C94719">
      <w:pPr>
        <w:pStyle w:val="Default"/>
        <w:ind w:firstLine="709"/>
        <w:jc w:val="both"/>
        <w:rPr>
          <w:color w:val="auto"/>
          <w:sz w:val="28"/>
          <w:szCs w:val="28"/>
        </w:rPr>
      </w:pPr>
    </w:p>
    <w:p w:rsidR="00C94719" w:rsidRDefault="00C94719" w:rsidP="00C94719">
      <w:pPr>
        <w:pStyle w:val="a3"/>
        <w:spacing w:before="0" w:beforeAutospacing="0" w:after="0" w:afterAutospacing="0"/>
        <w:rPr>
          <w:sz w:val="28"/>
          <w:szCs w:val="28"/>
        </w:rPr>
      </w:pPr>
    </w:p>
    <w:p w:rsidR="009B5A98" w:rsidRPr="00A8593B" w:rsidRDefault="009B5A98" w:rsidP="00C94719">
      <w:pPr>
        <w:pStyle w:val="a3"/>
        <w:spacing w:before="0" w:beforeAutospacing="0" w:after="0" w:afterAutospacing="0"/>
        <w:rPr>
          <w:sz w:val="28"/>
          <w:szCs w:val="28"/>
        </w:rPr>
      </w:pPr>
    </w:p>
    <w:p w:rsidR="00C94719" w:rsidRPr="00A8593B" w:rsidRDefault="00C94719" w:rsidP="00C94719">
      <w:pPr>
        <w:pStyle w:val="a3"/>
        <w:spacing w:before="0" w:beforeAutospacing="0" w:after="0" w:afterAutospacing="0"/>
        <w:rPr>
          <w:sz w:val="28"/>
          <w:szCs w:val="28"/>
        </w:rPr>
      </w:pPr>
    </w:p>
    <w:p w:rsidR="00C94719" w:rsidRPr="00A8593B" w:rsidRDefault="00C94719" w:rsidP="00C94719">
      <w:pPr>
        <w:pStyle w:val="a3"/>
        <w:spacing w:before="0" w:beforeAutospacing="0" w:after="0" w:afterAutospacing="0"/>
        <w:rPr>
          <w:sz w:val="28"/>
          <w:szCs w:val="28"/>
        </w:rPr>
      </w:pPr>
      <w:r w:rsidRPr="00A8593B">
        <w:rPr>
          <w:sz w:val="28"/>
          <w:szCs w:val="28"/>
        </w:rPr>
        <w:t xml:space="preserve">Начальник управління адміністративних </w:t>
      </w:r>
      <w:r w:rsidRPr="00A8593B">
        <w:rPr>
          <w:sz w:val="28"/>
          <w:szCs w:val="28"/>
        </w:rPr>
        <w:br/>
        <w:t>послуг Чернігівської міс</w:t>
      </w:r>
      <w:r w:rsidR="009B5A98">
        <w:rPr>
          <w:sz w:val="28"/>
          <w:szCs w:val="28"/>
        </w:rPr>
        <w:t xml:space="preserve">ької ради          </w:t>
      </w:r>
      <w:r w:rsidRPr="00A8593B">
        <w:rPr>
          <w:sz w:val="28"/>
          <w:szCs w:val="28"/>
        </w:rPr>
        <w:t xml:space="preserve">            </w:t>
      </w:r>
      <w:r w:rsidR="009B5A98">
        <w:rPr>
          <w:sz w:val="28"/>
          <w:szCs w:val="28"/>
        </w:rPr>
        <w:t xml:space="preserve">        </w:t>
      </w:r>
      <w:r w:rsidRPr="00A8593B">
        <w:rPr>
          <w:sz w:val="28"/>
          <w:szCs w:val="28"/>
        </w:rPr>
        <w:t xml:space="preserve">          </w:t>
      </w:r>
      <w:r w:rsidRPr="00A8593B">
        <w:rPr>
          <w:sz w:val="28"/>
          <w:szCs w:val="28"/>
        </w:rPr>
        <w:tab/>
      </w:r>
      <w:r w:rsidRPr="00A8593B">
        <w:rPr>
          <w:sz w:val="28"/>
          <w:szCs w:val="28"/>
        </w:rPr>
        <w:tab/>
        <w:t xml:space="preserve"> М. ОВСЯНИК                                                          </w:t>
      </w:r>
    </w:p>
    <w:p w:rsidR="00C94719" w:rsidRPr="00A8593B" w:rsidRDefault="00C94719" w:rsidP="00C94719">
      <w:pPr>
        <w:pStyle w:val="a3"/>
        <w:spacing w:before="0" w:beforeAutospacing="0" w:after="0" w:afterAutospacing="0" w:line="216" w:lineRule="atLeast"/>
        <w:ind w:firstLine="708"/>
        <w:jc w:val="both"/>
        <w:textAlignment w:val="top"/>
        <w:rPr>
          <w:sz w:val="28"/>
          <w:szCs w:val="28"/>
        </w:rPr>
      </w:pPr>
    </w:p>
    <w:p w:rsidR="00C94719" w:rsidRPr="00A8593B" w:rsidRDefault="00C94719" w:rsidP="00C94719">
      <w:pPr>
        <w:pStyle w:val="a3"/>
        <w:spacing w:before="0" w:beforeAutospacing="0" w:after="0" w:afterAutospacing="0" w:line="216" w:lineRule="atLeast"/>
        <w:ind w:firstLine="708"/>
        <w:jc w:val="both"/>
        <w:textAlignment w:val="top"/>
        <w:rPr>
          <w:sz w:val="28"/>
          <w:szCs w:val="28"/>
        </w:rPr>
      </w:pPr>
    </w:p>
    <w:p w:rsidR="00C94719" w:rsidRPr="00A8593B"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Pr="00A8593B"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Pr="00A8593B"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Pr="00A8593B"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p w:rsidR="00C94719" w:rsidRDefault="00C94719" w:rsidP="001A7FBA">
      <w:pPr>
        <w:spacing w:after="0" w:line="240" w:lineRule="auto"/>
        <w:jc w:val="center"/>
        <w:rPr>
          <w:rFonts w:ascii="Times New Roman" w:hAnsi="Times New Roman"/>
          <w:b/>
          <w:bCs/>
          <w:color w:val="000000"/>
          <w:sz w:val="28"/>
          <w:szCs w:val="28"/>
          <w:bdr w:val="none" w:sz="0" w:space="0" w:color="auto" w:frame="1"/>
          <w:lang w:eastAsia="ru-RU"/>
        </w:rPr>
      </w:pPr>
    </w:p>
    <w:sectPr w:rsidR="00C94719" w:rsidSect="002B4F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A2472"/>
    <w:multiLevelType w:val="multilevel"/>
    <w:tmpl w:val="EA66DE00"/>
    <w:lvl w:ilvl="0">
      <w:start w:val="3"/>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8F1B78"/>
    <w:multiLevelType w:val="hybridMultilevel"/>
    <w:tmpl w:val="AD34141A"/>
    <w:lvl w:ilvl="0" w:tplc="3C062A4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34DA4A6C"/>
    <w:multiLevelType w:val="hybridMultilevel"/>
    <w:tmpl w:val="8C1A5084"/>
    <w:lvl w:ilvl="0" w:tplc="62C21CF0">
      <w:start w:val="6"/>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402B76A0"/>
    <w:multiLevelType w:val="hybridMultilevel"/>
    <w:tmpl w:val="3656F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D7632D3"/>
    <w:multiLevelType w:val="hybridMultilevel"/>
    <w:tmpl w:val="1AFEEBB8"/>
    <w:lvl w:ilvl="0" w:tplc="04220001">
      <w:start w:val="1"/>
      <w:numFmt w:val="bullet"/>
      <w:lvlText w:val=""/>
      <w:lvlJc w:val="left"/>
      <w:pPr>
        <w:ind w:left="1080" w:hanging="360"/>
      </w:pPr>
      <w:rPr>
        <w:rFonts w:ascii="Symbol" w:hAnsi="Symbol" w:hint="default"/>
      </w:rPr>
    </w:lvl>
    <w:lvl w:ilvl="1" w:tplc="4AFC0F38">
      <w:numFmt w:val="bullet"/>
      <w:lvlText w:val="-"/>
      <w:lvlJc w:val="left"/>
      <w:pPr>
        <w:ind w:left="36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61316378"/>
    <w:multiLevelType w:val="hybridMultilevel"/>
    <w:tmpl w:val="FA729AA6"/>
    <w:lvl w:ilvl="0" w:tplc="A774BFE2">
      <w:numFmt w:val="bullet"/>
      <w:lvlText w:val="-"/>
      <w:lvlJc w:val="left"/>
      <w:pPr>
        <w:tabs>
          <w:tab w:val="num" w:pos="1639"/>
        </w:tabs>
        <w:ind w:left="1639" w:hanging="93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7">
    <w:nsid w:val="654C53A8"/>
    <w:multiLevelType w:val="hybridMultilevel"/>
    <w:tmpl w:val="7CEE3658"/>
    <w:lvl w:ilvl="0" w:tplc="192E3AC8">
      <w:start w:val="1"/>
      <w:numFmt w:val="decimal"/>
      <w:lvlText w:val="%1."/>
      <w:lvlJc w:val="left"/>
      <w:pPr>
        <w:ind w:left="928" w:hanging="360"/>
      </w:pPr>
      <w:rPr>
        <w:rFonts w:cs="Times New Roman" w:hint="default"/>
      </w:rPr>
    </w:lvl>
    <w:lvl w:ilvl="1" w:tplc="04190019" w:tentative="1">
      <w:start w:val="1"/>
      <w:numFmt w:val="lowerLetter"/>
      <w:lvlText w:val="%2."/>
      <w:lvlJc w:val="left"/>
      <w:pPr>
        <w:ind w:left="3480" w:hanging="360"/>
      </w:pPr>
      <w:rPr>
        <w:rFonts w:cs="Times New Roman"/>
      </w:rPr>
    </w:lvl>
    <w:lvl w:ilvl="2" w:tplc="0419001B" w:tentative="1">
      <w:start w:val="1"/>
      <w:numFmt w:val="lowerRoman"/>
      <w:lvlText w:val="%3."/>
      <w:lvlJc w:val="right"/>
      <w:pPr>
        <w:ind w:left="4200" w:hanging="180"/>
      </w:pPr>
      <w:rPr>
        <w:rFonts w:cs="Times New Roman"/>
      </w:rPr>
    </w:lvl>
    <w:lvl w:ilvl="3" w:tplc="0419000F" w:tentative="1">
      <w:start w:val="1"/>
      <w:numFmt w:val="decimal"/>
      <w:lvlText w:val="%4."/>
      <w:lvlJc w:val="left"/>
      <w:pPr>
        <w:ind w:left="4920" w:hanging="360"/>
      </w:pPr>
      <w:rPr>
        <w:rFonts w:cs="Times New Roman"/>
      </w:rPr>
    </w:lvl>
    <w:lvl w:ilvl="4" w:tplc="04190019" w:tentative="1">
      <w:start w:val="1"/>
      <w:numFmt w:val="lowerLetter"/>
      <w:lvlText w:val="%5."/>
      <w:lvlJc w:val="left"/>
      <w:pPr>
        <w:ind w:left="5640" w:hanging="360"/>
      </w:pPr>
      <w:rPr>
        <w:rFonts w:cs="Times New Roman"/>
      </w:rPr>
    </w:lvl>
    <w:lvl w:ilvl="5" w:tplc="0419001B" w:tentative="1">
      <w:start w:val="1"/>
      <w:numFmt w:val="lowerRoman"/>
      <w:lvlText w:val="%6."/>
      <w:lvlJc w:val="right"/>
      <w:pPr>
        <w:ind w:left="6360" w:hanging="180"/>
      </w:pPr>
      <w:rPr>
        <w:rFonts w:cs="Times New Roman"/>
      </w:rPr>
    </w:lvl>
    <w:lvl w:ilvl="6" w:tplc="0419000F" w:tentative="1">
      <w:start w:val="1"/>
      <w:numFmt w:val="decimal"/>
      <w:lvlText w:val="%7."/>
      <w:lvlJc w:val="left"/>
      <w:pPr>
        <w:ind w:left="7080" w:hanging="360"/>
      </w:pPr>
      <w:rPr>
        <w:rFonts w:cs="Times New Roman"/>
      </w:rPr>
    </w:lvl>
    <w:lvl w:ilvl="7" w:tplc="04190019" w:tentative="1">
      <w:start w:val="1"/>
      <w:numFmt w:val="lowerLetter"/>
      <w:lvlText w:val="%8."/>
      <w:lvlJc w:val="left"/>
      <w:pPr>
        <w:ind w:left="7800" w:hanging="360"/>
      </w:pPr>
      <w:rPr>
        <w:rFonts w:cs="Times New Roman"/>
      </w:rPr>
    </w:lvl>
    <w:lvl w:ilvl="8" w:tplc="0419001B" w:tentative="1">
      <w:start w:val="1"/>
      <w:numFmt w:val="lowerRoman"/>
      <w:lvlText w:val="%9."/>
      <w:lvlJc w:val="right"/>
      <w:pPr>
        <w:ind w:left="8520" w:hanging="180"/>
      </w:pPr>
      <w:rPr>
        <w:rFonts w:cs="Times New Roman"/>
      </w:rPr>
    </w:lvl>
  </w:abstractNum>
  <w:abstractNum w:abstractNumId="8">
    <w:nsid w:val="6FB137E0"/>
    <w:multiLevelType w:val="multilevel"/>
    <w:tmpl w:val="9BE4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74"/>
    <w:rsid w:val="000005A3"/>
    <w:rsid w:val="000163F4"/>
    <w:rsid w:val="00027AC3"/>
    <w:rsid w:val="00027CBE"/>
    <w:rsid w:val="00036464"/>
    <w:rsid w:val="000405B0"/>
    <w:rsid w:val="0006507E"/>
    <w:rsid w:val="00067884"/>
    <w:rsid w:val="00093813"/>
    <w:rsid w:val="000A07F2"/>
    <w:rsid w:val="000B0D89"/>
    <w:rsid w:val="000C3D79"/>
    <w:rsid w:val="000D1553"/>
    <w:rsid w:val="000F760B"/>
    <w:rsid w:val="001015B4"/>
    <w:rsid w:val="00103A4A"/>
    <w:rsid w:val="00107152"/>
    <w:rsid w:val="00143BDA"/>
    <w:rsid w:val="00174752"/>
    <w:rsid w:val="00176403"/>
    <w:rsid w:val="00182684"/>
    <w:rsid w:val="00183D2D"/>
    <w:rsid w:val="001A7FBA"/>
    <w:rsid w:val="001F0346"/>
    <w:rsid w:val="001F69D7"/>
    <w:rsid w:val="002006B7"/>
    <w:rsid w:val="0020552F"/>
    <w:rsid w:val="00222BAD"/>
    <w:rsid w:val="00233FCE"/>
    <w:rsid w:val="00243844"/>
    <w:rsid w:val="0025739A"/>
    <w:rsid w:val="00265C6A"/>
    <w:rsid w:val="002674BE"/>
    <w:rsid w:val="00270D31"/>
    <w:rsid w:val="002808A7"/>
    <w:rsid w:val="00283DC8"/>
    <w:rsid w:val="00293703"/>
    <w:rsid w:val="002A5241"/>
    <w:rsid w:val="002B4F5A"/>
    <w:rsid w:val="002C1F67"/>
    <w:rsid w:val="002F0867"/>
    <w:rsid w:val="002F2C5E"/>
    <w:rsid w:val="00300972"/>
    <w:rsid w:val="00346E40"/>
    <w:rsid w:val="0037709F"/>
    <w:rsid w:val="003772D1"/>
    <w:rsid w:val="00393F5E"/>
    <w:rsid w:val="003B4887"/>
    <w:rsid w:val="003B57D5"/>
    <w:rsid w:val="003D2978"/>
    <w:rsid w:val="003D43FE"/>
    <w:rsid w:val="003F12AA"/>
    <w:rsid w:val="003F16BE"/>
    <w:rsid w:val="00417A8A"/>
    <w:rsid w:val="00421A3E"/>
    <w:rsid w:val="00425046"/>
    <w:rsid w:val="00433356"/>
    <w:rsid w:val="00445D31"/>
    <w:rsid w:val="0045169D"/>
    <w:rsid w:val="00463318"/>
    <w:rsid w:val="004647B3"/>
    <w:rsid w:val="00466887"/>
    <w:rsid w:val="00471461"/>
    <w:rsid w:val="00473AC8"/>
    <w:rsid w:val="004B3C7F"/>
    <w:rsid w:val="004E5860"/>
    <w:rsid w:val="00504D27"/>
    <w:rsid w:val="00527B97"/>
    <w:rsid w:val="0053190C"/>
    <w:rsid w:val="00532EF7"/>
    <w:rsid w:val="005367CD"/>
    <w:rsid w:val="00551F5C"/>
    <w:rsid w:val="00553401"/>
    <w:rsid w:val="00556733"/>
    <w:rsid w:val="005568AB"/>
    <w:rsid w:val="00560421"/>
    <w:rsid w:val="005B333E"/>
    <w:rsid w:val="005C431E"/>
    <w:rsid w:val="005E201F"/>
    <w:rsid w:val="005F6326"/>
    <w:rsid w:val="00606205"/>
    <w:rsid w:val="0061461E"/>
    <w:rsid w:val="0064716D"/>
    <w:rsid w:val="00650C4A"/>
    <w:rsid w:val="006531B1"/>
    <w:rsid w:val="00657B6F"/>
    <w:rsid w:val="006B7D95"/>
    <w:rsid w:val="006C34E2"/>
    <w:rsid w:val="00710EF3"/>
    <w:rsid w:val="00744D3A"/>
    <w:rsid w:val="00745E33"/>
    <w:rsid w:val="00752BCA"/>
    <w:rsid w:val="00773CF6"/>
    <w:rsid w:val="007A63C0"/>
    <w:rsid w:val="007B3A5F"/>
    <w:rsid w:val="007D1B26"/>
    <w:rsid w:val="007E1155"/>
    <w:rsid w:val="007F1FFD"/>
    <w:rsid w:val="007F574B"/>
    <w:rsid w:val="00802654"/>
    <w:rsid w:val="00821D8D"/>
    <w:rsid w:val="00825429"/>
    <w:rsid w:val="008367AE"/>
    <w:rsid w:val="00857C4E"/>
    <w:rsid w:val="008A58DB"/>
    <w:rsid w:val="008A7FAF"/>
    <w:rsid w:val="008D4A81"/>
    <w:rsid w:val="008D590A"/>
    <w:rsid w:val="008D7C35"/>
    <w:rsid w:val="008E6B6C"/>
    <w:rsid w:val="008F1981"/>
    <w:rsid w:val="008F288A"/>
    <w:rsid w:val="009019AF"/>
    <w:rsid w:val="00923EFA"/>
    <w:rsid w:val="0093352F"/>
    <w:rsid w:val="009515C7"/>
    <w:rsid w:val="00956972"/>
    <w:rsid w:val="00965CA5"/>
    <w:rsid w:val="00980CB5"/>
    <w:rsid w:val="009879DB"/>
    <w:rsid w:val="0099644B"/>
    <w:rsid w:val="009B2AE3"/>
    <w:rsid w:val="009B4E81"/>
    <w:rsid w:val="009B5A98"/>
    <w:rsid w:val="009D77BD"/>
    <w:rsid w:val="009E1BDC"/>
    <w:rsid w:val="009E518A"/>
    <w:rsid w:val="00A11044"/>
    <w:rsid w:val="00A1482C"/>
    <w:rsid w:val="00A22A46"/>
    <w:rsid w:val="00A318E0"/>
    <w:rsid w:val="00A51049"/>
    <w:rsid w:val="00A54B28"/>
    <w:rsid w:val="00A64539"/>
    <w:rsid w:val="00A72247"/>
    <w:rsid w:val="00A8593B"/>
    <w:rsid w:val="00A97F43"/>
    <w:rsid w:val="00AA541B"/>
    <w:rsid w:val="00AD6274"/>
    <w:rsid w:val="00B44DA2"/>
    <w:rsid w:val="00B451E9"/>
    <w:rsid w:val="00B60229"/>
    <w:rsid w:val="00B61542"/>
    <w:rsid w:val="00B63DC2"/>
    <w:rsid w:val="00B901E6"/>
    <w:rsid w:val="00B90D2E"/>
    <w:rsid w:val="00B97D09"/>
    <w:rsid w:val="00BB269F"/>
    <w:rsid w:val="00BC337D"/>
    <w:rsid w:val="00C45404"/>
    <w:rsid w:val="00C502E7"/>
    <w:rsid w:val="00C61F5F"/>
    <w:rsid w:val="00C67C3E"/>
    <w:rsid w:val="00C71CE7"/>
    <w:rsid w:val="00C94719"/>
    <w:rsid w:val="00CA0E06"/>
    <w:rsid w:val="00CB71EE"/>
    <w:rsid w:val="00CC6D67"/>
    <w:rsid w:val="00CC6E5C"/>
    <w:rsid w:val="00CC7B9E"/>
    <w:rsid w:val="00CD299D"/>
    <w:rsid w:val="00CF2797"/>
    <w:rsid w:val="00CF36C1"/>
    <w:rsid w:val="00D20236"/>
    <w:rsid w:val="00D3554A"/>
    <w:rsid w:val="00D7247A"/>
    <w:rsid w:val="00D736CD"/>
    <w:rsid w:val="00D7697E"/>
    <w:rsid w:val="00D86D88"/>
    <w:rsid w:val="00D96985"/>
    <w:rsid w:val="00DC1040"/>
    <w:rsid w:val="00DD1BE5"/>
    <w:rsid w:val="00DD3E30"/>
    <w:rsid w:val="00DD6B13"/>
    <w:rsid w:val="00DE4E27"/>
    <w:rsid w:val="00DF4143"/>
    <w:rsid w:val="00E11EE9"/>
    <w:rsid w:val="00E13D50"/>
    <w:rsid w:val="00E15559"/>
    <w:rsid w:val="00E2106A"/>
    <w:rsid w:val="00E21F65"/>
    <w:rsid w:val="00E360FA"/>
    <w:rsid w:val="00E40715"/>
    <w:rsid w:val="00E452D3"/>
    <w:rsid w:val="00E45CDF"/>
    <w:rsid w:val="00E554C7"/>
    <w:rsid w:val="00E60D2B"/>
    <w:rsid w:val="00EB7952"/>
    <w:rsid w:val="00ED1EF8"/>
    <w:rsid w:val="00EE243B"/>
    <w:rsid w:val="00EF649B"/>
    <w:rsid w:val="00F02B3A"/>
    <w:rsid w:val="00F54B05"/>
    <w:rsid w:val="00F61EF6"/>
    <w:rsid w:val="00FA4C78"/>
    <w:rsid w:val="00FB1213"/>
    <w:rsid w:val="00FD5EA8"/>
    <w:rsid w:val="00FF24CD"/>
    <w:rsid w:val="00FF40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paragraph" w:styleId="1">
    <w:name w:val="heading 1"/>
    <w:basedOn w:val="a"/>
    <w:link w:val="10"/>
    <w:uiPriority w:val="9"/>
    <w:qFormat/>
    <w:rsid w:val="00773CF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6">
    <w:name w:val="Balloon Text"/>
    <w:basedOn w:val="a"/>
    <w:link w:val="a7"/>
    <w:uiPriority w:val="99"/>
    <w:semiHidden/>
    <w:unhideWhenUsed/>
    <w:rsid w:val="00752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BCA"/>
    <w:rPr>
      <w:rFonts w:ascii="Tahoma" w:hAnsi="Tahoma" w:cs="Tahoma"/>
      <w:sz w:val="16"/>
      <w:szCs w:val="16"/>
    </w:rPr>
  </w:style>
  <w:style w:type="character" w:styleId="a8">
    <w:name w:val="Hyperlink"/>
    <w:basedOn w:val="a0"/>
    <w:uiPriority w:val="99"/>
    <w:semiHidden/>
    <w:unhideWhenUsed/>
    <w:rsid w:val="00300972"/>
    <w:rPr>
      <w:color w:val="0000FF"/>
      <w:u w:val="single"/>
    </w:rPr>
  </w:style>
  <w:style w:type="paragraph" w:styleId="a9">
    <w:name w:val="No Spacing"/>
    <w:qFormat/>
    <w:rsid w:val="004B3C7F"/>
    <w:pPr>
      <w:spacing w:after="0" w:line="240" w:lineRule="auto"/>
    </w:pPr>
    <w:rPr>
      <w:rFonts w:ascii="Times New Roman" w:eastAsia="Calibri" w:hAnsi="Times New Roman" w:cs="Times New Roman"/>
      <w:sz w:val="24"/>
      <w:lang w:eastAsia="uk-UA"/>
    </w:rPr>
  </w:style>
  <w:style w:type="paragraph" w:styleId="3">
    <w:name w:val="Body Text 3"/>
    <w:basedOn w:val="a"/>
    <w:link w:val="30"/>
    <w:semiHidden/>
    <w:unhideWhenUsed/>
    <w:rsid w:val="00265C6A"/>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265C6A"/>
    <w:rPr>
      <w:rFonts w:ascii="Times New Roman" w:eastAsia="Times New Roman" w:hAnsi="Times New Roman" w:cs="Times New Roman"/>
      <w:sz w:val="16"/>
      <w:szCs w:val="16"/>
      <w:lang w:val="ru-RU" w:eastAsia="ru-RU"/>
    </w:rPr>
  </w:style>
  <w:style w:type="character" w:customStyle="1" w:styleId="WW8Num1z6">
    <w:name w:val="WW8Num1z6"/>
    <w:rsid w:val="00265C6A"/>
  </w:style>
  <w:style w:type="character" w:customStyle="1" w:styleId="10">
    <w:name w:val="Заголовок 1 Знак"/>
    <w:basedOn w:val="a0"/>
    <w:link w:val="1"/>
    <w:uiPriority w:val="9"/>
    <w:rsid w:val="00773CF6"/>
    <w:rPr>
      <w:rFonts w:ascii="Times New Roman" w:eastAsia="Times New Roman" w:hAnsi="Times New Roman" w:cs="Times New Roman"/>
      <w:b/>
      <w:bCs/>
      <w:kern w:val="36"/>
      <w:sz w:val="48"/>
      <w:szCs w:val="48"/>
      <w:lang w:val="ru-RU" w:eastAsia="ru-RU"/>
    </w:rPr>
  </w:style>
  <w:style w:type="character" w:styleId="aa">
    <w:name w:val="Emphasis"/>
    <w:basedOn w:val="a0"/>
    <w:uiPriority w:val="20"/>
    <w:qFormat/>
    <w:rsid w:val="00773CF6"/>
    <w:rPr>
      <w:i/>
      <w:iCs/>
    </w:rPr>
  </w:style>
  <w:style w:type="paragraph" w:styleId="ab">
    <w:name w:val="Body Text"/>
    <w:basedOn w:val="a"/>
    <w:link w:val="ac"/>
    <w:uiPriority w:val="99"/>
    <w:semiHidden/>
    <w:unhideWhenUsed/>
    <w:rsid w:val="00E60D2B"/>
    <w:pPr>
      <w:spacing w:after="120"/>
    </w:pPr>
  </w:style>
  <w:style w:type="character" w:customStyle="1" w:styleId="ac">
    <w:name w:val="Основной текст Знак"/>
    <w:basedOn w:val="a0"/>
    <w:link w:val="ab"/>
    <w:uiPriority w:val="99"/>
    <w:semiHidden/>
    <w:rsid w:val="00E60D2B"/>
  </w:style>
  <w:style w:type="character" w:customStyle="1" w:styleId="a4">
    <w:name w:val="Обычный (веб) Знак"/>
    <w:basedOn w:val="a0"/>
    <w:link w:val="a3"/>
    <w:uiPriority w:val="99"/>
    <w:locked/>
    <w:rsid w:val="00CC6E5C"/>
    <w:rPr>
      <w:rFonts w:ascii="Times New Roman" w:eastAsia="Times New Roman" w:hAnsi="Times New Roman" w:cs="Times New Roman"/>
      <w:sz w:val="24"/>
      <w:szCs w:val="24"/>
      <w:lang w:eastAsia="uk-UA"/>
    </w:rPr>
  </w:style>
  <w:style w:type="table" w:styleId="ad">
    <w:name w:val="Table Grid"/>
    <w:basedOn w:val="a1"/>
    <w:uiPriority w:val="59"/>
    <w:rsid w:val="009D77BD"/>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D77BD"/>
    <w:pPr>
      <w:ind w:left="720"/>
      <w:contextualSpacing/>
    </w:pPr>
    <w:rPr>
      <w:rFonts w:eastAsia="Times New Roman" w:cs="Times New Roman"/>
      <w:lang w:val="ru-RU"/>
    </w:rPr>
  </w:style>
  <w:style w:type="paragraph" w:customStyle="1" w:styleId="rvps2">
    <w:name w:val="rvps2"/>
    <w:basedOn w:val="a"/>
    <w:rsid w:val="00C9471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5A"/>
  </w:style>
  <w:style w:type="paragraph" w:styleId="1">
    <w:name w:val="heading 1"/>
    <w:basedOn w:val="a"/>
    <w:link w:val="10"/>
    <w:uiPriority w:val="9"/>
    <w:qFormat/>
    <w:rsid w:val="00773CF6"/>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D62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99"/>
    <w:qFormat/>
    <w:rsid w:val="00AD6274"/>
    <w:rPr>
      <w:b/>
      <w:bCs/>
    </w:rPr>
  </w:style>
  <w:style w:type="character" w:customStyle="1" w:styleId="FontStyle13">
    <w:name w:val="Font Style13"/>
    <w:rsid w:val="00C502E7"/>
    <w:rPr>
      <w:rFonts w:ascii="Times New Roman" w:hAnsi="Times New Roman" w:cs="Times New Roman" w:hint="default"/>
      <w:color w:val="000000"/>
      <w:sz w:val="26"/>
      <w:szCs w:val="26"/>
    </w:rPr>
  </w:style>
  <w:style w:type="paragraph" w:customStyle="1" w:styleId="Default">
    <w:name w:val="Default"/>
    <w:rsid w:val="0055673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HTML">
    <w:name w:val="HTML Preformatted"/>
    <w:basedOn w:val="a"/>
    <w:link w:val="HTML0"/>
    <w:rsid w:val="006C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C34E2"/>
    <w:rPr>
      <w:rFonts w:ascii="Courier New" w:eastAsia="Times New Roman" w:hAnsi="Courier New" w:cs="Courier New"/>
      <w:sz w:val="20"/>
      <w:szCs w:val="20"/>
      <w:lang w:val="ru-RU" w:eastAsia="ru-RU"/>
    </w:rPr>
  </w:style>
  <w:style w:type="character" w:customStyle="1" w:styleId="rvts15">
    <w:name w:val="rvts15"/>
    <w:rsid w:val="00752BCA"/>
  </w:style>
  <w:style w:type="paragraph" w:styleId="a6">
    <w:name w:val="Balloon Text"/>
    <w:basedOn w:val="a"/>
    <w:link w:val="a7"/>
    <w:uiPriority w:val="99"/>
    <w:semiHidden/>
    <w:unhideWhenUsed/>
    <w:rsid w:val="00752B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2BCA"/>
    <w:rPr>
      <w:rFonts w:ascii="Tahoma" w:hAnsi="Tahoma" w:cs="Tahoma"/>
      <w:sz w:val="16"/>
      <w:szCs w:val="16"/>
    </w:rPr>
  </w:style>
  <w:style w:type="character" w:styleId="a8">
    <w:name w:val="Hyperlink"/>
    <w:basedOn w:val="a0"/>
    <w:uiPriority w:val="99"/>
    <w:semiHidden/>
    <w:unhideWhenUsed/>
    <w:rsid w:val="00300972"/>
    <w:rPr>
      <w:color w:val="0000FF"/>
      <w:u w:val="single"/>
    </w:rPr>
  </w:style>
  <w:style w:type="paragraph" w:styleId="a9">
    <w:name w:val="No Spacing"/>
    <w:qFormat/>
    <w:rsid w:val="004B3C7F"/>
    <w:pPr>
      <w:spacing w:after="0" w:line="240" w:lineRule="auto"/>
    </w:pPr>
    <w:rPr>
      <w:rFonts w:ascii="Times New Roman" w:eastAsia="Calibri" w:hAnsi="Times New Roman" w:cs="Times New Roman"/>
      <w:sz w:val="24"/>
      <w:lang w:eastAsia="uk-UA"/>
    </w:rPr>
  </w:style>
  <w:style w:type="paragraph" w:styleId="3">
    <w:name w:val="Body Text 3"/>
    <w:basedOn w:val="a"/>
    <w:link w:val="30"/>
    <w:semiHidden/>
    <w:unhideWhenUsed/>
    <w:rsid w:val="00265C6A"/>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semiHidden/>
    <w:rsid w:val="00265C6A"/>
    <w:rPr>
      <w:rFonts w:ascii="Times New Roman" w:eastAsia="Times New Roman" w:hAnsi="Times New Roman" w:cs="Times New Roman"/>
      <w:sz w:val="16"/>
      <w:szCs w:val="16"/>
      <w:lang w:val="ru-RU" w:eastAsia="ru-RU"/>
    </w:rPr>
  </w:style>
  <w:style w:type="character" w:customStyle="1" w:styleId="WW8Num1z6">
    <w:name w:val="WW8Num1z6"/>
    <w:rsid w:val="00265C6A"/>
  </w:style>
  <w:style w:type="character" w:customStyle="1" w:styleId="10">
    <w:name w:val="Заголовок 1 Знак"/>
    <w:basedOn w:val="a0"/>
    <w:link w:val="1"/>
    <w:uiPriority w:val="9"/>
    <w:rsid w:val="00773CF6"/>
    <w:rPr>
      <w:rFonts w:ascii="Times New Roman" w:eastAsia="Times New Roman" w:hAnsi="Times New Roman" w:cs="Times New Roman"/>
      <w:b/>
      <w:bCs/>
      <w:kern w:val="36"/>
      <w:sz w:val="48"/>
      <w:szCs w:val="48"/>
      <w:lang w:val="ru-RU" w:eastAsia="ru-RU"/>
    </w:rPr>
  </w:style>
  <w:style w:type="character" w:styleId="aa">
    <w:name w:val="Emphasis"/>
    <w:basedOn w:val="a0"/>
    <w:uiPriority w:val="20"/>
    <w:qFormat/>
    <w:rsid w:val="00773CF6"/>
    <w:rPr>
      <w:i/>
      <w:iCs/>
    </w:rPr>
  </w:style>
  <w:style w:type="paragraph" w:styleId="ab">
    <w:name w:val="Body Text"/>
    <w:basedOn w:val="a"/>
    <w:link w:val="ac"/>
    <w:uiPriority w:val="99"/>
    <w:semiHidden/>
    <w:unhideWhenUsed/>
    <w:rsid w:val="00E60D2B"/>
    <w:pPr>
      <w:spacing w:after="120"/>
    </w:pPr>
  </w:style>
  <w:style w:type="character" w:customStyle="1" w:styleId="ac">
    <w:name w:val="Основной текст Знак"/>
    <w:basedOn w:val="a0"/>
    <w:link w:val="ab"/>
    <w:uiPriority w:val="99"/>
    <w:semiHidden/>
    <w:rsid w:val="00E60D2B"/>
  </w:style>
  <w:style w:type="character" w:customStyle="1" w:styleId="a4">
    <w:name w:val="Обычный (веб) Знак"/>
    <w:basedOn w:val="a0"/>
    <w:link w:val="a3"/>
    <w:uiPriority w:val="99"/>
    <w:locked/>
    <w:rsid w:val="00CC6E5C"/>
    <w:rPr>
      <w:rFonts w:ascii="Times New Roman" w:eastAsia="Times New Roman" w:hAnsi="Times New Roman" w:cs="Times New Roman"/>
      <w:sz w:val="24"/>
      <w:szCs w:val="24"/>
      <w:lang w:eastAsia="uk-UA"/>
    </w:rPr>
  </w:style>
  <w:style w:type="table" w:styleId="ad">
    <w:name w:val="Table Grid"/>
    <w:basedOn w:val="a1"/>
    <w:uiPriority w:val="59"/>
    <w:rsid w:val="009D77BD"/>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D77BD"/>
    <w:pPr>
      <w:ind w:left="720"/>
      <w:contextualSpacing/>
    </w:pPr>
    <w:rPr>
      <w:rFonts w:eastAsia="Times New Roman" w:cs="Times New Roman"/>
      <w:lang w:val="ru-RU"/>
    </w:rPr>
  </w:style>
  <w:style w:type="paragraph" w:customStyle="1" w:styleId="rvps2">
    <w:name w:val="rvps2"/>
    <w:basedOn w:val="a"/>
    <w:rsid w:val="00C9471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2700">
      <w:bodyDiv w:val="1"/>
      <w:marLeft w:val="0"/>
      <w:marRight w:val="0"/>
      <w:marTop w:val="0"/>
      <w:marBottom w:val="0"/>
      <w:divBdr>
        <w:top w:val="none" w:sz="0" w:space="0" w:color="auto"/>
        <w:left w:val="none" w:sz="0" w:space="0" w:color="auto"/>
        <w:bottom w:val="none" w:sz="0" w:space="0" w:color="auto"/>
        <w:right w:val="none" w:sz="0" w:space="0" w:color="auto"/>
      </w:divBdr>
    </w:div>
    <w:div w:id="837235647">
      <w:bodyDiv w:val="1"/>
      <w:marLeft w:val="0"/>
      <w:marRight w:val="0"/>
      <w:marTop w:val="0"/>
      <w:marBottom w:val="0"/>
      <w:divBdr>
        <w:top w:val="none" w:sz="0" w:space="0" w:color="auto"/>
        <w:left w:val="none" w:sz="0" w:space="0" w:color="auto"/>
        <w:bottom w:val="none" w:sz="0" w:space="0" w:color="auto"/>
        <w:right w:val="none" w:sz="0" w:space="0" w:color="auto"/>
      </w:divBdr>
    </w:div>
    <w:div w:id="904609528">
      <w:bodyDiv w:val="1"/>
      <w:marLeft w:val="0"/>
      <w:marRight w:val="0"/>
      <w:marTop w:val="0"/>
      <w:marBottom w:val="0"/>
      <w:divBdr>
        <w:top w:val="none" w:sz="0" w:space="0" w:color="auto"/>
        <w:left w:val="none" w:sz="0" w:space="0" w:color="auto"/>
        <w:bottom w:val="none" w:sz="0" w:space="0" w:color="auto"/>
        <w:right w:val="none" w:sz="0" w:space="0" w:color="auto"/>
      </w:divBdr>
    </w:div>
    <w:div w:id="911740769">
      <w:bodyDiv w:val="1"/>
      <w:marLeft w:val="0"/>
      <w:marRight w:val="0"/>
      <w:marTop w:val="0"/>
      <w:marBottom w:val="0"/>
      <w:divBdr>
        <w:top w:val="none" w:sz="0" w:space="0" w:color="auto"/>
        <w:left w:val="none" w:sz="0" w:space="0" w:color="auto"/>
        <w:bottom w:val="none" w:sz="0" w:space="0" w:color="auto"/>
        <w:right w:val="none" w:sz="0" w:space="0" w:color="auto"/>
      </w:divBdr>
    </w:div>
    <w:div w:id="1051077757">
      <w:bodyDiv w:val="1"/>
      <w:marLeft w:val="0"/>
      <w:marRight w:val="0"/>
      <w:marTop w:val="0"/>
      <w:marBottom w:val="0"/>
      <w:divBdr>
        <w:top w:val="none" w:sz="0" w:space="0" w:color="auto"/>
        <w:left w:val="none" w:sz="0" w:space="0" w:color="auto"/>
        <w:bottom w:val="none" w:sz="0" w:space="0" w:color="auto"/>
        <w:right w:val="none" w:sz="0" w:space="0" w:color="auto"/>
      </w:divBdr>
    </w:div>
    <w:div w:id="1058549949">
      <w:bodyDiv w:val="1"/>
      <w:marLeft w:val="0"/>
      <w:marRight w:val="0"/>
      <w:marTop w:val="0"/>
      <w:marBottom w:val="0"/>
      <w:divBdr>
        <w:top w:val="none" w:sz="0" w:space="0" w:color="auto"/>
        <w:left w:val="none" w:sz="0" w:space="0" w:color="auto"/>
        <w:bottom w:val="none" w:sz="0" w:space="0" w:color="auto"/>
        <w:right w:val="none" w:sz="0" w:space="0" w:color="auto"/>
      </w:divBdr>
    </w:div>
    <w:div w:id="1379626076">
      <w:bodyDiv w:val="1"/>
      <w:marLeft w:val="0"/>
      <w:marRight w:val="0"/>
      <w:marTop w:val="0"/>
      <w:marBottom w:val="0"/>
      <w:divBdr>
        <w:top w:val="none" w:sz="0" w:space="0" w:color="auto"/>
        <w:left w:val="none" w:sz="0" w:space="0" w:color="auto"/>
        <w:bottom w:val="none" w:sz="0" w:space="0" w:color="auto"/>
        <w:right w:val="none" w:sz="0" w:space="0" w:color="auto"/>
      </w:divBdr>
    </w:div>
    <w:div w:id="1531532531">
      <w:bodyDiv w:val="1"/>
      <w:marLeft w:val="0"/>
      <w:marRight w:val="0"/>
      <w:marTop w:val="0"/>
      <w:marBottom w:val="0"/>
      <w:divBdr>
        <w:top w:val="none" w:sz="0" w:space="0" w:color="auto"/>
        <w:left w:val="none" w:sz="0" w:space="0" w:color="auto"/>
        <w:bottom w:val="none" w:sz="0" w:space="0" w:color="auto"/>
        <w:right w:val="none" w:sz="0" w:space="0" w:color="auto"/>
      </w:divBdr>
    </w:div>
    <w:div w:id="1663777245">
      <w:bodyDiv w:val="1"/>
      <w:marLeft w:val="0"/>
      <w:marRight w:val="0"/>
      <w:marTop w:val="0"/>
      <w:marBottom w:val="0"/>
      <w:divBdr>
        <w:top w:val="none" w:sz="0" w:space="0" w:color="auto"/>
        <w:left w:val="none" w:sz="0" w:space="0" w:color="auto"/>
        <w:bottom w:val="none" w:sz="0" w:space="0" w:color="auto"/>
        <w:right w:val="none" w:sz="0" w:space="0" w:color="auto"/>
      </w:divBdr>
    </w:div>
    <w:div w:id="1791317198">
      <w:bodyDiv w:val="1"/>
      <w:marLeft w:val="0"/>
      <w:marRight w:val="0"/>
      <w:marTop w:val="0"/>
      <w:marBottom w:val="0"/>
      <w:divBdr>
        <w:top w:val="none" w:sz="0" w:space="0" w:color="auto"/>
        <w:left w:val="none" w:sz="0" w:space="0" w:color="auto"/>
        <w:bottom w:val="none" w:sz="0" w:space="0" w:color="auto"/>
        <w:right w:val="none" w:sz="0" w:space="0" w:color="auto"/>
      </w:divBdr>
    </w:div>
    <w:div w:id="1802992017">
      <w:bodyDiv w:val="1"/>
      <w:marLeft w:val="0"/>
      <w:marRight w:val="0"/>
      <w:marTop w:val="0"/>
      <w:marBottom w:val="0"/>
      <w:divBdr>
        <w:top w:val="none" w:sz="0" w:space="0" w:color="auto"/>
        <w:left w:val="none" w:sz="0" w:space="0" w:color="auto"/>
        <w:bottom w:val="none" w:sz="0" w:space="0" w:color="auto"/>
        <w:right w:val="none" w:sz="0" w:space="0" w:color="auto"/>
      </w:divBdr>
    </w:div>
    <w:div w:id="1965650722">
      <w:bodyDiv w:val="1"/>
      <w:marLeft w:val="0"/>
      <w:marRight w:val="0"/>
      <w:marTop w:val="0"/>
      <w:marBottom w:val="0"/>
      <w:divBdr>
        <w:top w:val="none" w:sz="0" w:space="0" w:color="auto"/>
        <w:left w:val="none" w:sz="0" w:space="0" w:color="auto"/>
        <w:bottom w:val="none" w:sz="0" w:space="0" w:color="auto"/>
        <w:right w:val="none" w:sz="0" w:space="0" w:color="auto"/>
      </w:divBdr>
    </w:div>
    <w:div w:id="21389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160-15" TargetMode="External"/><Relationship Id="rId3" Type="http://schemas.openxmlformats.org/officeDocument/2006/relationships/styles" Target="styles.xml"/><Relationship Id="rId7" Type="http://schemas.openxmlformats.org/officeDocument/2006/relationships/hyperlink" Target="mailto:cnap@chernigiv-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478C8-A10D-440E-9C51-0AA36D08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Наталія І. Железняк</cp:lastModifiedBy>
  <cp:revision>144</cp:revision>
  <cp:lastPrinted>2019-01-22T14:24:00Z</cp:lastPrinted>
  <dcterms:created xsi:type="dcterms:W3CDTF">2019-11-19T09:51:00Z</dcterms:created>
  <dcterms:modified xsi:type="dcterms:W3CDTF">2021-02-01T09:25:00Z</dcterms:modified>
</cp:coreProperties>
</file>