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F169D" w14:textId="64B793C8" w:rsidR="00BF5C83" w:rsidRDefault="00BF5C83" w:rsidP="00BF5C83">
      <w:pPr>
        <w:jc w:val="center"/>
        <w:rPr>
          <w:b/>
          <w:lang w:eastAsia="uk-UA"/>
        </w:rPr>
      </w:pPr>
      <w:r w:rsidRPr="008D7E79">
        <w:rPr>
          <w:b/>
          <w:lang w:eastAsia="uk-UA"/>
        </w:rPr>
        <w:t xml:space="preserve">Пояснювальна записка </w:t>
      </w:r>
    </w:p>
    <w:p w14:paraId="14E339A1" w14:textId="77777777" w:rsidR="00BF5C83" w:rsidRPr="008D7E79" w:rsidRDefault="00BF5C83" w:rsidP="00BF5C83">
      <w:pPr>
        <w:jc w:val="center"/>
        <w:rPr>
          <w:lang w:eastAsia="uk-UA"/>
        </w:rPr>
      </w:pPr>
    </w:p>
    <w:p w14:paraId="6C268D58" w14:textId="6EF49EED" w:rsidR="00BF5C83" w:rsidRPr="008D7E79" w:rsidRDefault="00BF5C83" w:rsidP="00BF5C83">
      <w:pPr>
        <w:jc w:val="center"/>
        <w:rPr>
          <w:lang w:eastAsia="uk-UA"/>
        </w:rPr>
      </w:pPr>
      <w:r>
        <w:rPr>
          <w:lang w:eastAsia="uk-UA"/>
        </w:rPr>
        <w:t>до прое</w:t>
      </w:r>
      <w:r w:rsidRPr="008D7E79">
        <w:rPr>
          <w:lang w:eastAsia="uk-UA"/>
        </w:rPr>
        <w:t>кту рішення</w:t>
      </w:r>
      <w:r w:rsidR="009136C5">
        <w:rPr>
          <w:lang w:eastAsia="uk-UA"/>
        </w:rPr>
        <w:t xml:space="preserve"> </w:t>
      </w:r>
      <w:r w:rsidRPr="008D7E79">
        <w:rPr>
          <w:lang w:eastAsia="uk-UA"/>
        </w:rPr>
        <w:t xml:space="preserve"> міської ради</w:t>
      </w:r>
    </w:p>
    <w:p w14:paraId="1E0965D7" w14:textId="444EE874" w:rsidR="00BF5C83" w:rsidRDefault="009136C5" w:rsidP="00BF5C83">
      <w:pPr>
        <w:jc w:val="center"/>
        <w:rPr>
          <w:lang w:eastAsia="uk-UA"/>
        </w:rPr>
      </w:pPr>
      <w:r>
        <w:rPr>
          <w:lang w:eastAsia="uk-UA"/>
        </w:rPr>
        <w:t>«Про</w:t>
      </w:r>
      <w:r w:rsidR="00BF5C83">
        <w:rPr>
          <w:lang w:eastAsia="uk-UA"/>
        </w:rPr>
        <w:t xml:space="preserve"> внесення змін до Програми розвитку сімейних форм</w:t>
      </w:r>
    </w:p>
    <w:p w14:paraId="06788419" w14:textId="18D305E4" w:rsidR="00BF5C83" w:rsidRPr="002C6112" w:rsidRDefault="00BF5C83" w:rsidP="00BF5C83">
      <w:pPr>
        <w:jc w:val="center"/>
        <w:rPr>
          <w:lang w:eastAsia="uk-UA"/>
        </w:rPr>
      </w:pPr>
      <w:r>
        <w:rPr>
          <w:lang w:eastAsia="uk-UA"/>
        </w:rPr>
        <w:t>виховання дітей-сиріт та дітей, позбавлених батьківського піклування, попередження дитячої бездоглядності та безпритульності,</w:t>
      </w:r>
      <w:r w:rsidR="002406CA">
        <w:rPr>
          <w:lang w:val="uk-UA" w:eastAsia="uk-UA"/>
        </w:rPr>
        <w:t xml:space="preserve"> </w:t>
      </w:r>
      <w:r>
        <w:rPr>
          <w:lang w:eastAsia="uk-UA"/>
        </w:rPr>
        <w:t>соціальної підтримки сімей з дітьми у місті Чернігові на 2021-2023 роки</w:t>
      </w:r>
      <w:r>
        <w:rPr>
          <w:rFonts w:ascii="Times New Roman CYR" w:hAnsi="Times New Roman CYR" w:cs="Times New Roman CYR"/>
        </w:rPr>
        <w:t>»</w:t>
      </w:r>
    </w:p>
    <w:p w14:paraId="58705745" w14:textId="77777777" w:rsidR="00BF5C83" w:rsidRPr="0097601D" w:rsidRDefault="00BF5C83" w:rsidP="00BF5C83">
      <w:pPr>
        <w:rPr>
          <w:lang w:eastAsia="uk-UA"/>
        </w:rPr>
      </w:pPr>
    </w:p>
    <w:p w14:paraId="68D0E800" w14:textId="77777777" w:rsidR="00BF5C83" w:rsidRDefault="00BF5C83" w:rsidP="00BF5C83">
      <w:pPr>
        <w:ind w:firstLine="708"/>
        <w:jc w:val="both"/>
      </w:pPr>
      <w:r w:rsidRPr="00D016D6">
        <w:t>Рішенням Ч</w:t>
      </w:r>
      <w:r>
        <w:t>ернігівської міської ради від 01 грудня 2020 року № 2/VIIІ-25</w:t>
      </w:r>
      <w:r w:rsidRPr="00D016D6">
        <w:t xml:space="preserve"> </w:t>
      </w:r>
      <w:r>
        <w:t xml:space="preserve">було затверджено </w:t>
      </w:r>
      <w:r>
        <w:rPr>
          <w:lang w:eastAsia="uk-UA"/>
        </w:rPr>
        <w:t>Програму розвитку сімейних форм</w:t>
      </w:r>
      <w:r>
        <w:t xml:space="preserve"> виховання дітей-сиріт та дітей, позбавлених батьківського піклування, попередження дитячої бездоглядності та безпритульності, соціальної підтримки сімей з дітьми у місті Чернігові на   2021-2023 роки</w:t>
      </w:r>
      <w:r w:rsidRPr="00D016D6">
        <w:t xml:space="preserve">, </w:t>
      </w:r>
      <w:r>
        <w:t>мета якої полягає в попередженні дитячої бездоглядності та безпритульності, запобігання дитячому сирітству, розвитку сімейних форм виховання дітей, створення умов для всебічного розвитку та виховання дітей, соціальної підтримки сімей з дітьми, контролі за дотриманням житлових прав дітей, дітей-сиріт та дітей, позбавлених батьківського піклування, осіб з їх числа, підвищення рівня соціального захисту дітей, особливо дітей, які опинились у складних життєвих обставинах, дітей-сиріт та дітей, позбавлених батьківського піклування, підтримки сімей, які взяли на виховання дітей-сиріт та дітей, позбавлених батьківського піклування</w:t>
      </w:r>
      <w:r w:rsidRPr="00D016D6">
        <w:t xml:space="preserve">. </w:t>
      </w:r>
    </w:p>
    <w:p w14:paraId="31614475" w14:textId="77777777" w:rsidR="00BF5C83" w:rsidRDefault="00BF5C83" w:rsidP="00BF5C83">
      <w:pPr>
        <w:ind w:firstLine="708"/>
        <w:jc w:val="both"/>
      </w:pPr>
      <w:r w:rsidRPr="00D016D6">
        <w:t>Законом України від 15.03.2022 року № 2121-IX «Про внесення змін до деяких законів України щодо уточнення норм, що регулюють питання визначення категорій осіб, які визнаються ветеранами війни та членами сімей загиблих Захисників і Захисниць України, та надання їм соціальних гарантій» доповнено Закон України «Про статус ветеранів війни, гарантії їх с</w:t>
      </w:r>
      <w:r>
        <w:t xml:space="preserve">оціального захисту» статтею </w:t>
      </w:r>
      <w:r>
        <w:rPr>
          <w:rStyle w:val="rvts9"/>
          <w:b/>
          <w:bCs/>
          <w:color w:val="333333"/>
          <w:shd w:val="clear" w:color="auto" w:fill="FFFFFF"/>
        </w:rPr>
        <w:t>10</w:t>
      </w:r>
      <w:r>
        <w:rPr>
          <w:rStyle w:val="rvts37"/>
          <w:b/>
          <w:bCs/>
          <w:color w:val="333333"/>
          <w:sz w:val="2"/>
          <w:szCs w:val="2"/>
          <w:shd w:val="clear" w:color="auto" w:fill="FFFFFF"/>
          <w:vertAlign w:val="superscript"/>
        </w:rPr>
        <w:t>-</w:t>
      </w:r>
      <w:r>
        <w:rPr>
          <w:rStyle w:val="rvts37"/>
          <w:b/>
          <w:bCs/>
          <w:color w:val="333333"/>
          <w:sz w:val="16"/>
          <w:szCs w:val="16"/>
          <w:shd w:val="clear" w:color="auto" w:fill="FFFFFF"/>
          <w:vertAlign w:val="superscript"/>
        </w:rPr>
        <w:t>1</w:t>
      </w:r>
      <w:r>
        <w:t>. У</w:t>
      </w:r>
      <w:r w:rsidRPr="00D016D6">
        <w:t>казані зміни обумовлені початком повномасштабного вторгнення російської федерації на території України 24.02.2022 року.</w:t>
      </w:r>
      <w:r>
        <w:tab/>
      </w:r>
      <w:r w:rsidRPr="00D016D6">
        <w:t xml:space="preserve"> </w:t>
      </w:r>
    </w:p>
    <w:p w14:paraId="6FC2DAA2" w14:textId="49E5FC92" w:rsidR="000C2A6A" w:rsidRPr="00BF5C83" w:rsidRDefault="00BF5C83" w:rsidP="00BF5C83">
      <w:pPr>
        <w:ind w:firstLine="708"/>
        <w:jc w:val="both"/>
      </w:pPr>
      <w:r>
        <w:t>Цим п</w:t>
      </w:r>
      <w:r w:rsidRPr="00D016D6">
        <w:t>р</w:t>
      </w:r>
      <w:r>
        <w:t>оєктом</w:t>
      </w:r>
      <w:r w:rsidRPr="00D016D6">
        <w:t xml:space="preserve"> пропонується вн</w:t>
      </w:r>
      <w:r>
        <w:t>ести наступні зміни до додатку</w:t>
      </w:r>
      <w:bookmarkStart w:id="0" w:name="_GoBack"/>
      <w:bookmarkEnd w:id="0"/>
      <w:r>
        <w:t xml:space="preserve"> </w:t>
      </w:r>
      <w:r w:rsidRPr="00D016D6">
        <w:t xml:space="preserve"> Програми</w:t>
      </w:r>
      <w:r>
        <w:t xml:space="preserve"> на 2023 рік</w:t>
      </w:r>
      <w:r w:rsidRPr="00D016D6">
        <w:t xml:space="preserve">: </w:t>
      </w:r>
    </w:p>
    <w:p w14:paraId="52D30368" w14:textId="77777777" w:rsidR="00FD5F7A" w:rsidRDefault="00FD5F7A" w:rsidP="00FD5F7A">
      <w:pPr>
        <w:ind w:left="9923" w:hanging="284"/>
        <w:jc w:val="both"/>
        <w:rPr>
          <w:bCs/>
          <w:iCs/>
          <w:sz w:val="20"/>
          <w:szCs w:val="20"/>
          <w:lang w:val="uk-UA"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6"/>
        <w:gridCol w:w="2693"/>
        <w:gridCol w:w="2977"/>
      </w:tblGrid>
      <w:tr w:rsidR="0027404A" w14:paraId="109B487B" w14:textId="77777777" w:rsidTr="00DA5353">
        <w:trPr>
          <w:trHeight w:val="260"/>
        </w:trPr>
        <w:tc>
          <w:tcPr>
            <w:tcW w:w="9606" w:type="dxa"/>
            <w:vMerge w:val="restart"/>
          </w:tcPr>
          <w:p w14:paraId="6E14488A" w14:textId="77777777" w:rsidR="0027404A" w:rsidRDefault="0027404A" w:rsidP="0027404A">
            <w:pPr>
              <w:jc w:val="both"/>
              <w:rPr>
                <w:bCs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5670" w:type="dxa"/>
            <w:gridSpan w:val="2"/>
          </w:tcPr>
          <w:p w14:paraId="1B2FB764" w14:textId="4CF0774B" w:rsidR="0027404A" w:rsidRPr="0027404A" w:rsidRDefault="0027404A" w:rsidP="00FD5F7A">
            <w:pPr>
              <w:jc w:val="both"/>
              <w:rPr>
                <w:bCs/>
                <w:iCs/>
                <w:lang w:val="uk-UA" w:eastAsia="ru-RU"/>
              </w:rPr>
            </w:pPr>
            <w:r w:rsidRPr="0027404A">
              <w:rPr>
                <w:bCs/>
                <w:iCs/>
                <w:lang w:val="uk-UA" w:eastAsia="ru-RU"/>
              </w:rPr>
              <w:t>Прогнозований обсяг фінансування на 2023 рік (тис грн)</w:t>
            </w:r>
          </w:p>
        </w:tc>
      </w:tr>
      <w:tr w:rsidR="0027404A" w14:paraId="7F3FD258" w14:textId="77777777" w:rsidTr="00DA5353">
        <w:trPr>
          <w:trHeight w:val="341"/>
        </w:trPr>
        <w:tc>
          <w:tcPr>
            <w:tcW w:w="9606" w:type="dxa"/>
            <w:vMerge/>
          </w:tcPr>
          <w:p w14:paraId="5D346A61" w14:textId="77777777" w:rsidR="0027404A" w:rsidRPr="00BF5C83" w:rsidRDefault="0027404A" w:rsidP="0027404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7295C22F" w14:textId="77777777" w:rsidR="0027404A" w:rsidRDefault="0027404A" w:rsidP="0027404A">
            <w:pPr>
              <w:jc w:val="both"/>
              <w:rPr>
                <w:b/>
                <w:lang w:val="uk-UA" w:eastAsia="ru-RU"/>
              </w:rPr>
            </w:pPr>
            <w:r w:rsidRPr="0027404A">
              <w:rPr>
                <w:b/>
                <w:lang w:val="uk-UA" w:eastAsia="ru-RU"/>
              </w:rPr>
              <w:t>Діюча редакція</w:t>
            </w:r>
          </w:p>
          <w:p w14:paraId="5AFC38B3" w14:textId="5C6A074F" w:rsidR="002406CA" w:rsidRPr="0027404A" w:rsidRDefault="002406CA" w:rsidP="0027404A">
            <w:pPr>
              <w:jc w:val="both"/>
              <w:rPr>
                <w:b/>
                <w:lang w:val="uk-UA" w:eastAsia="ru-RU"/>
              </w:rPr>
            </w:pPr>
          </w:p>
        </w:tc>
        <w:tc>
          <w:tcPr>
            <w:tcW w:w="2977" w:type="dxa"/>
          </w:tcPr>
          <w:p w14:paraId="3EE200A7" w14:textId="3D583B35" w:rsidR="0027404A" w:rsidRPr="0027404A" w:rsidRDefault="0027404A" w:rsidP="0027404A">
            <w:pPr>
              <w:jc w:val="both"/>
              <w:rPr>
                <w:b/>
                <w:bCs/>
                <w:iCs/>
                <w:lang w:val="uk-UA" w:eastAsia="ru-RU"/>
              </w:rPr>
            </w:pPr>
            <w:r w:rsidRPr="0027404A">
              <w:rPr>
                <w:b/>
                <w:lang w:val="uk-UA" w:eastAsia="ru-RU"/>
              </w:rPr>
              <w:t>Після змін</w:t>
            </w:r>
          </w:p>
        </w:tc>
      </w:tr>
      <w:tr w:rsidR="0027404A" w14:paraId="19C04FF5" w14:textId="77777777" w:rsidTr="0027404A">
        <w:trPr>
          <w:trHeight w:val="544"/>
        </w:trPr>
        <w:tc>
          <w:tcPr>
            <w:tcW w:w="15276" w:type="dxa"/>
            <w:gridSpan w:val="3"/>
          </w:tcPr>
          <w:p w14:paraId="429E8FD8" w14:textId="77777777" w:rsidR="0027404A" w:rsidRPr="00DA5353" w:rsidRDefault="0027404A" w:rsidP="0027404A">
            <w:pPr>
              <w:jc w:val="both"/>
              <w:rPr>
                <w:lang w:val="uk-UA"/>
              </w:rPr>
            </w:pPr>
            <w:r w:rsidRPr="00DA5353">
              <w:rPr>
                <w:lang w:val="uk-UA"/>
              </w:rPr>
              <w:t>Розділ 1. Соціальний захист та розвиток сімейних форм виховання дітей-сиріт та дітей, позбавлених батьківського піклування</w:t>
            </w:r>
          </w:p>
          <w:p w14:paraId="0AE54CCF" w14:textId="77777777" w:rsidR="0027404A" w:rsidRPr="00DA5353" w:rsidRDefault="0027404A" w:rsidP="00BF5C83">
            <w:pPr>
              <w:rPr>
                <w:lang w:val="uk-UA" w:eastAsia="ru-RU"/>
              </w:rPr>
            </w:pPr>
          </w:p>
        </w:tc>
      </w:tr>
      <w:tr w:rsidR="0027404A" w14:paraId="6C7C11EB" w14:textId="77777777" w:rsidTr="00DA5353">
        <w:trPr>
          <w:trHeight w:val="1104"/>
        </w:trPr>
        <w:tc>
          <w:tcPr>
            <w:tcW w:w="9606" w:type="dxa"/>
          </w:tcPr>
          <w:p w14:paraId="7432A6D4" w14:textId="77777777" w:rsidR="0027404A" w:rsidRPr="00DA5353" w:rsidRDefault="0027404A" w:rsidP="00BF5C83">
            <w:pPr>
              <w:rPr>
                <w:lang w:val="uk-UA"/>
              </w:rPr>
            </w:pPr>
            <w:r w:rsidRPr="00DA5353">
              <w:rPr>
                <w:lang w:val="uk-UA"/>
              </w:rPr>
              <w:t>1.1 Випуск, розповсюдження друкованої інформаційної продукції для проведення серед населення роботи з метою позитивного сприйняття сімейних форм влаштування дітей-сиріт та дітей, позбавлених батьківського піклування</w:t>
            </w:r>
          </w:p>
        </w:tc>
        <w:tc>
          <w:tcPr>
            <w:tcW w:w="2693" w:type="dxa"/>
          </w:tcPr>
          <w:p w14:paraId="2644A199" w14:textId="390820BC" w:rsidR="0027404A" w:rsidRPr="00DA5353" w:rsidRDefault="0027404A" w:rsidP="0027404A">
            <w:pPr>
              <w:rPr>
                <w:b/>
                <w:lang w:val="uk-UA" w:eastAsia="ru-RU"/>
              </w:rPr>
            </w:pPr>
            <w:r w:rsidRPr="00DA5353">
              <w:rPr>
                <w:bCs/>
                <w:iCs/>
                <w:lang w:val="uk-UA" w:eastAsia="ru-RU"/>
              </w:rPr>
              <w:t xml:space="preserve">2,5 </w:t>
            </w:r>
          </w:p>
        </w:tc>
        <w:tc>
          <w:tcPr>
            <w:tcW w:w="2977" w:type="dxa"/>
          </w:tcPr>
          <w:p w14:paraId="227CD9F1" w14:textId="32B9923B" w:rsidR="0027404A" w:rsidRPr="00DA5353" w:rsidRDefault="0027404A" w:rsidP="00BF5C83">
            <w:pPr>
              <w:rPr>
                <w:lang w:val="uk-UA" w:eastAsia="ru-RU"/>
              </w:rPr>
            </w:pPr>
            <w:r w:rsidRPr="00DA5353">
              <w:rPr>
                <w:lang w:val="uk-UA" w:eastAsia="ru-RU"/>
              </w:rPr>
              <w:t>0</w:t>
            </w:r>
          </w:p>
        </w:tc>
      </w:tr>
      <w:tr w:rsidR="0027404A" w14:paraId="26E3B37A" w14:textId="77777777" w:rsidTr="00DA5353">
        <w:tc>
          <w:tcPr>
            <w:tcW w:w="9606" w:type="dxa"/>
          </w:tcPr>
          <w:p w14:paraId="6EC848FF" w14:textId="3EC28325" w:rsidR="0027404A" w:rsidRPr="00DA5353" w:rsidRDefault="0027404A" w:rsidP="00FD5F7A">
            <w:pPr>
              <w:jc w:val="both"/>
              <w:rPr>
                <w:bCs/>
                <w:iCs/>
                <w:lang w:val="uk-UA" w:eastAsia="ru-RU"/>
              </w:rPr>
            </w:pPr>
            <w:r w:rsidRPr="00DA5353">
              <w:rPr>
                <w:lang w:val="uk-UA"/>
              </w:rPr>
              <w:lastRenderedPageBreak/>
              <w:t>1.2 Своєчасна підготовка матеріалів щодо надання дітям статусу, влаштування дітей-сиріт та дітей, позбавлених батьківського піклування</w:t>
            </w:r>
          </w:p>
        </w:tc>
        <w:tc>
          <w:tcPr>
            <w:tcW w:w="2693" w:type="dxa"/>
          </w:tcPr>
          <w:p w14:paraId="7421281C" w14:textId="370CA22C" w:rsidR="0027404A" w:rsidRPr="00DA5353" w:rsidRDefault="0027404A" w:rsidP="00FD5F7A">
            <w:pPr>
              <w:jc w:val="both"/>
              <w:rPr>
                <w:bCs/>
                <w:iCs/>
                <w:lang w:val="uk-UA" w:eastAsia="ru-RU"/>
              </w:rPr>
            </w:pPr>
            <w:r w:rsidRPr="00DA5353">
              <w:rPr>
                <w:bCs/>
                <w:iCs/>
                <w:lang w:val="uk-UA" w:eastAsia="ru-RU"/>
              </w:rPr>
              <w:t>0,5</w:t>
            </w:r>
          </w:p>
        </w:tc>
        <w:tc>
          <w:tcPr>
            <w:tcW w:w="2977" w:type="dxa"/>
          </w:tcPr>
          <w:p w14:paraId="14A55CBE" w14:textId="7AB65051" w:rsidR="0027404A" w:rsidRPr="00DA5353" w:rsidRDefault="0027404A" w:rsidP="00FD5F7A">
            <w:pPr>
              <w:jc w:val="both"/>
              <w:rPr>
                <w:bCs/>
                <w:iCs/>
                <w:lang w:val="uk-UA" w:eastAsia="ru-RU"/>
              </w:rPr>
            </w:pPr>
            <w:r w:rsidRPr="00DA5353">
              <w:rPr>
                <w:bCs/>
                <w:iCs/>
                <w:lang w:val="uk-UA" w:eastAsia="ru-RU"/>
              </w:rPr>
              <w:t>0</w:t>
            </w:r>
          </w:p>
        </w:tc>
      </w:tr>
      <w:tr w:rsidR="0027404A" w14:paraId="3C93FF19" w14:textId="77777777" w:rsidTr="00DA5353">
        <w:tc>
          <w:tcPr>
            <w:tcW w:w="9606" w:type="dxa"/>
          </w:tcPr>
          <w:p w14:paraId="0869099E" w14:textId="3DC968E2" w:rsidR="0027404A" w:rsidRPr="00DA5353" w:rsidRDefault="0027404A" w:rsidP="00FD5F7A">
            <w:pPr>
              <w:jc w:val="both"/>
              <w:rPr>
                <w:bCs/>
                <w:iCs/>
                <w:lang w:val="uk-UA" w:eastAsia="ru-RU"/>
              </w:rPr>
            </w:pPr>
            <w:r w:rsidRPr="00DA5353">
              <w:rPr>
                <w:lang w:val="uk-UA"/>
              </w:rPr>
              <w:t xml:space="preserve">1.6 </w:t>
            </w:r>
            <w:r w:rsidRPr="00DA5353">
              <w:t>Проведення круглих столів, нарад з питань захисту прав та інтересів дітей-сиріт та дітей, позбавлених батьківського піклування</w:t>
            </w:r>
          </w:p>
        </w:tc>
        <w:tc>
          <w:tcPr>
            <w:tcW w:w="2693" w:type="dxa"/>
          </w:tcPr>
          <w:p w14:paraId="19486C2F" w14:textId="77777777" w:rsidR="0027404A" w:rsidRPr="00DA5353" w:rsidRDefault="0027404A" w:rsidP="00FD5F7A">
            <w:pPr>
              <w:jc w:val="both"/>
              <w:rPr>
                <w:bCs/>
                <w:iCs/>
                <w:lang w:val="uk-UA" w:eastAsia="ru-RU"/>
              </w:rPr>
            </w:pPr>
            <w:r w:rsidRPr="00DA5353">
              <w:rPr>
                <w:bCs/>
                <w:iCs/>
                <w:lang w:val="uk-UA" w:eastAsia="ru-RU"/>
              </w:rPr>
              <w:t>0,7</w:t>
            </w:r>
          </w:p>
        </w:tc>
        <w:tc>
          <w:tcPr>
            <w:tcW w:w="2977" w:type="dxa"/>
          </w:tcPr>
          <w:p w14:paraId="40A2B203" w14:textId="0A6AFB4E" w:rsidR="0027404A" w:rsidRPr="00DA5353" w:rsidRDefault="0027404A" w:rsidP="00FD5F7A">
            <w:pPr>
              <w:jc w:val="both"/>
              <w:rPr>
                <w:bCs/>
                <w:iCs/>
                <w:lang w:val="uk-UA" w:eastAsia="ru-RU"/>
              </w:rPr>
            </w:pPr>
            <w:r w:rsidRPr="00DA5353">
              <w:rPr>
                <w:bCs/>
                <w:iCs/>
                <w:lang w:val="uk-UA" w:eastAsia="ru-RU"/>
              </w:rPr>
              <w:t>0</w:t>
            </w:r>
          </w:p>
        </w:tc>
      </w:tr>
      <w:tr w:rsidR="0027404A" w14:paraId="33A3245A" w14:textId="77777777" w:rsidTr="00DA5353">
        <w:tc>
          <w:tcPr>
            <w:tcW w:w="9606" w:type="dxa"/>
          </w:tcPr>
          <w:p w14:paraId="14AE2C0A" w14:textId="232A9EB9" w:rsidR="0027404A" w:rsidRPr="00DA5353" w:rsidRDefault="0027404A" w:rsidP="00FD5F7A">
            <w:pPr>
              <w:jc w:val="both"/>
              <w:rPr>
                <w:bCs/>
                <w:iCs/>
                <w:lang w:val="uk-UA" w:eastAsia="ru-RU"/>
              </w:rPr>
            </w:pPr>
            <w:r w:rsidRPr="00DA5353">
              <w:rPr>
                <w:bCs/>
                <w:iCs/>
                <w:lang w:val="uk-UA" w:eastAsia="ru-RU"/>
              </w:rPr>
              <w:t>Разом по розділу</w:t>
            </w:r>
          </w:p>
        </w:tc>
        <w:tc>
          <w:tcPr>
            <w:tcW w:w="2693" w:type="dxa"/>
          </w:tcPr>
          <w:p w14:paraId="7DF7B6BE" w14:textId="3517DC6D" w:rsidR="0027404A" w:rsidRPr="00DA5353" w:rsidRDefault="0027404A" w:rsidP="00FD5F7A">
            <w:pPr>
              <w:jc w:val="both"/>
              <w:rPr>
                <w:bCs/>
                <w:iCs/>
                <w:lang w:val="uk-UA" w:eastAsia="ru-RU"/>
              </w:rPr>
            </w:pPr>
            <w:r w:rsidRPr="00DA5353">
              <w:rPr>
                <w:bCs/>
                <w:iCs/>
                <w:lang w:val="uk-UA" w:eastAsia="ru-RU"/>
              </w:rPr>
              <w:t>3,7</w:t>
            </w:r>
          </w:p>
        </w:tc>
        <w:tc>
          <w:tcPr>
            <w:tcW w:w="2977" w:type="dxa"/>
          </w:tcPr>
          <w:p w14:paraId="78DC39D2" w14:textId="6F70046E" w:rsidR="0027404A" w:rsidRPr="00DA5353" w:rsidRDefault="0027404A" w:rsidP="00FD5F7A">
            <w:pPr>
              <w:jc w:val="both"/>
              <w:rPr>
                <w:bCs/>
                <w:iCs/>
                <w:lang w:val="uk-UA" w:eastAsia="ru-RU"/>
              </w:rPr>
            </w:pPr>
            <w:r w:rsidRPr="00DA5353">
              <w:rPr>
                <w:bCs/>
                <w:iCs/>
                <w:lang w:val="uk-UA" w:eastAsia="ru-RU"/>
              </w:rPr>
              <w:t>0</w:t>
            </w:r>
          </w:p>
        </w:tc>
      </w:tr>
      <w:tr w:rsidR="0027404A" w14:paraId="16A9C038" w14:textId="77777777" w:rsidTr="00C3225A">
        <w:tc>
          <w:tcPr>
            <w:tcW w:w="15276" w:type="dxa"/>
            <w:gridSpan w:val="3"/>
          </w:tcPr>
          <w:p w14:paraId="7716DA89" w14:textId="77777777" w:rsidR="0027404A" w:rsidRPr="00DA5353" w:rsidRDefault="0027404A" w:rsidP="0027404A">
            <w:pPr>
              <w:jc w:val="center"/>
              <w:rPr>
                <w:b/>
                <w:bCs/>
              </w:rPr>
            </w:pPr>
            <w:r w:rsidRPr="00DA5353">
              <w:rPr>
                <w:b/>
                <w:bCs/>
                <w:lang w:val="uk-UA"/>
              </w:rPr>
              <w:t xml:space="preserve">Розділ 2. </w:t>
            </w:r>
            <w:r w:rsidRPr="00DA5353">
              <w:rPr>
                <w:b/>
                <w:bCs/>
              </w:rPr>
              <w:t>Попередження дитячої безпритульності та бездоглядності, профілактика соціального сирітства та негативних проявів серед дітей</w:t>
            </w:r>
          </w:p>
          <w:p w14:paraId="32FFB404" w14:textId="77777777" w:rsidR="0027404A" w:rsidRPr="00DA5353" w:rsidRDefault="0027404A" w:rsidP="00FD5F7A">
            <w:pPr>
              <w:jc w:val="both"/>
              <w:rPr>
                <w:bCs/>
                <w:iCs/>
                <w:lang w:eastAsia="ru-RU"/>
              </w:rPr>
            </w:pPr>
          </w:p>
        </w:tc>
      </w:tr>
      <w:tr w:rsidR="0027404A" w14:paraId="76B1899C" w14:textId="77777777" w:rsidTr="00DA5353">
        <w:tc>
          <w:tcPr>
            <w:tcW w:w="9606" w:type="dxa"/>
          </w:tcPr>
          <w:p w14:paraId="6EFD7252" w14:textId="5D82A91A" w:rsidR="00DA5353" w:rsidRPr="00DA5353" w:rsidRDefault="00DA5353" w:rsidP="00DA5353">
            <w:pPr>
              <w:rPr>
                <w:lang w:val="uk-UA"/>
              </w:rPr>
            </w:pPr>
            <w:r w:rsidRPr="00DA5353">
              <w:rPr>
                <w:lang w:val="uk-UA"/>
              </w:rPr>
              <w:t>2.1 Здійснення  заходів щодо:</w:t>
            </w:r>
          </w:p>
          <w:p w14:paraId="0C179FC4" w14:textId="20A58ABB" w:rsidR="00DA5353" w:rsidRPr="00DA5353" w:rsidRDefault="00DA5353" w:rsidP="00DA5353">
            <w:pPr>
              <w:rPr>
                <w:lang w:val="uk-UA"/>
              </w:rPr>
            </w:pPr>
            <w:r w:rsidRPr="00DA5353">
              <w:rPr>
                <w:lang w:val="uk-UA"/>
              </w:rPr>
              <w:t xml:space="preserve">популяризації створення патронатних сімей, інформування </w:t>
            </w:r>
            <w:r>
              <w:rPr>
                <w:lang w:val="uk-UA"/>
              </w:rPr>
              <w:t>г</w:t>
            </w:r>
            <w:r w:rsidRPr="00DA5353">
              <w:rPr>
                <w:lang w:val="uk-UA"/>
              </w:rPr>
              <w:t>ромадськості про стан дотримання прав дітей, реалізацію державної політики з питань дітей, проведення роз’яснювальної роботи (в навчальних закладах, для батьків та дітей) з питань недопущення жорстокого поводження з дітьми</w:t>
            </w:r>
          </w:p>
          <w:p w14:paraId="093FD1C1" w14:textId="0158CBF1" w:rsidR="0027404A" w:rsidRPr="00DA5353" w:rsidRDefault="00DA5353" w:rsidP="00DA5353">
            <w:pPr>
              <w:jc w:val="both"/>
              <w:rPr>
                <w:bCs/>
                <w:iCs/>
                <w:lang w:val="uk-UA" w:eastAsia="ru-RU"/>
              </w:rPr>
            </w:pPr>
            <w:r w:rsidRPr="00DA5353">
              <w:t>через засоби масової інформації та друковану продукцію</w:t>
            </w:r>
          </w:p>
        </w:tc>
        <w:tc>
          <w:tcPr>
            <w:tcW w:w="2693" w:type="dxa"/>
          </w:tcPr>
          <w:p w14:paraId="583D14A6" w14:textId="469496B2" w:rsidR="0027404A" w:rsidRPr="00DA5353" w:rsidRDefault="00DA5353" w:rsidP="00FD5F7A">
            <w:pPr>
              <w:jc w:val="both"/>
              <w:rPr>
                <w:bCs/>
                <w:iCs/>
                <w:lang w:val="uk-UA" w:eastAsia="ru-RU"/>
              </w:rPr>
            </w:pPr>
            <w:r w:rsidRPr="00DA5353">
              <w:rPr>
                <w:bCs/>
                <w:iCs/>
                <w:lang w:val="uk-UA" w:eastAsia="ru-RU"/>
              </w:rPr>
              <w:t>2,5</w:t>
            </w:r>
          </w:p>
        </w:tc>
        <w:tc>
          <w:tcPr>
            <w:tcW w:w="2977" w:type="dxa"/>
          </w:tcPr>
          <w:p w14:paraId="705E8F6F" w14:textId="4D6602B5" w:rsidR="0027404A" w:rsidRPr="00DA5353" w:rsidRDefault="00DA5353" w:rsidP="00FD5F7A">
            <w:pPr>
              <w:jc w:val="both"/>
              <w:rPr>
                <w:bCs/>
                <w:iCs/>
                <w:lang w:val="uk-UA" w:eastAsia="ru-RU"/>
              </w:rPr>
            </w:pPr>
            <w:r w:rsidRPr="00DA5353">
              <w:rPr>
                <w:bCs/>
                <w:iCs/>
                <w:lang w:val="uk-UA" w:eastAsia="ru-RU"/>
              </w:rPr>
              <w:t>0</w:t>
            </w:r>
          </w:p>
        </w:tc>
      </w:tr>
      <w:tr w:rsidR="00DA5353" w14:paraId="11B0B760" w14:textId="77777777" w:rsidTr="00DA5353">
        <w:tc>
          <w:tcPr>
            <w:tcW w:w="9606" w:type="dxa"/>
          </w:tcPr>
          <w:p w14:paraId="7BF68921" w14:textId="367B46FE" w:rsidR="00DA5353" w:rsidRPr="00DA5353" w:rsidRDefault="00DA5353" w:rsidP="00DA5353">
            <w:pPr>
              <w:rPr>
                <w:lang w:val="uk-UA"/>
              </w:rPr>
            </w:pPr>
            <w:r w:rsidRPr="00DA5353">
              <w:rPr>
                <w:lang w:val="uk-UA"/>
              </w:rPr>
              <w:t>Разом по розділу</w:t>
            </w:r>
          </w:p>
        </w:tc>
        <w:tc>
          <w:tcPr>
            <w:tcW w:w="2693" w:type="dxa"/>
          </w:tcPr>
          <w:p w14:paraId="3BF7B458" w14:textId="325F5B1C" w:rsidR="00DA5353" w:rsidRPr="00DA5353" w:rsidRDefault="00DA5353" w:rsidP="00FD5F7A">
            <w:pPr>
              <w:jc w:val="both"/>
              <w:rPr>
                <w:bCs/>
                <w:iCs/>
                <w:lang w:val="uk-UA" w:eastAsia="ru-RU"/>
              </w:rPr>
            </w:pPr>
            <w:r w:rsidRPr="00DA5353">
              <w:rPr>
                <w:bCs/>
                <w:iCs/>
                <w:lang w:val="uk-UA" w:eastAsia="ru-RU"/>
              </w:rPr>
              <w:t>2,5</w:t>
            </w:r>
          </w:p>
        </w:tc>
        <w:tc>
          <w:tcPr>
            <w:tcW w:w="2977" w:type="dxa"/>
          </w:tcPr>
          <w:p w14:paraId="28CE6977" w14:textId="0F371D0A" w:rsidR="00DA5353" w:rsidRPr="00DA5353" w:rsidRDefault="00DA5353" w:rsidP="00FD5F7A">
            <w:pPr>
              <w:jc w:val="both"/>
              <w:rPr>
                <w:bCs/>
                <w:iCs/>
                <w:lang w:val="uk-UA" w:eastAsia="ru-RU"/>
              </w:rPr>
            </w:pPr>
            <w:r w:rsidRPr="00DA5353">
              <w:rPr>
                <w:bCs/>
                <w:iCs/>
                <w:lang w:val="uk-UA" w:eastAsia="ru-RU"/>
              </w:rPr>
              <w:t>0</w:t>
            </w:r>
          </w:p>
        </w:tc>
      </w:tr>
      <w:tr w:rsidR="00DA5353" w14:paraId="6ACC43A5" w14:textId="77777777" w:rsidTr="00D96A3E">
        <w:tc>
          <w:tcPr>
            <w:tcW w:w="15276" w:type="dxa"/>
            <w:gridSpan w:val="3"/>
          </w:tcPr>
          <w:p w14:paraId="3211AAA5" w14:textId="238F72AC" w:rsidR="00DA5353" w:rsidRPr="00DA5353" w:rsidRDefault="00DA5353" w:rsidP="00FD5F7A">
            <w:pPr>
              <w:jc w:val="both"/>
              <w:rPr>
                <w:bCs/>
                <w:iCs/>
                <w:lang w:val="uk-UA" w:eastAsia="ru-RU"/>
              </w:rPr>
            </w:pPr>
            <w:r w:rsidRPr="00DA5353">
              <w:rPr>
                <w:b/>
                <w:lang w:val="uk-UA"/>
              </w:rPr>
              <w:t>Розділ 4. Підтримка сімей з дітьми, вразливих категорій дітей, які мають статус члена сім’ї загиблого (померлого) Захисника чи Захисниці України</w:t>
            </w:r>
          </w:p>
        </w:tc>
      </w:tr>
      <w:tr w:rsidR="00DA5353" w14:paraId="038DEDBD" w14:textId="77777777" w:rsidTr="00DA5353">
        <w:tc>
          <w:tcPr>
            <w:tcW w:w="9606" w:type="dxa"/>
          </w:tcPr>
          <w:p w14:paraId="708C8660" w14:textId="5A0BF487" w:rsidR="00DA5353" w:rsidRPr="00DA5353" w:rsidRDefault="00DA5353" w:rsidP="00DA5353">
            <w:pPr>
              <w:jc w:val="both"/>
              <w:rPr>
                <w:lang w:val="uk-UA"/>
              </w:rPr>
            </w:pPr>
            <w:r w:rsidRPr="00DA5353">
              <w:rPr>
                <w:lang w:val="uk-UA"/>
              </w:rPr>
              <w:t xml:space="preserve">4.6 </w:t>
            </w:r>
            <w:r w:rsidRPr="00DA5353">
              <w:t xml:space="preserve">З метою підтримки обдарованих дітей з числа дітей-сиріт, дітей, які мають статус члена сім’ї загиблого (померлого) Захисника чи Захисниці України проведення виплат допомоги за успіхи у навчанні </w:t>
            </w:r>
            <w:r w:rsidRPr="00DA5353">
              <w:rPr>
                <w:lang w:val="uk-UA"/>
              </w:rPr>
              <w:t xml:space="preserve">   </w:t>
            </w:r>
            <w:r w:rsidRPr="00DA5353">
              <w:t>(за результатами семестру)</w:t>
            </w:r>
          </w:p>
          <w:p w14:paraId="216D4CBF" w14:textId="77777777" w:rsidR="00DA5353" w:rsidRPr="00DA5353" w:rsidRDefault="00DA5353" w:rsidP="00FD5F7A">
            <w:pPr>
              <w:jc w:val="both"/>
              <w:rPr>
                <w:bCs/>
                <w:iCs/>
                <w:lang w:val="uk-UA" w:eastAsia="ru-RU"/>
              </w:rPr>
            </w:pPr>
          </w:p>
        </w:tc>
        <w:tc>
          <w:tcPr>
            <w:tcW w:w="2693" w:type="dxa"/>
          </w:tcPr>
          <w:p w14:paraId="7925F6F4" w14:textId="17B0CF5D" w:rsidR="00DA5353" w:rsidRPr="00DA5353" w:rsidRDefault="00DA5353" w:rsidP="00FD5F7A">
            <w:pPr>
              <w:jc w:val="both"/>
              <w:rPr>
                <w:bCs/>
                <w:iCs/>
                <w:lang w:val="uk-UA" w:eastAsia="ru-RU"/>
              </w:rPr>
            </w:pPr>
            <w:r w:rsidRPr="00DA5353">
              <w:rPr>
                <w:bCs/>
                <w:iCs/>
                <w:lang w:val="uk-UA" w:eastAsia="ru-RU"/>
              </w:rPr>
              <w:t>150,0</w:t>
            </w:r>
          </w:p>
        </w:tc>
        <w:tc>
          <w:tcPr>
            <w:tcW w:w="2977" w:type="dxa"/>
          </w:tcPr>
          <w:p w14:paraId="407FD7FD" w14:textId="750FE0F9" w:rsidR="00DA5353" w:rsidRPr="00DA5353" w:rsidRDefault="00DA5353" w:rsidP="00FD5F7A">
            <w:pPr>
              <w:jc w:val="both"/>
              <w:rPr>
                <w:bCs/>
                <w:iCs/>
                <w:lang w:val="uk-UA" w:eastAsia="ru-RU"/>
              </w:rPr>
            </w:pPr>
            <w:r w:rsidRPr="00DA5353">
              <w:rPr>
                <w:bCs/>
                <w:iCs/>
                <w:lang w:val="uk-UA" w:eastAsia="ru-RU"/>
              </w:rPr>
              <w:t>156,2</w:t>
            </w:r>
          </w:p>
        </w:tc>
      </w:tr>
      <w:tr w:rsidR="00DA5353" w14:paraId="7D6F6B7B" w14:textId="77777777" w:rsidTr="00DA5353">
        <w:tc>
          <w:tcPr>
            <w:tcW w:w="9606" w:type="dxa"/>
          </w:tcPr>
          <w:p w14:paraId="07A27912" w14:textId="5061B045" w:rsidR="00DA5353" w:rsidRPr="00DA5353" w:rsidRDefault="00DA5353" w:rsidP="00DA5353">
            <w:pPr>
              <w:jc w:val="both"/>
              <w:rPr>
                <w:lang w:val="uk-UA"/>
              </w:rPr>
            </w:pPr>
            <w:r w:rsidRPr="00DA5353">
              <w:rPr>
                <w:lang w:val="uk-UA"/>
              </w:rPr>
              <w:t>Разом по розділу</w:t>
            </w:r>
          </w:p>
        </w:tc>
        <w:tc>
          <w:tcPr>
            <w:tcW w:w="2693" w:type="dxa"/>
          </w:tcPr>
          <w:p w14:paraId="7F0B6880" w14:textId="4EB42447" w:rsidR="00DA5353" w:rsidRPr="002406CA" w:rsidRDefault="00DA5353" w:rsidP="00FD5F7A">
            <w:pPr>
              <w:jc w:val="both"/>
              <w:rPr>
                <w:b/>
                <w:bCs/>
                <w:iCs/>
                <w:lang w:val="uk-UA" w:eastAsia="ru-RU"/>
              </w:rPr>
            </w:pPr>
            <w:r w:rsidRPr="002406CA">
              <w:rPr>
                <w:b/>
                <w:bCs/>
                <w:iCs/>
                <w:lang w:val="uk-UA" w:eastAsia="ru-RU"/>
              </w:rPr>
              <w:t>476,0</w:t>
            </w:r>
          </w:p>
        </w:tc>
        <w:tc>
          <w:tcPr>
            <w:tcW w:w="2977" w:type="dxa"/>
          </w:tcPr>
          <w:p w14:paraId="73B4E2D8" w14:textId="6FE09021" w:rsidR="00DA5353" w:rsidRPr="002406CA" w:rsidRDefault="00DA5353" w:rsidP="00FD5F7A">
            <w:pPr>
              <w:jc w:val="both"/>
              <w:rPr>
                <w:b/>
                <w:bCs/>
                <w:iCs/>
                <w:lang w:val="uk-UA" w:eastAsia="ru-RU"/>
              </w:rPr>
            </w:pPr>
            <w:r w:rsidRPr="002406CA">
              <w:rPr>
                <w:b/>
                <w:bCs/>
                <w:iCs/>
                <w:lang w:val="uk-UA" w:eastAsia="ru-RU"/>
              </w:rPr>
              <w:t>482,2</w:t>
            </w:r>
          </w:p>
        </w:tc>
      </w:tr>
      <w:tr w:rsidR="00DA5353" w14:paraId="4AE0210C" w14:textId="77777777" w:rsidTr="00DA5353">
        <w:tc>
          <w:tcPr>
            <w:tcW w:w="9606" w:type="dxa"/>
          </w:tcPr>
          <w:p w14:paraId="5E7F625B" w14:textId="136097AA" w:rsidR="00DA5353" w:rsidRPr="00DA5353" w:rsidRDefault="00DA5353" w:rsidP="00DA5353">
            <w:pPr>
              <w:jc w:val="both"/>
              <w:rPr>
                <w:lang w:val="uk-UA"/>
              </w:rPr>
            </w:pPr>
            <w:r w:rsidRPr="00DA5353">
              <w:rPr>
                <w:lang w:val="uk-UA"/>
              </w:rPr>
              <w:t>Загальний обсяг фінансування програми</w:t>
            </w:r>
          </w:p>
        </w:tc>
        <w:tc>
          <w:tcPr>
            <w:tcW w:w="2693" w:type="dxa"/>
          </w:tcPr>
          <w:p w14:paraId="57ED2642" w14:textId="7BA7011D" w:rsidR="00DA5353" w:rsidRPr="002406CA" w:rsidRDefault="00DA5353" w:rsidP="00FD5F7A">
            <w:pPr>
              <w:jc w:val="both"/>
              <w:rPr>
                <w:b/>
                <w:bCs/>
                <w:iCs/>
                <w:lang w:val="uk-UA" w:eastAsia="ru-RU"/>
              </w:rPr>
            </w:pPr>
            <w:r w:rsidRPr="002406CA">
              <w:rPr>
                <w:b/>
                <w:bCs/>
                <w:iCs/>
                <w:lang w:val="uk-UA" w:eastAsia="ru-RU"/>
              </w:rPr>
              <w:t>482,2</w:t>
            </w:r>
          </w:p>
        </w:tc>
        <w:tc>
          <w:tcPr>
            <w:tcW w:w="2977" w:type="dxa"/>
          </w:tcPr>
          <w:p w14:paraId="3FE18CB7" w14:textId="50E2A3C1" w:rsidR="00DA5353" w:rsidRPr="002406CA" w:rsidRDefault="00DA5353" w:rsidP="00FD5F7A">
            <w:pPr>
              <w:jc w:val="both"/>
              <w:rPr>
                <w:b/>
                <w:bCs/>
                <w:iCs/>
                <w:lang w:val="uk-UA" w:eastAsia="ru-RU"/>
              </w:rPr>
            </w:pPr>
            <w:r w:rsidRPr="002406CA">
              <w:rPr>
                <w:b/>
                <w:bCs/>
                <w:iCs/>
                <w:lang w:val="uk-UA" w:eastAsia="ru-RU"/>
              </w:rPr>
              <w:t>482,2</w:t>
            </w:r>
          </w:p>
        </w:tc>
      </w:tr>
    </w:tbl>
    <w:p w14:paraId="2D6124CD" w14:textId="77777777" w:rsidR="002406CA" w:rsidRDefault="002406CA" w:rsidP="00DA5353">
      <w:pPr>
        <w:jc w:val="both"/>
      </w:pPr>
    </w:p>
    <w:p w14:paraId="513D9FA9" w14:textId="77777777" w:rsidR="00DA5353" w:rsidRDefault="00DA5353" w:rsidP="00DA5353">
      <w:pPr>
        <w:jc w:val="both"/>
      </w:pPr>
      <w:r w:rsidRPr="00F9447D">
        <w:t>Заг</w:t>
      </w:r>
      <w:r>
        <w:t>альний обсяг фінансування Програми не змінюється.</w:t>
      </w:r>
    </w:p>
    <w:p w14:paraId="010814C3" w14:textId="77777777" w:rsidR="00FD5F7A" w:rsidRDefault="00FD5F7A" w:rsidP="00FD5F7A">
      <w:pPr>
        <w:ind w:firstLine="709"/>
        <w:jc w:val="center"/>
        <w:rPr>
          <w:sz w:val="20"/>
          <w:szCs w:val="20"/>
          <w:lang w:val="uk-UA"/>
        </w:rPr>
      </w:pPr>
    </w:p>
    <w:p w14:paraId="10A17B82" w14:textId="77777777" w:rsidR="002406CA" w:rsidRDefault="002406CA" w:rsidP="00FD5F7A">
      <w:pPr>
        <w:ind w:firstLine="709"/>
        <w:jc w:val="center"/>
        <w:rPr>
          <w:sz w:val="20"/>
          <w:szCs w:val="20"/>
          <w:lang w:val="uk-UA"/>
        </w:rPr>
      </w:pPr>
    </w:p>
    <w:p w14:paraId="1E0BE559" w14:textId="77777777" w:rsidR="002406CA" w:rsidRDefault="002406CA" w:rsidP="00FD5F7A">
      <w:pPr>
        <w:ind w:firstLine="709"/>
        <w:jc w:val="center"/>
        <w:rPr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7088"/>
      </w:tblGrid>
      <w:tr w:rsidR="00DA5353" w:rsidRPr="000055DC" w14:paraId="6A998206" w14:textId="77777777" w:rsidTr="00DA5353">
        <w:tc>
          <w:tcPr>
            <w:tcW w:w="8046" w:type="dxa"/>
            <w:shd w:val="clear" w:color="auto" w:fill="auto"/>
          </w:tcPr>
          <w:p w14:paraId="5571F772" w14:textId="77777777" w:rsidR="00DA5353" w:rsidRPr="002406CA" w:rsidRDefault="00DA5353" w:rsidP="002D13B0">
            <w:pPr>
              <w:jc w:val="center"/>
              <w:rPr>
                <w:b/>
              </w:rPr>
            </w:pPr>
            <w:r w:rsidRPr="002406CA">
              <w:rPr>
                <w:b/>
              </w:rPr>
              <w:lastRenderedPageBreak/>
              <w:t>Діюча редакція</w:t>
            </w:r>
          </w:p>
        </w:tc>
        <w:tc>
          <w:tcPr>
            <w:tcW w:w="7088" w:type="dxa"/>
            <w:shd w:val="clear" w:color="auto" w:fill="auto"/>
          </w:tcPr>
          <w:p w14:paraId="102EB319" w14:textId="77777777" w:rsidR="00DA5353" w:rsidRPr="002406CA" w:rsidRDefault="00DA5353" w:rsidP="002D13B0">
            <w:pPr>
              <w:jc w:val="center"/>
              <w:rPr>
                <w:b/>
              </w:rPr>
            </w:pPr>
            <w:r w:rsidRPr="002406CA">
              <w:rPr>
                <w:b/>
              </w:rPr>
              <w:t>Після змін</w:t>
            </w:r>
          </w:p>
        </w:tc>
      </w:tr>
      <w:tr w:rsidR="00DA5353" w:rsidRPr="000055DC" w14:paraId="35E82624" w14:textId="77777777" w:rsidTr="00DA5353">
        <w:trPr>
          <w:trHeight w:val="1251"/>
        </w:trPr>
        <w:tc>
          <w:tcPr>
            <w:tcW w:w="8046" w:type="dxa"/>
            <w:shd w:val="clear" w:color="auto" w:fill="auto"/>
          </w:tcPr>
          <w:p w14:paraId="1E1E0602" w14:textId="77777777" w:rsidR="00DA5353" w:rsidRPr="000055DC" w:rsidRDefault="00DA5353" w:rsidP="002D13B0">
            <w:pPr>
              <w:jc w:val="both"/>
            </w:pPr>
            <w:r w:rsidRPr="000055DC">
              <w:t>Розділ 4 «Підтримка сімей з дітьми, вразливих категорій дітей один з батьків яких загин</w:t>
            </w:r>
            <w:r>
              <w:t>ув в районі проведення АТО/ООС»</w:t>
            </w:r>
          </w:p>
        </w:tc>
        <w:tc>
          <w:tcPr>
            <w:tcW w:w="7088" w:type="dxa"/>
            <w:shd w:val="clear" w:color="auto" w:fill="auto"/>
          </w:tcPr>
          <w:p w14:paraId="00D94ECD" w14:textId="77777777" w:rsidR="00DA5353" w:rsidRPr="000055DC" w:rsidRDefault="00DA5353" w:rsidP="002D13B0">
            <w:pPr>
              <w:jc w:val="both"/>
              <w:rPr>
                <w:color w:val="333333"/>
                <w:shd w:val="clear" w:color="auto" w:fill="FFFFFF"/>
              </w:rPr>
            </w:pPr>
            <w:r w:rsidRPr="000055DC">
              <w:t>Розділ 4 «Підтримка сімей з дітьми, вразливих категорій д</w:t>
            </w:r>
            <w:r>
              <w:t>ітей, які мають статус члена сім’ї загиблого (померлого) Захисника чи Захисниці України»</w:t>
            </w:r>
          </w:p>
          <w:p w14:paraId="2BB0BA4F" w14:textId="77777777" w:rsidR="00DA5353" w:rsidRPr="000055DC" w:rsidRDefault="00DA5353" w:rsidP="002D13B0">
            <w:pPr>
              <w:jc w:val="both"/>
            </w:pPr>
          </w:p>
        </w:tc>
      </w:tr>
      <w:tr w:rsidR="00DA5353" w:rsidRPr="00CC7AC0" w14:paraId="1D771768" w14:textId="77777777" w:rsidTr="00DA5353">
        <w:tc>
          <w:tcPr>
            <w:tcW w:w="8046" w:type="dxa"/>
            <w:shd w:val="clear" w:color="auto" w:fill="auto"/>
          </w:tcPr>
          <w:p w14:paraId="33592C67" w14:textId="77777777" w:rsidR="00DA5353" w:rsidRPr="00CC7AC0" w:rsidRDefault="00DA5353" w:rsidP="002D13B0">
            <w:pPr>
              <w:jc w:val="center"/>
            </w:pPr>
            <w:r w:rsidRPr="00CC7AC0">
              <w:t>Діюча редакція</w:t>
            </w:r>
          </w:p>
        </w:tc>
        <w:tc>
          <w:tcPr>
            <w:tcW w:w="7088" w:type="dxa"/>
            <w:shd w:val="clear" w:color="auto" w:fill="auto"/>
          </w:tcPr>
          <w:p w14:paraId="7F092901" w14:textId="77777777" w:rsidR="00DA5353" w:rsidRPr="00CC7AC0" w:rsidRDefault="00DA5353" w:rsidP="002D13B0">
            <w:pPr>
              <w:jc w:val="center"/>
            </w:pPr>
            <w:r w:rsidRPr="00CC7AC0">
              <w:t>Після змін</w:t>
            </w:r>
          </w:p>
        </w:tc>
      </w:tr>
      <w:tr w:rsidR="00DA5353" w:rsidRPr="00CC7AC0" w14:paraId="10AB0A4C" w14:textId="77777777" w:rsidTr="002406CA">
        <w:trPr>
          <w:trHeight w:val="6205"/>
        </w:trPr>
        <w:tc>
          <w:tcPr>
            <w:tcW w:w="8046" w:type="dxa"/>
            <w:shd w:val="clear" w:color="auto" w:fill="auto"/>
          </w:tcPr>
          <w:p w14:paraId="7CC9B6FC" w14:textId="77777777" w:rsidR="00DA5353" w:rsidRPr="00CC7AC0" w:rsidRDefault="00DA5353" w:rsidP="002D13B0">
            <w:pPr>
              <w:jc w:val="both"/>
            </w:pPr>
            <w:r w:rsidRPr="00CC7AC0">
              <w:t>4.1 Допомога (у натуральному або грошовому виразі) дітям-сиротам, дітям позбавленим батьківського піклування, дітям, один з батьків яких загинув у районі   проведення АТО/ООС</w:t>
            </w:r>
          </w:p>
          <w:p w14:paraId="617DE951" w14:textId="77777777" w:rsidR="00DA5353" w:rsidRPr="00CC7AC0" w:rsidRDefault="00DA5353" w:rsidP="002D13B0">
            <w:pPr>
              <w:jc w:val="both"/>
            </w:pPr>
            <w:r w:rsidRPr="00CC7AC0">
              <w:t>(Прогнозована кількість учасніиків – дітей 15-20)</w:t>
            </w:r>
          </w:p>
          <w:p w14:paraId="366CA75C" w14:textId="77777777" w:rsidR="00DA5353" w:rsidRDefault="00DA5353" w:rsidP="002D13B0">
            <w:pPr>
              <w:jc w:val="both"/>
            </w:pPr>
          </w:p>
          <w:p w14:paraId="309C72AA" w14:textId="77777777" w:rsidR="00DA5353" w:rsidRPr="00CC7AC0" w:rsidRDefault="00DA5353" w:rsidP="002D13B0">
            <w:pPr>
              <w:jc w:val="both"/>
            </w:pPr>
          </w:p>
          <w:p w14:paraId="015D5396" w14:textId="77777777" w:rsidR="00DA5353" w:rsidRPr="00CC7AC0" w:rsidRDefault="00DA5353" w:rsidP="002D13B0">
            <w:pPr>
              <w:jc w:val="both"/>
            </w:pPr>
            <w:r w:rsidRPr="00CC7AC0">
              <w:t>4.2  Призначення та виплата допомоги випускникам загальноосвітніх навчальних закладів з числа дітей-сиріт, дітей, позбавлених батьківського піклування, дітям, один з батьків яких загинув у районі   проведення АТО/ООС</w:t>
            </w:r>
          </w:p>
          <w:p w14:paraId="745C48D4" w14:textId="77777777" w:rsidR="00DA5353" w:rsidRPr="00CC7AC0" w:rsidRDefault="00DA5353" w:rsidP="002D13B0">
            <w:pPr>
              <w:jc w:val="both"/>
            </w:pPr>
            <w:r w:rsidRPr="00CC7AC0">
              <w:t>(Прогнозована кількість учасніиків – дітей 25-30)</w:t>
            </w:r>
          </w:p>
          <w:p w14:paraId="1362D4B8" w14:textId="77777777" w:rsidR="00DA5353" w:rsidRDefault="00DA5353" w:rsidP="002D13B0">
            <w:pPr>
              <w:jc w:val="both"/>
            </w:pPr>
          </w:p>
          <w:p w14:paraId="518764D8" w14:textId="77777777" w:rsidR="00DA5353" w:rsidRPr="00CC7AC0" w:rsidRDefault="00DA5353" w:rsidP="002D13B0">
            <w:pPr>
              <w:jc w:val="both"/>
            </w:pPr>
            <w:r w:rsidRPr="00CC7AC0">
              <w:t>…</w:t>
            </w:r>
          </w:p>
          <w:p w14:paraId="52348FAE" w14:textId="77777777" w:rsidR="00DA5353" w:rsidRPr="00CC7AC0" w:rsidRDefault="00DA5353" w:rsidP="002D13B0">
            <w:pPr>
              <w:jc w:val="both"/>
            </w:pPr>
            <w:r w:rsidRPr="00CC7AC0">
              <w:t xml:space="preserve">4.6  З метою підтримки обдарованих дітей з числа дітей-сиріт, дітей, один з батьків яких загинув у районі   проведення АТО/ООС проведення виплат допомоги за успіхи у навчанні </w:t>
            </w:r>
          </w:p>
          <w:p w14:paraId="4578DE8D" w14:textId="77777777" w:rsidR="00DA5353" w:rsidRPr="00CC7AC0" w:rsidRDefault="00DA5353" w:rsidP="002D13B0">
            <w:pPr>
              <w:jc w:val="both"/>
            </w:pPr>
            <w:r w:rsidRPr="00CC7AC0">
              <w:t>( за результатами семестру)</w:t>
            </w:r>
          </w:p>
          <w:p w14:paraId="48FEA6FB" w14:textId="77777777" w:rsidR="00DA5353" w:rsidRPr="00CC7AC0" w:rsidRDefault="00DA5353" w:rsidP="002D13B0">
            <w:pPr>
              <w:jc w:val="both"/>
            </w:pPr>
            <w:r w:rsidRPr="00CC7AC0">
              <w:t>(Прогнозована кількість учасніиків – дітей 200)</w:t>
            </w:r>
          </w:p>
          <w:p w14:paraId="25547FCD" w14:textId="77777777" w:rsidR="00DA5353" w:rsidRPr="00CC7AC0" w:rsidRDefault="00DA5353" w:rsidP="002D13B0">
            <w:pPr>
              <w:jc w:val="both"/>
            </w:pPr>
          </w:p>
          <w:p w14:paraId="35B7A0EF" w14:textId="77777777" w:rsidR="00DA5353" w:rsidRPr="00CC7AC0" w:rsidRDefault="00DA5353" w:rsidP="002D13B0">
            <w:pPr>
              <w:jc w:val="both"/>
            </w:pPr>
          </w:p>
        </w:tc>
        <w:tc>
          <w:tcPr>
            <w:tcW w:w="7088" w:type="dxa"/>
            <w:shd w:val="clear" w:color="auto" w:fill="auto"/>
          </w:tcPr>
          <w:p w14:paraId="60A5B2E9" w14:textId="77777777" w:rsidR="00DA5353" w:rsidRPr="00CC7AC0" w:rsidRDefault="00DA5353" w:rsidP="002D13B0">
            <w:pPr>
              <w:jc w:val="both"/>
            </w:pPr>
            <w:r w:rsidRPr="00CC7AC0">
              <w:t>4.1 Допомога (у натуральному або грошовому виразі) дітям-сиротам, дітям позбавленим батьківського піклування, дітям, які мають статус члена сім’ї загиблого (померлого) Захисника чи Захисниці України</w:t>
            </w:r>
          </w:p>
          <w:p w14:paraId="4FCD766D" w14:textId="77777777" w:rsidR="00DA5353" w:rsidRPr="00CC7AC0" w:rsidRDefault="00DA5353" w:rsidP="002D13B0">
            <w:pPr>
              <w:jc w:val="both"/>
            </w:pPr>
            <w:r w:rsidRPr="00CC7AC0">
              <w:t xml:space="preserve"> (Прогнозована кількість учасніиків – дітей 20-25)</w:t>
            </w:r>
          </w:p>
          <w:p w14:paraId="18450F03" w14:textId="77777777" w:rsidR="00DA5353" w:rsidRPr="00CC7AC0" w:rsidRDefault="00DA5353" w:rsidP="002D13B0">
            <w:pPr>
              <w:jc w:val="both"/>
              <w:rPr>
                <w:color w:val="333333"/>
                <w:shd w:val="clear" w:color="auto" w:fill="FFFFFF"/>
              </w:rPr>
            </w:pPr>
          </w:p>
          <w:p w14:paraId="2C5DB0A5" w14:textId="77777777" w:rsidR="00DA5353" w:rsidRPr="00CC7AC0" w:rsidRDefault="00DA5353" w:rsidP="002D13B0">
            <w:pPr>
              <w:jc w:val="both"/>
            </w:pPr>
            <w:r w:rsidRPr="00CC7AC0">
              <w:t>4.2  Призначення та виплата допомоги випускникам загальноосвітніх навчальних закладів з числа дітей-сиріт, дітей, позбавлених батьківського піклування, дітям, які мають статус члена сім’ї загиблого (померлого) Захисника чи Захисниці України</w:t>
            </w:r>
          </w:p>
          <w:p w14:paraId="214E7984" w14:textId="77777777" w:rsidR="00DA5353" w:rsidRPr="00CC7AC0" w:rsidRDefault="00DA5353" w:rsidP="002D13B0">
            <w:pPr>
              <w:jc w:val="both"/>
            </w:pPr>
            <w:r w:rsidRPr="00CC7AC0">
              <w:t xml:space="preserve"> (Прогнозована кількість учасніиків – дітей </w:t>
            </w:r>
            <w:r>
              <w:t>25-</w:t>
            </w:r>
            <w:r w:rsidRPr="00CC7AC0">
              <w:t>30)</w:t>
            </w:r>
          </w:p>
          <w:p w14:paraId="5A98930B" w14:textId="77777777" w:rsidR="00DA5353" w:rsidRPr="00CC7AC0" w:rsidRDefault="00DA5353" w:rsidP="002D13B0">
            <w:pPr>
              <w:jc w:val="both"/>
            </w:pPr>
            <w:r w:rsidRPr="00CC7AC0">
              <w:t>…</w:t>
            </w:r>
          </w:p>
          <w:p w14:paraId="2A4E01E3" w14:textId="77777777" w:rsidR="00DA5353" w:rsidRPr="00CC7AC0" w:rsidRDefault="00DA5353" w:rsidP="002D13B0">
            <w:pPr>
              <w:jc w:val="both"/>
            </w:pPr>
            <w:r w:rsidRPr="00CC7AC0">
              <w:t>4.6  З метою підтримки обдарованих дітей з числа дітей-сиріт, дітей, які мають статус члена сім’ї загиблого (померлого) Захисника чи Захисниці України проведення виплат допомоги за успіхи у навчанні ( за результатами семестру)</w:t>
            </w:r>
          </w:p>
          <w:p w14:paraId="305D91B1" w14:textId="3E8535C4" w:rsidR="00DA5353" w:rsidRPr="00CC7AC0" w:rsidRDefault="00DA5353" w:rsidP="002D13B0">
            <w:pPr>
              <w:jc w:val="both"/>
            </w:pPr>
            <w:r w:rsidRPr="00CC7AC0">
              <w:t xml:space="preserve">(Прогнозована кількість учасніиків – дітей </w:t>
            </w:r>
            <w:r>
              <w:t>200-</w:t>
            </w:r>
            <w:r w:rsidR="002406CA">
              <w:t>220)</w:t>
            </w:r>
          </w:p>
        </w:tc>
      </w:tr>
    </w:tbl>
    <w:p w14:paraId="176C6EF5" w14:textId="77777777" w:rsidR="002406CA" w:rsidRDefault="002406CA" w:rsidP="00DA5353">
      <w:pPr>
        <w:pStyle w:val="ad"/>
        <w:rPr>
          <w:rFonts w:ascii="Times New Roman" w:hAnsi="Times New Roman"/>
          <w:sz w:val="28"/>
          <w:szCs w:val="28"/>
          <w:lang w:val="uk-UA"/>
        </w:rPr>
      </w:pPr>
    </w:p>
    <w:p w14:paraId="614B84AD" w14:textId="2769DD65" w:rsidR="00FD5F7A" w:rsidRPr="00DA5353" w:rsidRDefault="00DA5353" w:rsidP="002406CA">
      <w:pPr>
        <w:pStyle w:val="ad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</w:rPr>
        <w:t xml:space="preserve">ачальник управління (служби) </w:t>
      </w:r>
      <w:r w:rsidR="002406CA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2406C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Олена ЗІНЧЕНКО</w:t>
      </w:r>
    </w:p>
    <w:sectPr w:rsidR="00FD5F7A" w:rsidRPr="00DA5353" w:rsidSect="00DA5353">
      <w:headerReference w:type="default" r:id="rId8"/>
      <w:footerReference w:type="default" r:id="rId9"/>
      <w:pgSz w:w="16838" w:h="11906" w:orient="landscape"/>
      <w:pgMar w:top="454" w:right="851" w:bottom="45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0580B" w14:textId="77777777" w:rsidR="00927ADE" w:rsidRDefault="00927ADE" w:rsidP="000C2A6A">
      <w:r>
        <w:separator/>
      </w:r>
    </w:p>
  </w:endnote>
  <w:endnote w:type="continuationSeparator" w:id="0">
    <w:p w14:paraId="7A07EEA6" w14:textId="77777777" w:rsidR="00927ADE" w:rsidRDefault="00927ADE" w:rsidP="000C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614D3" w14:textId="77777777" w:rsidR="000A6EB7" w:rsidRDefault="000A6EB7">
    <w:pPr>
      <w:pStyle w:val="a5"/>
      <w:jc w:val="center"/>
    </w:pPr>
  </w:p>
  <w:p w14:paraId="1209A198" w14:textId="77777777" w:rsidR="000A6EB7" w:rsidRDefault="000A6E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17918" w14:textId="77777777" w:rsidR="00927ADE" w:rsidRDefault="00927ADE" w:rsidP="000C2A6A">
      <w:r>
        <w:separator/>
      </w:r>
    </w:p>
  </w:footnote>
  <w:footnote w:type="continuationSeparator" w:id="0">
    <w:p w14:paraId="084634A4" w14:textId="77777777" w:rsidR="00927ADE" w:rsidRDefault="00927ADE" w:rsidP="000C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404358"/>
      <w:docPartObj>
        <w:docPartGallery w:val="Page Numbers (Top of Page)"/>
        <w:docPartUnique/>
      </w:docPartObj>
    </w:sdtPr>
    <w:sdtEndPr/>
    <w:sdtContent>
      <w:p w14:paraId="44AB11F4" w14:textId="77777777" w:rsidR="000A6EB7" w:rsidRDefault="000A6E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6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DC9AB3" w14:textId="77777777" w:rsidR="000A6EB7" w:rsidRDefault="000A6E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1E70F882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 w15:restartNumberingAfterBreak="0">
    <w:nsid w:val="0B863492"/>
    <w:multiLevelType w:val="multilevel"/>
    <w:tmpl w:val="071AA8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715D5BF0"/>
    <w:multiLevelType w:val="multilevel"/>
    <w:tmpl w:val="0298B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6A"/>
    <w:rsid w:val="00012D3C"/>
    <w:rsid w:val="000342C4"/>
    <w:rsid w:val="00042A4C"/>
    <w:rsid w:val="000449D1"/>
    <w:rsid w:val="000462B1"/>
    <w:rsid w:val="00046737"/>
    <w:rsid w:val="00094865"/>
    <w:rsid w:val="000A6EB7"/>
    <w:rsid w:val="000C2A6A"/>
    <w:rsid w:val="000D1C46"/>
    <w:rsid w:val="000D4AC7"/>
    <w:rsid w:val="001054F2"/>
    <w:rsid w:val="00105C63"/>
    <w:rsid w:val="00137C64"/>
    <w:rsid w:val="00155B66"/>
    <w:rsid w:val="0018196D"/>
    <w:rsid w:val="001A02B5"/>
    <w:rsid w:val="001D166D"/>
    <w:rsid w:val="001E7256"/>
    <w:rsid w:val="002217C5"/>
    <w:rsid w:val="002406CA"/>
    <w:rsid w:val="00251100"/>
    <w:rsid w:val="0027404A"/>
    <w:rsid w:val="00283B75"/>
    <w:rsid w:val="00292C0F"/>
    <w:rsid w:val="003019F8"/>
    <w:rsid w:val="00302E96"/>
    <w:rsid w:val="003048C1"/>
    <w:rsid w:val="003566BC"/>
    <w:rsid w:val="00373223"/>
    <w:rsid w:val="00392243"/>
    <w:rsid w:val="003A666D"/>
    <w:rsid w:val="0044032B"/>
    <w:rsid w:val="00476A16"/>
    <w:rsid w:val="00480E02"/>
    <w:rsid w:val="00491ED7"/>
    <w:rsid w:val="00495F8B"/>
    <w:rsid w:val="004F084B"/>
    <w:rsid w:val="00562DD9"/>
    <w:rsid w:val="00575E82"/>
    <w:rsid w:val="00580106"/>
    <w:rsid w:val="00581BBF"/>
    <w:rsid w:val="005E5799"/>
    <w:rsid w:val="00601F2A"/>
    <w:rsid w:val="00611C1A"/>
    <w:rsid w:val="0061283F"/>
    <w:rsid w:val="00612A81"/>
    <w:rsid w:val="006238C9"/>
    <w:rsid w:val="0066132D"/>
    <w:rsid w:val="00670B27"/>
    <w:rsid w:val="0069436B"/>
    <w:rsid w:val="006D1074"/>
    <w:rsid w:val="00725A30"/>
    <w:rsid w:val="007268AD"/>
    <w:rsid w:val="0074568C"/>
    <w:rsid w:val="00752975"/>
    <w:rsid w:val="007711C2"/>
    <w:rsid w:val="00781A35"/>
    <w:rsid w:val="007A3AB3"/>
    <w:rsid w:val="007C4385"/>
    <w:rsid w:val="007D744C"/>
    <w:rsid w:val="00803ED5"/>
    <w:rsid w:val="00806295"/>
    <w:rsid w:val="00837550"/>
    <w:rsid w:val="008842D9"/>
    <w:rsid w:val="0088617B"/>
    <w:rsid w:val="008B0227"/>
    <w:rsid w:val="009136C5"/>
    <w:rsid w:val="00927ADE"/>
    <w:rsid w:val="009523EC"/>
    <w:rsid w:val="00962EFC"/>
    <w:rsid w:val="00973121"/>
    <w:rsid w:val="0098042A"/>
    <w:rsid w:val="009C2F6A"/>
    <w:rsid w:val="00A27EB2"/>
    <w:rsid w:val="00A81020"/>
    <w:rsid w:val="00AA6101"/>
    <w:rsid w:val="00AE22F1"/>
    <w:rsid w:val="00AF6B8C"/>
    <w:rsid w:val="00B00B0D"/>
    <w:rsid w:val="00B34469"/>
    <w:rsid w:val="00B448C1"/>
    <w:rsid w:val="00B73799"/>
    <w:rsid w:val="00B76C0A"/>
    <w:rsid w:val="00BB0993"/>
    <w:rsid w:val="00BF5C83"/>
    <w:rsid w:val="00C034A9"/>
    <w:rsid w:val="00C04004"/>
    <w:rsid w:val="00C218C3"/>
    <w:rsid w:val="00CC5D56"/>
    <w:rsid w:val="00CD4B35"/>
    <w:rsid w:val="00CE4169"/>
    <w:rsid w:val="00CE6FE0"/>
    <w:rsid w:val="00CF32C4"/>
    <w:rsid w:val="00D15FF6"/>
    <w:rsid w:val="00D30060"/>
    <w:rsid w:val="00D5289C"/>
    <w:rsid w:val="00D905EC"/>
    <w:rsid w:val="00DA5353"/>
    <w:rsid w:val="00DC0B2A"/>
    <w:rsid w:val="00E17A5B"/>
    <w:rsid w:val="00E23666"/>
    <w:rsid w:val="00E45EA0"/>
    <w:rsid w:val="00E55F01"/>
    <w:rsid w:val="00E97718"/>
    <w:rsid w:val="00EB045F"/>
    <w:rsid w:val="00EB5AA5"/>
    <w:rsid w:val="00EC4CDF"/>
    <w:rsid w:val="00F1598D"/>
    <w:rsid w:val="00F26BD8"/>
    <w:rsid w:val="00FA6F27"/>
    <w:rsid w:val="00FD579C"/>
    <w:rsid w:val="00FD5F7A"/>
    <w:rsid w:val="00FF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DE19"/>
  <w15:docId w15:val="{899055ED-F0E7-4B44-85F0-662C9B99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0C2A6A"/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0C2A6A"/>
    <w:rPr>
      <w:rFonts w:cs="Times New Roman"/>
    </w:rPr>
  </w:style>
  <w:style w:type="character" w:customStyle="1" w:styleId="spelle">
    <w:name w:val="spelle"/>
    <w:rsid w:val="000C2A6A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footer"/>
    <w:basedOn w:val="a"/>
    <w:link w:val="a6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467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73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Знак Знак Знак Знак1 Знак Знак Знак"/>
    <w:basedOn w:val="a"/>
    <w:rsid w:val="00F26BD8"/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59"/>
    <w:rsid w:val="00FD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FD5F7A"/>
    <w:rPr>
      <w:b/>
      <w:bCs/>
    </w:rPr>
  </w:style>
  <w:style w:type="paragraph" w:styleId="ab">
    <w:name w:val="Normal (Web)"/>
    <w:basedOn w:val="a"/>
    <w:uiPriority w:val="99"/>
    <w:unhideWhenUsed/>
    <w:rsid w:val="00FD5F7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FD5F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/>
    </w:rPr>
  </w:style>
  <w:style w:type="character" w:customStyle="1" w:styleId="rvts9">
    <w:name w:val="rvts9"/>
    <w:rsid w:val="00BF5C83"/>
  </w:style>
  <w:style w:type="character" w:customStyle="1" w:styleId="rvts37">
    <w:name w:val="rvts37"/>
    <w:rsid w:val="00BF5C83"/>
  </w:style>
  <w:style w:type="paragraph" w:styleId="ad">
    <w:name w:val="No Spacing"/>
    <w:qFormat/>
    <w:rsid w:val="00DA5353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76B19-3120-4347-94E1-E04A41A3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3646</Words>
  <Characters>2079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ZINCHENKO</dc:creator>
  <cp:lastModifiedBy>susd-work2</cp:lastModifiedBy>
  <cp:revision>10</cp:revision>
  <cp:lastPrinted>2020-09-28T11:16:00Z</cp:lastPrinted>
  <dcterms:created xsi:type="dcterms:W3CDTF">2022-11-22T09:44:00Z</dcterms:created>
  <dcterms:modified xsi:type="dcterms:W3CDTF">2022-11-23T08:06:00Z</dcterms:modified>
</cp:coreProperties>
</file>