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FA" w:rsidRDefault="002F7AFA" w:rsidP="002F7AFA">
      <w:pPr>
        <w:jc w:val="center"/>
        <w:rPr>
          <w:sz w:val="28"/>
          <w:szCs w:val="28"/>
          <w:lang w:val="uk-UA"/>
        </w:rPr>
      </w:pPr>
    </w:p>
    <w:p w:rsidR="002F7AFA" w:rsidRPr="00661559" w:rsidRDefault="002F7AFA" w:rsidP="002F7AFA">
      <w:pPr>
        <w:jc w:val="center"/>
        <w:rPr>
          <w:sz w:val="28"/>
          <w:szCs w:val="28"/>
          <w:lang w:val="uk-UA"/>
        </w:rPr>
      </w:pPr>
      <w:r w:rsidRPr="00661559">
        <w:rPr>
          <w:sz w:val="28"/>
          <w:szCs w:val="28"/>
          <w:lang w:val="uk-UA"/>
        </w:rPr>
        <w:t>Пояснювальна записка</w:t>
      </w:r>
    </w:p>
    <w:p w:rsidR="002F7AFA" w:rsidRDefault="002F7AFA" w:rsidP="002F7AFA">
      <w:pPr>
        <w:pStyle w:val="a6"/>
        <w:rPr>
          <w:szCs w:val="28"/>
        </w:rPr>
      </w:pPr>
      <w:r w:rsidRPr="000C289D">
        <w:rPr>
          <w:szCs w:val="28"/>
        </w:rPr>
        <w:t xml:space="preserve">до проекту рішення виконавчого комітету Чернігівської міської ради </w:t>
      </w:r>
    </w:p>
    <w:p w:rsidR="002F7AFA" w:rsidRPr="00854665" w:rsidRDefault="002F7AFA" w:rsidP="002F7AFA">
      <w:pPr>
        <w:pStyle w:val="a6"/>
      </w:pPr>
      <w:r w:rsidRPr="000C289D">
        <w:rPr>
          <w:szCs w:val="28"/>
        </w:rPr>
        <w:t>"</w:t>
      </w:r>
      <w:r>
        <w:t>Про надання дозволу розстрочення платежів"</w:t>
      </w:r>
    </w:p>
    <w:p w:rsidR="002F7AFA" w:rsidRPr="00E24582" w:rsidRDefault="002F7AFA" w:rsidP="002F7AFA">
      <w:pPr>
        <w:ind w:firstLine="900"/>
        <w:jc w:val="both"/>
        <w:rPr>
          <w:sz w:val="16"/>
          <w:szCs w:val="16"/>
          <w:lang w:val="uk-UA"/>
        </w:rPr>
      </w:pPr>
    </w:p>
    <w:p w:rsidR="002F7AFA" w:rsidRDefault="002F7AFA" w:rsidP="002F7AFA">
      <w:pPr>
        <w:ind w:firstLine="567"/>
        <w:jc w:val="both"/>
        <w:rPr>
          <w:sz w:val="28"/>
          <w:szCs w:val="28"/>
          <w:lang w:val="uk-UA"/>
        </w:rPr>
      </w:pPr>
      <w:r>
        <w:rPr>
          <w:sz w:val="28"/>
          <w:szCs w:val="28"/>
          <w:lang w:val="uk-UA"/>
        </w:rPr>
        <w:t>30 серпня 2018</w:t>
      </w:r>
      <w:r w:rsidRPr="00644E05">
        <w:rPr>
          <w:sz w:val="28"/>
          <w:szCs w:val="28"/>
          <w:lang w:val="uk-UA"/>
        </w:rPr>
        <w:t xml:space="preserve"> року було проведено засідання Комісії</w:t>
      </w:r>
      <w:r>
        <w:rPr>
          <w:sz w:val="28"/>
          <w:szCs w:val="28"/>
          <w:lang w:val="uk-UA"/>
        </w:rPr>
        <w:t xml:space="preserve"> з визначення розмірів збитків, заподіяних порушниками земельного законодавства власникам землі та землекористувачам </w:t>
      </w:r>
      <w:r w:rsidRPr="00644E05">
        <w:rPr>
          <w:sz w:val="28"/>
          <w:szCs w:val="28"/>
          <w:lang w:val="uk-UA"/>
        </w:rPr>
        <w:t xml:space="preserve"> та розглянуто питання щодо </w:t>
      </w:r>
      <w:r>
        <w:rPr>
          <w:sz w:val="28"/>
          <w:szCs w:val="28"/>
          <w:lang w:val="uk-UA"/>
        </w:rPr>
        <w:t xml:space="preserve">визначення та </w:t>
      </w:r>
      <w:r w:rsidRPr="00644E05">
        <w:rPr>
          <w:sz w:val="28"/>
          <w:szCs w:val="28"/>
          <w:lang w:val="uk-UA"/>
        </w:rPr>
        <w:t xml:space="preserve">затвердження сум збитків при використанні </w:t>
      </w:r>
      <w:r w:rsidRPr="0060279E">
        <w:rPr>
          <w:sz w:val="28"/>
          <w:szCs w:val="28"/>
          <w:lang w:val="uk-UA"/>
        </w:rPr>
        <w:t>приватним акціонерним товариством "</w:t>
      </w:r>
      <w:proofErr w:type="spellStart"/>
      <w:r w:rsidRPr="0060279E">
        <w:rPr>
          <w:sz w:val="28"/>
          <w:szCs w:val="28"/>
          <w:lang w:val="uk-UA"/>
        </w:rPr>
        <w:t>Чексіл-автосервіс</w:t>
      </w:r>
      <w:proofErr w:type="spellEnd"/>
      <w:r w:rsidRPr="0060279E">
        <w:rPr>
          <w:sz w:val="28"/>
          <w:szCs w:val="28"/>
          <w:lang w:val="uk-UA"/>
        </w:rPr>
        <w:t>"</w:t>
      </w:r>
      <w:r>
        <w:rPr>
          <w:sz w:val="28"/>
          <w:szCs w:val="28"/>
          <w:lang w:val="uk-UA"/>
        </w:rPr>
        <w:t xml:space="preserve"> </w:t>
      </w:r>
      <w:r w:rsidRPr="0060279E">
        <w:rPr>
          <w:sz w:val="28"/>
          <w:szCs w:val="28"/>
          <w:lang w:val="uk-UA"/>
        </w:rPr>
        <w:t>земельних ділянок з порушенням зак</w:t>
      </w:r>
      <w:r>
        <w:rPr>
          <w:sz w:val="28"/>
          <w:szCs w:val="28"/>
          <w:lang w:val="uk-UA"/>
        </w:rPr>
        <w:t>онодавства, в тому числі, земельної ділянки</w:t>
      </w:r>
      <w:r w:rsidRPr="0060279E">
        <w:rPr>
          <w:sz w:val="28"/>
          <w:szCs w:val="28"/>
          <w:lang w:val="uk-UA"/>
        </w:rPr>
        <w:t xml:space="preserve"> площею </w:t>
      </w:r>
      <w:smartTag w:uri="urn:schemas-microsoft-com:office:smarttags" w:element="metricconverter">
        <w:smartTagPr>
          <w:attr w:name="ProductID" w:val="32,5226 га"/>
        </w:smartTagPr>
        <w:r w:rsidRPr="0060279E">
          <w:rPr>
            <w:sz w:val="28"/>
            <w:szCs w:val="28"/>
            <w:lang w:val="uk-UA"/>
          </w:rPr>
          <w:t>32,5226 га</w:t>
        </w:r>
      </w:smartTag>
      <w:r w:rsidRPr="0060279E">
        <w:rPr>
          <w:sz w:val="28"/>
          <w:szCs w:val="28"/>
          <w:lang w:val="uk-UA"/>
        </w:rPr>
        <w:t>, по вул. Івана Мазепи, 66</w:t>
      </w:r>
      <w:r>
        <w:rPr>
          <w:sz w:val="28"/>
          <w:szCs w:val="28"/>
          <w:lang w:val="uk-UA"/>
        </w:rPr>
        <w:t>.</w:t>
      </w:r>
      <w:r w:rsidRPr="0060279E">
        <w:rPr>
          <w:sz w:val="28"/>
          <w:szCs w:val="28"/>
          <w:lang w:val="uk-UA"/>
        </w:rPr>
        <w:t xml:space="preserve"> </w:t>
      </w:r>
      <w:r>
        <w:rPr>
          <w:sz w:val="28"/>
          <w:szCs w:val="28"/>
          <w:lang w:val="uk-UA"/>
        </w:rPr>
        <w:t xml:space="preserve">Комісією визначена сума збитків </w:t>
      </w:r>
      <w:r w:rsidRPr="0060279E">
        <w:rPr>
          <w:sz w:val="28"/>
          <w:szCs w:val="28"/>
          <w:lang w:val="uk-UA"/>
        </w:rPr>
        <w:t>у сумі 11 097 158,32 грн.</w:t>
      </w:r>
      <w:r>
        <w:rPr>
          <w:sz w:val="28"/>
          <w:szCs w:val="28"/>
          <w:lang w:val="uk-UA"/>
        </w:rPr>
        <w:t xml:space="preserve"> </w:t>
      </w:r>
    </w:p>
    <w:p w:rsidR="002F7AFA" w:rsidRDefault="002F7AFA" w:rsidP="002F7AFA">
      <w:pPr>
        <w:ind w:firstLine="567"/>
        <w:jc w:val="both"/>
        <w:rPr>
          <w:sz w:val="28"/>
          <w:szCs w:val="28"/>
          <w:lang w:val="uk-UA"/>
        </w:rPr>
      </w:pPr>
      <w:r>
        <w:rPr>
          <w:sz w:val="28"/>
          <w:szCs w:val="28"/>
          <w:lang w:val="uk-UA"/>
        </w:rPr>
        <w:t xml:space="preserve">Сума збитків товариством визнана, про що головою правління </w:t>
      </w:r>
      <w:proofErr w:type="spellStart"/>
      <w:r>
        <w:rPr>
          <w:sz w:val="28"/>
          <w:szCs w:val="28"/>
          <w:lang w:val="uk-UA"/>
        </w:rPr>
        <w:t>Рощинським</w:t>
      </w:r>
      <w:proofErr w:type="spellEnd"/>
      <w:r>
        <w:rPr>
          <w:sz w:val="28"/>
          <w:szCs w:val="28"/>
          <w:lang w:val="uk-UA"/>
        </w:rPr>
        <w:t xml:space="preserve"> О.В. зроблено запис в акті комісії за № 78 від 30.08.2018 року.</w:t>
      </w:r>
    </w:p>
    <w:p w:rsidR="002F7AFA" w:rsidRDefault="002F7AFA" w:rsidP="002F7AFA">
      <w:pPr>
        <w:ind w:firstLine="567"/>
        <w:jc w:val="both"/>
        <w:rPr>
          <w:sz w:val="28"/>
          <w:szCs w:val="28"/>
          <w:lang w:val="uk-UA"/>
        </w:rPr>
      </w:pPr>
      <w:r>
        <w:rPr>
          <w:sz w:val="28"/>
          <w:szCs w:val="28"/>
          <w:lang w:val="uk-UA"/>
        </w:rPr>
        <w:t>Р</w:t>
      </w:r>
      <w:r w:rsidRPr="00643E4C">
        <w:rPr>
          <w:sz w:val="28"/>
          <w:szCs w:val="28"/>
          <w:lang w:val="uk-UA"/>
        </w:rPr>
        <w:t>ішення</w:t>
      </w:r>
      <w:r>
        <w:rPr>
          <w:sz w:val="28"/>
          <w:szCs w:val="28"/>
          <w:lang w:val="uk-UA"/>
        </w:rPr>
        <w:t>м</w:t>
      </w:r>
      <w:r w:rsidRPr="00643E4C">
        <w:rPr>
          <w:sz w:val="28"/>
          <w:szCs w:val="28"/>
          <w:lang w:val="uk-UA"/>
        </w:rPr>
        <w:t xml:space="preserve"> виконавчого комітету Чернігівської міської ради від 06.09.2018 року № 429 "Про затвердження актів комісії з визначення та відшкодування збитків власникам землі та землекористувачам" </w:t>
      </w:r>
      <w:r>
        <w:rPr>
          <w:sz w:val="28"/>
          <w:szCs w:val="28"/>
          <w:lang w:val="uk-UA"/>
        </w:rPr>
        <w:t>зазначена сума збитків нанесених приватним</w:t>
      </w:r>
      <w:r w:rsidRPr="00643E4C">
        <w:rPr>
          <w:sz w:val="28"/>
          <w:szCs w:val="28"/>
          <w:lang w:val="uk-UA"/>
        </w:rPr>
        <w:t xml:space="preserve"> акціонерн</w:t>
      </w:r>
      <w:r>
        <w:rPr>
          <w:sz w:val="28"/>
          <w:szCs w:val="28"/>
          <w:lang w:val="uk-UA"/>
        </w:rPr>
        <w:t>им</w:t>
      </w:r>
      <w:r w:rsidRPr="00643E4C">
        <w:rPr>
          <w:sz w:val="28"/>
          <w:szCs w:val="28"/>
          <w:lang w:val="uk-UA"/>
        </w:rPr>
        <w:t xml:space="preserve"> </w:t>
      </w:r>
      <w:r w:rsidRPr="001F09D9">
        <w:rPr>
          <w:sz w:val="28"/>
          <w:szCs w:val="28"/>
          <w:lang w:val="uk-UA"/>
        </w:rPr>
        <w:t>товариств</w:t>
      </w:r>
      <w:r>
        <w:rPr>
          <w:sz w:val="28"/>
          <w:szCs w:val="28"/>
          <w:lang w:val="uk-UA"/>
        </w:rPr>
        <w:t>ом "</w:t>
      </w:r>
      <w:proofErr w:type="spellStart"/>
      <w:r>
        <w:rPr>
          <w:sz w:val="28"/>
          <w:szCs w:val="28"/>
          <w:lang w:val="uk-UA"/>
        </w:rPr>
        <w:t>Чексіл-а</w:t>
      </w:r>
      <w:r w:rsidRPr="001F09D9">
        <w:rPr>
          <w:sz w:val="28"/>
          <w:szCs w:val="28"/>
          <w:lang w:val="uk-UA"/>
        </w:rPr>
        <w:t>втосервіс</w:t>
      </w:r>
      <w:proofErr w:type="spellEnd"/>
      <w:r w:rsidRPr="001F09D9">
        <w:rPr>
          <w:sz w:val="28"/>
          <w:szCs w:val="28"/>
          <w:lang w:val="uk-UA"/>
        </w:rPr>
        <w:t xml:space="preserve">" </w:t>
      </w:r>
      <w:r>
        <w:rPr>
          <w:sz w:val="28"/>
          <w:szCs w:val="28"/>
          <w:lang w:val="uk-UA"/>
        </w:rPr>
        <w:t xml:space="preserve">була затверджена. Крім того, між Чернігівською міською радою та товариством підписано договір «Про добровільне відшкодування збитків, спричинених власникам землі та землекористувачам», який передбачено строк відшкодування суми збитків до 06 жовтня 2018 року. </w:t>
      </w:r>
    </w:p>
    <w:p w:rsidR="002F7AFA" w:rsidRDefault="002F7AFA" w:rsidP="002F7AFA">
      <w:pPr>
        <w:ind w:firstLine="567"/>
        <w:jc w:val="both"/>
        <w:rPr>
          <w:sz w:val="28"/>
          <w:szCs w:val="28"/>
          <w:lang w:val="uk-UA"/>
        </w:rPr>
      </w:pPr>
      <w:r>
        <w:rPr>
          <w:sz w:val="28"/>
          <w:szCs w:val="28"/>
          <w:lang w:val="uk-UA"/>
        </w:rPr>
        <w:t>Приватне</w:t>
      </w:r>
      <w:r w:rsidRPr="00643E4C">
        <w:rPr>
          <w:sz w:val="28"/>
          <w:szCs w:val="28"/>
          <w:lang w:val="uk-UA"/>
        </w:rPr>
        <w:t xml:space="preserve"> акціонерн</w:t>
      </w:r>
      <w:r>
        <w:rPr>
          <w:sz w:val="28"/>
          <w:szCs w:val="28"/>
          <w:lang w:val="uk-UA"/>
        </w:rPr>
        <w:t>е</w:t>
      </w:r>
      <w:r w:rsidRPr="00643E4C">
        <w:rPr>
          <w:sz w:val="28"/>
          <w:szCs w:val="28"/>
          <w:lang w:val="uk-UA"/>
        </w:rPr>
        <w:t xml:space="preserve"> </w:t>
      </w:r>
      <w:r w:rsidRPr="001F09D9">
        <w:rPr>
          <w:sz w:val="28"/>
          <w:szCs w:val="28"/>
          <w:lang w:val="uk-UA"/>
        </w:rPr>
        <w:t>товариств</w:t>
      </w:r>
      <w:r>
        <w:rPr>
          <w:sz w:val="28"/>
          <w:szCs w:val="28"/>
          <w:lang w:val="uk-UA"/>
        </w:rPr>
        <w:t>ом</w:t>
      </w:r>
      <w:r w:rsidRPr="001F09D9">
        <w:rPr>
          <w:sz w:val="28"/>
          <w:szCs w:val="28"/>
          <w:lang w:val="uk-UA"/>
        </w:rPr>
        <w:t xml:space="preserve"> "</w:t>
      </w:r>
      <w:proofErr w:type="spellStart"/>
      <w:r w:rsidRPr="001F09D9">
        <w:rPr>
          <w:sz w:val="28"/>
          <w:szCs w:val="28"/>
          <w:lang w:val="uk-UA"/>
        </w:rPr>
        <w:t>Чексіл-</w:t>
      </w:r>
      <w:r>
        <w:rPr>
          <w:sz w:val="28"/>
          <w:szCs w:val="28"/>
          <w:lang w:val="uk-UA"/>
        </w:rPr>
        <w:t>а</w:t>
      </w:r>
      <w:r w:rsidRPr="001F09D9">
        <w:rPr>
          <w:sz w:val="28"/>
          <w:szCs w:val="28"/>
          <w:lang w:val="uk-UA"/>
        </w:rPr>
        <w:t>втосервіс</w:t>
      </w:r>
      <w:proofErr w:type="spellEnd"/>
      <w:r w:rsidRPr="001F09D9">
        <w:rPr>
          <w:sz w:val="28"/>
          <w:szCs w:val="28"/>
          <w:lang w:val="uk-UA"/>
        </w:rPr>
        <w:t>"</w:t>
      </w:r>
      <w:r>
        <w:rPr>
          <w:sz w:val="28"/>
          <w:szCs w:val="28"/>
          <w:lang w:val="uk-UA"/>
        </w:rPr>
        <w:t>,</w:t>
      </w:r>
      <w:r w:rsidRPr="001F09D9">
        <w:rPr>
          <w:sz w:val="28"/>
          <w:szCs w:val="28"/>
          <w:lang w:val="uk-UA"/>
        </w:rPr>
        <w:t xml:space="preserve"> </w:t>
      </w:r>
      <w:r>
        <w:rPr>
          <w:sz w:val="28"/>
          <w:szCs w:val="28"/>
          <w:lang w:val="uk-UA"/>
        </w:rPr>
        <w:t xml:space="preserve">у зв’язку з складним матеріальним становищем підприємства, звернулося із письмовою заявою від 14.09.2018 року за </w:t>
      </w:r>
      <w:proofErr w:type="spellStart"/>
      <w:r>
        <w:rPr>
          <w:sz w:val="28"/>
          <w:szCs w:val="28"/>
          <w:lang w:val="uk-UA"/>
        </w:rPr>
        <w:t>вих.№</w:t>
      </w:r>
      <w:proofErr w:type="spellEnd"/>
      <w:r>
        <w:rPr>
          <w:sz w:val="28"/>
          <w:szCs w:val="28"/>
          <w:lang w:val="uk-UA"/>
        </w:rPr>
        <w:t xml:space="preserve"> 250 до управління земельних ресурсів міської ради щодо розстрочення сплати сум визначених збитків, в тому числі суми </w:t>
      </w:r>
      <w:r w:rsidRPr="0060279E">
        <w:rPr>
          <w:sz w:val="28"/>
          <w:szCs w:val="28"/>
          <w:lang w:val="uk-UA"/>
        </w:rPr>
        <w:t>11 097 158,32 грн.</w:t>
      </w:r>
    </w:p>
    <w:p w:rsidR="002F7AFA" w:rsidRDefault="002F7AFA" w:rsidP="002F7AFA">
      <w:pPr>
        <w:ind w:firstLine="567"/>
        <w:jc w:val="both"/>
        <w:rPr>
          <w:sz w:val="28"/>
          <w:szCs w:val="28"/>
          <w:lang w:val="uk-UA"/>
        </w:rPr>
      </w:pPr>
      <w:r>
        <w:rPr>
          <w:sz w:val="28"/>
          <w:szCs w:val="28"/>
          <w:lang w:val="uk-UA"/>
        </w:rPr>
        <w:t xml:space="preserve">Рішенням виконавчого комітету міської ради від 01.11.2018 № 528 </w:t>
      </w:r>
      <w:r>
        <w:rPr>
          <w:sz w:val="28"/>
          <w:szCs w:val="28"/>
          <w:lang w:val="uk-UA"/>
        </w:rPr>
        <w:t>"</w:t>
      </w:r>
      <w:r>
        <w:rPr>
          <w:sz w:val="28"/>
          <w:szCs w:val="28"/>
          <w:lang w:val="uk-UA"/>
        </w:rPr>
        <w:t>Про надання дозволу розстрочення платежів</w:t>
      </w:r>
      <w:r>
        <w:rPr>
          <w:sz w:val="28"/>
          <w:szCs w:val="28"/>
          <w:lang w:val="uk-UA"/>
        </w:rPr>
        <w:t xml:space="preserve">" </w:t>
      </w:r>
      <w:r>
        <w:rPr>
          <w:sz w:val="28"/>
          <w:szCs w:val="28"/>
          <w:lang w:val="uk-UA"/>
        </w:rPr>
        <w:t xml:space="preserve"> сума збитків у розмірі 8943007,32 грн. була розстрочена товариству до сплати за визначеним графіком у строк </w:t>
      </w:r>
      <w:r w:rsidRPr="0069641C">
        <w:rPr>
          <w:sz w:val="28"/>
          <w:szCs w:val="28"/>
          <w:lang w:val="uk-UA"/>
        </w:rPr>
        <w:t>до 29.12.2019 року</w:t>
      </w:r>
      <w:r>
        <w:rPr>
          <w:sz w:val="28"/>
          <w:szCs w:val="28"/>
          <w:lang w:val="uk-UA"/>
        </w:rPr>
        <w:t>.</w:t>
      </w:r>
    </w:p>
    <w:p w:rsidR="002F7AFA" w:rsidRDefault="002F7AFA" w:rsidP="002F7AFA">
      <w:pPr>
        <w:ind w:firstLine="567"/>
        <w:jc w:val="both"/>
        <w:rPr>
          <w:b/>
          <w:sz w:val="28"/>
          <w:szCs w:val="28"/>
          <w:lang w:val="uk-UA"/>
        </w:rPr>
      </w:pPr>
      <w:r>
        <w:rPr>
          <w:sz w:val="28"/>
          <w:szCs w:val="28"/>
          <w:lang w:val="uk-UA"/>
        </w:rPr>
        <w:t xml:space="preserve">З розстроченої суми товариством було сплачено 6021002,40 грн., </w:t>
      </w:r>
      <w:r w:rsidRPr="002F7AFA">
        <w:rPr>
          <w:sz w:val="28"/>
          <w:szCs w:val="28"/>
          <w:lang w:val="uk-UA"/>
        </w:rPr>
        <w:t xml:space="preserve">заборгованість (станом на 28.02.2020) складає 2 922004,92 грн. </w:t>
      </w:r>
    </w:p>
    <w:p w:rsidR="002F7AFA" w:rsidRDefault="002F7AFA" w:rsidP="002F7AFA">
      <w:pPr>
        <w:ind w:firstLine="567"/>
        <w:jc w:val="both"/>
        <w:rPr>
          <w:sz w:val="28"/>
          <w:szCs w:val="28"/>
          <w:lang w:val="uk-UA"/>
        </w:rPr>
      </w:pPr>
      <w:r>
        <w:rPr>
          <w:sz w:val="28"/>
          <w:szCs w:val="28"/>
          <w:lang w:val="uk-UA"/>
        </w:rPr>
        <w:t>Враховуючи звернення голови правління приватного</w:t>
      </w:r>
      <w:r w:rsidRPr="00643E4C">
        <w:rPr>
          <w:sz w:val="28"/>
          <w:szCs w:val="28"/>
          <w:lang w:val="uk-UA"/>
        </w:rPr>
        <w:t xml:space="preserve"> акціонерн</w:t>
      </w:r>
      <w:r>
        <w:rPr>
          <w:sz w:val="28"/>
          <w:szCs w:val="28"/>
          <w:lang w:val="uk-UA"/>
        </w:rPr>
        <w:t>ого</w:t>
      </w:r>
      <w:r w:rsidRPr="00643E4C">
        <w:rPr>
          <w:sz w:val="28"/>
          <w:szCs w:val="28"/>
          <w:lang w:val="uk-UA"/>
        </w:rPr>
        <w:t xml:space="preserve"> </w:t>
      </w:r>
      <w:r w:rsidRPr="001F09D9">
        <w:rPr>
          <w:sz w:val="28"/>
          <w:szCs w:val="28"/>
          <w:lang w:val="uk-UA"/>
        </w:rPr>
        <w:t>товариств</w:t>
      </w:r>
      <w:r>
        <w:rPr>
          <w:sz w:val="28"/>
          <w:szCs w:val="28"/>
          <w:lang w:val="uk-UA"/>
        </w:rPr>
        <w:t>а</w:t>
      </w:r>
      <w:r w:rsidRPr="001F09D9">
        <w:rPr>
          <w:sz w:val="28"/>
          <w:szCs w:val="28"/>
          <w:lang w:val="uk-UA"/>
        </w:rPr>
        <w:t xml:space="preserve"> "</w:t>
      </w:r>
      <w:proofErr w:type="spellStart"/>
      <w:r w:rsidRPr="001F09D9">
        <w:rPr>
          <w:sz w:val="28"/>
          <w:szCs w:val="28"/>
          <w:lang w:val="uk-UA"/>
        </w:rPr>
        <w:t>Чексіл-</w:t>
      </w:r>
      <w:r>
        <w:rPr>
          <w:sz w:val="28"/>
          <w:szCs w:val="28"/>
          <w:lang w:val="uk-UA"/>
        </w:rPr>
        <w:t>а</w:t>
      </w:r>
      <w:r w:rsidRPr="001F09D9">
        <w:rPr>
          <w:sz w:val="28"/>
          <w:szCs w:val="28"/>
          <w:lang w:val="uk-UA"/>
        </w:rPr>
        <w:t>втосервіс</w:t>
      </w:r>
      <w:proofErr w:type="spellEnd"/>
      <w:r w:rsidRPr="001F09D9">
        <w:rPr>
          <w:sz w:val="28"/>
          <w:szCs w:val="28"/>
          <w:lang w:val="uk-UA"/>
        </w:rPr>
        <w:t>"</w:t>
      </w:r>
      <w:r>
        <w:rPr>
          <w:sz w:val="28"/>
          <w:szCs w:val="28"/>
          <w:lang w:val="uk-UA"/>
        </w:rPr>
        <w:t xml:space="preserve"> </w:t>
      </w:r>
      <w:proofErr w:type="spellStart"/>
      <w:r>
        <w:rPr>
          <w:sz w:val="28"/>
          <w:szCs w:val="28"/>
          <w:lang w:val="uk-UA"/>
        </w:rPr>
        <w:t>Рощинського</w:t>
      </w:r>
      <w:proofErr w:type="spellEnd"/>
      <w:r>
        <w:rPr>
          <w:sz w:val="28"/>
          <w:szCs w:val="28"/>
          <w:lang w:val="uk-UA"/>
        </w:rPr>
        <w:t xml:space="preserve"> О.В. від 14.02.2020 № 29 та з метою врегулювання питання сплати суми визначених збитків в порядку досудового врегулювання, </w:t>
      </w:r>
      <w:r w:rsidRPr="001E6E78">
        <w:rPr>
          <w:bCs/>
          <w:sz w:val="28"/>
          <w:szCs w:val="28"/>
          <w:lang w:val="uk-UA"/>
        </w:rPr>
        <w:t xml:space="preserve">підготовлено </w:t>
      </w:r>
      <w:r w:rsidRPr="001E6E78">
        <w:rPr>
          <w:sz w:val="28"/>
          <w:szCs w:val="28"/>
          <w:lang w:val="uk-UA"/>
        </w:rPr>
        <w:t xml:space="preserve">проект рішення виконавчого комітету Чернігівської міської ради "Про надання дозволу </w:t>
      </w:r>
      <w:r w:rsidRPr="001E6E78">
        <w:rPr>
          <w:sz w:val="28"/>
          <w:lang w:val="uk-UA"/>
        </w:rPr>
        <w:t>розстрочення платежів</w:t>
      </w:r>
      <w:r>
        <w:rPr>
          <w:sz w:val="28"/>
          <w:lang w:val="uk-UA"/>
        </w:rPr>
        <w:t>"</w:t>
      </w:r>
      <w:r w:rsidRPr="001E6E78">
        <w:rPr>
          <w:sz w:val="28"/>
          <w:lang w:val="uk-UA"/>
        </w:rPr>
        <w:t xml:space="preserve"> </w:t>
      </w:r>
      <w:r w:rsidRPr="001E6E78">
        <w:rPr>
          <w:sz w:val="28"/>
          <w:szCs w:val="28"/>
          <w:lang w:val="uk-UA"/>
        </w:rPr>
        <w:t xml:space="preserve">на суму </w:t>
      </w:r>
      <w:r>
        <w:rPr>
          <w:sz w:val="28"/>
          <w:szCs w:val="28"/>
          <w:lang w:val="uk-UA"/>
        </w:rPr>
        <w:t>2922004,92</w:t>
      </w:r>
      <w:r w:rsidRPr="001F09D9">
        <w:rPr>
          <w:sz w:val="28"/>
          <w:szCs w:val="28"/>
          <w:lang w:val="uk-UA"/>
        </w:rPr>
        <w:t xml:space="preserve"> грн. </w:t>
      </w:r>
      <w:r w:rsidRPr="00AB7657">
        <w:rPr>
          <w:rStyle w:val="a8"/>
          <w:i w:val="0"/>
          <w:iCs/>
          <w:sz w:val="28"/>
          <w:szCs w:val="28"/>
          <w:lang w:val="uk-UA"/>
        </w:rPr>
        <w:t>(</w:t>
      </w:r>
      <w:r>
        <w:rPr>
          <w:rStyle w:val="a8"/>
          <w:i w:val="0"/>
          <w:iCs/>
          <w:sz w:val="28"/>
          <w:szCs w:val="28"/>
          <w:lang w:val="uk-UA"/>
        </w:rPr>
        <w:t xml:space="preserve">два </w:t>
      </w:r>
      <w:r w:rsidRPr="00AB7657">
        <w:rPr>
          <w:rStyle w:val="a8"/>
          <w:i w:val="0"/>
          <w:iCs/>
          <w:sz w:val="28"/>
          <w:szCs w:val="28"/>
          <w:lang w:val="uk-UA"/>
        </w:rPr>
        <w:t>мільйон</w:t>
      </w:r>
      <w:r>
        <w:rPr>
          <w:rStyle w:val="a8"/>
          <w:i w:val="0"/>
          <w:iCs/>
          <w:sz w:val="28"/>
          <w:szCs w:val="28"/>
          <w:lang w:val="uk-UA"/>
        </w:rPr>
        <w:t>и</w:t>
      </w:r>
      <w:r w:rsidRPr="00AB7657">
        <w:rPr>
          <w:rStyle w:val="a8"/>
          <w:i w:val="0"/>
          <w:iCs/>
          <w:sz w:val="28"/>
          <w:szCs w:val="28"/>
          <w:lang w:val="uk-UA"/>
        </w:rPr>
        <w:t xml:space="preserve"> дев'я</w:t>
      </w:r>
      <w:r>
        <w:rPr>
          <w:rStyle w:val="a8"/>
          <w:i w:val="0"/>
          <w:iCs/>
          <w:sz w:val="28"/>
          <w:szCs w:val="28"/>
          <w:lang w:val="uk-UA"/>
        </w:rPr>
        <w:t xml:space="preserve">тсот двадцять дві тисячі чотири </w:t>
      </w:r>
      <w:r w:rsidRPr="00AB7657">
        <w:rPr>
          <w:rStyle w:val="a8"/>
          <w:i w:val="0"/>
          <w:iCs/>
          <w:sz w:val="28"/>
          <w:szCs w:val="28"/>
          <w:lang w:val="uk-UA"/>
        </w:rPr>
        <w:t>гривн</w:t>
      </w:r>
      <w:r>
        <w:rPr>
          <w:rStyle w:val="a8"/>
          <w:i w:val="0"/>
          <w:iCs/>
          <w:sz w:val="28"/>
          <w:szCs w:val="28"/>
          <w:lang w:val="uk-UA"/>
        </w:rPr>
        <w:t>і</w:t>
      </w:r>
      <w:r w:rsidRPr="00AB7657">
        <w:rPr>
          <w:rStyle w:val="a8"/>
          <w:i w:val="0"/>
          <w:iCs/>
          <w:sz w:val="28"/>
          <w:szCs w:val="28"/>
          <w:lang w:val="uk-UA"/>
        </w:rPr>
        <w:t xml:space="preserve"> </w:t>
      </w:r>
      <w:r>
        <w:rPr>
          <w:rStyle w:val="a8"/>
          <w:i w:val="0"/>
          <w:iCs/>
          <w:sz w:val="28"/>
          <w:szCs w:val="28"/>
          <w:lang w:val="uk-UA"/>
        </w:rPr>
        <w:t>92</w:t>
      </w:r>
      <w:r w:rsidRPr="00AB7657">
        <w:rPr>
          <w:rStyle w:val="a8"/>
          <w:i w:val="0"/>
          <w:iCs/>
          <w:sz w:val="28"/>
          <w:szCs w:val="28"/>
          <w:lang w:val="uk-UA"/>
        </w:rPr>
        <w:t xml:space="preserve"> коп.) у вигляді</w:t>
      </w:r>
      <w:r w:rsidRPr="001F09D9">
        <w:rPr>
          <w:rStyle w:val="a8"/>
          <w:i w:val="0"/>
          <w:iCs/>
          <w:color w:val="FF0000"/>
          <w:sz w:val="28"/>
          <w:szCs w:val="28"/>
          <w:lang w:val="uk-UA"/>
        </w:rPr>
        <w:t xml:space="preserve"> </w:t>
      </w:r>
      <w:r w:rsidRPr="001F09D9">
        <w:rPr>
          <w:rStyle w:val="a8"/>
          <w:i w:val="0"/>
          <w:iCs/>
          <w:sz w:val="28"/>
          <w:szCs w:val="28"/>
          <w:lang w:val="uk-UA"/>
        </w:rPr>
        <w:t xml:space="preserve">збитків власнику землі в особі Чернігівської міської ради на території Чернігівської міської ради </w:t>
      </w:r>
      <w:r w:rsidRPr="001F09D9">
        <w:rPr>
          <w:sz w:val="28"/>
          <w:szCs w:val="28"/>
          <w:lang w:val="uk-UA"/>
        </w:rPr>
        <w:t xml:space="preserve">при використанні земельної ділянки, площею </w:t>
      </w:r>
      <w:smartTag w:uri="urn:schemas-microsoft-com:office:smarttags" w:element="metricconverter">
        <w:smartTagPr>
          <w:attr w:name="ProductID" w:val="32,5226 га"/>
        </w:smartTagPr>
        <w:r w:rsidRPr="001F09D9">
          <w:rPr>
            <w:sz w:val="28"/>
            <w:szCs w:val="28"/>
            <w:lang w:val="uk-UA"/>
          </w:rPr>
          <w:t>32,5226 га</w:t>
        </w:r>
      </w:smartTag>
      <w:r w:rsidRPr="001F09D9">
        <w:rPr>
          <w:sz w:val="28"/>
          <w:szCs w:val="28"/>
          <w:lang w:val="uk-UA"/>
        </w:rPr>
        <w:t>, по вул. Івана Мазепи, 66 приватним акціонерним товариством "</w:t>
      </w:r>
      <w:proofErr w:type="spellStart"/>
      <w:r w:rsidRPr="001F09D9">
        <w:rPr>
          <w:sz w:val="28"/>
          <w:szCs w:val="28"/>
          <w:lang w:val="uk-UA"/>
        </w:rPr>
        <w:t>Чексіл-автосервіс</w:t>
      </w:r>
      <w:proofErr w:type="spellEnd"/>
      <w:r w:rsidRPr="001F09D9">
        <w:rPr>
          <w:sz w:val="28"/>
          <w:szCs w:val="28"/>
          <w:lang w:val="uk-UA"/>
        </w:rPr>
        <w:t xml:space="preserve">" з порушенням земельного законодавства, використання земельної ділянки без правовстановлюючих документів, за період </w:t>
      </w:r>
      <w:r w:rsidRPr="001F09D9">
        <w:rPr>
          <w:sz w:val="28"/>
          <w:szCs w:val="28"/>
          <w:lang w:val="uk-UA"/>
        </w:rPr>
        <w:lastRenderedPageBreak/>
        <w:t>з 01.01.2014 року по 31.07.2018 року включно</w:t>
      </w:r>
      <w:r>
        <w:rPr>
          <w:sz w:val="28"/>
          <w:szCs w:val="28"/>
          <w:lang w:val="uk-UA"/>
        </w:rPr>
        <w:t>, визначивши наступні строки щомісячного платежу:</w:t>
      </w:r>
    </w:p>
    <w:p w:rsidR="002F7AFA" w:rsidRPr="006A0C54" w:rsidRDefault="002F7AFA" w:rsidP="002F7AFA">
      <w:pPr>
        <w:ind w:firstLine="900"/>
        <w:jc w:val="both"/>
        <w:rPr>
          <w:sz w:val="12"/>
          <w:szCs w:val="12"/>
          <w:lang w:val="uk-UA"/>
        </w:rPr>
      </w:pPr>
    </w:p>
    <w:tbl>
      <w:tblPr>
        <w:tblW w:w="0" w:type="auto"/>
        <w:tblInd w:w="1008" w:type="dxa"/>
        <w:tblLook w:val="01E0" w:firstRow="1" w:lastRow="1" w:firstColumn="1" w:lastColumn="1" w:noHBand="0" w:noVBand="0"/>
      </w:tblPr>
      <w:tblGrid>
        <w:gridCol w:w="2091"/>
        <w:gridCol w:w="5894"/>
      </w:tblGrid>
      <w:tr w:rsidR="002F7AFA" w:rsidRPr="002F7AFA" w:rsidTr="00405A01">
        <w:tc>
          <w:tcPr>
            <w:tcW w:w="2091" w:type="dxa"/>
            <w:shd w:val="clear" w:color="auto" w:fill="auto"/>
          </w:tcPr>
          <w:p w:rsidR="002F7AFA" w:rsidRPr="002F7AFA" w:rsidRDefault="002F7AFA" w:rsidP="00405A01">
            <w:pPr>
              <w:rPr>
                <w:rStyle w:val="a8"/>
                <w:i w:val="0"/>
                <w:iCs/>
                <w:sz w:val="28"/>
                <w:szCs w:val="28"/>
                <w:lang w:val="uk-UA"/>
              </w:rPr>
            </w:pPr>
            <w:r w:rsidRPr="002F7AFA">
              <w:rPr>
                <w:rStyle w:val="a8"/>
                <w:i w:val="0"/>
                <w:iCs/>
                <w:sz w:val="28"/>
                <w:szCs w:val="28"/>
                <w:lang w:val="uk-UA"/>
              </w:rPr>
              <w:t>730000,00 грн.</w:t>
            </w:r>
          </w:p>
        </w:tc>
        <w:tc>
          <w:tcPr>
            <w:tcW w:w="5894" w:type="dxa"/>
            <w:shd w:val="clear" w:color="auto" w:fill="auto"/>
          </w:tcPr>
          <w:p w:rsidR="002F7AFA" w:rsidRPr="002F7AFA" w:rsidRDefault="002F7AFA" w:rsidP="00405A01">
            <w:pPr>
              <w:jc w:val="both"/>
              <w:rPr>
                <w:rStyle w:val="a8"/>
                <w:i w:val="0"/>
                <w:iCs/>
                <w:sz w:val="28"/>
                <w:szCs w:val="28"/>
                <w:lang w:val="uk-UA"/>
              </w:rPr>
            </w:pPr>
            <w:r w:rsidRPr="002F7AFA">
              <w:rPr>
                <w:rStyle w:val="a8"/>
                <w:i w:val="0"/>
                <w:iCs/>
                <w:sz w:val="28"/>
                <w:szCs w:val="28"/>
                <w:lang w:val="uk-UA"/>
              </w:rPr>
              <w:t>- до 31.03.2020 року;</w:t>
            </w:r>
          </w:p>
        </w:tc>
      </w:tr>
      <w:tr w:rsidR="002F7AFA" w:rsidRPr="002F7AFA" w:rsidTr="00405A01">
        <w:tc>
          <w:tcPr>
            <w:tcW w:w="2091" w:type="dxa"/>
            <w:shd w:val="clear" w:color="auto" w:fill="auto"/>
          </w:tcPr>
          <w:p w:rsidR="002F7AFA" w:rsidRPr="002F7AFA" w:rsidRDefault="002F7AFA" w:rsidP="00405A01">
            <w:pPr>
              <w:rPr>
                <w:lang w:val="uk-UA"/>
              </w:rPr>
            </w:pPr>
            <w:r w:rsidRPr="002F7AFA">
              <w:rPr>
                <w:rStyle w:val="a8"/>
                <w:i w:val="0"/>
                <w:iCs/>
                <w:sz w:val="28"/>
                <w:szCs w:val="28"/>
                <w:lang w:val="uk-UA"/>
              </w:rPr>
              <w:t>730000,00 грн.</w:t>
            </w:r>
          </w:p>
        </w:tc>
        <w:tc>
          <w:tcPr>
            <w:tcW w:w="5894" w:type="dxa"/>
            <w:shd w:val="clear" w:color="auto" w:fill="auto"/>
          </w:tcPr>
          <w:p w:rsidR="002F7AFA" w:rsidRPr="002F7AFA" w:rsidRDefault="002F7AFA" w:rsidP="00405A01">
            <w:pPr>
              <w:jc w:val="both"/>
              <w:rPr>
                <w:rStyle w:val="a8"/>
                <w:i w:val="0"/>
                <w:iCs/>
                <w:sz w:val="28"/>
                <w:szCs w:val="28"/>
                <w:lang w:val="uk-UA"/>
              </w:rPr>
            </w:pPr>
            <w:r w:rsidRPr="002F7AFA">
              <w:rPr>
                <w:rStyle w:val="a8"/>
                <w:i w:val="0"/>
                <w:iCs/>
                <w:sz w:val="28"/>
                <w:szCs w:val="28"/>
                <w:lang w:val="uk-UA"/>
              </w:rPr>
              <w:t>- до 30.04.2020 року;</w:t>
            </w:r>
          </w:p>
        </w:tc>
      </w:tr>
      <w:tr w:rsidR="002F7AFA" w:rsidRPr="002F7AFA" w:rsidTr="00405A01">
        <w:tc>
          <w:tcPr>
            <w:tcW w:w="2091" w:type="dxa"/>
            <w:shd w:val="clear" w:color="auto" w:fill="auto"/>
          </w:tcPr>
          <w:p w:rsidR="002F7AFA" w:rsidRPr="002F7AFA" w:rsidRDefault="002F7AFA" w:rsidP="00405A01">
            <w:pPr>
              <w:rPr>
                <w:lang w:val="uk-UA"/>
              </w:rPr>
            </w:pPr>
            <w:r w:rsidRPr="002F7AFA">
              <w:rPr>
                <w:rStyle w:val="a8"/>
                <w:i w:val="0"/>
                <w:iCs/>
                <w:sz w:val="28"/>
                <w:szCs w:val="28"/>
                <w:lang w:val="uk-UA"/>
              </w:rPr>
              <w:t>730000,00 грн.</w:t>
            </w:r>
          </w:p>
        </w:tc>
        <w:tc>
          <w:tcPr>
            <w:tcW w:w="5894" w:type="dxa"/>
            <w:shd w:val="clear" w:color="auto" w:fill="auto"/>
          </w:tcPr>
          <w:p w:rsidR="002F7AFA" w:rsidRPr="002F7AFA" w:rsidRDefault="002F7AFA" w:rsidP="00405A01">
            <w:pPr>
              <w:jc w:val="both"/>
              <w:rPr>
                <w:rStyle w:val="a8"/>
                <w:i w:val="0"/>
                <w:iCs/>
                <w:sz w:val="28"/>
                <w:szCs w:val="28"/>
                <w:lang w:val="uk-UA"/>
              </w:rPr>
            </w:pPr>
            <w:r w:rsidRPr="002F7AFA">
              <w:rPr>
                <w:rStyle w:val="a8"/>
                <w:i w:val="0"/>
                <w:iCs/>
                <w:sz w:val="28"/>
                <w:szCs w:val="28"/>
                <w:lang w:val="uk-UA"/>
              </w:rPr>
              <w:t>- до 29.05.2020 року;</w:t>
            </w:r>
          </w:p>
        </w:tc>
      </w:tr>
      <w:tr w:rsidR="002F7AFA" w:rsidRPr="002F7AFA" w:rsidTr="00405A01">
        <w:tc>
          <w:tcPr>
            <w:tcW w:w="2091" w:type="dxa"/>
            <w:shd w:val="clear" w:color="auto" w:fill="auto"/>
          </w:tcPr>
          <w:p w:rsidR="002F7AFA" w:rsidRPr="002F7AFA" w:rsidRDefault="002F7AFA" w:rsidP="00405A01">
            <w:pPr>
              <w:rPr>
                <w:lang w:val="uk-UA"/>
              </w:rPr>
            </w:pPr>
            <w:r w:rsidRPr="002F7AFA">
              <w:rPr>
                <w:rStyle w:val="a8"/>
                <w:i w:val="0"/>
                <w:iCs/>
                <w:sz w:val="28"/>
                <w:szCs w:val="28"/>
                <w:lang w:val="uk-UA"/>
              </w:rPr>
              <w:t>732004,92 грн.</w:t>
            </w:r>
          </w:p>
        </w:tc>
        <w:tc>
          <w:tcPr>
            <w:tcW w:w="5894" w:type="dxa"/>
            <w:shd w:val="clear" w:color="auto" w:fill="auto"/>
          </w:tcPr>
          <w:p w:rsidR="002F7AFA" w:rsidRPr="002F7AFA" w:rsidRDefault="002F7AFA" w:rsidP="00405A01">
            <w:pPr>
              <w:jc w:val="both"/>
              <w:rPr>
                <w:rStyle w:val="a8"/>
                <w:i w:val="0"/>
                <w:iCs/>
                <w:sz w:val="28"/>
                <w:szCs w:val="28"/>
                <w:lang w:val="uk-UA"/>
              </w:rPr>
            </w:pPr>
            <w:r w:rsidRPr="002F7AFA">
              <w:rPr>
                <w:rStyle w:val="a8"/>
                <w:i w:val="0"/>
                <w:iCs/>
                <w:sz w:val="28"/>
                <w:szCs w:val="28"/>
                <w:lang w:val="uk-UA"/>
              </w:rPr>
              <w:t>- до 30.06.2020 року;</w:t>
            </w:r>
          </w:p>
        </w:tc>
      </w:tr>
    </w:tbl>
    <w:p w:rsidR="002F7AFA" w:rsidRPr="002F7AFA" w:rsidRDefault="002F7AFA" w:rsidP="002F7AFA">
      <w:pPr>
        <w:ind w:firstLine="567"/>
        <w:jc w:val="both"/>
        <w:rPr>
          <w:sz w:val="28"/>
          <w:szCs w:val="28"/>
          <w:lang w:val="uk-UA"/>
        </w:rPr>
      </w:pPr>
    </w:p>
    <w:p w:rsidR="002F7AFA" w:rsidRPr="002F7AFA" w:rsidRDefault="002F7AFA" w:rsidP="002F7AFA">
      <w:pPr>
        <w:pStyle w:val="a6"/>
        <w:ind w:firstLine="567"/>
        <w:jc w:val="both"/>
      </w:pPr>
      <w:r w:rsidRPr="002F7AFA">
        <w:t>При допущенні товариством порушення погодженої черговості сплати грошових зобов’язань, у відповідності до вимог законодавства, будуть вжиті заходи стягнення суми заборгованості у судовому порядку.</w:t>
      </w:r>
    </w:p>
    <w:p w:rsidR="002F7AFA" w:rsidRPr="002F7AFA" w:rsidRDefault="002F7AFA" w:rsidP="002F7AFA">
      <w:pPr>
        <w:pStyle w:val="a6"/>
        <w:ind w:firstLine="567"/>
        <w:jc w:val="both"/>
      </w:pPr>
    </w:p>
    <w:p w:rsidR="002F7AFA" w:rsidRPr="002F7AFA" w:rsidRDefault="002F7AFA" w:rsidP="002F7AFA">
      <w:pPr>
        <w:jc w:val="both"/>
        <w:rPr>
          <w:sz w:val="28"/>
          <w:szCs w:val="28"/>
          <w:lang w:val="uk-UA"/>
        </w:rPr>
      </w:pPr>
    </w:p>
    <w:p w:rsidR="002F7AFA" w:rsidRPr="002F7AFA" w:rsidRDefault="002F7AFA" w:rsidP="002F7AFA">
      <w:pPr>
        <w:tabs>
          <w:tab w:val="left" w:pos="7020"/>
        </w:tabs>
        <w:ind w:right="999"/>
        <w:jc w:val="both"/>
        <w:rPr>
          <w:sz w:val="28"/>
          <w:szCs w:val="28"/>
          <w:lang w:val="uk-UA"/>
        </w:rPr>
      </w:pPr>
      <w:r w:rsidRPr="002F7AFA">
        <w:rPr>
          <w:sz w:val="28"/>
          <w:szCs w:val="28"/>
          <w:lang w:val="uk-UA"/>
        </w:rPr>
        <w:t xml:space="preserve">Начальник управління земельних </w:t>
      </w:r>
    </w:p>
    <w:p w:rsidR="002F7AFA" w:rsidRPr="002F7AFA" w:rsidRDefault="002F7AFA" w:rsidP="002F7AFA">
      <w:pPr>
        <w:tabs>
          <w:tab w:val="left" w:pos="7020"/>
        </w:tabs>
        <w:ind w:right="-6"/>
        <w:jc w:val="both"/>
        <w:rPr>
          <w:sz w:val="28"/>
          <w:szCs w:val="28"/>
          <w:lang w:val="uk-UA"/>
        </w:rPr>
      </w:pPr>
      <w:r w:rsidRPr="002F7AFA">
        <w:rPr>
          <w:sz w:val="28"/>
          <w:szCs w:val="28"/>
          <w:lang w:val="uk-UA"/>
        </w:rPr>
        <w:t xml:space="preserve">ресурсів Чернігівської міської ради                                            В. ДМИТРЕНКО                     </w:t>
      </w:r>
    </w:p>
    <w:p w:rsidR="00DC6C47" w:rsidRDefault="00DC6C47">
      <w:bookmarkStart w:id="0" w:name="_GoBack"/>
      <w:bookmarkEnd w:id="0"/>
    </w:p>
    <w:sectPr w:rsidR="00DC6C47" w:rsidSect="00A26366">
      <w:headerReference w:type="even" r:id="rId5"/>
      <w:pgSz w:w="11909" w:h="16834" w:code="9"/>
      <w:pgMar w:top="1134" w:right="567" w:bottom="1134"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8" w:rsidRDefault="002F7AFA" w:rsidP="005730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1278" w:rsidRDefault="002F7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FA"/>
    <w:rsid w:val="002F7AFA"/>
    <w:rsid w:val="00DC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 Знак Знак1 Знак Знак Знак"/>
    <w:basedOn w:val="a"/>
    <w:rsid w:val="002F7AFA"/>
    <w:rPr>
      <w:rFonts w:ascii="Verdana" w:hAnsi="Verdana" w:cs="Verdana"/>
      <w:sz w:val="20"/>
      <w:szCs w:val="20"/>
      <w:lang w:val="en-US" w:eastAsia="en-US"/>
    </w:rPr>
  </w:style>
  <w:style w:type="paragraph" w:styleId="a3">
    <w:name w:val="header"/>
    <w:basedOn w:val="a"/>
    <w:link w:val="a4"/>
    <w:rsid w:val="002F7AFA"/>
    <w:pPr>
      <w:tabs>
        <w:tab w:val="center" w:pos="4677"/>
        <w:tab w:val="right" w:pos="9355"/>
      </w:tabs>
    </w:pPr>
  </w:style>
  <w:style w:type="character" w:customStyle="1" w:styleId="a4">
    <w:name w:val="Верхний колонтитул Знак"/>
    <w:basedOn w:val="a0"/>
    <w:link w:val="a3"/>
    <w:rsid w:val="002F7AFA"/>
    <w:rPr>
      <w:rFonts w:ascii="Times New Roman" w:eastAsia="Times New Roman" w:hAnsi="Times New Roman" w:cs="Times New Roman"/>
      <w:sz w:val="24"/>
      <w:szCs w:val="24"/>
      <w:lang w:eastAsia="ru-RU"/>
    </w:rPr>
  </w:style>
  <w:style w:type="character" w:styleId="a5">
    <w:name w:val="page number"/>
    <w:basedOn w:val="a0"/>
    <w:rsid w:val="002F7AFA"/>
  </w:style>
  <w:style w:type="paragraph" w:styleId="a6">
    <w:basedOn w:val="a"/>
    <w:next w:val="a7"/>
    <w:qFormat/>
    <w:rsid w:val="002F7AFA"/>
    <w:pPr>
      <w:jc w:val="center"/>
    </w:pPr>
    <w:rPr>
      <w:sz w:val="28"/>
      <w:szCs w:val="20"/>
      <w:lang w:val="uk-UA"/>
    </w:rPr>
  </w:style>
  <w:style w:type="character" w:styleId="a8">
    <w:name w:val="Emphasis"/>
    <w:qFormat/>
    <w:rsid w:val="002F7AFA"/>
    <w:rPr>
      <w:rFonts w:cs="Times New Roman"/>
      <w:i/>
    </w:rPr>
  </w:style>
  <w:style w:type="paragraph" w:styleId="a7">
    <w:name w:val="Title"/>
    <w:basedOn w:val="a"/>
    <w:next w:val="a"/>
    <w:link w:val="a9"/>
    <w:uiPriority w:val="10"/>
    <w:qFormat/>
    <w:rsid w:val="002F7A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7"/>
    <w:uiPriority w:val="10"/>
    <w:rsid w:val="002F7AFA"/>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 Знак Знак1 Знак Знак Знак"/>
    <w:basedOn w:val="a"/>
    <w:rsid w:val="002F7AFA"/>
    <w:rPr>
      <w:rFonts w:ascii="Verdana" w:hAnsi="Verdana" w:cs="Verdana"/>
      <w:sz w:val="20"/>
      <w:szCs w:val="20"/>
      <w:lang w:val="en-US" w:eastAsia="en-US"/>
    </w:rPr>
  </w:style>
  <w:style w:type="paragraph" w:styleId="a3">
    <w:name w:val="header"/>
    <w:basedOn w:val="a"/>
    <w:link w:val="a4"/>
    <w:rsid w:val="002F7AFA"/>
    <w:pPr>
      <w:tabs>
        <w:tab w:val="center" w:pos="4677"/>
        <w:tab w:val="right" w:pos="9355"/>
      </w:tabs>
    </w:pPr>
  </w:style>
  <w:style w:type="character" w:customStyle="1" w:styleId="a4">
    <w:name w:val="Верхний колонтитул Знак"/>
    <w:basedOn w:val="a0"/>
    <w:link w:val="a3"/>
    <w:rsid w:val="002F7AFA"/>
    <w:rPr>
      <w:rFonts w:ascii="Times New Roman" w:eastAsia="Times New Roman" w:hAnsi="Times New Roman" w:cs="Times New Roman"/>
      <w:sz w:val="24"/>
      <w:szCs w:val="24"/>
      <w:lang w:eastAsia="ru-RU"/>
    </w:rPr>
  </w:style>
  <w:style w:type="character" w:styleId="a5">
    <w:name w:val="page number"/>
    <w:basedOn w:val="a0"/>
    <w:rsid w:val="002F7AFA"/>
  </w:style>
  <w:style w:type="paragraph" w:styleId="a6">
    <w:basedOn w:val="a"/>
    <w:next w:val="a7"/>
    <w:qFormat/>
    <w:rsid w:val="002F7AFA"/>
    <w:pPr>
      <w:jc w:val="center"/>
    </w:pPr>
    <w:rPr>
      <w:sz w:val="28"/>
      <w:szCs w:val="20"/>
      <w:lang w:val="uk-UA"/>
    </w:rPr>
  </w:style>
  <w:style w:type="character" w:styleId="a8">
    <w:name w:val="Emphasis"/>
    <w:qFormat/>
    <w:rsid w:val="002F7AFA"/>
    <w:rPr>
      <w:rFonts w:cs="Times New Roman"/>
      <w:i/>
    </w:rPr>
  </w:style>
  <w:style w:type="paragraph" w:styleId="a7">
    <w:name w:val="Title"/>
    <w:basedOn w:val="a"/>
    <w:next w:val="a"/>
    <w:link w:val="a9"/>
    <w:uiPriority w:val="10"/>
    <w:qFormat/>
    <w:rsid w:val="002F7A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7"/>
    <w:uiPriority w:val="10"/>
    <w:rsid w:val="002F7AF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2020-02-25T07:15:00Z</dcterms:created>
  <dcterms:modified xsi:type="dcterms:W3CDTF">2020-02-25T07:17:00Z</dcterms:modified>
</cp:coreProperties>
</file>