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FE" w:rsidRDefault="008F0DFE" w:rsidP="008F0DFE">
      <w:pPr>
        <w:pStyle w:val="a3"/>
      </w:pPr>
      <w:r>
        <w:rPr>
          <w:noProof/>
          <w:lang w:val="ru-RU"/>
        </w:rPr>
        <w:drawing>
          <wp:inline distT="0" distB="0" distL="0" distR="0">
            <wp:extent cx="438150" cy="5715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8F0DFE" w:rsidRDefault="008F0DFE" w:rsidP="008F0DFE">
      <w:pPr>
        <w:pStyle w:val="a3"/>
        <w:rPr>
          <w:b/>
          <w:szCs w:val="28"/>
        </w:rPr>
      </w:pPr>
    </w:p>
    <w:p w:rsidR="008F0DFE" w:rsidRDefault="008F0DFE" w:rsidP="008F0DFE">
      <w:pPr>
        <w:pStyle w:val="a3"/>
        <w:rPr>
          <w:b/>
          <w:sz w:val="32"/>
          <w:szCs w:val="32"/>
        </w:rPr>
      </w:pPr>
      <w:r>
        <w:rPr>
          <w:b/>
          <w:sz w:val="32"/>
          <w:szCs w:val="32"/>
        </w:rPr>
        <w:t>УКРАЇНА</w:t>
      </w:r>
    </w:p>
    <w:p w:rsidR="008F0DFE" w:rsidRDefault="008F0DFE" w:rsidP="008F0DFE">
      <w:pPr>
        <w:pStyle w:val="a3"/>
        <w:rPr>
          <w:b/>
          <w:sz w:val="32"/>
          <w:szCs w:val="32"/>
        </w:rPr>
      </w:pPr>
    </w:p>
    <w:p w:rsidR="008F0DFE" w:rsidRDefault="008F0DFE" w:rsidP="008F0DFE">
      <w:pPr>
        <w:pStyle w:val="a5"/>
        <w:spacing w:after="120"/>
        <w:rPr>
          <w:b/>
          <w:bCs/>
          <w:szCs w:val="32"/>
        </w:rPr>
      </w:pPr>
      <w:r>
        <w:rPr>
          <w:b/>
          <w:bCs/>
          <w:szCs w:val="32"/>
        </w:rPr>
        <w:t>ЧЕРНІГІВСЬКА МІСЬКА РАДА</w:t>
      </w:r>
    </w:p>
    <w:p w:rsidR="008F0DFE" w:rsidRDefault="008F0DFE" w:rsidP="008F0DFE">
      <w:pPr>
        <w:shd w:val="clear" w:color="auto" w:fill="FFFFFF"/>
        <w:spacing w:after="120"/>
        <w:jc w:val="center"/>
        <w:rPr>
          <w:b/>
          <w:bCs/>
          <w:sz w:val="32"/>
          <w:szCs w:val="32"/>
        </w:rPr>
      </w:pPr>
      <w:r>
        <w:rPr>
          <w:b/>
          <w:bCs/>
          <w:sz w:val="32"/>
          <w:szCs w:val="32"/>
        </w:rPr>
        <w:t>ВИКОНАВЧИЙ КОМІТЕТ</w:t>
      </w:r>
    </w:p>
    <w:p w:rsidR="008F0DFE" w:rsidRDefault="008F0DFE" w:rsidP="008F0DFE">
      <w:pPr>
        <w:spacing w:after="120"/>
        <w:jc w:val="center"/>
        <w:rPr>
          <w:bCs/>
          <w:sz w:val="32"/>
          <w:szCs w:val="32"/>
        </w:rPr>
      </w:pPr>
      <w:r>
        <w:rPr>
          <w:b/>
          <w:iCs/>
          <w:color w:val="000000"/>
          <w:sz w:val="32"/>
          <w:szCs w:val="32"/>
        </w:rPr>
        <w:t xml:space="preserve">Р І Ш Е Н </w:t>
      </w:r>
      <w:proofErr w:type="spellStart"/>
      <w:proofErr w:type="gramStart"/>
      <w:r>
        <w:rPr>
          <w:b/>
          <w:iCs/>
          <w:color w:val="000000"/>
          <w:sz w:val="32"/>
          <w:szCs w:val="32"/>
        </w:rPr>
        <w:t>Н</w:t>
      </w:r>
      <w:proofErr w:type="spellEnd"/>
      <w:proofErr w:type="gramEnd"/>
      <w:r>
        <w:rPr>
          <w:b/>
          <w:iCs/>
          <w:color w:val="000000"/>
          <w:sz w:val="32"/>
          <w:szCs w:val="32"/>
        </w:rPr>
        <w:t xml:space="preserve"> Я</w:t>
      </w:r>
    </w:p>
    <w:p w:rsidR="008F0DFE" w:rsidRPr="00A73C03" w:rsidRDefault="008F0DFE" w:rsidP="008F0DFE">
      <w:pPr>
        <w:shd w:val="clear" w:color="auto" w:fill="FFFFFF"/>
        <w:autoSpaceDE w:val="0"/>
        <w:autoSpaceDN w:val="0"/>
        <w:adjustRightInd w:val="0"/>
        <w:rPr>
          <w:color w:val="000000"/>
          <w:sz w:val="28"/>
        </w:rPr>
      </w:pPr>
    </w:p>
    <w:p w:rsidR="008F0DFE" w:rsidRPr="008F0DFE" w:rsidRDefault="008F0DFE" w:rsidP="008F0DFE">
      <w:pPr>
        <w:tabs>
          <w:tab w:val="left" w:pos="993"/>
        </w:tabs>
        <w:ind w:firstLine="709"/>
        <w:rPr>
          <w:sz w:val="28"/>
          <w:szCs w:val="28"/>
        </w:rPr>
      </w:pPr>
    </w:p>
    <w:p w:rsidR="008F0DFE" w:rsidRDefault="008F0DFE" w:rsidP="008F0DFE">
      <w:pPr>
        <w:tabs>
          <w:tab w:val="left" w:pos="993"/>
        </w:tabs>
        <w:rPr>
          <w:sz w:val="28"/>
          <w:szCs w:val="28"/>
          <w:lang w:val="uk-UA"/>
        </w:rPr>
      </w:pPr>
      <w:r>
        <w:rPr>
          <w:sz w:val="28"/>
          <w:szCs w:val="28"/>
          <w:lang w:val="uk-UA"/>
        </w:rPr>
        <w:t xml:space="preserve">16 березня 2015 року </w:t>
      </w:r>
      <w:r>
        <w:rPr>
          <w:sz w:val="28"/>
          <w:szCs w:val="28"/>
          <w:lang w:val="uk-UA"/>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uk-UA"/>
        </w:rPr>
        <w:tab/>
      </w:r>
      <w:r>
        <w:rPr>
          <w:sz w:val="28"/>
          <w:szCs w:val="28"/>
          <w:lang w:val="uk-UA"/>
        </w:rPr>
        <w:tab/>
      </w:r>
      <w:r>
        <w:rPr>
          <w:sz w:val="28"/>
          <w:szCs w:val="28"/>
          <w:lang w:val="uk-UA"/>
        </w:rPr>
        <w:tab/>
      </w:r>
      <w:r>
        <w:rPr>
          <w:sz w:val="28"/>
          <w:szCs w:val="28"/>
          <w:lang w:val="uk-UA"/>
        </w:rPr>
        <w:tab/>
        <w:t>№ 70</w:t>
      </w:r>
    </w:p>
    <w:p w:rsidR="008F0DFE" w:rsidRDefault="008F0DFE" w:rsidP="008F0DFE">
      <w:pPr>
        <w:tabs>
          <w:tab w:val="left" w:pos="993"/>
        </w:tabs>
        <w:ind w:firstLine="709"/>
        <w:rPr>
          <w:sz w:val="28"/>
          <w:szCs w:val="28"/>
          <w:lang w:val="en-US"/>
        </w:rPr>
      </w:pPr>
    </w:p>
    <w:p w:rsidR="008F0DFE" w:rsidRPr="008F0DFE" w:rsidRDefault="008F0DFE" w:rsidP="008F0DFE">
      <w:pPr>
        <w:tabs>
          <w:tab w:val="left" w:pos="993"/>
        </w:tabs>
        <w:ind w:firstLine="709"/>
        <w:rPr>
          <w:sz w:val="28"/>
          <w:szCs w:val="28"/>
          <w:lang w:val="en-US"/>
        </w:rPr>
      </w:pPr>
    </w:p>
    <w:p w:rsidR="008F0DFE" w:rsidRDefault="008F0DFE" w:rsidP="008F0DFE">
      <w:pPr>
        <w:tabs>
          <w:tab w:val="left" w:pos="993"/>
        </w:tabs>
        <w:outlineLvl w:val="0"/>
        <w:rPr>
          <w:sz w:val="28"/>
          <w:szCs w:val="28"/>
          <w:lang w:val="uk-UA"/>
        </w:rPr>
      </w:pPr>
      <w:r>
        <w:rPr>
          <w:sz w:val="28"/>
          <w:szCs w:val="28"/>
          <w:lang w:val="uk-UA"/>
        </w:rPr>
        <w:t xml:space="preserve">Про тимчасове розміщення </w:t>
      </w:r>
    </w:p>
    <w:p w:rsidR="008F0DFE" w:rsidRDefault="008F0DFE" w:rsidP="008F0DFE">
      <w:pPr>
        <w:tabs>
          <w:tab w:val="left" w:pos="993"/>
        </w:tabs>
        <w:rPr>
          <w:sz w:val="28"/>
          <w:szCs w:val="28"/>
          <w:lang w:val="uk-UA"/>
        </w:rPr>
      </w:pPr>
      <w:r>
        <w:rPr>
          <w:sz w:val="28"/>
          <w:szCs w:val="28"/>
          <w:lang w:val="uk-UA"/>
        </w:rPr>
        <w:t>зовнішньої реклами</w:t>
      </w:r>
    </w:p>
    <w:p w:rsidR="008F0DFE" w:rsidRDefault="008F0DFE" w:rsidP="008F0DFE">
      <w:pPr>
        <w:tabs>
          <w:tab w:val="left" w:pos="1134"/>
        </w:tabs>
        <w:ind w:firstLine="709"/>
        <w:jc w:val="both"/>
        <w:rPr>
          <w:sz w:val="28"/>
          <w:szCs w:val="28"/>
          <w:lang w:val="en-US"/>
        </w:rPr>
      </w:pPr>
    </w:p>
    <w:p w:rsidR="008F0DFE" w:rsidRPr="008F0DFE" w:rsidRDefault="008F0DFE" w:rsidP="008F0DFE">
      <w:pPr>
        <w:tabs>
          <w:tab w:val="left" w:pos="1134"/>
        </w:tabs>
        <w:ind w:firstLine="709"/>
        <w:jc w:val="both"/>
        <w:rPr>
          <w:sz w:val="28"/>
          <w:szCs w:val="28"/>
          <w:lang w:val="en-US"/>
        </w:rPr>
      </w:pPr>
    </w:p>
    <w:p w:rsidR="008F0DFE" w:rsidRDefault="008F0DFE" w:rsidP="008F0DFE">
      <w:pPr>
        <w:tabs>
          <w:tab w:val="left" w:pos="900"/>
        </w:tabs>
        <w:ind w:firstLine="709"/>
        <w:jc w:val="both"/>
        <w:rPr>
          <w:sz w:val="28"/>
          <w:szCs w:val="28"/>
          <w:lang w:val="uk-UA"/>
        </w:rPr>
      </w:pPr>
      <w:r>
        <w:rPr>
          <w:sz w:val="28"/>
          <w:szCs w:val="28"/>
          <w:lang w:val="uk-UA"/>
        </w:rPr>
        <w:t>Відповідно до статті 30 Закону України «Про місцеве самоврядування в Україні», Закону України «Про рекламу», частини 5 Тимчасового порядку використання території м. Чернігова, затвердженого рішенням Чернігівської міської ради від 28 грудня 2011 року (16 сесія 6 скликання), рішення виконавчого комітету Чернігівської міської ради від 20 жовтня 2008 року № 279 «Про Порядок розміщення зовнішньої реклами на території міста Чернігова» зі змінами та доповненнями, розглянувши пропозиції робочого органу – комунального підприємства «Дільниця з контролю за благоустроєм міста» Чернігівської міської ради, виконавчий комітет Чернігівської міської ради вирішив:</w:t>
      </w:r>
    </w:p>
    <w:p w:rsidR="008F0DFE" w:rsidRDefault="008F0DFE" w:rsidP="008F0DFE">
      <w:pPr>
        <w:jc w:val="both"/>
        <w:rPr>
          <w:sz w:val="28"/>
          <w:szCs w:val="28"/>
          <w:lang w:val="uk-UA"/>
        </w:rPr>
      </w:pPr>
    </w:p>
    <w:p w:rsidR="008F0DFE" w:rsidRDefault="008F0DFE" w:rsidP="008F0DFE">
      <w:pPr>
        <w:ind w:firstLine="708"/>
        <w:jc w:val="both"/>
        <w:rPr>
          <w:sz w:val="28"/>
          <w:szCs w:val="28"/>
          <w:lang w:val="uk-UA"/>
        </w:rPr>
      </w:pPr>
      <w:r>
        <w:rPr>
          <w:sz w:val="28"/>
          <w:szCs w:val="28"/>
          <w:lang w:val="uk-UA"/>
        </w:rPr>
        <w:t>1. Дозволити тимчасове розміщення зовнішньої реклами строком на один рік:</w:t>
      </w:r>
    </w:p>
    <w:p w:rsidR="008F0DFE" w:rsidRDefault="008F0DFE" w:rsidP="000432B9">
      <w:pPr>
        <w:ind w:firstLine="708"/>
        <w:jc w:val="both"/>
        <w:rPr>
          <w:sz w:val="28"/>
          <w:szCs w:val="28"/>
          <w:lang w:val="uk-UA"/>
        </w:rPr>
      </w:pPr>
      <w:r>
        <w:rPr>
          <w:sz w:val="28"/>
          <w:szCs w:val="28"/>
          <w:lang w:val="uk-UA"/>
        </w:rPr>
        <w:t>1.1. Публічному акціонерному товариству «</w:t>
      </w:r>
      <w:proofErr w:type="spellStart"/>
      <w:r>
        <w:rPr>
          <w:sz w:val="28"/>
          <w:szCs w:val="28"/>
          <w:lang w:val="uk-UA"/>
        </w:rPr>
        <w:t>Креді</w:t>
      </w:r>
      <w:proofErr w:type="spellEnd"/>
      <w:r>
        <w:rPr>
          <w:sz w:val="28"/>
          <w:szCs w:val="28"/>
          <w:lang w:val="uk-UA"/>
        </w:rPr>
        <w:t xml:space="preserve"> </w:t>
      </w:r>
      <w:proofErr w:type="spellStart"/>
      <w:r>
        <w:rPr>
          <w:sz w:val="28"/>
          <w:szCs w:val="28"/>
          <w:lang w:val="uk-UA"/>
        </w:rPr>
        <w:t>Агріколь</w:t>
      </w:r>
      <w:proofErr w:type="spellEnd"/>
      <w:r>
        <w:rPr>
          <w:sz w:val="28"/>
          <w:szCs w:val="28"/>
          <w:lang w:val="uk-UA"/>
        </w:rPr>
        <w:t xml:space="preserve"> Банк» на рекламну конструкцію типу «</w:t>
      </w:r>
      <w:proofErr w:type="spellStart"/>
      <w:r>
        <w:rPr>
          <w:sz w:val="28"/>
          <w:szCs w:val="28"/>
          <w:lang w:val="uk-UA"/>
        </w:rPr>
        <w:t>лайт-бокс</w:t>
      </w:r>
      <w:proofErr w:type="spellEnd"/>
      <w:r>
        <w:rPr>
          <w:sz w:val="28"/>
          <w:szCs w:val="28"/>
          <w:lang w:val="uk-UA"/>
        </w:rPr>
        <w:t>», на фасаді житлового будинку, розміром 1,45 м х 0,96 м, за адресою – вул. П</w:t>
      </w:r>
      <w:r w:rsidRPr="008F0DFE">
        <w:rPr>
          <w:sz w:val="28"/>
          <w:szCs w:val="28"/>
          <w:lang w:val="uk-UA"/>
        </w:rPr>
        <w:t>`ятницька, 16</w:t>
      </w:r>
      <w:r>
        <w:rPr>
          <w:sz w:val="28"/>
          <w:szCs w:val="28"/>
          <w:lang w:val="uk-UA"/>
        </w:rPr>
        <w:t>;</w:t>
      </w:r>
    </w:p>
    <w:p w:rsidR="008F0DFE" w:rsidRDefault="008F0DFE" w:rsidP="000432B9">
      <w:pPr>
        <w:ind w:firstLine="708"/>
        <w:jc w:val="both"/>
        <w:rPr>
          <w:sz w:val="28"/>
          <w:szCs w:val="28"/>
          <w:lang w:val="uk-UA"/>
        </w:rPr>
      </w:pPr>
      <w:r>
        <w:rPr>
          <w:sz w:val="28"/>
          <w:szCs w:val="28"/>
          <w:lang w:val="uk-UA"/>
        </w:rPr>
        <w:t xml:space="preserve">1.2. Фізичній особі-підприємцю </w:t>
      </w:r>
      <w:proofErr w:type="spellStart"/>
      <w:r>
        <w:rPr>
          <w:sz w:val="28"/>
          <w:szCs w:val="28"/>
          <w:lang w:val="uk-UA"/>
        </w:rPr>
        <w:t>Лозицькій</w:t>
      </w:r>
      <w:proofErr w:type="spellEnd"/>
      <w:r>
        <w:rPr>
          <w:sz w:val="28"/>
          <w:szCs w:val="28"/>
          <w:lang w:val="uk-UA"/>
        </w:rPr>
        <w:t xml:space="preserve"> Тетяні Володимирівні на рекламну конструкцію типу «</w:t>
      </w:r>
      <w:proofErr w:type="spellStart"/>
      <w:r>
        <w:rPr>
          <w:sz w:val="28"/>
          <w:szCs w:val="28"/>
          <w:lang w:val="uk-UA"/>
        </w:rPr>
        <w:t>лайт-бокс</w:t>
      </w:r>
      <w:proofErr w:type="spellEnd"/>
      <w:r>
        <w:rPr>
          <w:sz w:val="28"/>
          <w:szCs w:val="28"/>
          <w:lang w:val="uk-UA"/>
        </w:rPr>
        <w:t>» на фасаді житлового будинку, розміром 1,5 м х 2,0 м, за адресою – вул. П`ятницька, 13;</w:t>
      </w:r>
    </w:p>
    <w:p w:rsidR="008F0DFE" w:rsidRDefault="008F0DFE" w:rsidP="008F0DFE">
      <w:pPr>
        <w:jc w:val="both"/>
        <w:rPr>
          <w:sz w:val="28"/>
          <w:szCs w:val="28"/>
          <w:lang w:val="uk-UA"/>
        </w:rPr>
      </w:pPr>
      <w:r>
        <w:rPr>
          <w:sz w:val="28"/>
          <w:szCs w:val="28"/>
          <w:lang w:val="uk-UA"/>
        </w:rPr>
        <w:tab/>
        <w:t xml:space="preserve">1.3. Фізичній особі-підприємцю </w:t>
      </w:r>
      <w:proofErr w:type="spellStart"/>
      <w:r>
        <w:rPr>
          <w:sz w:val="28"/>
          <w:szCs w:val="28"/>
          <w:lang w:val="uk-UA"/>
        </w:rPr>
        <w:t>Карташовій</w:t>
      </w:r>
      <w:proofErr w:type="spellEnd"/>
      <w:r>
        <w:rPr>
          <w:sz w:val="28"/>
          <w:szCs w:val="28"/>
          <w:lang w:val="uk-UA"/>
        </w:rPr>
        <w:t xml:space="preserve"> Марії Михайлівні на рекламні конструкції типу «</w:t>
      </w:r>
      <w:proofErr w:type="spellStart"/>
      <w:r>
        <w:rPr>
          <w:sz w:val="28"/>
          <w:szCs w:val="28"/>
          <w:lang w:val="uk-UA"/>
        </w:rPr>
        <w:t>лайт-бокс</w:t>
      </w:r>
      <w:proofErr w:type="spellEnd"/>
      <w:r>
        <w:rPr>
          <w:sz w:val="28"/>
          <w:szCs w:val="28"/>
          <w:lang w:val="uk-UA"/>
        </w:rPr>
        <w:t xml:space="preserve">» на фасаді житлового будинку, розміром </w:t>
      </w:r>
      <w:smartTag w:uri="urn:schemas-microsoft-com:office:smarttags" w:element="metricconverter">
        <w:smartTagPr>
          <w:attr w:name="ProductID" w:val="0,5 м"/>
        </w:smartTagPr>
        <w:r>
          <w:rPr>
            <w:sz w:val="28"/>
            <w:szCs w:val="28"/>
            <w:lang w:val="uk-UA"/>
          </w:rPr>
          <w:t>0,5 м</w:t>
        </w:r>
      </w:smartTag>
      <w:r>
        <w:rPr>
          <w:sz w:val="28"/>
          <w:szCs w:val="28"/>
          <w:lang w:val="uk-UA"/>
        </w:rPr>
        <w:t xml:space="preserve"> х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та  </w:t>
      </w:r>
      <w:smartTag w:uri="urn:schemas-microsoft-com:office:smarttags" w:element="metricconverter">
        <w:smartTagPr>
          <w:attr w:name="ProductID" w:val="0,6 м"/>
        </w:smartTagPr>
        <w:r>
          <w:rPr>
            <w:sz w:val="28"/>
            <w:szCs w:val="28"/>
            <w:lang w:val="uk-UA"/>
          </w:rPr>
          <w:t>0,6 м</w:t>
        </w:r>
      </w:smartTag>
      <w:r>
        <w:rPr>
          <w:sz w:val="28"/>
          <w:szCs w:val="28"/>
          <w:lang w:val="uk-UA"/>
        </w:rPr>
        <w:t xml:space="preserve"> х </w:t>
      </w:r>
      <w:smartTag w:uri="urn:schemas-microsoft-com:office:smarttags" w:element="metricconverter">
        <w:smartTagPr>
          <w:attr w:name="ProductID" w:val="3,0 м"/>
        </w:smartTagPr>
        <w:r>
          <w:rPr>
            <w:sz w:val="28"/>
            <w:szCs w:val="28"/>
            <w:lang w:val="uk-UA"/>
          </w:rPr>
          <w:t>3,0 м</w:t>
        </w:r>
      </w:smartTag>
      <w:r>
        <w:rPr>
          <w:sz w:val="28"/>
          <w:szCs w:val="28"/>
          <w:lang w:val="uk-UA"/>
        </w:rPr>
        <w:t>, усього дві одиниці, за адресою – вул.</w:t>
      </w:r>
      <w:r>
        <w:rPr>
          <w:sz w:val="28"/>
          <w:szCs w:val="28"/>
          <w:lang w:val="en-US"/>
        </w:rPr>
        <w:t> </w:t>
      </w:r>
      <w:proofErr w:type="spellStart"/>
      <w:r>
        <w:rPr>
          <w:sz w:val="28"/>
          <w:szCs w:val="28"/>
          <w:lang w:val="uk-UA"/>
        </w:rPr>
        <w:t>Рокоссовського</w:t>
      </w:r>
      <w:proofErr w:type="spellEnd"/>
      <w:r>
        <w:rPr>
          <w:sz w:val="28"/>
          <w:szCs w:val="28"/>
          <w:lang w:val="uk-UA"/>
        </w:rPr>
        <w:t>, 25;</w:t>
      </w:r>
    </w:p>
    <w:p w:rsidR="008F0DFE" w:rsidRDefault="008F0DFE" w:rsidP="008F0DFE">
      <w:pPr>
        <w:jc w:val="both"/>
        <w:rPr>
          <w:sz w:val="28"/>
          <w:szCs w:val="28"/>
          <w:lang w:val="uk-UA"/>
        </w:rPr>
      </w:pPr>
      <w:r>
        <w:rPr>
          <w:sz w:val="28"/>
          <w:szCs w:val="28"/>
          <w:lang w:val="uk-UA"/>
        </w:rPr>
        <w:tab/>
        <w:t>1.4. Фізичній особі-підприємцю Остапенку Олександру Петровичу на рекламні конструкції на фасаді житлового будинку типу:</w:t>
      </w:r>
    </w:p>
    <w:p w:rsidR="008F0DFE" w:rsidRDefault="008F0DFE" w:rsidP="008F0DFE">
      <w:pPr>
        <w:jc w:val="both"/>
        <w:rPr>
          <w:sz w:val="28"/>
          <w:szCs w:val="28"/>
          <w:lang w:val="uk-UA"/>
        </w:rPr>
      </w:pPr>
      <w:r>
        <w:rPr>
          <w:sz w:val="28"/>
          <w:szCs w:val="28"/>
          <w:lang w:val="uk-UA"/>
        </w:rPr>
        <w:lastRenderedPageBreak/>
        <w:t>- «</w:t>
      </w:r>
      <w:proofErr w:type="spellStart"/>
      <w:r>
        <w:rPr>
          <w:sz w:val="28"/>
          <w:szCs w:val="28"/>
          <w:lang w:val="uk-UA"/>
        </w:rPr>
        <w:t>лайт-бокс</w:t>
      </w:r>
      <w:proofErr w:type="spellEnd"/>
      <w:r>
        <w:rPr>
          <w:sz w:val="28"/>
          <w:szCs w:val="28"/>
          <w:lang w:val="uk-UA"/>
        </w:rPr>
        <w:t xml:space="preserve">», розміром 1,95 м х 0,95 м, усього дві одиниці, за адресою – вул. </w:t>
      </w:r>
      <w:proofErr w:type="spellStart"/>
      <w:r>
        <w:rPr>
          <w:sz w:val="28"/>
          <w:szCs w:val="28"/>
          <w:lang w:val="uk-UA"/>
        </w:rPr>
        <w:t>Мстиславська</w:t>
      </w:r>
      <w:proofErr w:type="spellEnd"/>
      <w:r>
        <w:rPr>
          <w:sz w:val="28"/>
          <w:szCs w:val="28"/>
          <w:lang w:val="uk-UA"/>
        </w:rPr>
        <w:t>, 25;</w:t>
      </w:r>
    </w:p>
    <w:p w:rsidR="008F0DFE" w:rsidRDefault="008F0DFE" w:rsidP="008F0DFE">
      <w:pPr>
        <w:jc w:val="both"/>
        <w:rPr>
          <w:sz w:val="28"/>
          <w:szCs w:val="28"/>
          <w:lang w:val="uk-UA"/>
        </w:rPr>
      </w:pPr>
      <w:r>
        <w:rPr>
          <w:sz w:val="28"/>
          <w:szCs w:val="28"/>
          <w:lang w:val="uk-UA"/>
        </w:rPr>
        <w:t>- «</w:t>
      </w:r>
      <w:proofErr w:type="spellStart"/>
      <w:r>
        <w:rPr>
          <w:sz w:val="28"/>
          <w:szCs w:val="28"/>
          <w:lang w:val="uk-UA"/>
        </w:rPr>
        <w:t>лайт-бокс</w:t>
      </w:r>
      <w:proofErr w:type="spellEnd"/>
      <w:r>
        <w:rPr>
          <w:sz w:val="28"/>
          <w:szCs w:val="28"/>
          <w:lang w:val="uk-UA"/>
        </w:rPr>
        <w:t>», розміром 2,0 м х 1,5 м,  усього дві одиниці, за адресою – вул. Шевченка, 9;</w:t>
      </w:r>
    </w:p>
    <w:p w:rsidR="008F0DFE" w:rsidRDefault="008F0DFE" w:rsidP="000432B9">
      <w:pPr>
        <w:ind w:firstLine="708"/>
        <w:jc w:val="both"/>
        <w:rPr>
          <w:sz w:val="28"/>
          <w:szCs w:val="28"/>
          <w:lang w:val="uk-UA"/>
        </w:rPr>
      </w:pPr>
      <w:r>
        <w:rPr>
          <w:sz w:val="28"/>
          <w:szCs w:val="28"/>
          <w:lang w:val="uk-UA"/>
        </w:rPr>
        <w:t>1.5. Фізичній особі-підприємцю Остапенко Олені Анатоліївні на рекламні конструкції на фасаді житлового будинку типу:</w:t>
      </w:r>
    </w:p>
    <w:p w:rsidR="008F0DFE" w:rsidRDefault="008F0DFE" w:rsidP="008F0DFE">
      <w:pPr>
        <w:jc w:val="both"/>
        <w:rPr>
          <w:sz w:val="28"/>
          <w:szCs w:val="28"/>
          <w:lang w:val="uk-UA"/>
        </w:rPr>
      </w:pPr>
      <w:r>
        <w:rPr>
          <w:sz w:val="28"/>
          <w:szCs w:val="28"/>
          <w:lang w:val="uk-UA"/>
        </w:rPr>
        <w:t>- «</w:t>
      </w:r>
      <w:proofErr w:type="spellStart"/>
      <w:r>
        <w:rPr>
          <w:sz w:val="28"/>
          <w:szCs w:val="28"/>
          <w:lang w:val="uk-UA"/>
        </w:rPr>
        <w:t>лайт-бокс</w:t>
      </w:r>
      <w:proofErr w:type="spellEnd"/>
      <w:r>
        <w:rPr>
          <w:sz w:val="28"/>
          <w:szCs w:val="28"/>
          <w:lang w:val="uk-UA"/>
        </w:rPr>
        <w:t xml:space="preserve">», розміром 2,35 м х 1,43 м та 2,35 м х 1,3 м, усього дві одиниці,  за адресою – вул. </w:t>
      </w:r>
      <w:proofErr w:type="spellStart"/>
      <w:r>
        <w:rPr>
          <w:sz w:val="28"/>
          <w:szCs w:val="28"/>
          <w:lang w:val="uk-UA"/>
        </w:rPr>
        <w:t>Рокоссовського</w:t>
      </w:r>
      <w:proofErr w:type="spellEnd"/>
      <w:r>
        <w:rPr>
          <w:sz w:val="28"/>
          <w:szCs w:val="28"/>
          <w:lang w:val="uk-UA"/>
        </w:rPr>
        <w:t>, 26;</w:t>
      </w:r>
    </w:p>
    <w:p w:rsidR="008F0DFE" w:rsidRDefault="008F0DFE" w:rsidP="008F0DFE">
      <w:pPr>
        <w:jc w:val="both"/>
        <w:rPr>
          <w:sz w:val="28"/>
          <w:szCs w:val="28"/>
          <w:lang w:val="uk-UA"/>
        </w:rPr>
      </w:pPr>
      <w:r>
        <w:rPr>
          <w:sz w:val="28"/>
          <w:szCs w:val="28"/>
          <w:lang w:val="uk-UA"/>
        </w:rPr>
        <w:t>- «</w:t>
      </w:r>
      <w:proofErr w:type="spellStart"/>
      <w:r>
        <w:rPr>
          <w:sz w:val="28"/>
          <w:szCs w:val="28"/>
          <w:lang w:val="uk-UA"/>
        </w:rPr>
        <w:t>лайт-бокс</w:t>
      </w:r>
      <w:proofErr w:type="spellEnd"/>
      <w:r>
        <w:rPr>
          <w:sz w:val="28"/>
          <w:szCs w:val="28"/>
          <w:lang w:val="uk-UA"/>
        </w:rPr>
        <w:t xml:space="preserve">», розміром 2,2 </w:t>
      </w:r>
      <w:proofErr w:type="spellStart"/>
      <w:r>
        <w:rPr>
          <w:sz w:val="28"/>
          <w:szCs w:val="28"/>
          <w:lang w:val="uk-UA"/>
        </w:rPr>
        <w:t>м х</w:t>
      </w:r>
      <w:proofErr w:type="spellEnd"/>
      <w:r>
        <w:rPr>
          <w:sz w:val="28"/>
          <w:szCs w:val="28"/>
          <w:lang w:val="uk-UA"/>
        </w:rPr>
        <w:t> 0,6 м,  за адресою – вул. Комсомольська, 53;</w:t>
      </w:r>
    </w:p>
    <w:p w:rsidR="008F0DFE" w:rsidRDefault="008F0DFE" w:rsidP="000432B9">
      <w:pPr>
        <w:ind w:firstLine="708"/>
        <w:jc w:val="both"/>
        <w:rPr>
          <w:sz w:val="28"/>
          <w:szCs w:val="28"/>
          <w:lang w:val="uk-UA"/>
        </w:rPr>
      </w:pPr>
      <w:r>
        <w:rPr>
          <w:sz w:val="28"/>
          <w:szCs w:val="28"/>
          <w:lang w:val="uk-UA"/>
        </w:rPr>
        <w:t xml:space="preserve">1.6. Фізичній особі-підприємцю </w:t>
      </w:r>
      <w:proofErr w:type="spellStart"/>
      <w:r>
        <w:rPr>
          <w:sz w:val="28"/>
          <w:szCs w:val="28"/>
          <w:lang w:val="uk-UA"/>
        </w:rPr>
        <w:t>Тройні</w:t>
      </w:r>
      <w:proofErr w:type="spellEnd"/>
      <w:r>
        <w:rPr>
          <w:sz w:val="28"/>
          <w:szCs w:val="28"/>
          <w:lang w:val="uk-UA"/>
        </w:rPr>
        <w:t xml:space="preserve"> Євгенію Анатолійовичу на рекламні конструкції на фасаді житлового будинку типу «</w:t>
      </w:r>
      <w:proofErr w:type="spellStart"/>
      <w:r>
        <w:rPr>
          <w:sz w:val="28"/>
          <w:szCs w:val="28"/>
          <w:lang w:val="uk-UA"/>
        </w:rPr>
        <w:t>лайт-бокс</w:t>
      </w:r>
      <w:proofErr w:type="spellEnd"/>
      <w:r>
        <w:rPr>
          <w:sz w:val="28"/>
          <w:szCs w:val="28"/>
          <w:lang w:val="uk-UA"/>
        </w:rPr>
        <w:t xml:space="preserve">», розміром 2,2 </w:t>
      </w:r>
      <w:proofErr w:type="spellStart"/>
      <w:r>
        <w:rPr>
          <w:sz w:val="28"/>
          <w:szCs w:val="28"/>
          <w:lang w:val="uk-UA"/>
        </w:rPr>
        <w:t>м х</w:t>
      </w:r>
      <w:proofErr w:type="spellEnd"/>
      <w:r>
        <w:rPr>
          <w:sz w:val="28"/>
          <w:szCs w:val="28"/>
          <w:lang w:val="uk-UA"/>
        </w:rPr>
        <w:t> 0,6 м,  за адресою – вул. П</w:t>
      </w:r>
      <w:r>
        <w:rPr>
          <w:sz w:val="28"/>
          <w:szCs w:val="28"/>
        </w:rPr>
        <w:t>`</w:t>
      </w:r>
      <w:proofErr w:type="spellStart"/>
      <w:r>
        <w:rPr>
          <w:sz w:val="28"/>
          <w:szCs w:val="28"/>
        </w:rPr>
        <w:t>ятницька</w:t>
      </w:r>
      <w:proofErr w:type="spellEnd"/>
      <w:r>
        <w:rPr>
          <w:sz w:val="28"/>
          <w:szCs w:val="28"/>
          <w:lang w:val="uk-UA"/>
        </w:rPr>
        <w:t>, 20 (просп.</w:t>
      </w:r>
      <w:r>
        <w:rPr>
          <w:sz w:val="28"/>
          <w:szCs w:val="28"/>
          <w:lang w:val="en-US"/>
        </w:rPr>
        <w:t> </w:t>
      </w:r>
      <w:r>
        <w:rPr>
          <w:sz w:val="28"/>
          <w:szCs w:val="28"/>
          <w:lang w:val="uk-UA"/>
        </w:rPr>
        <w:t>Перемоги,</w:t>
      </w:r>
      <w:r>
        <w:rPr>
          <w:sz w:val="28"/>
          <w:szCs w:val="28"/>
          <w:lang w:val="en-US"/>
        </w:rPr>
        <w:t> </w:t>
      </w:r>
      <w:r>
        <w:rPr>
          <w:sz w:val="28"/>
          <w:szCs w:val="28"/>
          <w:lang w:val="uk-UA"/>
        </w:rPr>
        <w:t>91).</w:t>
      </w:r>
    </w:p>
    <w:p w:rsidR="008F0DFE" w:rsidRDefault="008F0DFE" w:rsidP="008F0DFE">
      <w:pPr>
        <w:ind w:firstLine="708"/>
        <w:jc w:val="both"/>
        <w:rPr>
          <w:sz w:val="28"/>
          <w:szCs w:val="28"/>
          <w:lang w:val="uk-UA"/>
        </w:rPr>
      </w:pPr>
      <w:r>
        <w:rPr>
          <w:sz w:val="28"/>
          <w:szCs w:val="28"/>
          <w:lang w:val="uk-UA"/>
        </w:rPr>
        <w:t>2. Продовжити термін дії дозволів на розміщення зовнішньої реклами строком на один рік за умови надання рекламним конструкціям належного технічного та естетичного вигляду до 15 квітня 2015 року та утримання прилеглої території в стані, що відповідає санітарним нормам:</w:t>
      </w:r>
    </w:p>
    <w:p w:rsidR="008F0DFE" w:rsidRDefault="008F0DFE" w:rsidP="000432B9">
      <w:pPr>
        <w:ind w:firstLine="708"/>
        <w:jc w:val="both"/>
        <w:rPr>
          <w:sz w:val="28"/>
          <w:szCs w:val="28"/>
          <w:lang w:val="uk-UA"/>
        </w:rPr>
      </w:pPr>
      <w:r>
        <w:rPr>
          <w:sz w:val="28"/>
          <w:szCs w:val="28"/>
          <w:lang w:val="uk-UA"/>
        </w:rPr>
        <w:t xml:space="preserve">2.1. Фізичній особі-підприємцю </w:t>
      </w:r>
      <w:proofErr w:type="spellStart"/>
      <w:r>
        <w:rPr>
          <w:sz w:val="28"/>
          <w:szCs w:val="28"/>
          <w:lang w:val="uk-UA"/>
        </w:rPr>
        <w:t>Галеєву</w:t>
      </w:r>
      <w:proofErr w:type="spellEnd"/>
      <w:r>
        <w:rPr>
          <w:sz w:val="28"/>
          <w:szCs w:val="28"/>
          <w:lang w:val="uk-UA"/>
        </w:rPr>
        <w:t xml:space="preserve"> </w:t>
      </w:r>
      <w:proofErr w:type="spellStart"/>
      <w:r>
        <w:rPr>
          <w:sz w:val="28"/>
          <w:szCs w:val="28"/>
          <w:lang w:val="uk-UA"/>
        </w:rPr>
        <w:t>Рустаму</w:t>
      </w:r>
      <w:proofErr w:type="spellEnd"/>
      <w:r>
        <w:rPr>
          <w:sz w:val="28"/>
          <w:szCs w:val="28"/>
          <w:lang w:val="uk-UA"/>
        </w:rPr>
        <w:t xml:space="preserve"> </w:t>
      </w:r>
      <w:proofErr w:type="spellStart"/>
      <w:r>
        <w:rPr>
          <w:sz w:val="28"/>
          <w:szCs w:val="28"/>
          <w:lang w:val="uk-UA"/>
        </w:rPr>
        <w:t>Ідрісовичу</w:t>
      </w:r>
      <w:proofErr w:type="spellEnd"/>
      <w:r>
        <w:rPr>
          <w:sz w:val="28"/>
          <w:szCs w:val="28"/>
          <w:lang w:val="uk-UA"/>
        </w:rPr>
        <w:t xml:space="preserve"> на рекламні конструкції типу:</w:t>
      </w:r>
    </w:p>
    <w:p w:rsidR="008F0DFE" w:rsidRDefault="008F0DFE" w:rsidP="000432B9">
      <w:pPr>
        <w:ind w:firstLine="708"/>
        <w:jc w:val="both"/>
        <w:rPr>
          <w:sz w:val="28"/>
          <w:szCs w:val="28"/>
          <w:lang w:val="uk-UA"/>
        </w:rPr>
      </w:pPr>
      <w:r>
        <w:rPr>
          <w:sz w:val="28"/>
          <w:szCs w:val="28"/>
          <w:lang w:val="uk-UA"/>
        </w:rPr>
        <w:t xml:space="preserve">2.1.1. «сіті-лайт», розміром 1,2 м х 1,8 м, усього п`ять одиниць, над підземним переходом на фасадах вентиляційних шахт на перехресті просп. Миру з вул. Щорса біля </w:t>
      </w:r>
      <w:proofErr w:type="spellStart"/>
      <w:r>
        <w:rPr>
          <w:sz w:val="28"/>
          <w:szCs w:val="28"/>
          <w:lang w:val="uk-UA"/>
        </w:rPr>
        <w:t>маркету</w:t>
      </w:r>
      <w:proofErr w:type="spellEnd"/>
      <w:r>
        <w:rPr>
          <w:sz w:val="28"/>
          <w:szCs w:val="28"/>
          <w:lang w:val="uk-UA"/>
        </w:rPr>
        <w:t xml:space="preserve"> «</w:t>
      </w:r>
      <w:proofErr w:type="spellStart"/>
      <w:r>
        <w:rPr>
          <w:sz w:val="28"/>
          <w:szCs w:val="28"/>
          <w:lang w:val="uk-UA"/>
        </w:rPr>
        <w:t>Седам</w:t>
      </w:r>
      <w:proofErr w:type="spellEnd"/>
      <w:r>
        <w:rPr>
          <w:sz w:val="28"/>
          <w:szCs w:val="28"/>
          <w:lang w:val="uk-UA"/>
        </w:rPr>
        <w:t>», за адресами:</w:t>
      </w:r>
    </w:p>
    <w:p w:rsidR="008F0DFE" w:rsidRDefault="008F0DFE" w:rsidP="008F0DFE">
      <w:pPr>
        <w:jc w:val="both"/>
        <w:rPr>
          <w:sz w:val="28"/>
          <w:szCs w:val="28"/>
          <w:lang w:val="uk-UA"/>
        </w:rPr>
      </w:pPr>
      <w:r>
        <w:rPr>
          <w:sz w:val="28"/>
          <w:szCs w:val="28"/>
          <w:lang w:val="uk-UA"/>
        </w:rPr>
        <w:t>- просп. Миру, 42 А, вздовж просп. Миру в напрямку до центру;</w:t>
      </w:r>
    </w:p>
    <w:p w:rsidR="008F0DFE" w:rsidRDefault="008F0DFE" w:rsidP="008F0DFE">
      <w:pPr>
        <w:jc w:val="both"/>
        <w:rPr>
          <w:sz w:val="28"/>
          <w:szCs w:val="28"/>
          <w:lang w:val="uk-UA"/>
        </w:rPr>
      </w:pPr>
      <w:r>
        <w:rPr>
          <w:sz w:val="28"/>
          <w:szCs w:val="28"/>
          <w:lang w:val="uk-UA"/>
        </w:rPr>
        <w:t xml:space="preserve">- просп. Миру, 42 А, з боку </w:t>
      </w:r>
      <w:proofErr w:type="spellStart"/>
      <w:r>
        <w:rPr>
          <w:sz w:val="28"/>
          <w:szCs w:val="28"/>
          <w:lang w:val="uk-UA"/>
        </w:rPr>
        <w:t>маркету</w:t>
      </w:r>
      <w:proofErr w:type="spellEnd"/>
      <w:r>
        <w:rPr>
          <w:sz w:val="28"/>
          <w:szCs w:val="28"/>
          <w:lang w:val="uk-UA"/>
        </w:rPr>
        <w:t xml:space="preserve"> «</w:t>
      </w:r>
      <w:proofErr w:type="spellStart"/>
      <w:r>
        <w:rPr>
          <w:sz w:val="28"/>
          <w:szCs w:val="28"/>
          <w:lang w:val="uk-UA"/>
        </w:rPr>
        <w:t>Седам</w:t>
      </w:r>
      <w:proofErr w:type="spellEnd"/>
      <w:r>
        <w:rPr>
          <w:sz w:val="28"/>
          <w:szCs w:val="28"/>
          <w:lang w:val="uk-UA"/>
        </w:rPr>
        <w:t>» - лівий;</w:t>
      </w:r>
    </w:p>
    <w:p w:rsidR="008F0DFE" w:rsidRDefault="008F0DFE" w:rsidP="008F0DFE">
      <w:pPr>
        <w:jc w:val="both"/>
        <w:rPr>
          <w:sz w:val="28"/>
          <w:szCs w:val="28"/>
          <w:lang w:val="uk-UA"/>
        </w:rPr>
      </w:pPr>
      <w:r>
        <w:rPr>
          <w:sz w:val="28"/>
          <w:szCs w:val="28"/>
          <w:lang w:val="uk-UA"/>
        </w:rPr>
        <w:t xml:space="preserve">- просп. Миру, 42 А, з боку </w:t>
      </w:r>
      <w:proofErr w:type="spellStart"/>
      <w:r>
        <w:rPr>
          <w:sz w:val="28"/>
          <w:szCs w:val="28"/>
          <w:lang w:val="uk-UA"/>
        </w:rPr>
        <w:t>маркету</w:t>
      </w:r>
      <w:proofErr w:type="spellEnd"/>
      <w:r>
        <w:rPr>
          <w:sz w:val="28"/>
          <w:szCs w:val="28"/>
          <w:lang w:val="uk-UA"/>
        </w:rPr>
        <w:t xml:space="preserve"> «</w:t>
      </w:r>
      <w:proofErr w:type="spellStart"/>
      <w:r>
        <w:rPr>
          <w:sz w:val="28"/>
          <w:szCs w:val="28"/>
          <w:lang w:val="uk-UA"/>
        </w:rPr>
        <w:t>Седам</w:t>
      </w:r>
      <w:proofErr w:type="spellEnd"/>
      <w:r>
        <w:rPr>
          <w:sz w:val="28"/>
          <w:szCs w:val="28"/>
          <w:lang w:val="uk-UA"/>
        </w:rPr>
        <w:t>» - правий;</w:t>
      </w:r>
    </w:p>
    <w:p w:rsidR="008F0DFE" w:rsidRDefault="008F0DFE" w:rsidP="008F0DFE">
      <w:pPr>
        <w:jc w:val="both"/>
        <w:rPr>
          <w:sz w:val="28"/>
          <w:szCs w:val="28"/>
          <w:lang w:val="uk-UA"/>
        </w:rPr>
      </w:pPr>
      <w:r>
        <w:rPr>
          <w:sz w:val="28"/>
          <w:szCs w:val="28"/>
          <w:lang w:val="uk-UA"/>
        </w:rPr>
        <w:t>- просп. Миру, 44, з боку просп. Миру;</w:t>
      </w:r>
    </w:p>
    <w:p w:rsidR="008F0DFE" w:rsidRDefault="008F0DFE" w:rsidP="008F0DFE">
      <w:pPr>
        <w:jc w:val="both"/>
        <w:rPr>
          <w:sz w:val="28"/>
          <w:szCs w:val="28"/>
          <w:lang w:val="uk-UA"/>
        </w:rPr>
      </w:pPr>
      <w:r>
        <w:rPr>
          <w:sz w:val="28"/>
          <w:szCs w:val="28"/>
          <w:lang w:val="uk-UA"/>
        </w:rPr>
        <w:t>- просп. Миру, 44, вздовж просп. Миру в напрямку до центру;</w:t>
      </w:r>
    </w:p>
    <w:p w:rsidR="008F0DFE" w:rsidRDefault="008F0DFE" w:rsidP="000432B9">
      <w:pPr>
        <w:ind w:firstLine="708"/>
        <w:jc w:val="both"/>
        <w:rPr>
          <w:sz w:val="28"/>
          <w:szCs w:val="28"/>
          <w:lang w:val="uk-UA"/>
        </w:rPr>
      </w:pPr>
      <w:r>
        <w:rPr>
          <w:sz w:val="28"/>
          <w:szCs w:val="28"/>
          <w:lang w:val="uk-UA"/>
        </w:rPr>
        <w:t>2.1.2. «сіті-лайт», розміром 1,2 м х 1,8 м, в підземному переході на фасаді, за адресами:</w:t>
      </w:r>
    </w:p>
    <w:p w:rsidR="008F0DFE" w:rsidRDefault="008F0DFE" w:rsidP="008F0DFE">
      <w:pPr>
        <w:jc w:val="both"/>
        <w:rPr>
          <w:sz w:val="28"/>
          <w:szCs w:val="28"/>
          <w:lang w:val="uk-UA"/>
        </w:rPr>
      </w:pPr>
      <w:r>
        <w:rPr>
          <w:sz w:val="28"/>
          <w:szCs w:val="28"/>
          <w:lang w:val="uk-UA"/>
        </w:rPr>
        <w:t xml:space="preserve"> - перехрестя просп. Миру з вул. Щорса (в підземному переході біля </w:t>
      </w:r>
      <w:proofErr w:type="spellStart"/>
      <w:r>
        <w:rPr>
          <w:sz w:val="28"/>
          <w:szCs w:val="28"/>
          <w:lang w:val="uk-UA"/>
        </w:rPr>
        <w:t>маркету</w:t>
      </w:r>
      <w:proofErr w:type="spellEnd"/>
      <w:r>
        <w:rPr>
          <w:sz w:val="28"/>
          <w:szCs w:val="28"/>
          <w:lang w:val="uk-UA"/>
        </w:rPr>
        <w:t xml:space="preserve"> «</w:t>
      </w:r>
      <w:proofErr w:type="spellStart"/>
      <w:r>
        <w:rPr>
          <w:sz w:val="28"/>
          <w:szCs w:val="28"/>
          <w:lang w:val="uk-UA"/>
        </w:rPr>
        <w:t>Седам</w:t>
      </w:r>
      <w:proofErr w:type="spellEnd"/>
      <w:r>
        <w:rPr>
          <w:sz w:val="28"/>
          <w:szCs w:val="28"/>
          <w:lang w:val="uk-UA"/>
        </w:rPr>
        <w:t>», центральний прохід, ліва стіна);</w:t>
      </w:r>
    </w:p>
    <w:p w:rsidR="008F0DFE" w:rsidRDefault="008F0DFE" w:rsidP="008F0DFE">
      <w:pPr>
        <w:jc w:val="both"/>
        <w:rPr>
          <w:sz w:val="28"/>
          <w:szCs w:val="28"/>
          <w:lang w:val="uk-UA"/>
        </w:rPr>
      </w:pPr>
      <w:r>
        <w:rPr>
          <w:sz w:val="28"/>
          <w:szCs w:val="28"/>
          <w:lang w:val="uk-UA"/>
        </w:rPr>
        <w:t>- перехрестя вул. Київської та просп. Миру (вхід з боку вул. Київської) – чотири одиниці;</w:t>
      </w:r>
    </w:p>
    <w:p w:rsidR="008F0DFE" w:rsidRDefault="008F0DFE" w:rsidP="008F0DFE">
      <w:pPr>
        <w:jc w:val="both"/>
        <w:rPr>
          <w:sz w:val="28"/>
          <w:szCs w:val="28"/>
          <w:lang w:val="uk-UA"/>
        </w:rPr>
      </w:pPr>
      <w:r>
        <w:rPr>
          <w:sz w:val="28"/>
          <w:szCs w:val="28"/>
          <w:lang w:val="uk-UA"/>
        </w:rPr>
        <w:t>- перехрестя вул. Щорса та просп. Миру (вхід з боку вул. Щорса, магазин «</w:t>
      </w:r>
      <w:proofErr w:type="spellStart"/>
      <w:r>
        <w:rPr>
          <w:sz w:val="28"/>
          <w:szCs w:val="28"/>
          <w:lang w:val="uk-UA"/>
        </w:rPr>
        <w:t>Седам</w:t>
      </w:r>
      <w:proofErr w:type="spellEnd"/>
      <w:r>
        <w:rPr>
          <w:sz w:val="28"/>
          <w:szCs w:val="28"/>
          <w:lang w:val="uk-UA"/>
        </w:rPr>
        <w:t>») – чотири одиниці;</w:t>
      </w:r>
    </w:p>
    <w:p w:rsidR="008F0DFE" w:rsidRDefault="008F0DFE" w:rsidP="008F0DFE">
      <w:pPr>
        <w:jc w:val="both"/>
        <w:rPr>
          <w:sz w:val="28"/>
          <w:szCs w:val="28"/>
          <w:lang w:val="uk-UA"/>
        </w:rPr>
      </w:pPr>
      <w:r>
        <w:rPr>
          <w:sz w:val="28"/>
          <w:szCs w:val="28"/>
          <w:lang w:val="uk-UA"/>
        </w:rPr>
        <w:t>- перехрестя вул. Київської та просп. Миру (вхід з вул. Київської з боку Т</w:t>
      </w:r>
      <w:proofErr w:type="spellStart"/>
      <w:r>
        <w:rPr>
          <w:sz w:val="28"/>
          <w:szCs w:val="28"/>
          <w:lang w:val="uk-UA"/>
        </w:rPr>
        <w:t>Ц «Мегаце</w:t>
      </w:r>
      <w:proofErr w:type="spellEnd"/>
      <w:r>
        <w:rPr>
          <w:sz w:val="28"/>
          <w:szCs w:val="28"/>
          <w:lang w:val="uk-UA"/>
        </w:rPr>
        <w:t>нтр», перший);</w:t>
      </w:r>
    </w:p>
    <w:p w:rsidR="008F0DFE" w:rsidRDefault="008F0DFE" w:rsidP="008F0DFE">
      <w:pPr>
        <w:jc w:val="both"/>
        <w:rPr>
          <w:sz w:val="28"/>
          <w:szCs w:val="28"/>
          <w:lang w:val="uk-UA"/>
        </w:rPr>
      </w:pPr>
      <w:r>
        <w:rPr>
          <w:sz w:val="28"/>
          <w:szCs w:val="28"/>
          <w:lang w:val="uk-UA"/>
        </w:rPr>
        <w:t>- перехрестя вул. Київської та просп. Миру (вхід з вул. Київської з боку Т</w:t>
      </w:r>
      <w:proofErr w:type="spellStart"/>
      <w:r>
        <w:rPr>
          <w:sz w:val="28"/>
          <w:szCs w:val="28"/>
          <w:lang w:val="uk-UA"/>
        </w:rPr>
        <w:t>Ц «Мегаце</w:t>
      </w:r>
      <w:proofErr w:type="spellEnd"/>
      <w:r>
        <w:rPr>
          <w:sz w:val="28"/>
          <w:szCs w:val="28"/>
          <w:lang w:val="uk-UA"/>
        </w:rPr>
        <w:t>нтр», другий);</w:t>
      </w:r>
    </w:p>
    <w:p w:rsidR="008F0DFE" w:rsidRDefault="008F0DFE" w:rsidP="008F0DFE">
      <w:pPr>
        <w:jc w:val="both"/>
        <w:rPr>
          <w:sz w:val="28"/>
          <w:szCs w:val="28"/>
          <w:lang w:val="uk-UA"/>
        </w:rPr>
      </w:pPr>
      <w:r>
        <w:rPr>
          <w:sz w:val="28"/>
          <w:szCs w:val="28"/>
          <w:lang w:val="uk-UA"/>
        </w:rPr>
        <w:t>- перехрестя вул. Київської та просп. Миру (вхід з вул. Київської з боку Т</w:t>
      </w:r>
      <w:proofErr w:type="spellStart"/>
      <w:r>
        <w:rPr>
          <w:sz w:val="28"/>
          <w:szCs w:val="28"/>
          <w:lang w:val="uk-UA"/>
        </w:rPr>
        <w:t>Ц «Мегаце</w:t>
      </w:r>
      <w:proofErr w:type="spellEnd"/>
      <w:r>
        <w:rPr>
          <w:sz w:val="28"/>
          <w:szCs w:val="28"/>
          <w:lang w:val="uk-UA"/>
        </w:rPr>
        <w:t>нтр», третій);</w:t>
      </w:r>
    </w:p>
    <w:p w:rsidR="008F0DFE" w:rsidRDefault="008F0DFE" w:rsidP="000432B9">
      <w:pPr>
        <w:ind w:firstLine="708"/>
        <w:jc w:val="both"/>
        <w:rPr>
          <w:sz w:val="28"/>
          <w:szCs w:val="28"/>
          <w:lang w:val="uk-UA"/>
        </w:rPr>
      </w:pPr>
      <w:r>
        <w:rPr>
          <w:sz w:val="28"/>
          <w:szCs w:val="28"/>
          <w:lang w:val="uk-UA"/>
        </w:rPr>
        <w:t>2.2. Товариству з обмеженою відповідальністю «</w:t>
      </w:r>
      <w:proofErr w:type="spellStart"/>
      <w:r>
        <w:rPr>
          <w:sz w:val="28"/>
          <w:szCs w:val="28"/>
          <w:lang w:val="uk-UA"/>
        </w:rPr>
        <w:t>Стілкрос</w:t>
      </w:r>
      <w:proofErr w:type="spellEnd"/>
      <w:r>
        <w:rPr>
          <w:sz w:val="28"/>
          <w:szCs w:val="28"/>
          <w:lang w:val="uk-UA"/>
        </w:rPr>
        <w:t>» на наземну рекламну конструкцію, розміром 2,5 м х 1,1 м, за адресою - вул. Інструментальна, 24;</w:t>
      </w:r>
    </w:p>
    <w:p w:rsidR="008F0DFE" w:rsidRDefault="008F0DFE" w:rsidP="000432B9">
      <w:pPr>
        <w:ind w:firstLine="708"/>
        <w:jc w:val="both"/>
        <w:rPr>
          <w:sz w:val="28"/>
          <w:szCs w:val="28"/>
          <w:lang w:val="uk-UA"/>
        </w:rPr>
      </w:pPr>
      <w:r>
        <w:rPr>
          <w:sz w:val="28"/>
          <w:szCs w:val="28"/>
          <w:lang w:val="uk-UA"/>
        </w:rPr>
        <w:lastRenderedPageBreak/>
        <w:t>2.3. Товариству з обмеженою відповідальністю «</w:t>
      </w:r>
      <w:proofErr w:type="spellStart"/>
      <w:r>
        <w:rPr>
          <w:sz w:val="28"/>
          <w:szCs w:val="28"/>
          <w:lang w:val="uk-UA"/>
        </w:rPr>
        <w:t>Чернігів-Вторкольормет</w:t>
      </w:r>
      <w:proofErr w:type="spellEnd"/>
      <w:r>
        <w:rPr>
          <w:sz w:val="28"/>
          <w:szCs w:val="28"/>
          <w:lang w:val="uk-UA"/>
        </w:rPr>
        <w:t>» на наземну рекламну конструкцію, розміром 3,0 м х 1,32 м, за адресою - вул. Борисенка, 47;</w:t>
      </w:r>
    </w:p>
    <w:p w:rsidR="008F0DFE" w:rsidRDefault="008F0DFE" w:rsidP="000432B9">
      <w:pPr>
        <w:ind w:firstLine="708"/>
        <w:jc w:val="both"/>
        <w:rPr>
          <w:sz w:val="28"/>
          <w:szCs w:val="28"/>
          <w:lang w:val="uk-UA"/>
        </w:rPr>
      </w:pPr>
      <w:r>
        <w:rPr>
          <w:sz w:val="28"/>
          <w:szCs w:val="28"/>
          <w:lang w:val="uk-UA"/>
        </w:rPr>
        <w:t>2.4. Товариству з обмеженою відповідністю «Метал-Ком» на наземну рекламну конструкцію, розміром 3,0 м х 1,2 м, за адресою - вул. Квітнева, 15;</w:t>
      </w:r>
    </w:p>
    <w:p w:rsidR="008F0DFE" w:rsidRDefault="008F0DFE" w:rsidP="000432B9">
      <w:pPr>
        <w:ind w:firstLine="708"/>
        <w:jc w:val="both"/>
        <w:rPr>
          <w:sz w:val="28"/>
          <w:szCs w:val="28"/>
          <w:lang w:val="uk-UA"/>
        </w:rPr>
      </w:pPr>
      <w:r>
        <w:rPr>
          <w:sz w:val="28"/>
          <w:szCs w:val="28"/>
          <w:lang w:val="uk-UA"/>
        </w:rPr>
        <w:t>2.5. Приватному підприємству «</w:t>
      </w:r>
      <w:proofErr w:type="spellStart"/>
      <w:r>
        <w:rPr>
          <w:sz w:val="28"/>
          <w:szCs w:val="28"/>
          <w:lang w:val="uk-UA"/>
        </w:rPr>
        <w:t>Освітньо-профорієнтаційний</w:t>
      </w:r>
      <w:proofErr w:type="spellEnd"/>
      <w:r>
        <w:rPr>
          <w:sz w:val="28"/>
          <w:szCs w:val="28"/>
          <w:lang w:val="uk-UA"/>
        </w:rPr>
        <w:t xml:space="preserve"> центр» на рекламну конструкцію типу «</w:t>
      </w:r>
      <w:proofErr w:type="spellStart"/>
      <w:r>
        <w:rPr>
          <w:sz w:val="28"/>
          <w:szCs w:val="28"/>
          <w:lang w:val="uk-UA"/>
        </w:rPr>
        <w:t>трол</w:t>
      </w:r>
      <w:proofErr w:type="spellEnd"/>
      <w:r>
        <w:rPr>
          <w:sz w:val="28"/>
          <w:szCs w:val="28"/>
          <w:lang w:val="uk-UA"/>
        </w:rPr>
        <w:t>», розміром 2,0 м х 0,6 м, за адресою - перехрестя вул. 1-го Травня, 78 з вул. Кибальчича, між опорами тролейбусної мережі № 54 та № 65;</w:t>
      </w:r>
    </w:p>
    <w:p w:rsidR="008F0DFE" w:rsidRDefault="008F0DFE" w:rsidP="000432B9">
      <w:pPr>
        <w:ind w:firstLine="708"/>
        <w:jc w:val="both"/>
        <w:rPr>
          <w:sz w:val="28"/>
          <w:szCs w:val="28"/>
          <w:lang w:val="uk-UA"/>
        </w:rPr>
      </w:pPr>
      <w:r>
        <w:rPr>
          <w:sz w:val="28"/>
          <w:szCs w:val="28"/>
          <w:lang w:val="uk-UA"/>
        </w:rPr>
        <w:t xml:space="preserve">2.6. Управлінню державної служби охорони при УМВС України в Чернігівській області на рекламні конструкції типу «банер» на фасаді будівель, у кількості двох одиниць, розміром 1,0 м х 2,0 м, за адресами: </w:t>
      </w:r>
    </w:p>
    <w:p w:rsidR="008F0DFE" w:rsidRDefault="008F0DFE" w:rsidP="008F0DFE">
      <w:pPr>
        <w:jc w:val="both"/>
        <w:rPr>
          <w:sz w:val="28"/>
          <w:szCs w:val="28"/>
          <w:lang w:val="uk-UA"/>
        </w:rPr>
      </w:pPr>
      <w:r>
        <w:rPr>
          <w:sz w:val="28"/>
          <w:szCs w:val="28"/>
          <w:lang w:val="uk-UA"/>
        </w:rPr>
        <w:t xml:space="preserve">- вул. Генерала </w:t>
      </w:r>
      <w:proofErr w:type="spellStart"/>
      <w:r>
        <w:rPr>
          <w:sz w:val="28"/>
          <w:szCs w:val="28"/>
          <w:lang w:val="uk-UA"/>
        </w:rPr>
        <w:t>Бєлова</w:t>
      </w:r>
      <w:proofErr w:type="spellEnd"/>
      <w:r>
        <w:rPr>
          <w:sz w:val="28"/>
          <w:szCs w:val="28"/>
          <w:lang w:val="uk-UA"/>
        </w:rPr>
        <w:t>, 5;</w:t>
      </w:r>
    </w:p>
    <w:p w:rsidR="008F0DFE" w:rsidRDefault="008F0DFE" w:rsidP="008F0DFE">
      <w:pPr>
        <w:jc w:val="both"/>
        <w:rPr>
          <w:sz w:val="28"/>
          <w:szCs w:val="28"/>
          <w:lang w:val="uk-UA"/>
        </w:rPr>
      </w:pPr>
      <w:r>
        <w:rPr>
          <w:sz w:val="28"/>
          <w:szCs w:val="28"/>
          <w:lang w:val="uk-UA"/>
        </w:rPr>
        <w:t>- вул. Текстильників, 5;</w:t>
      </w:r>
    </w:p>
    <w:p w:rsidR="008F0DFE" w:rsidRDefault="008F0DFE" w:rsidP="000432B9">
      <w:pPr>
        <w:ind w:firstLine="708"/>
        <w:jc w:val="both"/>
        <w:rPr>
          <w:sz w:val="28"/>
          <w:szCs w:val="28"/>
          <w:lang w:val="uk-UA"/>
        </w:rPr>
      </w:pPr>
      <w:r>
        <w:rPr>
          <w:sz w:val="28"/>
          <w:szCs w:val="28"/>
          <w:lang w:val="uk-UA"/>
        </w:rPr>
        <w:t>2.7. Товариству з обмеженою відповідальністю «</w:t>
      </w:r>
      <w:proofErr w:type="spellStart"/>
      <w:r>
        <w:rPr>
          <w:sz w:val="28"/>
          <w:szCs w:val="28"/>
          <w:lang w:val="uk-UA"/>
        </w:rPr>
        <w:t>Укр</w:t>
      </w:r>
      <w:proofErr w:type="spellEnd"/>
      <w:r>
        <w:rPr>
          <w:sz w:val="28"/>
          <w:szCs w:val="28"/>
          <w:lang w:val="uk-UA"/>
        </w:rPr>
        <w:t xml:space="preserve"> </w:t>
      </w:r>
      <w:proofErr w:type="spellStart"/>
      <w:r>
        <w:rPr>
          <w:sz w:val="28"/>
          <w:szCs w:val="28"/>
          <w:lang w:val="uk-UA"/>
        </w:rPr>
        <w:t>Мет-Центр</w:t>
      </w:r>
      <w:proofErr w:type="spellEnd"/>
      <w:r>
        <w:rPr>
          <w:sz w:val="28"/>
          <w:szCs w:val="28"/>
          <w:lang w:val="uk-UA"/>
        </w:rPr>
        <w:t>» на рекламний щит на опорі, розміром 1,0 м х 2,0 м, за адресою –</w:t>
      </w:r>
      <w:r w:rsidR="000432B9">
        <w:rPr>
          <w:sz w:val="28"/>
          <w:szCs w:val="28"/>
        </w:rPr>
        <w:t xml:space="preserve"> </w:t>
      </w:r>
      <w:r>
        <w:rPr>
          <w:sz w:val="28"/>
          <w:szCs w:val="28"/>
          <w:lang w:val="uk-UA"/>
        </w:rPr>
        <w:t xml:space="preserve">вул. </w:t>
      </w:r>
      <w:proofErr w:type="spellStart"/>
      <w:r>
        <w:rPr>
          <w:sz w:val="28"/>
          <w:szCs w:val="28"/>
          <w:lang w:val="uk-UA"/>
        </w:rPr>
        <w:t>Любецька</w:t>
      </w:r>
      <w:proofErr w:type="spellEnd"/>
      <w:r>
        <w:rPr>
          <w:sz w:val="28"/>
          <w:szCs w:val="28"/>
          <w:lang w:val="uk-UA"/>
        </w:rPr>
        <w:t>, 80, на опорі тролейбусної мережі № 91;</w:t>
      </w:r>
    </w:p>
    <w:p w:rsidR="008F0DFE" w:rsidRDefault="008F0DFE" w:rsidP="000432B9">
      <w:pPr>
        <w:ind w:firstLine="708"/>
        <w:jc w:val="both"/>
        <w:rPr>
          <w:sz w:val="28"/>
          <w:szCs w:val="28"/>
          <w:lang w:val="uk-UA"/>
        </w:rPr>
      </w:pPr>
      <w:r>
        <w:rPr>
          <w:sz w:val="28"/>
          <w:szCs w:val="28"/>
          <w:lang w:val="uk-UA"/>
        </w:rPr>
        <w:t xml:space="preserve">2.8. Підприємству з іноземними інвестиціями «МАКДОНАЛЬДЗ ЮКРЕЙН ЛТД», за адресою - вул. Кирпоноса, 34, на: </w:t>
      </w:r>
    </w:p>
    <w:p w:rsidR="008F0DFE" w:rsidRDefault="008F0DFE" w:rsidP="000432B9">
      <w:pPr>
        <w:ind w:firstLine="708"/>
        <w:jc w:val="both"/>
        <w:rPr>
          <w:sz w:val="28"/>
          <w:szCs w:val="28"/>
          <w:lang w:val="uk-UA"/>
        </w:rPr>
      </w:pPr>
      <w:r>
        <w:rPr>
          <w:sz w:val="28"/>
          <w:szCs w:val="28"/>
          <w:lang w:val="uk-UA"/>
        </w:rPr>
        <w:t>2.8.1. наземні рекламні конструкції з внутрішнім підсвічуванням, у кількості п’яти одиниць:</w:t>
      </w:r>
    </w:p>
    <w:p w:rsidR="008F0DFE" w:rsidRDefault="008F0DFE" w:rsidP="008F0DFE">
      <w:pPr>
        <w:jc w:val="both"/>
        <w:rPr>
          <w:sz w:val="28"/>
          <w:szCs w:val="28"/>
          <w:lang w:val="uk-UA"/>
        </w:rPr>
      </w:pPr>
      <w:r>
        <w:rPr>
          <w:sz w:val="28"/>
          <w:szCs w:val="28"/>
          <w:lang w:val="uk-UA"/>
        </w:rPr>
        <w:t>- розміром 1,968 м х 2,667 м;</w:t>
      </w:r>
    </w:p>
    <w:p w:rsidR="008F0DFE" w:rsidRDefault="008F0DFE" w:rsidP="008F0DFE">
      <w:pPr>
        <w:jc w:val="both"/>
        <w:rPr>
          <w:sz w:val="28"/>
          <w:szCs w:val="28"/>
          <w:lang w:val="uk-UA"/>
        </w:rPr>
      </w:pPr>
      <w:r>
        <w:rPr>
          <w:sz w:val="28"/>
          <w:szCs w:val="28"/>
          <w:lang w:val="uk-UA"/>
        </w:rPr>
        <w:t xml:space="preserve">- розміром </w:t>
      </w:r>
      <w:smartTag w:uri="urn:schemas-microsoft-com:office:smarttags" w:element="metricconverter">
        <w:smartTagPr>
          <w:attr w:name="ProductID" w:val="4,250 м"/>
        </w:smartTagPr>
        <w:r>
          <w:rPr>
            <w:sz w:val="28"/>
            <w:szCs w:val="28"/>
            <w:lang w:val="uk-UA"/>
          </w:rPr>
          <w:t>4,250 м</w:t>
        </w:r>
      </w:smartTag>
      <w:r>
        <w:rPr>
          <w:sz w:val="28"/>
          <w:szCs w:val="28"/>
          <w:lang w:val="uk-UA"/>
        </w:rPr>
        <w:t xml:space="preserve"> х </w:t>
      </w:r>
      <w:smartTag w:uri="urn:schemas-microsoft-com:office:smarttags" w:element="metricconverter">
        <w:smartTagPr>
          <w:attr w:name="ProductID" w:val="3,33 м"/>
        </w:smartTagPr>
        <w:r>
          <w:rPr>
            <w:sz w:val="28"/>
            <w:szCs w:val="28"/>
            <w:lang w:val="uk-UA"/>
          </w:rPr>
          <w:t>3,33 м</w:t>
        </w:r>
      </w:smartTag>
      <w:r>
        <w:rPr>
          <w:sz w:val="28"/>
          <w:szCs w:val="28"/>
          <w:lang w:val="uk-UA"/>
        </w:rPr>
        <w:t>;</w:t>
      </w:r>
    </w:p>
    <w:p w:rsidR="008F0DFE" w:rsidRDefault="008F0DFE" w:rsidP="008F0DFE">
      <w:pPr>
        <w:jc w:val="both"/>
        <w:rPr>
          <w:sz w:val="28"/>
          <w:szCs w:val="28"/>
          <w:lang w:val="uk-UA"/>
        </w:rPr>
      </w:pPr>
      <w:r>
        <w:rPr>
          <w:sz w:val="28"/>
          <w:szCs w:val="28"/>
          <w:lang w:val="uk-UA"/>
        </w:rPr>
        <w:t xml:space="preserve">- розміром </w:t>
      </w:r>
      <w:smartTag w:uri="urn:schemas-microsoft-com:office:smarttags" w:element="metricconverter">
        <w:smartTagPr>
          <w:attr w:name="ProductID" w:val="0,972 м"/>
        </w:smartTagPr>
        <w:r>
          <w:rPr>
            <w:sz w:val="28"/>
            <w:szCs w:val="28"/>
            <w:lang w:val="uk-UA"/>
          </w:rPr>
          <w:t>0,972 м</w:t>
        </w:r>
      </w:smartTag>
      <w:r>
        <w:rPr>
          <w:sz w:val="28"/>
          <w:szCs w:val="28"/>
          <w:lang w:val="uk-UA"/>
        </w:rPr>
        <w:t xml:space="preserve"> х </w:t>
      </w:r>
      <w:smartTag w:uri="urn:schemas-microsoft-com:office:smarttags" w:element="metricconverter">
        <w:smartTagPr>
          <w:attr w:name="ProductID" w:val="2,67 м"/>
        </w:smartTagPr>
        <w:r>
          <w:rPr>
            <w:sz w:val="28"/>
            <w:szCs w:val="28"/>
            <w:lang w:val="uk-UA"/>
          </w:rPr>
          <w:t>2,67 м</w:t>
        </w:r>
      </w:smartTag>
      <w:r>
        <w:rPr>
          <w:sz w:val="28"/>
          <w:szCs w:val="28"/>
          <w:lang w:val="uk-UA"/>
        </w:rPr>
        <w:t>;</w:t>
      </w:r>
    </w:p>
    <w:p w:rsidR="008F0DFE" w:rsidRDefault="008F0DFE" w:rsidP="008F0DFE">
      <w:pPr>
        <w:jc w:val="both"/>
        <w:rPr>
          <w:sz w:val="28"/>
          <w:szCs w:val="28"/>
          <w:lang w:val="uk-UA"/>
        </w:rPr>
      </w:pPr>
      <w:r>
        <w:rPr>
          <w:sz w:val="28"/>
          <w:szCs w:val="28"/>
          <w:lang w:val="uk-UA"/>
        </w:rPr>
        <w:t xml:space="preserve">- розміром </w:t>
      </w:r>
      <w:smartTag w:uri="urn:schemas-microsoft-com:office:smarttags" w:element="metricconverter">
        <w:smartTagPr>
          <w:attr w:name="ProductID" w:val="1,534 м"/>
        </w:smartTagPr>
        <w:r>
          <w:rPr>
            <w:sz w:val="28"/>
            <w:szCs w:val="28"/>
            <w:lang w:val="uk-UA"/>
          </w:rPr>
          <w:t>1,534 м</w:t>
        </w:r>
      </w:smartTag>
      <w:r>
        <w:rPr>
          <w:sz w:val="28"/>
          <w:szCs w:val="28"/>
          <w:lang w:val="uk-UA"/>
        </w:rPr>
        <w:t xml:space="preserve"> х </w:t>
      </w:r>
      <w:smartTag w:uri="urn:schemas-microsoft-com:office:smarttags" w:element="metricconverter">
        <w:smartTagPr>
          <w:attr w:name="ProductID" w:val="2,78 м"/>
        </w:smartTagPr>
        <w:r>
          <w:rPr>
            <w:sz w:val="28"/>
            <w:szCs w:val="28"/>
            <w:lang w:val="uk-UA"/>
          </w:rPr>
          <w:t>2,78 м</w:t>
        </w:r>
      </w:smartTag>
      <w:r>
        <w:rPr>
          <w:sz w:val="28"/>
          <w:szCs w:val="28"/>
          <w:lang w:val="uk-UA"/>
        </w:rPr>
        <w:t>;</w:t>
      </w:r>
    </w:p>
    <w:p w:rsidR="008F0DFE" w:rsidRDefault="008F0DFE" w:rsidP="008F0DFE">
      <w:pPr>
        <w:jc w:val="both"/>
        <w:rPr>
          <w:sz w:val="28"/>
          <w:szCs w:val="28"/>
          <w:lang w:val="uk-UA"/>
        </w:rPr>
      </w:pPr>
      <w:r>
        <w:rPr>
          <w:sz w:val="28"/>
          <w:szCs w:val="28"/>
          <w:lang w:val="uk-UA"/>
        </w:rPr>
        <w:t xml:space="preserve">- розміром </w:t>
      </w:r>
      <w:smartTag w:uri="urn:schemas-microsoft-com:office:smarttags" w:element="metricconverter">
        <w:smartTagPr>
          <w:attr w:name="ProductID" w:val="4,078 м"/>
        </w:smartTagPr>
        <w:r>
          <w:rPr>
            <w:sz w:val="28"/>
            <w:szCs w:val="28"/>
            <w:lang w:val="uk-UA"/>
          </w:rPr>
          <w:t>4,078 м</w:t>
        </w:r>
      </w:smartTag>
      <w:r>
        <w:rPr>
          <w:sz w:val="28"/>
          <w:szCs w:val="28"/>
          <w:lang w:val="uk-UA"/>
        </w:rPr>
        <w:t xml:space="preserve"> х </w:t>
      </w:r>
      <w:smartTag w:uri="urn:schemas-microsoft-com:office:smarttags" w:element="metricconverter">
        <w:smartTagPr>
          <w:attr w:name="ProductID" w:val="15 м"/>
        </w:smartTagPr>
        <w:r>
          <w:rPr>
            <w:sz w:val="28"/>
            <w:szCs w:val="28"/>
            <w:lang w:val="uk-UA"/>
          </w:rPr>
          <w:t>15 м</w:t>
        </w:r>
      </w:smartTag>
      <w:r>
        <w:rPr>
          <w:sz w:val="28"/>
          <w:szCs w:val="28"/>
          <w:lang w:val="uk-UA"/>
        </w:rPr>
        <w:t>;</w:t>
      </w:r>
    </w:p>
    <w:p w:rsidR="008F0DFE" w:rsidRDefault="008F0DFE" w:rsidP="000432B9">
      <w:pPr>
        <w:ind w:firstLine="708"/>
        <w:jc w:val="both"/>
        <w:rPr>
          <w:sz w:val="28"/>
          <w:szCs w:val="28"/>
          <w:lang w:val="uk-UA"/>
        </w:rPr>
      </w:pPr>
      <w:r>
        <w:rPr>
          <w:sz w:val="28"/>
          <w:szCs w:val="28"/>
          <w:lang w:val="uk-UA"/>
        </w:rPr>
        <w:t xml:space="preserve">2.8.2. рекламну конструкцію на фасаді будівлі, розміром </w:t>
      </w:r>
      <w:smartTag w:uri="urn:schemas-microsoft-com:office:smarttags" w:element="metricconverter">
        <w:smartTagPr>
          <w:attr w:name="ProductID" w:val="1,5 м"/>
        </w:smartTagPr>
        <w:r>
          <w:rPr>
            <w:sz w:val="28"/>
            <w:szCs w:val="28"/>
            <w:lang w:val="uk-UA"/>
          </w:rPr>
          <w:t>1,5 м</w:t>
        </w:r>
      </w:smartTag>
      <w:r>
        <w:rPr>
          <w:sz w:val="28"/>
          <w:szCs w:val="28"/>
          <w:lang w:val="uk-UA"/>
        </w:rPr>
        <w:t xml:space="preserve"> х </w:t>
      </w:r>
      <w:smartTag w:uri="urn:schemas-microsoft-com:office:smarttags" w:element="metricconverter">
        <w:smartTagPr>
          <w:attr w:name="ProductID" w:val="2,0 м"/>
        </w:smartTagPr>
        <w:smartTag w:uri="urn:schemas-microsoft-com:office:smarttags" w:element="metricconverter">
          <w:smartTagPr>
            <w:attr w:name="ProductID" w:val="2,0 м"/>
          </w:smartTagPr>
          <w:r>
            <w:rPr>
              <w:sz w:val="28"/>
              <w:szCs w:val="28"/>
              <w:lang w:val="uk-UA"/>
            </w:rPr>
            <w:t>2,0 м</w:t>
          </w:r>
        </w:smartTag>
        <w:r>
          <w:rPr>
            <w:sz w:val="28"/>
            <w:szCs w:val="28"/>
            <w:lang w:val="uk-UA"/>
          </w:rPr>
          <w:t>;</w:t>
        </w:r>
      </w:smartTag>
    </w:p>
    <w:p w:rsidR="008F0DFE" w:rsidRDefault="008F0DFE" w:rsidP="000432B9">
      <w:pPr>
        <w:ind w:firstLine="708"/>
        <w:jc w:val="both"/>
        <w:rPr>
          <w:sz w:val="28"/>
          <w:szCs w:val="28"/>
          <w:lang w:val="uk-UA"/>
        </w:rPr>
      </w:pPr>
      <w:r>
        <w:rPr>
          <w:sz w:val="28"/>
          <w:szCs w:val="28"/>
          <w:lang w:val="uk-UA"/>
        </w:rPr>
        <w:t xml:space="preserve">2.9. Товариству з обмеженою відповідальністю «Космо Плюс» на наземну рекламну конструкцію типу «біг-борд» з двома площинами, розміром 3,0 м х 6,0 м, за адресою - перехрестя вул. </w:t>
      </w:r>
      <w:proofErr w:type="spellStart"/>
      <w:r>
        <w:rPr>
          <w:sz w:val="28"/>
          <w:szCs w:val="28"/>
          <w:lang w:val="uk-UA"/>
        </w:rPr>
        <w:t>Ріпкинської</w:t>
      </w:r>
      <w:proofErr w:type="spellEnd"/>
      <w:r>
        <w:rPr>
          <w:sz w:val="28"/>
          <w:szCs w:val="28"/>
          <w:lang w:val="uk-UA"/>
        </w:rPr>
        <w:t xml:space="preserve"> з вул. </w:t>
      </w:r>
      <w:proofErr w:type="spellStart"/>
      <w:r>
        <w:rPr>
          <w:sz w:val="28"/>
          <w:szCs w:val="28"/>
          <w:lang w:val="uk-UA"/>
        </w:rPr>
        <w:t>Старобілоуською</w:t>
      </w:r>
      <w:proofErr w:type="spellEnd"/>
      <w:r>
        <w:rPr>
          <w:sz w:val="28"/>
          <w:szCs w:val="28"/>
          <w:lang w:val="uk-UA"/>
        </w:rPr>
        <w:t xml:space="preserve"> (біля залізничного мосту);</w:t>
      </w:r>
    </w:p>
    <w:p w:rsidR="008F0DFE" w:rsidRDefault="008F0DFE" w:rsidP="000432B9">
      <w:pPr>
        <w:ind w:firstLine="708"/>
        <w:jc w:val="both"/>
        <w:rPr>
          <w:sz w:val="28"/>
          <w:szCs w:val="28"/>
          <w:lang w:val="uk-UA"/>
        </w:rPr>
      </w:pPr>
      <w:r>
        <w:rPr>
          <w:sz w:val="28"/>
          <w:szCs w:val="28"/>
          <w:lang w:val="uk-UA"/>
        </w:rPr>
        <w:t>2.10. Товариству з обмеженою відповідальністю «Гуртово-роздрібний комплекс «</w:t>
      </w:r>
      <w:proofErr w:type="spellStart"/>
      <w:r>
        <w:rPr>
          <w:sz w:val="28"/>
          <w:szCs w:val="28"/>
          <w:lang w:val="uk-UA"/>
        </w:rPr>
        <w:t>СеДаМ</w:t>
      </w:r>
      <w:proofErr w:type="spellEnd"/>
      <w:r>
        <w:rPr>
          <w:sz w:val="28"/>
          <w:szCs w:val="28"/>
          <w:lang w:val="uk-UA"/>
        </w:rPr>
        <w:t>» на рекламну конструкцію типу «біг-борд» з двома площинами, розміром 3,0 м х 6,0 м, за адресою - вул. Незалежності, 59;</w:t>
      </w:r>
    </w:p>
    <w:p w:rsidR="008F0DFE" w:rsidRDefault="008F0DFE" w:rsidP="000432B9">
      <w:pPr>
        <w:ind w:firstLine="708"/>
        <w:jc w:val="both"/>
        <w:rPr>
          <w:sz w:val="28"/>
          <w:szCs w:val="28"/>
          <w:lang w:val="uk-UA"/>
        </w:rPr>
      </w:pPr>
      <w:r>
        <w:rPr>
          <w:sz w:val="28"/>
          <w:szCs w:val="28"/>
          <w:lang w:val="uk-UA"/>
        </w:rPr>
        <w:t xml:space="preserve">2.11. Товариству з обмеженою відповідальністю «КООП ЧЕКОС» на рекламні конструкції на фасаді будинку,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4,0 м"/>
        </w:smartTagPr>
        <w:r>
          <w:rPr>
            <w:sz w:val="28"/>
            <w:szCs w:val="28"/>
            <w:lang w:val="uk-UA"/>
          </w:rPr>
          <w:t>4,0 м</w:t>
        </w:r>
      </w:smartTag>
      <w:r>
        <w:rPr>
          <w:sz w:val="28"/>
          <w:szCs w:val="28"/>
          <w:lang w:val="uk-UA"/>
        </w:rPr>
        <w:t>, у кількості шести одиниць, за адресою - просп. Перемоги, 95;</w:t>
      </w:r>
    </w:p>
    <w:p w:rsidR="008F0DFE" w:rsidRDefault="008F0DFE" w:rsidP="000432B9">
      <w:pPr>
        <w:ind w:firstLine="708"/>
        <w:jc w:val="both"/>
        <w:rPr>
          <w:sz w:val="28"/>
          <w:szCs w:val="28"/>
          <w:lang w:val="uk-UA"/>
        </w:rPr>
      </w:pPr>
      <w:r>
        <w:rPr>
          <w:sz w:val="28"/>
          <w:szCs w:val="28"/>
          <w:lang w:val="uk-UA"/>
        </w:rPr>
        <w:t xml:space="preserve">2.12. Фізичній особі-підприємцю </w:t>
      </w:r>
      <w:proofErr w:type="spellStart"/>
      <w:r>
        <w:rPr>
          <w:sz w:val="28"/>
          <w:szCs w:val="28"/>
          <w:lang w:val="uk-UA"/>
        </w:rPr>
        <w:t>Войтешенко</w:t>
      </w:r>
      <w:proofErr w:type="spellEnd"/>
      <w:r>
        <w:rPr>
          <w:sz w:val="28"/>
          <w:szCs w:val="28"/>
          <w:lang w:val="uk-UA"/>
        </w:rPr>
        <w:t xml:space="preserve"> Катерині Валентинівні на наземну рекламну конструкцію, розміром 1,0 м х 1,3 м, за адресою - просп. Миру, 52;</w:t>
      </w:r>
    </w:p>
    <w:p w:rsidR="008F0DFE" w:rsidRDefault="008F0DFE" w:rsidP="000432B9">
      <w:pPr>
        <w:ind w:left="708"/>
        <w:jc w:val="both"/>
        <w:rPr>
          <w:sz w:val="28"/>
          <w:szCs w:val="28"/>
          <w:lang w:val="uk-UA"/>
        </w:rPr>
      </w:pPr>
      <w:r>
        <w:rPr>
          <w:sz w:val="28"/>
          <w:szCs w:val="28"/>
          <w:lang w:val="uk-UA"/>
        </w:rPr>
        <w:t>2.13. Товариству з обмеженою відповідальністю «</w:t>
      </w:r>
      <w:proofErr w:type="spellStart"/>
      <w:r>
        <w:rPr>
          <w:sz w:val="28"/>
          <w:szCs w:val="28"/>
          <w:lang w:val="uk-UA"/>
        </w:rPr>
        <w:t>АТБ-маркет</w:t>
      </w:r>
      <w:proofErr w:type="spellEnd"/>
      <w:r>
        <w:rPr>
          <w:sz w:val="28"/>
          <w:szCs w:val="28"/>
          <w:lang w:val="uk-UA"/>
        </w:rPr>
        <w:t>» на рекламні конструкції типу:</w:t>
      </w:r>
    </w:p>
    <w:p w:rsidR="008F0DFE" w:rsidRDefault="008F0DFE" w:rsidP="000432B9">
      <w:pPr>
        <w:ind w:firstLine="708"/>
        <w:jc w:val="both"/>
        <w:rPr>
          <w:sz w:val="28"/>
          <w:szCs w:val="28"/>
          <w:lang w:val="uk-UA"/>
        </w:rPr>
      </w:pPr>
      <w:r>
        <w:rPr>
          <w:sz w:val="28"/>
          <w:szCs w:val="28"/>
          <w:lang w:val="uk-UA"/>
        </w:rPr>
        <w:t xml:space="preserve">2.13.1. «банер», розміром 0,7 м х 2,7 м, за адресою – </w:t>
      </w:r>
      <w:proofErr w:type="spellStart"/>
      <w:r>
        <w:rPr>
          <w:sz w:val="28"/>
          <w:szCs w:val="28"/>
          <w:lang w:val="uk-UA"/>
        </w:rPr>
        <w:t>вул. Рокоссовс</w:t>
      </w:r>
      <w:proofErr w:type="spellEnd"/>
      <w:r>
        <w:rPr>
          <w:sz w:val="28"/>
          <w:szCs w:val="28"/>
          <w:lang w:val="uk-UA"/>
        </w:rPr>
        <w:t>ького, 14, на опорі тролейбусної мережі № 37;</w:t>
      </w:r>
    </w:p>
    <w:p w:rsidR="008F0DFE" w:rsidRDefault="008F0DFE" w:rsidP="000432B9">
      <w:pPr>
        <w:ind w:firstLine="708"/>
        <w:jc w:val="both"/>
        <w:rPr>
          <w:sz w:val="28"/>
          <w:szCs w:val="28"/>
          <w:lang w:val="uk-UA"/>
        </w:rPr>
      </w:pPr>
      <w:r>
        <w:rPr>
          <w:sz w:val="28"/>
          <w:szCs w:val="28"/>
          <w:lang w:val="uk-UA"/>
        </w:rPr>
        <w:lastRenderedPageBreak/>
        <w:t xml:space="preserve">2.13.2. «банер», розміром 0,5 м х 2,0 м, за адресою – </w:t>
      </w:r>
      <w:proofErr w:type="spellStart"/>
      <w:r>
        <w:rPr>
          <w:sz w:val="28"/>
          <w:szCs w:val="28"/>
          <w:lang w:val="uk-UA"/>
        </w:rPr>
        <w:t>вул. Рокоссовс</w:t>
      </w:r>
      <w:proofErr w:type="spellEnd"/>
      <w:r>
        <w:rPr>
          <w:sz w:val="28"/>
          <w:szCs w:val="28"/>
          <w:lang w:val="uk-UA"/>
        </w:rPr>
        <w:t>ького, 35, на опорі тролейбусної мережі № 38;</w:t>
      </w:r>
    </w:p>
    <w:p w:rsidR="008F0DFE" w:rsidRDefault="008F0DFE" w:rsidP="000432B9">
      <w:pPr>
        <w:ind w:firstLine="708"/>
        <w:jc w:val="both"/>
        <w:rPr>
          <w:sz w:val="28"/>
          <w:szCs w:val="28"/>
          <w:lang w:val="uk-UA"/>
        </w:rPr>
      </w:pPr>
      <w:r>
        <w:rPr>
          <w:sz w:val="28"/>
          <w:szCs w:val="28"/>
          <w:lang w:val="uk-UA"/>
        </w:rPr>
        <w:t xml:space="preserve">2.13.3. «сіті-лайт» на опорах тролейбусної мережі, розміром </w:t>
      </w:r>
      <w:smartTag w:uri="urn:schemas-microsoft-com:office:smarttags" w:element="metricconverter">
        <w:smartTagPr>
          <w:attr w:name="ProductID" w:val="1,2 м"/>
        </w:smartTagPr>
        <w:r>
          <w:rPr>
            <w:sz w:val="28"/>
            <w:szCs w:val="28"/>
            <w:lang w:val="uk-UA"/>
          </w:rPr>
          <w:t>1,2 м</w:t>
        </w:r>
      </w:smartTag>
      <w:r>
        <w:rPr>
          <w:sz w:val="28"/>
          <w:szCs w:val="28"/>
          <w:lang w:val="uk-UA"/>
        </w:rPr>
        <w:t xml:space="preserve"> х </w:t>
      </w:r>
      <w:smartTag w:uri="urn:schemas-microsoft-com:office:smarttags" w:element="metricconverter">
        <w:smartTagPr>
          <w:attr w:name="ProductID" w:val="1,8 м"/>
        </w:smartTagPr>
        <w:r>
          <w:rPr>
            <w:sz w:val="28"/>
            <w:szCs w:val="28"/>
            <w:lang w:val="uk-UA"/>
          </w:rPr>
          <w:t>1,8 м</w:t>
        </w:r>
      </w:smartTag>
      <w:r>
        <w:rPr>
          <w:sz w:val="28"/>
          <w:szCs w:val="28"/>
          <w:lang w:val="uk-UA"/>
        </w:rPr>
        <w:t xml:space="preserve">, усього дві одиниці, за адресами: </w:t>
      </w:r>
    </w:p>
    <w:p w:rsidR="008F0DFE" w:rsidRDefault="008F0DFE" w:rsidP="008F0DFE">
      <w:pPr>
        <w:jc w:val="both"/>
        <w:rPr>
          <w:sz w:val="28"/>
          <w:szCs w:val="28"/>
          <w:lang w:val="uk-UA"/>
        </w:rPr>
      </w:pPr>
      <w:r>
        <w:rPr>
          <w:sz w:val="28"/>
          <w:szCs w:val="28"/>
          <w:lang w:val="uk-UA"/>
        </w:rPr>
        <w:t>- вул. Щорса, 62;</w:t>
      </w:r>
    </w:p>
    <w:p w:rsidR="008F0DFE" w:rsidRDefault="008F0DFE" w:rsidP="008F0DFE">
      <w:pPr>
        <w:jc w:val="both"/>
        <w:rPr>
          <w:sz w:val="28"/>
          <w:szCs w:val="28"/>
          <w:lang w:val="uk-UA"/>
        </w:rPr>
      </w:pPr>
      <w:r>
        <w:rPr>
          <w:sz w:val="28"/>
          <w:szCs w:val="28"/>
          <w:lang w:val="uk-UA"/>
        </w:rPr>
        <w:t>- вул. Щорса, 53;</w:t>
      </w:r>
    </w:p>
    <w:p w:rsidR="008F0DFE" w:rsidRDefault="008F0DFE" w:rsidP="000432B9">
      <w:pPr>
        <w:ind w:firstLine="708"/>
        <w:jc w:val="both"/>
        <w:rPr>
          <w:sz w:val="28"/>
          <w:szCs w:val="28"/>
          <w:lang w:val="uk-UA"/>
        </w:rPr>
      </w:pPr>
      <w:r>
        <w:rPr>
          <w:sz w:val="28"/>
          <w:szCs w:val="28"/>
          <w:lang w:val="uk-UA"/>
        </w:rPr>
        <w:t>2.13.4. «лайт-бокс» на опорі, розміром 2,0 х 2,0 м, за адресою – вул. Щорса, 55 з;</w:t>
      </w:r>
    </w:p>
    <w:p w:rsidR="008F0DFE" w:rsidRDefault="008F0DFE" w:rsidP="000432B9">
      <w:pPr>
        <w:ind w:firstLine="708"/>
        <w:jc w:val="both"/>
        <w:rPr>
          <w:sz w:val="28"/>
          <w:szCs w:val="28"/>
          <w:lang w:val="uk-UA"/>
        </w:rPr>
      </w:pPr>
      <w:r>
        <w:rPr>
          <w:sz w:val="28"/>
          <w:szCs w:val="28"/>
          <w:lang w:val="uk-UA"/>
        </w:rPr>
        <w:t>2.13.5. «сіті-лайт» на опорі, розміром 1,2 м х 1,8 м, за адресою – вул. Музикальна, 2 А;</w:t>
      </w:r>
    </w:p>
    <w:p w:rsidR="008F0DFE" w:rsidRDefault="008F0DFE" w:rsidP="000432B9">
      <w:pPr>
        <w:ind w:firstLine="708"/>
        <w:jc w:val="both"/>
        <w:rPr>
          <w:sz w:val="28"/>
          <w:szCs w:val="28"/>
          <w:lang w:val="uk-UA"/>
        </w:rPr>
      </w:pPr>
      <w:r>
        <w:rPr>
          <w:sz w:val="28"/>
          <w:szCs w:val="28"/>
          <w:lang w:val="uk-UA"/>
        </w:rPr>
        <w:t xml:space="preserve">2.13.6. «трол», розміром 2,7 м х </w:t>
      </w:r>
      <w:smartTag w:uri="urn:schemas-microsoft-com:office:smarttags" w:element="metricconverter">
        <w:smartTagPr>
          <w:attr w:name="ProductID" w:val="0,7 м"/>
        </w:smartTagPr>
        <w:r>
          <w:rPr>
            <w:sz w:val="28"/>
            <w:szCs w:val="28"/>
            <w:lang w:val="uk-UA"/>
          </w:rPr>
          <w:t>0,7 м</w:t>
        </w:r>
      </w:smartTag>
      <w:r>
        <w:rPr>
          <w:sz w:val="28"/>
          <w:szCs w:val="28"/>
          <w:lang w:val="uk-UA"/>
        </w:rPr>
        <w:t>, за адресою – просп. Перемоги, між будинками № 107 та № 108, між опорами тролейбусної мережі № 39 та № 42;</w:t>
      </w:r>
    </w:p>
    <w:p w:rsidR="008F0DFE" w:rsidRDefault="000432B9" w:rsidP="008F0DFE">
      <w:pPr>
        <w:jc w:val="both"/>
        <w:rPr>
          <w:sz w:val="28"/>
          <w:szCs w:val="28"/>
          <w:lang w:val="uk-UA"/>
        </w:rPr>
      </w:pPr>
      <w:r w:rsidRPr="000432B9">
        <w:rPr>
          <w:sz w:val="28"/>
          <w:szCs w:val="28"/>
        </w:rPr>
        <w:tab/>
      </w:r>
      <w:r w:rsidR="008F0DFE">
        <w:rPr>
          <w:sz w:val="28"/>
          <w:szCs w:val="28"/>
          <w:lang w:val="uk-UA"/>
        </w:rPr>
        <w:t xml:space="preserve">2.13.7. наземний «сіті-лайт», розміром </w:t>
      </w:r>
      <w:smartTag w:uri="urn:schemas-microsoft-com:office:smarttags" w:element="metricconverter">
        <w:smartTagPr>
          <w:attr w:name="ProductID" w:val="1,2 м"/>
        </w:smartTagPr>
        <w:r w:rsidR="008F0DFE">
          <w:rPr>
            <w:sz w:val="28"/>
            <w:szCs w:val="28"/>
            <w:lang w:val="uk-UA"/>
          </w:rPr>
          <w:t>1,2 м</w:t>
        </w:r>
      </w:smartTag>
      <w:r w:rsidR="008F0DFE">
        <w:rPr>
          <w:sz w:val="28"/>
          <w:szCs w:val="28"/>
          <w:lang w:val="uk-UA"/>
        </w:rPr>
        <w:t xml:space="preserve"> х </w:t>
      </w:r>
      <w:smartTag w:uri="urn:schemas-microsoft-com:office:smarttags" w:element="metricconverter">
        <w:smartTagPr>
          <w:attr w:name="ProductID" w:val="1,8 м"/>
        </w:smartTagPr>
        <w:r w:rsidR="008F0DFE">
          <w:rPr>
            <w:sz w:val="28"/>
            <w:szCs w:val="28"/>
            <w:lang w:val="uk-UA"/>
          </w:rPr>
          <w:t>1,8 м</w:t>
        </w:r>
      </w:smartTag>
      <w:r w:rsidR="008F0DFE">
        <w:rPr>
          <w:sz w:val="28"/>
          <w:szCs w:val="28"/>
          <w:lang w:val="uk-UA"/>
        </w:rPr>
        <w:t xml:space="preserve">, усього чотири одиниці, за адресами: </w:t>
      </w:r>
    </w:p>
    <w:p w:rsidR="008F0DFE" w:rsidRDefault="008F0DFE" w:rsidP="008F0DFE">
      <w:pPr>
        <w:tabs>
          <w:tab w:val="left" w:pos="900"/>
        </w:tabs>
        <w:jc w:val="both"/>
        <w:rPr>
          <w:sz w:val="28"/>
          <w:szCs w:val="28"/>
          <w:lang w:val="uk-UA"/>
        </w:rPr>
      </w:pPr>
      <w:r>
        <w:rPr>
          <w:sz w:val="28"/>
          <w:szCs w:val="28"/>
          <w:lang w:val="uk-UA"/>
        </w:rPr>
        <w:t>- вул. Шевченка, 23;</w:t>
      </w:r>
    </w:p>
    <w:p w:rsidR="008F0DFE" w:rsidRDefault="008F0DFE" w:rsidP="008F0DFE">
      <w:pPr>
        <w:tabs>
          <w:tab w:val="left" w:pos="900"/>
        </w:tabs>
        <w:jc w:val="both"/>
        <w:rPr>
          <w:sz w:val="28"/>
          <w:szCs w:val="28"/>
          <w:lang w:val="uk-UA"/>
        </w:rPr>
      </w:pPr>
      <w:r>
        <w:rPr>
          <w:sz w:val="28"/>
          <w:szCs w:val="28"/>
          <w:lang w:val="uk-UA"/>
        </w:rPr>
        <w:t>- просп. Перемоги, 101;</w:t>
      </w:r>
    </w:p>
    <w:p w:rsidR="008F0DFE" w:rsidRDefault="008F0DFE" w:rsidP="008F0DFE">
      <w:pPr>
        <w:tabs>
          <w:tab w:val="left" w:pos="900"/>
        </w:tabs>
        <w:jc w:val="both"/>
        <w:rPr>
          <w:sz w:val="28"/>
          <w:szCs w:val="28"/>
          <w:lang w:val="uk-UA"/>
        </w:rPr>
      </w:pPr>
      <w:r>
        <w:rPr>
          <w:sz w:val="28"/>
          <w:szCs w:val="28"/>
          <w:lang w:val="uk-UA"/>
        </w:rPr>
        <w:t>- вул. Горького, 17;</w:t>
      </w:r>
    </w:p>
    <w:p w:rsidR="008F0DFE" w:rsidRDefault="008F0DFE" w:rsidP="008F0DFE">
      <w:pPr>
        <w:jc w:val="both"/>
        <w:rPr>
          <w:sz w:val="28"/>
          <w:szCs w:val="28"/>
          <w:lang w:val="uk-UA"/>
        </w:rPr>
      </w:pPr>
      <w:r>
        <w:rPr>
          <w:sz w:val="28"/>
          <w:szCs w:val="28"/>
          <w:lang w:val="uk-UA"/>
        </w:rPr>
        <w:t>- вул. Горького, 47;</w:t>
      </w:r>
    </w:p>
    <w:p w:rsidR="008F0DFE" w:rsidRDefault="008F0DFE" w:rsidP="000432B9">
      <w:pPr>
        <w:ind w:firstLine="708"/>
        <w:jc w:val="both"/>
        <w:rPr>
          <w:sz w:val="28"/>
          <w:szCs w:val="28"/>
          <w:lang w:val="uk-UA"/>
        </w:rPr>
      </w:pPr>
      <w:r>
        <w:rPr>
          <w:sz w:val="28"/>
          <w:szCs w:val="28"/>
          <w:lang w:val="uk-UA"/>
        </w:rPr>
        <w:t xml:space="preserve">2.13.8. «біг-борд» на фасаді будівлі за індивідуальним проектом, усього три одиниці, розміром 3,1 м х 6,1 м, за адресою – </w:t>
      </w:r>
      <w:proofErr w:type="spellStart"/>
      <w:r>
        <w:rPr>
          <w:sz w:val="28"/>
          <w:szCs w:val="28"/>
          <w:lang w:val="uk-UA"/>
        </w:rPr>
        <w:t>вул. Рокоссовс</w:t>
      </w:r>
      <w:proofErr w:type="spellEnd"/>
      <w:r>
        <w:rPr>
          <w:sz w:val="28"/>
          <w:szCs w:val="28"/>
          <w:lang w:val="uk-UA"/>
        </w:rPr>
        <w:t>ького, 15;</w:t>
      </w:r>
    </w:p>
    <w:p w:rsidR="008F0DFE" w:rsidRDefault="008F0DFE" w:rsidP="000432B9">
      <w:pPr>
        <w:ind w:firstLine="708"/>
        <w:jc w:val="both"/>
        <w:rPr>
          <w:sz w:val="28"/>
          <w:szCs w:val="28"/>
          <w:lang w:val="uk-UA"/>
        </w:rPr>
      </w:pPr>
      <w:r>
        <w:rPr>
          <w:sz w:val="28"/>
          <w:szCs w:val="28"/>
          <w:lang w:val="uk-UA"/>
        </w:rPr>
        <w:t>2.13.9. двосторонній «</w:t>
      </w:r>
      <w:proofErr w:type="spellStart"/>
      <w:r>
        <w:rPr>
          <w:sz w:val="28"/>
          <w:szCs w:val="28"/>
          <w:lang w:val="uk-UA"/>
        </w:rPr>
        <w:t>трол</w:t>
      </w:r>
      <w:proofErr w:type="spellEnd"/>
      <w:r>
        <w:rPr>
          <w:sz w:val="28"/>
          <w:szCs w:val="28"/>
          <w:lang w:val="uk-UA"/>
        </w:rPr>
        <w:t>», розміром 2,7 м х 0,7 м, за адресою – просп. Миру, біля будівлі № 53, на тролейбусній опорі № 56;</w:t>
      </w:r>
    </w:p>
    <w:p w:rsidR="008F0DFE" w:rsidRDefault="008F0DFE" w:rsidP="000432B9">
      <w:pPr>
        <w:ind w:firstLine="708"/>
        <w:jc w:val="both"/>
        <w:rPr>
          <w:sz w:val="28"/>
          <w:szCs w:val="28"/>
          <w:lang w:val="uk-UA"/>
        </w:rPr>
      </w:pPr>
      <w:r>
        <w:rPr>
          <w:sz w:val="28"/>
          <w:szCs w:val="28"/>
          <w:lang w:val="uk-UA"/>
        </w:rPr>
        <w:t>2.13.10. двосторонній «</w:t>
      </w:r>
      <w:proofErr w:type="spellStart"/>
      <w:r>
        <w:rPr>
          <w:sz w:val="28"/>
          <w:szCs w:val="28"/>
          <w:lang w:val="uk-UA"/>
        </w:rPr>
        <w:t>лайт-бокс</w:t>
      </w:r>
      <w:proofErr w:type="spellEnd"/>
      <w:r>
        <w:rPr>
          <w:sz w:val="28"/>
          <w:szCs w:val="28"/>
          <w:lang w:val="uk-UA"/>
        </w:rPr>
        <w:t xml:space="preserve">», розміром 2,0 м х 2,3 м, за адресою – </w:t>
      </w:r>
      <w:proofErr w:type="spellStart"/>
      <w:r>
        <w:rPr>
          <w:sz w:val="28"/>
          <w:szCs w:val="28"/>
          <w:lang w:val="uk-UA"/>
        </w:rPr>
        <w:t>вул. Во</w:t>
      </w:r>
      <w:proofErr w:type="spellEnd"/>
      <w:r>
        <w:rPr>
          <w:sz w:val="28"/>
          <w:szCs w:val="28"/>
          <w:lang w:val="uk-UA"/>
        </w:rPr>
        <w:t xml:space="preserve">йкова, напроти будівлі № 4, на протилежному боці вулиці, на опорі розповсюджувача; </w:t>
      </w:r>
    </w:p>
    <w:p w:rsidR="008F0DFE" w:rsidRDefault="008F0DFE" w:rsidP="000432B9">
      <w:pPr>
        <w:ind w:firstLine="708"/>
        <w:jc w:val="both"/>
        <w:rPr>
          <w:sz w:val="28"/>
          <w:szCs w:val="28"/>
          <w:lang w:val="uk-UA"/>
        </w:rPr>
      </w:pPr>
      <w:r>
        <w:rPr>
          <w:sz w:val="28"/>
          <w:szCs w:val="28"/>
          <w:lang w:val="uk-UA"/>
        </w:rPr>
        <w:t xml:space="preserve">2.13.11. односторонні рекламні щити на фасаді будівлі за індивідуальним проектом, розміром 3,0 м х 6,0 м, усього шість одиниць, за </w:t>
      </w:r>
      <w:proofErr w:type="spellStart"/>
      <w:r>
        <w:rPr>
          <w:sz w:val="28"/>
          <w:szCs w:val="28"/>
          <w:lang w:val="uk-UA"/>
        </w:rPr>
        <w:t>адресою – вул. П</w:t>
      </w:r>
      <w:proofErr w:type="spellEnd"/>
      <w:r>
        <w:rPr>
          <w:sz w:val="28"/>
          <w:szCs w:val="28"/>
          <w:lang w:val="uk-UA"/>
        </w:rPr>
        <w:t>римакова, 10;</w:t>
      </w:r>
    </w:p>
    <w:p w:rsidR="008F0DFE" w:rsidRDefault="008F0DFE" w:rsidP="000432B9">
      <w:pPr>
        <w:ind w:firstLine="708"/>
        <w:jc w:val="both"/>
        <w:rPr>
          <w:sz w:val="28"/>
          <w:szCs w:val="28"/>
          <w:lang w:val="uk-UA"/>
        </w:rPr>
      </w:pPr>
      <w:r>
        <w:rPr>
          <w:sz w:val="28"/>
          <w:szCs w:val="28"/>
          <w:lang w:val="uk-UA"/>
        </w:rPr>
        <w:t xml:space="preserve">2.13.12. односторонній рекламний щит на фасаді будівлі, за індивідуальним проектом, розміром 2,7 м х 1,9 м, за адресою – вул. Примакова, 10; </w:t>
      </w:r>
    </w:p>
    <w:p w:rsidR="008F0DFE" w:rsidRDefault="008F0DFE" w:rsidP="000432B9">
      <w:pPr>
        <w:ind w:firstLine="708"/>
        <w:jc w:val="both"/>
        <w:rPr>
          <w:sz w:val="28"/>
          <w:szCs w:val="28"/>
          <w:lang w:val="uk-UA"/>
        </w:rPr>
      </w:pPr>
      <w:r>
        <w:rPr>
          <w:sz w:val="28"/>
          <w:szCs w:val="28"/>
          <w:lang w:val="uk-UA"/>
        </w:rPr>
        <w:t xml:space="preserve">2.13.13. «сіті-лайт» з двома площинами, розміром 1,2 м х 1,8 м, на опорах розповсюджувача, усього три одиниці, за адресами: </w:t>
      </w:r>
    </w:p>
    <w:p w:rsidR="008F0DFE" w:rsidRDefault="008F0DFE" w:rsidP="008F0DFE">
      <w:pPr>
        <w:tabs>
          <w:tab w:val="left" w:pos="900"/>
        </w:tabs>
        <w:jc w:val="both"/>
        <w:rPr>
          <w:sz w:val="28"/>
          <w:szCs w:val="28"/>
          <w:lang w:val="uk-UA"/>
        </w:rPr>
      </w:pPr>
      <w:r>
        <w:rPr>
          <w:sz w:val="28"/>
          <w:szCs w:val="28"/>
          <w:lang w:val="uk-UA"/>
        </w:rPr>
        <w:t xml:space="preserve">- вул. </w:t>
      </w:r>
      <w:proofErr w:type="spellStart"/>
      <w:r>
        <w:rPr>
          <w:sz w:val="28"/>
          <w:szCs w:val="28"/>
          <w:lang w:val="uk-UA"/>
        </w:rPr>
        <w:t>Любецька</w:t>
      </w:r>
      <w:proofErr w:type="spellEnd"/>
      <w:r>
        <w:rPr>
          <w:sz w:val="28"/>
          <w:szCs w:val="28"/>
          <w:lang w:val="uk-UA"/>
        </w:rPr>
        <w:t>, 17;</w:t>
      </w:r>
    </w:p>
    <w:p w:rsidR="008F0DFE" w:rsidRDefault="008F0DFE" w:rsidP="008F0DFE">
      <w:pPr>
        <w:tabs>
          <w:tab w:val="left" w:pos="900"/>
        </w:tabs>
        <w:jc w:val="both"/>
        <w:rPr>
          <w:sz w:val="28"/>
          <w:szCs w:val="28"/>
          <w:lang w:val="uk-UA"/>
        </w:rPr>
      </w:pPr>
      <w:r>
        <w:rPr>
          <w:sz w:val="28"/>
          <w:szCs w:val="28"/>
          <w:lang w:val="uk-UA"/>
        </w:rPr>
        <w:t xml:space="preserve">- вул. </w:t>
      </w:r>
      <w:proofErr w:type="spellStart"/>
      <w:r>
        <w:rPr>
          <w:sz w:val="28"/>
          <w:szCs w:val="28"/>
          <w:lang w:val="uk-UA"/>
        </w:rPr>
        <w:t>Любецька</w:t>
      </w:r>
      <w:proofErr w:type="spellEnd"/>
      <w:r>
        <w:rPr>
          <w:sz w:val="28"/>
          <w:szCs w:val="28"/>
          <w:lang w:val="uk-UA"/>
        </w:rPr>
        <w:t>, 32;</w:t>
      </w:r>
    </w:p>
    <w:p w:rsidR="008F0DFE" w:rsidRDefault="008F0DFE" w:rsidP="008F0DFE">
      <w:pPr>
        <w:tabs>
          <w:tab w:val="left" w:pos="900"/>
        </w:tabs>
        <w:jc w:val="both"/>
        <w:rPr>
          <w:sz w:val="28"/>
          <w:szCs w:val="28"/>
          <w:lang w:val="uk-UA"/>
        </w:rPr>
      </w:pPr>
      <w:r>
        <w:rPr>
          <w:sz w:val="28"/>
          <w:szCs w:val="28"/>
          <w:lang w:val="uk-UA"/>
        </w:rPr>
        <w:t>- просп. Миру, 80;</w:t>
      </w:r>
    </w:p>
    <w:p w:rsidR="008F0DFE" w:rsidRDefault="008F0DFE" w:rsidP="000432B9">
      <w:pPr>
        <w:ind w:firstLine="708"/>
        <w:jc w:val="both"/>
        <w:rPr>
          <w:sz w:val="28"/>
          <w:szCs w:val="28"/>
          <w:lang w:val="uk-UA"/>
        </w:rPr>
      </w:pPr>
      <w:r>
        <w:rPr>
          <w:sz w:val="28"/>
          <w:szCs w:val="28"/>
          <w:lang w:val="uk-UA"/>
        </w:rPr>
        <w:t>2.13.14. «сіті-лайт» на опорах, розміром 1,2 м х 1,8 м, за адресами:</w:t>
      </w:r>
    </w:p>
    <w:p w:rsidR="008F0DFE" w:rsidRDefault="008F0DFE" w:rsidP="008F0DFE">
      <w:pPr>
        <w:jc w:val="both"/>
        <w:rPr>
          <w:sz w:val="28"/>
          <w:szCs w:val="28"/>
          <w:lang w:val="uk-UA"/>
        </w:rPr>
      </w:pPr>
      <w:r>
        <w:rPr>
          <w:sz w:val="28"/>
          <w:szCs w:val="28"/>
          <w:lang w:val="uk-UA"/>
        </w:rPr>
        <w:t>- вул. 50 років СРСР, 5;</w:t>
      </w:r>
    </w:p>
    <w:p w:rsidR="008F0DFE" w:rsidRDefault="008F0DFE" w:rsidP="008F0DFE">
      <w:pPr>
        <w:jc w:val="both"/>
        <w:rPr>
          <w:sz w:val="28"/>
          <w:szCs w:val="28"/>
          <w:lang w:val="uk-UA"/>
        </w:rPr>
      </w:pPr>
      <w:r>
        <w:rPr>
          <w:sz w:val="28"/>
          <w:szCs w:val="28"/>
          <w:lang w:val="uk-UA"/>
        </w:rPr>
        <w:t>-</w:t>
      </w:r>
      <w:r>
        <w:rPr>
          <w:sz w:val="28"/>
          <w:szCs w:val="28"/>
        </w:rPr>
        <w:t> </w:t>
      </w:r>
      <w:r>
        <w:rPr>
          <w:sz w:val="28"/>
          <w:szCs w:val="28"/>
          <w:lang w:val="uk-UA"/>
        </w:rPr>
        <w:t>вул. Генерала Пухова, 70;</w:t>
      </w:r>
    </w:p>
    <w:p w:rsidR="008F0DFE" w:rsidRDefault="008F0DFE" w:rsidP="008F0DFE">
      <w:pPr>
        <w:jc w:val="both"/>
        <w:rPr>
          <w:sz w:val="28"/>
          <w:szCs w:val="28"/>
          <w:lang w:val="uk-UA"/>
        </w:rPr>
      </w:pPr>
      <w:r>
        <w:rPr>
          <w:sz w:val="28"/>
          <w:szCs w:val="28"/>
          <w:lang w:val="uk-UA"/>
        </w:rPr>
        <w:t>- вул. Генерала Пухова, 79;</w:t>
      </w:r>
    </w:p>
    <w:p w:rsidR="008F0DFE" w:rsidRDefault="008F0DFE" w:rsidP="008F0DFE">
      <w:pPr>
        <w:ind w:firstLine="709"/>
        <w:jc w:val="both"/>
        <w:rPr>
          <w:sz w:val="28"/>
          <w:szCs w:val="28"/>
          <w:lang w:val="uk-UA"/>
        </w:rPr>
      </w:pPr>
      <w:r>
        <w:rPr>
          <w:sz w:val="28"/>
          <w:szCs w:val="28"/>
          <w:lang w:val="uk-UA"/>
        </w:rPr>
        <w:t xml:space="preserve">2.13.15. рекламна конструкція за індивідуальним проектом з розміром рекламної площі до </w:t>
      </w:r>
      <w:smartTag w:uri="urn:schemas-microsoft-com:office:smarttags" w:element="metricconverter">
        <w:smartTagPr>
          <w:attr w:name="ProductID" w:val="3 кв. м"/>
        </w:smartTagPr>
        <w:r>
          <w:rPr>
            <w:sz w:val="28"/>
            <w:szCs w:val="28"/>
            <w:lang w:val="uk-UA"/>
          </w:rPr>
          <w:t>3 кв. м</w:t>
        </w:r>
      </w:smartTag>
      <w:r>
        <w:rPr>
          <w:sz w:val="28"/>
          <w:szCs w:val="28"/>
          <w:lang w:val="uk-UA"/>
        </w:rPr>
        <w:t>, за адресою – вул. Примакова, 10 (7);</w:t>
      </w:r>
    </w:p>
    <w:p w:rsidR="008F0DFE" w:rsidRDefault="008F0DFE" w:rsidP="008F0DFE">
      <w:pPr>
        <w:ind w:firstLine="709"/>
        <w:jc w:val="both"/>
        <w:rPr>
          <w:sz w:val="28"/>
          <w:szCs w:val="28"/>
          <w:lang w:val="uk-UA"/>
        </w:rPr>
      </w:pPr>
      <w:r>
        <w:rPr>
          <w:sz w:val="28"/>
          <w:szCs w:val="28"/>
          <w:lang w:val="uk-UA"/>
        </w:rPr>
        <w:t xml:space="preserve">2.13.16.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(8);</w:t>
      </w:r>
    </w:p>
    <w:p w:rsidR="008F0DFE" w:rsidRDefault="008F0DFE" w:rsidP="008F0DFE">
      <w:pPr>
        <w:ind w:firstLine="709"/>
        <w:jc w:val="both"/>
        <w:rPr>
          <w:sz w:val="28"/>
          <w:szCs w:val="28"/>
          <w:lang w:val="uk-UA"/>
        </w:rPr>
      </w:pPr>
      <w:r>
        <w:rPr>
          <w:sz w:val="28"/>
          <w:szCs w:val="28"/>
          <w:lang w:val="uk-UA"/>
        </w:rPr>
        <w:lastRenderedPageBreak/>
        <w:t xml:space="preserve">2.13.17.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(9);</w:t>
      </w:r>
    </w:p>
    <w:p w:rsidR="008F0DFE" w:rsidRDefault="008F0DFE" w:rsidP="008F0DFE">
      <w:pPr>
        <w:ind w:firstLine="709"/>
        <w:jc w:val="both"/>
        <w:rPr>
          <w:sz w:val="28"/>
          <w:szCs w:val="28"/>
          <w:lang w:val="uk-UA"/>
        </w:rPr>
      </w:pPr>
      <w:r>
        <w:rPr>
          <w:sz w:val="28"/>
          <w:szCs w:val="28"/>
          <w:lang w:val="uk-UA"/>
        </w:rPr>
        <w:t xml:space="preserve">2.13.18.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(10);</w:t>
      </w:r>
    </w:p>
    <w:p w:rsidR="008F0DFE" w:rsidRDefault="008F0DFE" w:rsidP="008F0DFE">
      <w:pPr>
        <w:ind w:firstLine="709"/>
        <w:jc w:val="both"/>
        <w:rPr>
          <w:sz w:val="28"/>
          <w:szCs w:val="28"/>
          <w:lang w:val="uk-UA"/>
        </w:rPr>
      </w:pPr>
      <w:r>
        <w:rPr>
          <w:sz w:val="28"/>
          <w:szCs w:val="28"/>
          <w:lang w:val="uk-UA"/>
        </w:rPr>
        <w:t xml:space="preserve">2.13.19.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(11);</w:t>
      </w:r>
    </w:p>
    <w:p w:rsidR="008F0DFE" w:rsidRDefault="008F0DFE" w:rsidP="008F0DFE">
      <w:pPr>
        <w:ind w:firstLine="709"/>
        <w:jc w:val="both"/>
        <w:rPr>
          <w:sz w:val="28"/>
          <w:szCs w:val="28"/>
          <w:lang w:val="uk-UA"/>
        </w:rPr>
      </w:pPr>
      <w:r>
        <w:rPr>
          <w:sz w:val="28"/>
          <w:szCs w:val="28"/>
          <w:lang w:val="uk-UA"/>
        </w:rPr>
        <w:t xml:space="preserve">2.13.20.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(12);</w:t>
      </w:r>
    </w:p>
    <w:p w:rsidR="008F0DFE" w:rsidRDefault="008F0DFE" w:rsidP="008F0DFE">
      <w:pPr>
        <w:ind w:firstLine="709"/>
        <w:jc w:val="both"/>
        <w:rPr>
          <w:sz w:val="28"/>
          <w:szCs w:val="28"/>
          <w:lang w:val="uk-UA"/>
        </w:rPr>
      </w:pPr>
      <w:r>
        <w:rPr>
          <w:sz w:val="28"/>
          <w:szCs w:val="28"/>
          <w:lang w:val="uk-UA"/>
        </w:rPr>
        <w:t xml:space="preserve">2.13.21.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за адресою – вул. Примакова, 10 (13);</w:t>
      </w:r>
    </w:p>
    <w:p w:rsidR="008F0DFE" w:rsidRDefault="008F0DFE" w:rsidP="008F0DFE">
      <w:pPr>
        <w:ind w:firstLine="709"/>
        <w:jc w:val="both"/>
        <w:rPr>
          <w:sz w:val="28"/>
          <w:szCs w:val="28"/>
          <w:lang w:val="uk-UA"/>
        </w:rPr>
      </w:pPr>
      <w:r>
        <w:rPr>
          <w:sz w:val="28"/>
          <w:szCs w:val="28"/>
          <w:lang w:val="uk-UA"/>
        </w:rPr>
        <w:t xml:space="preserve">2.13.22.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(4);</w:t>
      </w:r>
    </w:p>
    <w:p w:rsidR="008F0DFE" w:rsidRDefault="008F0DFE" w:rsidP="008F0DFE">
      <w:pPr>
        <w:ind w:firstLine="709"/>
        <w:jc w:val="both"/>
        <w:rPr>
          <w:sz w:val="28"/>
          <w:szCs w:val="28"/>
          <w:lang w:val="uk-UA"/>
        </w:rPr>
      </w:pPr>
      <w:r>
        <w:rPr>
          <w:sz w:val="28"/>
          <w:szCs w:val="28"/>
          <w:lang w:val="uk-UA"/>
        </w:rPr>
        <w:t xml:space="preserve">2.13.23.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(5);</w:t>
      </w:r>
    </w:p>
    <w:p w:rsidR="008F0DFE" w:rsidRDefault="008F0DFE" w:rsidP="008F0DFE">
      <w:pPr>
        <w:ind w:firstLine="709"/>
        <w:jc w:val="both"/>
        <w:rPr>
          <w:sz w:val="28"/>
          <w:szCs w:val="28"/>
          <w:lang w:val="uk-UA"/>
        </w:rPr>
      </w:pPr>
      <w:r>
        <w:rPr>
          <w:sz w:val="28"/>
          <w:szCs w:val="28"/>
          <w:lang w:val="uk-UA"/>
        </w:rPr>
        <w:t xml:space="preserve">2.13.24.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(6);</w:t>
      </w:r>
    </w:p>
    <w:p w:rsidR="008F0DFE" w:rsidRDefault="008F0DFE" w:rsidP="008F0DFE">
      <w:pPr>
        <w:ind w:firstLine="709"/>
        <w:jc w:val="both"/>
        <w:rPr>
          <w:sz w:val="28"/>
          <w:szCs w:val="28"/>
          <w:lang w:val="uk-UA"/>
        </w:rPr>
      </w:pPr>
      <w:r>
        <w:rPr>
          <w:sz w:val="28"/>
          <w:szCs w:val="28"/>
          <w:lang w:val="uk-UA"/>
        </w:rPr>
        <w:t xml:space="preserve">2.13.25.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(7);</w:t>
      </w:r>
    </w:p>
    <w:p w:rsidR="008F0DFE" w:rsidRDefault="008F0DFE" w:rsidP="008F0DFE">
      <w:pPr>
        <w:ind w:firstLine="709"/>
        <w:jc w:val="both"/>
        <w:rPr>
          <w:sz w:val="28"/>
          <w:szCs w:val="28"/>
          <w:lang w:val="uk-UA"/>
        </w:rPr>
      </w:pPr>
      <w:r>
        <w:rPr>
          <w:sz w:val="28"/>
          <w:szCs w:val="28"/>
          <w:lang w:val="uk-UA"/>
        </w:rPr>
        <w:t xml:space="preserve">2.13.26.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(8);</w:t>
      </w:r>
    </w:p>
    <w:p w:rsidR="008F0DFE" w:rsidRDefault="008F0DFE" w:rsidP="008F0DFE">
      <w:pPr>
        <w:ind w:firstLine="709"/>
        <w:jc w:val="both"/>
        <w:rPr>
          <w:sz w:val="28"/>
          <w:szCs w:val="28"/>
          <w:lang w:val="uk-UA"/>
        </w:rPr>
      </w:pPr>
      <w:r>
        <w:rPr>
          <w:sz w:val="28"/>
          <w:szCs w:val="28"/>
          <w:lang w:val="uk-UA"/>
        </w:rPr>
        <w:t xml:space="preserve">2.13.27. рекламна конструкція за індивідуальним проектом,  розміром 0,67 м х </w:t>
      </w:r>
      <w:smartTag w:uri="urn:schemas-microsoft-com:office:smarttags" w:element="metricconverter">
        <w:smartTagPr>
          <w:attr w:name="ProductID" w:val="0,93 м"/>
        </w:smartTagPr>
        <w:r>
          <w:rPr>
            <w:sz w:val="28"/>
            <w:szCs w:val="28"/>
            <w:lang w:val="uk-UA"/>
          </w:rPr>
          <w:t>0,93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(9);</w:t>
      </w:r>
    </w:p>
    <w:p w:rsidR="008F0DFE" w:rsidRDefault="008F0DFE" w:rsidP="008F0DFE">
      <w:pPr>
        <w:ind w:firstLine="709"/>
        <w:jc w:val="both"/>
        <w:rPr>
          <w:sz w:val="28"/>
          <w:szCs w:val="28"/>
          <w:lang w:val="uk-UA"/>
        </w:rPr>
      </w:pPr>
      <w:r>
        <w:rPr>
          <w:sz w:val="28"/>
          <w:szCs w:val="28"/>
          <w:lang w:val="uk-UA"/>
        </w:rPr>
        <w:t xml:space="preserve">2.13.28. рекламна конструкція за індивідуальним проектом,  розміром 2,70 м х </w:t>
      </w:r>
      <w:smartTag w:uri="urn:schemas-microsoft-com:office:smarttags" w:element="metricconverter">
        <w:smartTagPr>
          <w:attr w:name="ProductID" w:val="1,90 м"/>
        </w:smartTagPr>
        <w:r>
          <w:rPr>
            <w:sz w:val="28"/>
            <w:szCs w:val="28"/>
            <w:lang w:val="uk-UA"/>
          </w:rPr>
          <w:t>1,90 м</w:t>
        </w:r>
      </w:smartTag>
      <w:r>
        <w:rPr>
          <w:sz w:val="28"/>
          <w:szCs w:val="28"/>
          <w:lang w:val="uk-UA"/>
        </w:rPr>
        <w:t xml:space="preserve">, за адресою – вул. </w:t>
      </w:r>
      <w:proofErr w:type="spellStart"/>
      <w:r>
        <w:rPr>
          <w:sz w:val="28"/>
          <w:szCs w:val="28"/>
          <w:lang w:val="uk-UA"/>
        </w:rPr>
        <w:t>Рокоссовського</w:t>
      </w:r>
      <w:proofErr w:type="spellEnd"/>
      <w:r>
        <w:rPr>
          <w:sz w:val="28"/>
          <w:szCs w:val="28"/>
          <w:lang w:val="uk-UA"/>
        </w:rPr>
        <w:t>, 15 (10).</w:t>
      </w:r>
    </w:p>
    <w:p w:rsidR="008F0DFE" w:rsidRDefault="008F0DFE" w:rsidP="000432B9">
      <w:pPr>
        <w:ind w:firstLine="708"/>
        <w:jc w:val="both"/>
        <w:rPr>
          <w:sz w:val="28"/>
          <w:szCs w:val="28"/>
          <w:lang w:val="uk-UA"/>
        </w:rPr>
      </w:pPr>
      <w:r>
        <w:rPr>
          <w:sz w:val="28"/>
          <w:szCs w:val="28"/>
          <w:lang w:val="uk-UA"/>
        </w:rPr>
        <w:t xml:space="preserve">2.13.29. рекламні конструкції на фасаді будівлі, усього 12 одиниць,  за адресою – вул. </w:t>
      </w:r>
      <w:proofErr w:type="spellStart"/>
      <w:r>
        <w:rPr>
          <w:sz w:val="28"/>
          <w:szCs w:val="28"/>
          <w:lang w:val="uk-UA"/>
        </w:rPr>
        <w:t>Войкова</w:t>
      </w:r>
      <w:proofErr w:type="spellEnd"/>
      <w:r>
        <w:rPr>
          <w:sz w:val="28"/>
          <w:szCs w:val="28"/>
          <w:lang w:val="uk-UA"/>
        </w:rPr>
        <w:t xml:space="preserve">, 11, типу: </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 три одиниці;</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дві одиниці;</w:t>
      </w:r>
    </w:p>
    <w:p w:rsidR="008F0DFE" w:rsidRDefault="008F0DFE" w:rsidP="000432B9">
      <w:pPr>
        <w:ind w:firstLine="708"/>
        <w:jc w:val="both"/>
        <w:rPr>
          <w:sz w:val="28"/>
          <w:szCs w:val="28"/>
          <w:lang w:val="uk-UA"/>
        </w:rPr>
      </w:pPr>
      <w:r>
        <w:rPr>
          <w:sz w:val="28"/>
          <w:szCs w:val="28"/>
          <w:lang w:val="uk-UA"/>
        </w:rPr>
        <w:t xml:space="preserve">2.13.30. рекламні конструкції на фасаді будівлі, усього </w:t>
      </w:r>
      <w:proofErr w:type="spellStart"/>
      <w:r>
        <w:rPr>
          <w:sz w:val="28"/>
          <w:szCs w:val="28"/>
          <w:lang w:val="uk-UA"/>
        </w:rPr>
        <w:t>дев</w:t>
      </w:r>
      <w:proofErr w:type="spellEnd"/>
      <w:r>
        <w:rPr>
          <w:sz w:val="28"/>
          <w:szCs w:val="28"/>
        </w:rPr>
        <w:t>’</w:t>
      </w:r>
      <w:r>
        <w:rPr>
          <w:sz w:val="28"/>
          <w:szCs w:val="28"/>
          <w:lang w:val="uk-UA"/>
        </w:rPr>
        <w:t>ять одиниць, за адресою – вул. Щорса, 55-З, типу:</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одна одиниця;</w:t>
      </w:r>
    </w:p>
    <w:p w:rsidR="008F0DFE" w:rsidRDefault="008F0DFE" w:rsidP="000432B9">
      <w:pPr>
        <w:ind w:firstLine="708"/>
        <w:jc w:val="both"/>
        <w:rPr>
          <w:sz w:val="28"/>
          <w:szCs w:val="28"/>
          <w:lang w:val="uk-UA"/>
        </w:rPr>
      </w:pPr>
      <w:r>
        <w:rPr>
          <w:sz w:val="28"/>
          <w:szCs w:val="28"/>
          <w:lang w:val="uk-UA"/>
        </w:rPr>
        <w:t>2.13.31. рекламна конструкцію типу «</w:t>
      </w:r>
      <w:proofErr w:type="spellStart"/>
      <w:r>
        <w:rPr>
          <w:sz w:val="28"/>
          <w:szCs w:val="28"/>
          <w:lang w:val="uk-UA"/>
        </w:rPr>
        <w:t>лайт-бокс</w:t>
      </w:r>
      <w:proofErr w:type="spellEnd"/>
      <w:r>
        <w:rPr>
          <w:sz w:val="28"/>
          <w:szCs w:val="28"/>
          <w:lang w:val="uk-UA"/>
        </w:rPr>
        <w:t xml:space="preserve">», розміром </w:t>
      </w:r>
      <w:smartTag w:uri="urn:schemas-microsoft-com:office:smarttags" w:element="metricconverter">
        <w:smartTagPr>
          <w:attr w:name="ProductID" w:val="1,7 м"/>
        </w:smartTagPr>
        <w:r>
          <w:rPr>
            <w:sz w:val="28"/>
            <w:szCs w:val="28"/>
            <w:lang w:val="uk-UA"/>
          </w:rPr>
          <w:t>1,7 м</w:t>
        </w:r>
      </w:smartTag>
      <w:r>
        <w:rPr>
          <w:sz w:val="28"/>
          <w:szCs w:val="28"/>
          <w:lang w:val="uk-UA"/>
        </w:rPr>
        <w:t xml:space="preserve"> х </w:t>
      </w:r>
      <w:smartTag w:uri="urn:schemas-microsoft-com:office:smarttags" w:element="metricconverter">
        <w:smartTagPr>
          <w:attr w:name="ProductID" w:val="1,2 м"/>
        </w:smartTagPr>
        <w:r>
          <w:rPr>
            <w:sz w:val="28"/>
            <w:szCs w:val="28"/>
            <w:lang w:val="uk-UA"/>
          </w:rPr>
          <w:t>1,2 м</w:t>
        </w:r>
      </w:smartTag>
      <w:r>
        <w:rPr>
          <w:sz w:val="28"/>
          <w:szCs w:val="28"/>
          <w:lang w:val="uk-UA"/>
        </w:rPr>
        <w:t>, за адресою - просп. Миру, 137, на опорі тролейбусної мережі № 100;</w:t>
      </w:r>
    </w:p>
    <w:p w:rsidR="008F0DFE" w:rsidRDefault="008F0DFE" w:rsidP="000432B9">
      <w:pPr>
        <w:ind w:firstLine="708"/>
        <w:jc w:val="both"/>
        <w:rPr>
          <w:sz w:val="28"/>
          <w:szCs w:val="28"/>
          <w:lang w:val="uk-UA"/>
        </w:rPr>
      </w:pPr>
      <w:r>
        <w:rPr>
          <w:sz w:val="28"/>
          <w:szCs w:val="28"/>
          <w:lang w:val="uk-UA"/>
        </w:rPr>
        <w:t>2.13.32. рекламна конструкція типу «</w:t>
      </w:r>
      <w:proofErr w:type="spellStart"/>
      <w:r>
        <w:rPr>
          <w:sz w:val="28"/>
          <w:szCs w:val="28"/>
          <w:lang w:val="uk-UA"/>
        </w:rPr>
        <w:t>лайт-бокс</w:t>
      </w:r>
      <w:proofErr w:type="spellEnd"/>
      <w:r>
        <w:rPr>
          <w:sz w:val="28"/>
          <w:szCs w:val="28"/>
          <w:lang w:val="uk-UA"/>
        </w:rPr>
        <w:t xml:space="preserve">» на опорі тролейбусної мережі, розміром </w:t>
      </w:r>
      <w:smartTag w:uri="urn:schemas-microsoft-com:office:smarttags" w:element="metricconverter">
        <w:smartTagPr>
          <w:attr w:name="ProductID" w:val="1,7 м"/>
        </w:smartTagPr>
        <w:r>
          <w:rPr>
            <w:sz w:val="28"/>
            <w:szCs w:val="28"/>
            <w:lang w:val="uk-UA"/>
          </w:rPr>
          <w:t>1,7 м</w:t>
        </w:r>
      </w:smartTag>
      <w:r>
        <w:rPr>
          <w:sz w:val="28"/>
          <w:szCs w:val="28"/>
          <w:lang w:val="uk-UA"/>
        </w:rPr>
        <w:t xml:space="preserve"> х </w:t>
      </w:r>
      <w:smartTag w:uri="urn:schemas-microsoft-com:office:smarttags" w:element="metricconverter">
        <w:smartTagPr>
          <w:attr w:name="ProductID" w:val="1,2 м"/>
        </w:smartTagPr>
        <w:r>
          <w:rPr>
            <w:sz w:val="28"/>
            <w:szCs w:val="28"/>
            <w:lang w:val="uk-UA"/>
          </w:rPr>
          <w:t>1,2 м</w:t>
        </w:r>
      </w:smartTag>
      <w:r>
        <w:rPr>
          <w:sz w:val="28"/>
          <w:szCs w:val="28"/>
          <w:lang w:val="uk-UA"/>
        </w:rPr>
        <w:t>,  за адресою - вул. 50 років ВЛКСМ, 18;</w:t>
      </w:r>
    </w:p>
    <w:p w:rsidR="008F0DFE" w:rsidRDefault="008F0DFE" w:rsidP="000432B9">
      <w:pPr>
        <w:ind w:firstLine="708"/>
        <w:jc w:val="both"/>
        <w:rPr>
          <w:sz w:val="28"/>
          <w:szCs w:val="28"/>
          <w:lang w:val="uk-UA"/>
        </w:rPr>
      </w:pPr>
      <w:r>
        <w:rPr>
          <w:sz w:val="28"/>
          <w:szCs w:val="28"/>
          <w:lang w:val="uk-UA"/>
        </w:rPr>
        <w:t xml:space="preserve">2.13.33. рекламні конструкції на фасаді будівлі, усього </w:t>
      </w:r>
      <w:proofErr w:type="spellStart"/>
      <w:r>
        <w:rPr>
          <w:sz w:val="28"/>
          <w:szCs w:val="28"/>
          <w:lang w:val="uk-UA"/>
        </w:rPr>
        <w:t>дев</w:t>
      </w:r>
      <w:proofErr w:type="spellEnd"/>
      <w:r>
        <w:rPr>
          <w:sz w:val="28"/>
          <w:szCs w:val="28"/>
        </w:rPr>
        <w:t>’</w:t>
      </w:r>
      <w:r>
        <w:rPr>
          <w:sz w:val="28"/>
          <w:szCs w:val="28"/>
          <w:lang w:val="uk-UA"/>
        </w:rPr>
        <w:t>ять одиниць, за адресою - вул. 50 років ВЛКСМ, 20-А, типу:</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lastRenderedPageBreak/>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одна одиниця;</w:t>
      </w:r>
    </w:p>
    <w:p w:rsidR="008F0DFE" w:rsidRDefault="008F0DFE" w:rsidP="000432B9">
      <w:pPr>
        <w:ind w:firstLine="708"/>
        <w:jc w:val="both"/>
        <w:rPr>
          <w:sz w:val="28"/>
          <w:szCs w:val="28"/>
          <w:lang w:val="uk-UA"/>
        </w:rPr>
      </w:pPr>
      <w:r>
        <w:rPr>
          <w:sz w:val="28"/>
          <w:szCs w:val="28"/>
          <w:lang w:val="uk-UA"/>
        </w:rPr>
        <w:t xml:space="preserve">2.13.34. рекламні конструкції на фасаді будівлі, усього </w:t>
      </w:r>
      <w:proofErr w:type="spellStart"/>
      <w:r>
        <w:rPr>
          <w:sz w:val="28"/>
          <w:szCs w:val="28"/>
          <w:lang w:val="uk-UA"/>
        </w:rPr>
        <w:t>дев</w:t>
      </w:r>
      <w:proofErr w:type="spellEnd"/>
      <w:r>
        <w:rPr>
          <w:sz w:val="28"/>
          <w:szCs w:val="28"/>
        </w:rPr>
        <w:t>’</w:t>
      </w:r>
      <w:r>
        <w:rPr>
          <w:sz w:val="28"/>
          <w:szCs w:val="28"/>
          <w:lang w:val="uk-UA"/>
        </w:rPr>
        <w:t>ять одиниць, за адресою - вул. 50 років СРСР, 5, типу:</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одна одиниця;</w:t>
      </w:r>
    </w:p>
    <w:p w:rsidR="008F0DFE" w:rsidRDefault="008F0DFE" w:rsidP="000432B9">
      <w:pPr>
        <w:ind w:firstLine="708"/>
        <w:jc w:val="both"/>
        <w:rPr>
          <w:sz w:val="28"/>
          <w:szCs w:val="28"/>
          <w:lang w:val="uk-UA"/>
        </w:rPr>
      </w:pPr>
      <w:r>
        <w:rPr>
          <w:sz w:val="28"/>
          <w:szCs w:val="28"/>
          <w:lang w:val="uk-UA"/>
        </w:rPr>
        <w:t xml:space="preserve">2.13.35. рекламні конструкції на фасаді будівлі, усього 12 одиниць, за адресою - вул. Горького, 47, типу: </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 чотири одиниці;</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одна одиниця;</w:t>
      </w:r>
    </w:p>
    <w:p w:rsidR="008F0DFE" w:rsidRDefault="008F0DFE" w:rsidP="000432B9">
      <w:pPr>
        <w:ind w:firstLine="708"/>
        <w:jc w:val="both"/>
        <w:rPr>
          <w:sz w:val="28"/>
          <w:szCs w:val="28"/>
          <w:lang w:val="uk-UA"/>
        </w:rPr>
      </w:pPr>
      <w:r>
        <w:rPr>
          <w:sz w:val="28"/>
          <w:szCs w:val="28"/>
          <w:lang w:val="uk-UA"/>
        </w:rPr>
        <w:t xml:space="preserve">2.13.36. рекламні конструкції на фасаді будівлі, усього </w:t>
      </w:r>
      <w:proofErr w:type="spellStart"/>
      <w:r>
        <w:rPr>
          <w:sz w:val="28"/>
          <w:szCs w:val="28"/>
          <w:lang w:val="uk-UA"/>
        </w:rPr>
        <w:t>дев</w:t>
      </w:r>
      <w:proofErr w:type="spellEnd"/>
      <w:r>
        <w:rPr>
          <w:sz w:val="28"/>
          <w:szCs w:val="28"/>
        </w:rPr>
        <w:t>’</w:t>
      </w:r>
      <w:proofErr w:type="spellStart"/>
      <w:r>
        <w:rPr>
          <w:sz w:val="28"/>
          <w:szCs w:val="28"/>
          <w:lang w:val="uk-UA"/>
        </w:rPr>
        <w:t>ятьё</w:t>
      </w:r>
      <w:proofErr w:type="spellEnd"/>
      <w:r>
        <w:rPr>
          <w:sz w:val="28"/>
          <w:szCs w:val="28"/>
          <w:lang w:val="uk-UA"/>
        </w:rPr>
        <w:t xml:space="preserve"> одиниць, за адресою - просп. Миру, 80, типу:</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0,65 м"/>
        </w:smartTagPr>
        <w:r>
          <w:rPr>
            <w:sz w:val="28"/>
            <w:szCs w:val="28"/>
            <w:lang w:val="uk-UA"/>
          </w:rPr>
          <w:t>0,65 м</w:t>
        </w:r>
      </w:smartTag>
      <w:r>
        <w:rPr>
          <w:sz w:val="28"/>
          <w:szCs w:val="28"/>
          <w:lang w:val="uk-UA"/>
        </w:rPr>
        <w:t xml:space="preserve"> х </w:t>
      </w:r>
      <w:smartTag w:uri="urn:schemas-microsoft-com:office:smarttags" w:element="metricconverter">
        <w:smartTagPr>
          <w:attr w:name="ProductID" w:val="0,8 м"/>
        </w:smartTagPr>
        <w:r>
          <w:rPr>
            <w:sz w:val="28"/>
            <w:szCs w:val="28"/>
            <w:lang w:val="uk-UA"/>
          </w:rPr>
          <w:t>0,8 м</w:t>
        </w:r>
      </w:smartTag>
      <w:r>
        <w:rPr>
          <w:sz w:val="28"/>
          <w:szCs w:val="28"/>
          <w:lang w:val="uk-UA"/>
        </w:rPr>
        <w:t xml:space="preserve"> – шість одиниць;</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 xml:space="preserve">- «рекламний щит», розміром </w:t>
      </w:r>
      <w:smartTag w:uri="urn:schemas-microsoft-com:office:smarttags" w:element="metricconverter">
        <w:smartTagPr>
          <w:attr w:name="ProductID" w:val="2,71 м"/>
        </w:smartTagPr>
        <w:r>
          <w:rPr>
            <w:sz w:val="28"/>
            <w:szCs w:val="28"/>
            <w:lang w:val="uk-UA"/>
          </w:rPr>
          <w:t>2,71 м</w:t>
        </w:r>
      </w:smartTag>
      <w:r>
        <w:rPr>
          <w:sz w:val="28"/>
          <w:szCs w:val="28"/>
          <w:lang w:val="uk-UA"/>
        </w:rPr>
        <w:t xml:space="preserve"> х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 одна одиниця;</w:t>
      </w:r>
    </w:p>
    <w:p w:rsidR="008F0DFE" w:rsidRDefault="008F0DFE" w:rsidP="008F0DFE">
      <w:pPr>
        <w:jc w:val="both"/>
        <w:rPr>
          <w:sz w:val="28"/>
          <w:szCs w:val="28"/>
          <w:lang w:val="uk-UA"/>
        </w:rPr>
      </w:pPr>
      <w:r>
        <w:rPr>
          <w:sz w:val="28"/>
          <w:szCs w:val="28"/>
          <w:lang w:val="uk-UA"/>
        </w:rPr>
        <w:t>-</w:t>
      </w:r>
      <w:proofErr w:type="spellStart"/>
      <w:r>
        <w:rPr>
          <w:sz w:val="28"/>
          <w:szCs w:val="28"/>
          <w:lang w:val="uk-UA"/>
        </w:rPr>
        <w:t> «лайт-бо</w:t>
      </w:r>
      <w:proofErr w:type="spellEnd"/>
      <w:r>
        <w:rPr>
          <w:sz w:val="28"/>
          <w:szCs w:val="28"/>
          <w:lang w:val="uk-UA"/>
        </w:rPr>
        <w:t xml:space="preserve">кс», розміром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xml:space="preserve"> – одна одиниця;</w:t>
      </w:r>
    </w:p>
    <w:p w:rsidR="008F0DFE" w:rsidRDefault="008F0DFE" w:rsidP="000432B9">
      <w:pPr>
        <w:ind w:firstLine="708"/>
        <w:jc w:val="both"/>
        <w:rPr>
          <w:sz w:val="28"/>
          <w:szCs w:val="28"/>
          <w:lang w:val="uk-UA"/>
        </w:rPr>
      </w:pPr>
      <w:r>
        <w:rPr>
          <w:sz w:val="28"/>
          <w:szCs w:val="28"/>
          <w:lang w:val="uk-UA"/>
        </w:rPr>
        <w:t xml:space="preserve">2.13.37. наземна рекламна конструкція типу «сіті-лайт», розміром </w:t>
      </w:r>
      <w:smartTag w:uri="urn:schemas-microsoft-com:office:smarttags" w:element="metricconverter">
        <w:smartTagPr>
          <w:attr w:name="ProductID" w:val="1,2 м"/>
        </w:smartTagPr>
        <w:r>
          <w:rPr>
            <w:sz w:val="28"/>
            <w:szCs w:val="28"/>
            <w:lang w:val="uk-UA"/>
          </w:rPr>
          <w:t>1,2 м</w:t>
        </w:r>
      </w:smartTag>
      <w:r>
        <w:rPr>
          <w:sz w:val="28"/>
          <w:szCs w:val="28"/>
          <w:lang w:val="uk-UA"/>
        </w:rPr>
        <w:t xml:space="preserve"> х </w:t>
      </w:r>
      <w:smartTag w:uri="urn:schemas-microsoft-com:office:smarttags" w:element="metricconverter">
        <w:smartTagPr>
          <w:attr w:name="ProductID" w:val="1,8 м"/>
        </w:smartTagPr>
        <w:r>
          <w:rPr>
            <w:sz w:val="28"/>
            <w:szCs w:val="28"/>
            <w:lang w:val="uk-UA"/>
          </w:rPr>
          <w:t>1,8 м</w:t>
        </w:r>
      </w:smartTag>
      <w:r>
        <w:rPr>
          <w:sz w:val="28"/>
          <w:szCs w:val="28"/>
          <w:lang w:val="uk-UA"/>
        </w:rPr>
        <w:t>, за адресою - вул. Київська, 12;</w:t>
      </w:r>
    </w:p>
    <w:p w:rsidR="008F0DFE" w:rsidRDefault="008F0DFE" w:rsidP="000432B9">
      <w:pPr>
        <w:ind w:firstLine="708"/>
        <w:jc w:val="both"/>
        <w:rPr>
          <w:sz w:val="28"/>
          <w:szCs w:val="28"/>
          <w:lang w:val="uk-UA"/>
        </w:rPr>
      </w:pPr>
      <w:r>
        <w:rPr>
          <w:sz w:val="28"/>
          <w:szCs w:val="28"/>
          <w:lang w:val="uk-UA"/>
        </w:rPr>
        <w:t xml:space="preserve">2.13.38. наземна рекламна конструкція типу «сіті-лайт», розміром </w:t>
      </w:r>
      <w:smartTag w:uri="urn:schemas-microsoft-com:office:smarttags" w:element="metricconverter">
        <w:smartTagPr>
          <w:attr w:name="ProductID" w:val="1,2 м"/>
        </w:smartTagPr>
        <w:r>
          <w:rPr>
            <w:sz w:val="28"/>
            <w:szCs w:val="28"/>
            <w:lang w:val="uk-UA"/>
          </w:rPr>
          <w:t>1,2 м</w:t>
        </w:r>
      </w:smartTag>
      <w:r>
        <w:rPr>
          <w:sz w:val="28"/>
          <w:szCs w:val="28"/>
          <w:lang w:val="uk-UA"/>
        </w:rPr>
        <w:t xml:space="preserve"> х </w:t>
      </w:r>
      <w:smartTag w:uri="urn:schemas-microsoft-com:office:smarttags" w:element="metricconverter">
        <w:smartTagPr>
          <w:attr w:name="ProductID" w:val="1,8 м"/>
        </w:smartTagPr>
        <w:r>
          <w:rPr>
            <w:sz w:val="28"/>
            <w:szCs w:val="28"/>
            <w:lang w:val="uk-UA"/>
          </w:rPr>
          <w:t>1,8 м</w:t>
        </w:r>
      </w:smartTag>
      <w:r>
        <w:rPr>
          <w:sz w:val="28"/>
          <w:szCs w:val="28"/>
          <w:lang w:val="uk-UA"/>
        </w:rPr>
        <w:t>, за адресою - просп. Миру, 116-А;</w:t>
      </w:r>
    </w:p>
    <w:p w:rsidR="008F0DFE" w:rsidRDefault="008F0DFE" w:rsidP="000432B9">
      <w:pPr>
        <w:ind w:firstLine="708"/>
        <w:jc w:val="both"/>
        <w:rPr>
          <w:sz w:val="28"/>
          <w:szCs w:val="28"/>
          <w:lang w:val="uk-UA"/>
        </w:rPr>
      </w:pPr>
      <w:r>
        <w:rPr>
          <w:sz w:val="28"/>
          <w:szCs w:val="28"/>
          <w:lang w:val="uk-UA"/>
        </w:rPr>
        <w:t>2.13.39. наземна рекламна конструкція типу «сіті-лайт», розміром 2,0 м х 2,0 м, за адресою - просп. Миру, 80;</w:t>
      </w:r>
    </w:p>
    <w:p w:rsidR="008F0DFE" w:rsidRDefault="008F0DFE" w:rsidP="000432B9">
      <w:pPr>
        <w:ind w:left="708"/>
        <w:jc w:val="both"/>
        <w:rPr>
          <w:sz w:val="28"/>
          <w:szCs w:val="28"/>
          <w:lang w:val="uk-UA"/>
        </w:rPr>
      </w:pPr>
      <w:r>
        <w:rPr>
          <w:sz w:val="28"/>
          <w:szCs w:val="28"/>
          <w:lang w:val="uk-UA"/>
        </w:rPr>
        <w:t>2.14. Товариству з обмеженою відповідальністю «Реклама та друк» на рекламні конструкції типу:</w:t>
      </w:r>
    </w:p>
    <w:p w:rsidR="008F0DFE" w:rsidRDefault="008F0DFE" w:rsidP="008F0DFE">
      <w:pPr>
        <w:ind w:firstLine="708"/>
        <w:jc w:val="both"/>
        <w:rPr>
          <w:sz w:val="28"/>
          <w:szCs w:val="28"/>
          <w:lang w:val="uk-UA"/>
        </w:rPr>
      </w:pPr>
      <w:r>
        <w:rPr>
          <w:sz w:val="28"/>
          <w:szCs w:val="28"/>
          <w:lang w:val="uk-UA"/>
        </w:rPr>
        <w:t xml:space="preserve">2.14.1. «біг-борд»,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усього 79 одиниць, за адресами: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50 років СРСР, 2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sidRPr="008F0DFE">
        <w:rPr>
          <w:sz w:val="28"/>
          <w:szCs w:val="28"/>
        </w:rPr>
        <w:t xml:space="preserve"> </w:t>
      </w:r>
      <w:r>
        <w:rPr>
          <w:sz w:val="28"/>
          <w:szCs w:val="28"/>
          <w:lang w:val="uk-UA"/>
        </w:rPr>
        <w:t>перехрестя просп. Миру та вул. Любченка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просп. Перемоги та вул. </w:t>
      </w:r>
      <w:proofErr w:type="spellStart"/>
      <w:r>
        <w:rPr>
          <w:sz w:val="28"/>
          <w:szCs w:val="28"/>
          <w:lang w:val="uk-UA"/>
        </w:rPr>
        <w:t>Жабинського</w:t>
      </w:r>
      <w:proofErr w:type="spellEnd"/>
      <w:r>
        <w:rPr>
          <w:sz w:val="28"/>
          <w:szCs w:val="28"/>
          <w:lang w:val="uk-UA"/>
        </w:rPr>
        <w:t xml:space="preserve">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50 років ВЛКСМ, 14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Героїв Чорнобиля, 1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Героїв Чорнобиля, 5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(біля ринку «Вісла»)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Щорса та вул. </w:t>
      </w:r>
      <w:proofErr w:type="spellStart"/>
      <w:r>
        <w:rPr>
          <w:sz w:val="28"/>
          <w:szCs w:val="28"/>
          <w:lang w:val="uk-UA"/>
        </w:rPr>
        <w:t>Любецької</w:t>
      </w:r>
      <w:proofErr w:type="spellEnd"/>
      <w:r>
        <w:rPr>
          <w:sz w:val="28"/>
          <w:szCs w:val="28"/>
          <w:lang w:val="uk-UA"/>
        </w:rPr>
        <w:t xml:space="preserve"> – один «біг-борд», дві площини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80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68 (біля готелю «</w:t>
      </w:r>
      <w:proofErr w:type="spellStart"/>
      <w:r>
        <w:rPr>
          <w:sz w:val="28"/>
          <w:szCs w:val="28"/>
          <w:lang w:val="uk-UA"/>
        </w:rPr>
        <w:t>Градецький</w:t>
      </w:r>
      <w:proofErr w:type="spellEnd"/>
      <w:r>
        <w:rPr>
          <w:sz w:val="28"/>
          <w:szCs w:val="28"/>
          <w:lang w:val="uk-UA"/>
        </w:rPr>
        <w:t>»)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просп. Миру та вул. </w:t>
      </w:r>
      <w:proofErr w:type="spellStart"/>
      <w:r>
        <w:rPr>
          <w:sz w:val="28"/>
          <w:szCs w:val="28"/>
          <w:lang w:val="uk-UA"/>
        </w:rPr>
        <w:t>Михалевича</w:t>
      </w:r>
      <w:proofErr w:type="spellEnd"/>
      <w:r>
        <w:rPr>
          <w:sz w:val="28"/>
          <w:szCs w:val="28"/>
          <w:lang w:val="uk-UA"/>
        </w:rPr>
        <w:t xml:space="preserve">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58 (біля ПАТ «ПВК «Десна»)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вул. </w:t>
      </w:r>
      <w:proofErr w:type="spellStart"/>
      <w:r>
        <w:rPr>
          <w:sz w:val="28"/>
          <w:szCs w:val="28"/>
          <w:lang w:val="uk-UA"/>
        </w:rPr>
        <w:t>Рокоссовського</w:t>
      </w:r>
      <w:proofErr w:type="spellEnd"/>
      <w:r>
        <w:rPr>
          <w:sz w:val="28"/>
          <w:szCs w:val="28"/>
          <w:lang w:val="uk-UA"/>
        </w:rPr>
        <w:t>, 12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lastRenderedPageBreak/>
        <w:t>- вул. Героїв Чорнобиля (біля дамби на річці Стрижень)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95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Перемоги та вул. Горького – один «біг-борд», одна площина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109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110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Перемоги та вул. 1-го Травня – один «біг-борд», три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вул. </w:t>
      </w:r>
      <w:proofErr w:type="spellStart"/>
      <w:r>
        <w:rPr>
          <w:sz w:val="28"/>
          <w:szCs w:val="28"/>
          <w:lang w:val="uk-UA"/>
        </w:rPr>
        <w:t>Рокоссовського</w:t>
      </w:r>
      <w:proofErr w:type="spellEnd"/>
      <w:r>
        <w:rPr>
          <w:sz w:val="28"/>
          <w:szCs w:val="28"/>
          <w:lang w:val="uk-UA"/>
        </w:rPr>
        <w:t>, 62 (біля магазину «Союз»)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Шевченка, 156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Шевченка та вул. Олександра </w:t>
      </w:r>
      <w:proofErr w:type="spellStart"/>
      <w:r>
        <w:rPr>
          <w:sz w:val="28"/>
          <w:szCs w:val="28"/>
          <w:lang w:val="uk-UA"/>
        </w:rPr>
        <w:t>Молодчого</w:t>
      </w:r>
      <w:proofErr w:type="spellEnd"/>
      <w:r>
        <w:rPr>
          <w:sz w:val="28"/>
          <w:szCs w:val="28"/>
          <w:lang w:val="uk-UA"/>
        </w:rPr>
        <w:t xml:space="preserve"> –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Пушкіна, 21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(біля зупинки «Силікатний завод»)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Миру та вул. Боженка (парна сторона)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Миру та вул. Боженка (непарна сторона)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w:t>
      </w:r>
      <w:proofErr w:type="spellStart"/>
      <w:r>
        <w:rPr>
          <w:sz w:val="28"/>
          <w:szCs w:val="28"/>
          <w:lang w:val="uk-UA"/>
        </w:rPr>
        <w:t>Любецької</w:t>
      </w:r>
      <w:proofErr w:type="spellEnd"/>
      <w:r>
        <w:rPr>
          <w:sz w:val="28"/>
          <w:szCs w:val="28"/>
          <w:lang w:val="uk-UA"/>
        </w:rPr>
        <w:t xml:space="preserve">, 17 та вул. </w:t>
      </w:r>
      <w:proofErr w:type="spellStart"/>
      <w:r>
        <w:rPr>
          <w:sz w:val="28"/>
          <w:szCs w:val="28"/>
          <w:lang w:val="uk-UA"/>
        </w:rPr>
        <w:t>Войкова</w:t>
      </w:r>
      <w:proofErr w:type="spellEnd"/>
      <w:r>
        <w:rPr>
          <w:sz w:val="28"/>
          <w:szCs w:val="28"/>
          <w:lang w:val="uk-UA"/>
        </w:rPr>
        <w:t xml:space="preserve">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Шевченка та вул. </w:t>
      </w:r>
      <w:proofErr w:type="spellStart"/>
      <w:r>
        <w:rPr>
          <w:sz w:val="28"/>
          <w:szCs w:val="28"/>
          <w:lang w:val="uk-UA"/>
        </w:rPr>
        <w:t>Рокоссовського</w:t>
      </w:r>
      <w:proofErr w:type="spellEnd"/>
      <w:r>
        <w:rPr>
          <w:sz w:val="28"/>
          <w:szCs w:val="28"/>
          <w:lang w:val="uk-UA"/>
        </w:rPr>
        <w:t xml:space="preserve"> (лівий)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Шевченка та вул. </w:t>
      </w:r>
      <w:proofErr w:type="spellStart"/>
      <w:r>
        <w:rPr>
          <w:sz w:val="28"/>
          <w:szCs w:val="28"/>
          <w:lang w:val="uk-UA"/>
        </w:rPr>
        <w:t>Рокоссовського</w:t>
      </w:r>
      <w:proofErr w:type="spellEnd"/>
      <w:r>
        <w:rPr>
          <w:sz w:val="28"/>
          <w:szCs w:val="28"/>
          <w:lang w:val="uk-UA"/>
        </w:rPr>
        <w:t xml:space="preserve"> (правий)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1-го Травня, 99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Миру та вул. Кільцевої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 xml:space="preserve">вул. </w:t>
      </w:r>
      <w:proofErr w:type="spellStart"/>
      <w:r>
        <w:rPr>
          <w:sz w:val="28"/>
          <w:szCs w:val="28"/>
          <w:lang w:val="uk-UA"/>
        </w:rPr>
        <w:t>Рокоссовського</w:t>
      </w:r>
      <w:proofErr w:type="spellEnd"/>
      <w:r>
        <w:rPr>
          <w:sz w:val="28"/>
          <w:szCs w:val="28"/>
          <w:lang w:val="uk-UA"/>
        </w:rPr>
        <w:t>, 15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 xml:space="preserve">вул. </w:t>
      </w:r>
      <w:proofErr w:type="spellStart"/>
      <w:r>
        <w:rPr>
          <w:sz w:val="28"/>
          <w:szCs w:val="28"/>
          <w:lang w:val="uk-UA"/>
        </w:rPr>
        <w:t>Рокоссовського</w:t>
      </w:r>
      <w:proofErr w:type="spellEnd"/>
      <w:r>
        <w:rPr>
          <w:sz w:val="28"/>
          <w:szCs w:val="28"/>
          <w:lang w:val="uk-UA"/>
        </w:rPr>
        <w:t>, 15 (біля магазину «АТБ») – один «біг-борд», одна площина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перехрестя вул. Щорса та вул. Музикальної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перехрестя вул. 1-го Травня, 77 та вул. Паризької Комуни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перехрестя вул. Київської, 47 та пров. Дзержинського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перехрестя вул. 1-го Травня та вул. Грибоєдова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просп. Миру (зупинка «Силікатний завод», на розподільчому трикутнику)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 xml:space="preserve">перехрестя вул. 50 років ВЛКСМ та вул. </w:t>
      </w:r>
      <w:proofErr w:type="spellStart"/>
      <w:r>
        <w:rPr>
          <w:sz w:val="28"/>
          <w:szCs w:val="28"/>
          <w:lang w:val="uk-UA"/>
        </w:rPr>
        <w:t>Любецької</w:t>
      </w:r>
      <w:proofErr w:type="spellEnd"/>
      <w:r>
        <w:rPr>
          <w:sz w:val="28"/>
          <w:szCs w:val="28"/>
          <w:lang w:val="uk-UA"/>
        </w:rPr>
        <w:t xml:space="preserve">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 xml:space="preserve">вул. Горького, 76 – один «біг-борд», дві площини;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вул. Горького, 84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lastRenderedPageBreak/>
        <w:t>-</w:t>
      </w:r>
      <w:r>
        <w:rPr>
          <w:sz w:val="28"/>
          <w:szCs w:val="28"/>
          <w:lang w:val="en-US"/>
        </w:rPr>
        <w:t> </w:t>
      </w:r>
      <w:r>
        <w:rPr>
          <w:sz w:val="28"/>
          <w:szCs w:val="28"/>
          <w:lang w:val="uk-UA"/>
        </w:rPr>
        <w:t xml:space="preserve">перехрестя вул. Щорса та вул. </w:t>
      </w:r>
      <w:proofErr w:type="spellStart"/>
      <w:r>
        <w:rPr>
          <w:sz w:val="28"/>
          <w:szCs w:val="28"/>
          <w:lang w:val="uk-UA"/>
        </w:rPr>
        <w:t>Любецької</w:t>
      </w:r>
      <w:proofErr w:type="spellEnd"/>
      <w:r>
        <w:rPr>
          <w:sz w:val="28"/>
          <w:szCs w:val="28"/>
          <w:lang w:val="uk-UA"/>
        </w:rPr>
        <w:t xml:space="preserve"> – один «біг-борд», одна площина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w:t>
      </w:r>
      <w:r>
        <w:rPr>
          <w:sz w:val="28"/>
          <w:szCs w:val="28"/>
          <w:lang w:val="en-US"/>
        </w:rPr>
        <w:t> </w:t>
      </w:r>
      <w:r>
        <w:rPr>
          <w:sz w:val="28"/>
          <w:szCs w:val="28"/>
          <w:lang w:val="uk-UA"/>
        </w:rPr>
        <w:t>на розі вул. Шевченка та вул. Калініна (зупинка «Панфіловців»)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141 – один «біг-борд», одна площина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Шевченка, 92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3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43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184 (біля магазину «Сіверський») – один «біг-борд», дві площини і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Шевченка (біля Центральної районної лікарні)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34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Шевченка, 105 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просп. Миру та вул. Софії </w:t>
      </w:r>
      <w:proofErr w:type="spellStart"/>
      <w:r>
        <w:rPr>
          <w:sz w:val="28"/>
          <w:szCs w:val="28"/>
          <w:lang w:val="uk-UA"/>
        </w:rPr>
        <w:t>Русової</w:t>
      </w:r>
      <w:proofErr w:type="spellEnd"/>
      <w:r>
        <w:rPr>
          <w:sz w:val="28"/>
          <w:szCs w:val="28"/>
          <w:lang w:val="uk-UA"/>
        </w:rPr>
        <w:t xml:space="preserve"> – один «</w:t>
      </w:r>
      <w:proofErr w:type="spellStart"/>
      <w:r>
        <w:rPr>
          <w:sz w:val="28"/>
          <w:szCs w:val="28"/>
          <w:lang w:val="uk-UA"/>
        </w:rPr>
        <w:t>призматрон</w:t>
      </w:r>
      <w:proofErr w:type="spellEnd"/>
      <w:r>
        <w:rPr>
          <w:sz w:val="28"/>
          <w:szCs w:val="28"/>
          <w:lang w:val="uk-UA"/>
        </w:rPr>
        <w:t>»;</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139 – один «біг-борд», три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Генерала </w:t>
      </w:r>
      <w:proofErr w:type="spellStart"/>
      <w:r>
        <w:rPr>
          <w:sz w:val="28"/>
          <w:szCs w:val="28"/>
          <w:lang w:val="uk-UA"/>
        </w:rPr>
        <w:t>Бєлова</w:t>
      </w:r>
      <w:proofErr w:type="spellEnd"/>
      <w:r>
        <w:rPr>
          <w:sz w:val="28"/>
          <w:szCs w:val="28"/>
          <w:lang w:val="uk-UA"/>
        </w:rPr>
        <w:t>, 10 та вул. Космонавтів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вул. Шевченка та вул. Сагайдак, 8 (в’їзд до міста)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вул. 50 років СРСР та вул. Генерала Пухова, 74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на розгалуженні вул. 50 років ВЛКСМ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w:t>
      </w:r>
      <w:proofErr w:type="spellStart"/>
      <w:r>
        <w:rPr>
          <w:sz w:val="28"/>
          <w:szCs w:val="28"/>
          <w:lang w:val="uk-UA"/>
        </w:rPr>
        <w:t>Михалевича</w:t>
      </w:r>
      <w:proofErr w:type="spellEnd"/>
      <w:r>
        <w:rPr>
          <w:sz w:val="28"/>
          <w:szCs w:val="28"/>
          <w:lang w:val="uk-UA"/>
        </w:rPr>
        <w:t xml:space="preserve"> та просп. Миру, 215 – один «біг-борд»,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Незалежності (навпроти будинку № 32) – один «біг-борд», дві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Генерала </w:t>
      </w:r>
      <w:proofErr w:type="spellStart"/>
      <w:r>
        <w:rPr>
          <w:sz w:val="28"/>
          <w:szCs w:val="28"/>
          <w:lang w:val="uk-UA"/>
        </w:rPr>
        <w:t>Бєлова</w:t>
      </w:r>
      <w:proofErr w:type="spellEnd"/>
      <w:r>
        <w:rPr>
          <w:sz w:val="28"/>
          <w:szCs w:val="28"/>
          <w:lang w:val="uk-UA"/>
        </w:rPr>
        <w:t xml:space="preserve"> та вул. Кільцевої (розподільчий трикутник) – один «біг-борд», три площини;</w:t>
      </w:r>
    </w:p>
    <w:p w:rsidR="008F0DFE" w:rsidRDefault="008F0DFE" w:rsidP="008F0DFE">
      <w:pPr>
        <w:jc w:val="both"/>
        <w:rPr>
          <w:sz w:val="28"/>
          <w:szCs w:val="28"/>
          <w:lang w:val="uk-UA"/>
        </w:rPr>
      </w:pPr>
      <w:r>
        <w:rPr>
          <w:sz w:val="28"/>
          <w:szCs w:val="28"/>
          <w:lang w:val="uk-UA"/>
        </w:rPr>
        <w:t xml:space="preserve">- перехрестя вул. Генерала </w:t>
      </w:r>
      <w:proofErr w:type="spellStart"/>
      <w:r>
        <w:rPr>
          <w:sz w:val="28"/>
          <w:szCs w:val="28"/>
          <w:lang w:val="uk-UA"/>
        </w:rPr>
        <w:t>Бєлова</w:t>
      </w:r>
      <w:proofErr w:type="spellEnd"/>
      <w:r>
        <w:rPr>
          <w:sz w:val="28"/>
          <w:szCs w:val="28"/>
          <w:lang w:val="uk-UA"/>
        </w:rPr>
        <w:t>, 10 та вул. Космонавтів, 9 – один «біг-борд», одна площина;</w:t>
      </w:r>
    </w:p>
    <w:p w:rsidR="008F0DFE" w:rsidRDefault="008F0DFE" w:rsidP="008F0DFE">
      <w:pPr>
        <w:jc w:val="both"/>
        <w:rPr>
          <w:sz w:val="28"/>
          <w:szCs w:val="28"/>
          <w:lang w:val="uk-UA"/>
        </w:rPr>
      </w:pPr>
      <w:r>
        <w:rPr>
          <w:sz w:val="28"/>
          <w:szCs w:val="28"/>
          <w:lang w:val="uk-UA"/>
        </w:rPr>
        <w:t xml:space="preserve">- перехрестя вул. 50 років ВЛКСМ та вул. Інструментальної, 3 – один «біг-борд», дві площини; </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Рокоссовського</w:t>
      </w:r>
      <w:proofErr w:type="spellEnd"/>
      <w:r>
        <w:rPr>
          <w:sz w:val="28"/>
          <w:szCs w:val="28"/>
          <w:lang w:val="uk-UA"/>
        </w:rPr>
        <w:t xml:space="preserve"> та вул. 50 років СРСР – один «</w:t>
      </w:r>
      <w:proofErr w:type="spellStart"/>
      <w:r>
        <w:rPr>
          <w:sz w:val="28"/>
          <w:szCs w:val="28"/>
          <w:lang w:val="uk-UA"/>
        </w:rPr>
        <w:t>призматрон</w:t>
      </w:r>
      <w:proofErr w:type="spellEnd"/>
      <w:r>
        <w:rPr>
          <w:sz w:val="28"/>
          <w:szCs w:val="28"/>
          <w:lang w:val="uk-UA"/>
        </w:rPr>
        <w:t xml:space="preserve">»; </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Рокоссовського</w:t>
      </w:r>
      <w:proofErr w:type="spellEnd"/>
      <w:r>
        <w:rPr>
          <w:sz w:val="28"/>
          <w:szCs w:val="28"/>
          <w:lang w:val="uk-UA"/>
        </w:rPr>
        <w:t>, 10 та вул. Одинцова, 1 – один «</w:t>
      </w:r>
      <w:proofErr w:type="spellStart"/>
      <w:r>
        <w:rPr>
          <w:sz w:val="28"/>
          <w:szCs w:val="28"/>
          <w:lang w:val="uk-UA"/>
        </w:rPr>
        <w:t>призматрон</w:t>
      </w:r>
      <w:proofErr w:type="spellEnd"/>
      <w:r>
        <w:rPr>
          <w:sz w:val="28"/>
          <w:szCs w:val="28"/>
          <w:lang w:val="uk-UA"/>
        </w:rPr>
        <w:t xml:space="preserve">»; </w:t>
      </w:r>
    </w:p>
    <w:p w:rsidR="008F0DFE" w:rsidRDefault="008F0DFE" w:rsidP="008F0DFE">
      <w:pPr>
        <w:jc w:val="both"/>
        <w:rPr>
          <w:sz w:val="28"/>
          <w:szCs w:val="28"/>
          <w:lang w:val="uk-UA"/>
        </w:rPr>
      </w:pPr>
      <w:r>
        <w:rPr>
          <w:sz w:val="28"/>
          <w:szCs w:val="28"/>
          <w:lang w:val="uk-UA"/>
        </w:rPr>
        <w:t>- перехрестя вул. Кільцевої та вул. 1-го Травня, 240 – один «біг-борд», дві площини;</w:t>
      </w:r>
    </w:p>
    <w:p w:rsidR="008F0DFE" w:rsidRDefault="008F0DFE" w:rsidP="008F0DFE">
      <w:pPr>
        <w:jc w:val="both"/>
        <w:rPr>
          <w:sz w:val="28"/>
          <w:szCs w:val="28"/>
          <w:lang w:val="uk-UA"/>
        </w:rPr>
      </w:pPr>
      <w:r>
        <w:rPr>
          <w:sz w:val="28"/>
          <w:szCs w:val="28"/>
          <w:lang w:val="uk-UA"/>
        </w:rPr>
        <w:t xml:space="preserve">- вул. </w:t>
      </w:r>
      <w:proofErr w:type="spellStart"/>
      <w:r>
        <w:rPr>
          <w:sz w:val="28"/>
          <w:szCs w:val="28"/>
          <w:lang w:val="uk-UA"/>
        </w:rPr>
        <w:t>Михалевича</w:t>
      </w:r>
      <w:proofErr w:type="spellEnd"/>
      <w:r>
        <w:rPr>
          <w:sz w:val="28"/>
          <w:szCs w:val="28"/>
          <w:lang w:val="uk-UA"/>
        </w:rPr>
        <w:t xml:space="preserve"> (навпроти вул. </w:t>
      </w:r>
      <w:proofErr w:type="spellStart"/>
      <w:r>
        <w:rPr>
          <w:sz w:val="28"/>
          <w:szCs w:val="28"/>
          <w:lang w:val="uk-UA"/>
        </w:rPr>
        <w:t>Волковича</w:t>
      </w:r>
      <w:proofErr w:type="spellEnd"/>
      <w:r>
        <w:rPr>
          <w:sz w:val="28"/>
          <w:szCs w:val="28"/>
          <w:lang w:val="uk-UA"/>
        </w:rPr>
        <w:t>, 25) – один «біг-борд», дві площини;</w:t>
      </w:r>
    </w:p>
    <w:p w:rsidR="008F0DFE" w:rsidRDefault="008F0DFE" w:rsidP="008F0DFE">
      <w:pPr>
        <w:jc w:val="both"/>
        <w:rPr>
          <w:sz w:val="28"/>
          <w:szCs w:val="28"/>
          <w:lang w:val="uk-UA"/>
        </w:rPr>
      </w:pPr>
      <w:r>
        <w:rPr>
          <w:sz w:val="28"/>
          <w:szCs w:val="28"/>
          <w:lang w:val="uk-UA"/>
        </w:rPr>
        <w:t>- просп. Миру, 199 – один «біг-борд», одна площина;</w:t>
      </w:r>
    </w:p>
    <w:p w:rsidR="008F0DFE" w:rsidRDefault="008F0DFE" w:rsidP="008F0DFE">
      <w:pPr>
        <w:jc w:val="both"/>
        <w:rPr>
          <w:sz w:val="28"/>
          <w:szCs w:val="28"/>
          <w:lang w:val="uk-UA"/>
        </w:rPr>
      </w:pPr>
      <w:r>
        <w:rPr>
          <w:sz w:val="28"/>
          <w:szCs w:val="28"/>
          <w:lang w:val="uk-UA"/>
        </w:rPr>
        <w:t>- просп. Миру, 204 А – один «біг-борд», дві площини;</w:t>
      </w:r>
    </w:p>
    <w:p w:rsidR="008F0DFE" w:rsidRDefault="008F0DFE" w:rsidP="008F0DFE">
      <w:pPr>
        <w:jc w:val="both"/>
        <w:rPr>
          <w:sz w:val="28"/>
          <w:szCs w:val="28"/>
          <w:lang w:val="uk-UA"/>
        </w:rPr>
      </w:pPr>
      <w:r>
        <w:rPr>
          <w:sz w:val="28"/>
          <w:szCs w:val="28"/>
          <w:lang w:val="uk-UA"/>
        </w:rPr>
        <w:t>- просп. Миру, 292 – один «біг-борд», одна площина;</w:t>
      </w:r>
    </w:p>
    <w:p w:rsidR="008F0DFE" w:rsidRDefault="008F0DFE" w:rsidP="008F0DFE">
      <w:pPr>
        <w:jc w:val="both"/>
        <w:rPr>
          <w:sz w:val="28"/>
          <w:szCs w:val="28"/>
          <w:lang w:val="uk-UA"/>
        </w:rPr>
      </w:pPr>
      <w:r>
        <w:rPr>
          <w:sz w:val="28"/>
          <w:szCs w:val="28"/>
          <w:lang w:val="uk-UA"/>
        </w:rPr>
        <w:t>- просп. Миру, 304 – один «біг-борд», одна площина;</w:t>
      </w:r>
    </w:p>
    <w:p w:rsidR="008F0DFE" w:rsidRDefault="008F0DFE" w:rsidP="008F0DFE">
      <w:pPr>
        <w:jc w:val="both"/>
        <w:rPr>
          <w:sz w:val="28"/>
          <w:szCs w:val="28"/>
          <w:lang w:val="uk-UA"/>
        </w:rPr>
      </w:pPr>
      <w:r>
        <w:rPr>
          <w:sz w:val="28"/>
          <w:szCs w:val="28"/>
          <w:lang w:val="uk-UA"/>
        </w:rPr>
        <w:t>- вул. Музикальна, 2 – один «біг-борд», дві площини;</w:t>
      </w:r>
    </w:p>
    <w:p w:rsidR="008F0DFE" w:rsidRDefault="008F0DFE" w:rsidP="008F0DFE">
      <w:pPr>
        <w:jc w:val="both"/>
        <w:rPr>
          <w:sz w:val="28"/>
          <w:szCs w:val="28"/>
          <w:lang w:val="uk-UA"/>
        </w:rPr>
      </w:pPr>
      <w:r>
        <w:rPr>
          <w:sz w:val="28"/>
          <w:szCs w:val="28"/>
          <w:lang w:val="uk-UA"/>
        </w:rPr>
        <w:t>- просп. Миру, навпроти будинку № 193 – один «біг-борд», дві площини;</w:t>
      </w:r>
    </w:p>
    <w:p w:rsidR="008F0DFE" w:rsidRDefault="008F0DFE" w:rsidP="008F0DFE">
      <w:pPr>
        <w:jc w:val="both"/>
        <w:rPr>
          <w:sz w:val="28"/>
          <w:szCs w:val="28"/>
          <w:lang w:val="uk-UA"/>
        </w:rPr>
      </w:pPr>
      <w:r>
        <w:rPr>
          <w:sz w:val="28"/>
          <w:szCs w:val="28"/>
          <w:lang w:val="uk-UA"/>
        </w:rPr>
        <w:t>- вул. Щорса, 22 – один «біг-борд», дві площини;</w:t>
      </w:r>
    </w:p>
    <w:p w:rsidR="008F0DFE" w:rsidRDefault="008F0DFE" w:rsidP="008F0DFE">
      <w:pPr>
        <w:jc w:val="both"/>
        <w:rPr>
          <w:sz w:val="28"/>
          <w:szCs w:val="28"/>
          <w:lang w:val="uk-UA"/>
        </w:rPr>
      </w:pPr>
      <w:r>
        <w:rPr>
          <w:sz w:val="28"/>
          <w:szCs w:val="28"/>
          <w:lang w:val="uk-UA"/>
        </w:rPr>
        <w:lastRenderedPageBreak/>
        <w:t>- просп. Перемоги, 4 – один «біг-борд», дві площини;</w:t>
      </w:r>
    </w:p>
    <w:p w:rsidR="008F0DFE" w:rsidRDefault="008F0DFE" w:rsidP="008F0DFE">
      <w:pPr>
        <w:jc w:val="both"/>
        <w:rPr>
          <w:sz w:val="28"/>
          <w:szCs w:val="28"/>
          <w:lang w:val="uk-UA"/>
        </w:rPr>
      </w:pPr>
      <w:r>
        <w:rPr>
          <w:sz w:val="28"/>
          <w:szCs w:val="28"/>
          <w:lang w:val="uk-UA"/>
        </w:rPr>
        <w:t>- просп. Перемоги, 20 – один «біг-борд», одна площина;</w:t>
      </w:r>
    </w:p>
    <w:p w:rsidR="008F0DFE" w:rsidRDefault="008F0DFE" w:rsidP="008F0DFE">
      <w:pPr>
        <w:jc w:val="both"/>
        <w:rPr>
          <w:sz w:val="28"/>
          <w:szCs w:val="28"/>
          <w:lang w:val="uk-UA"/>
        </w:rPr>
      </w:pPr>
      <w:r>
        <w:rPr>
          <w:sz w:val="28"/>
          <w:szCs w:val="28"/>
          <w:lang w:val="uk-UA"/>
        </w:rPr>
        <w:t>- просп. Перемоги, 64 – один «біг-борд», дві площини;</w:t>
      </w:r>
    </w:p>
    <w:p w:rsidR="008F0DFE" w:rsidRDefault="008F0DFE" w:rsidP="008F0DFE">
      <w:pPr>
        <w:jc w:val="both"/>
        <w:rPr>
          <w:sz w:val="28"/>
          <w:szCs w:val="28"/>
          <w:lang w:val="uk-UA"/>
        </w:rPr>
      </w:pPr>
      <w:r>
        <w:rPr>
          <w:sz w:val="28"/>
          <w:szCs w:val="28"/>
          <w:lang w:val="uk-UA"/>
        </w:rPr>
        <w:t>- просп. Миру, 95 – один «біг-борд», одна площина;</w:t>
      </w:r>
    </w:p>
    <w:p w:rsidR="008F0DFE" w:rsidRDefault="008F0DFE" w:rsidP="008F0DFE">
      <w:pPr>
        <w:jc w:val="both"/>
        <w:rPr>
          <w:sz w:val="28"/>
          <w:szCs w:val="28"/>
          <w:lang w:val="uk-UA"/>
        </w:rPr>
      </w:pPr>
      <w:r>
        <w:rPr>
          <w:sz w:val="28"/>
          <w:szCs w:val="28"/>
          <w:lang w:val="uk-UA"/>
        </w:rPr>
        <w:t>- навпроти просп. Миру, 247 – один «біг-борд», дві площини;</w:t>
      </w:r>
    </w:p>
    <w:p w:rsidR="008F0DFE" w:rsidRDefault="008F0DFE" w:rsidP="008F0DFE">
      <w:pPr>
        <w:jc w:val="both"/>
        <w:rPr>
          <w:sz w:val="28"/>
          <w:szCs w:val="28"/>
          <w:lang w:val="uk-UA"/>
        </w:rPr>
      </w:pPr>
      <w:r>
        <w:rPr>
          <w:sz w:val="28"/>
          <w:szCs w:val="28"/>
          <w:lang w:val="uk-UA"/>
        </w:rPr>
        <w:t>- вул. Щорса, 60 А – один «біг-борд», дві площини;</w:t>
      </w:r>
    </w:p>
    <w:p w:rsidR="008F0DFE" w:rsidRDefault="008F0DFE" w:rsidP="008F0DFE">
      <w:pPr>
        <w:ind w:firstLine="708"/>
        <w:jc w:val="both"/>
        <w:rPr>
          <w:sz w:val="28"/>
          <w:szCs w:val="28"/>
          <w:lang w:val="uk-UA"/>
        </w:rPr>
      </w:pPr>
      <w:r>
        <w:rPr>
          <w:sz w:val="28"/>
          <w:szCs w:val="28"/>
          <w:lang w:val="uk-UA"/>
        </w:rPr>
        <w:t>2.14.2. «призматрон», усього п’ять одиниць, розміром 4,0</w:t>
      </w:r>
      <w:r>
        <w:rPr>
          <w:sz w:val="28"/>
          <w:szCs w:val="28"/>
          <w:lang w:val="en-US"/>
        </w:rPr>
        <w:t> </w:t>
      </w:r>
      <w:r>
        <w:rPr>
          <w:sz w:val="28"/>
          <w:szCs w:val="28"/>
          <w:lang w:val="uk-UA"/>
        </w:rPr>
        <w:t>м</w:t>
      </w:r>
      <w:r>
        <w:rPr>
          <w:sz w:val="28"/>
          <w:szCs w:val="28"/>
          <w:lang w:val="en-US"/>
        </w:rPr>
        <w:t> </w:t>
      </w:r>
      <w:r>
        <w:rPr>
          <w:sz w:val="28"/>
          <w:szCs w:val="28"/>
          <w:lang w:val="uk-UA"/>
        </w:rPr>
        <w:t>х</w:t>
      </w:r>
      <w:r>
        <w:rPr>
          <w:sz w:val="28"/>
          <w:szCs w:val="28"/>
          <w:lang w:val="en-US"/>
        </w:rPr>
        <w:t> </w:t>
      </w:r>
      <w:r>
        <w:rPr>
          <w:sz w:val="28"/>
          <w:szCs w:val="28"/>
          <w:lang w:val="uk-UA"/>
        </w:rPr>
        <w:t>3,0</w:t>
      </w:r>
      <w:r>
        <w:rPr>
          <w:sz w:val="28"/>
          <w:szCs w:val="28"/>
          <w:lang w:val="en-US"/>
        </w:rPr>
        <w:t> </w:t>
      </w:r>
      <w:r>
        <w:rPr>
          <w:sz w:val="28"/>
          <w:szCs w:val="28"/>
          <w:lang w:val="uk-UA"/>
        </w:rPr>
        <w:t>м, за адресами: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просп. Миру, 49 та вул. Київської – одна площина;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вул. 1-го Травня, 162 та вул. 77-ої Гвардійської дивізії – одна площина;</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Рокоссовського</w:t>
      </w:r>
      <w:proofErr w:type="spellEnd"/>
      <w:r>
        <w:rPr>
          <w:sz w:val="28"/>
          <w:szCs w:val="28"/>
          <w:lang w:val="uk-UA"/>
        </w:rPr>
        <w:t xml:space="preserve">, 22 А та вул. </w:t>
      </w:r>
      <w:proofErr w:type="spellStart"/>
      <w:r>
        <w:rPr>
          <w:sz w:val="28"/>
          <w:szCs w:val="28"/>
          <w:lang w:val="uk-UA"/>
        </w:rPr>
        <w:t>Доценка</w:t>
      </w:r>
      <w:proofErr w:type="spellEnd"/>
      <w:r>
        <w:rPr>
          <w:sz w:val="28"/>
          <w:szCs w:val="28"/>
          <w:lang w:val="uk-UA"/>
        </w:rPr>
        <w:t xml:space="preserve"> – одна площина;</w:t>
      </w:r>
    </w:p>
    <w:p w:rsidR="008F0DFE" w:rsidRDefault="008F0DFE" w:rsidP="008F0DFE">
      <w:pPr>
        <w:jc w:val="both"/>
        <w:rPr>
          <w:sz w:val="28"/>
          <w:szCs w:val="28"/>
          <w:lang w:val="uk-UA"/>
        </w:rPr>
      </w:pPr>
      <w:r>
        <w:rPr>
          <w:sz w:val="28"/>
          <w:szCs w:val="28"/>
          <w:lang w:val="uk-UA"/>
        </w:rPr>
        <w:t>- просп. Миру, 194 – дві площини (один «біг-борд» і один «</w:t>
      </w:r>
      <w:proofErr w:type="spellStart"/>
      <w:r>
        <w:rPr>
          <w:sz w:val="28"/>
          <w:szCs w:val="28"/>
          <w:lang w:val="uk-UA"/>
        </w:rPr>
        <w:t>призматрон</w:t>
      </w:r>
      <w:proofErr w:type="spellEnd"/>
      <w:r>
        <w:rPr>
          <w:sz w:val="28"/>
          <w:szCs w:val="28"/>
          <w:lang w:val="uk-UA"/>
        </w:rPr>
        <w:t>»);</w:t>
      </w:r>
    </w:p>
    <w:p w:rsidR="008F0DFE" w:rsidRDefault="008F0DFE" w:rsidP="008F0DFE">
      <w:pPr>
        <w:jc w:val="both"/>
        <w:rPr>
          <w:sz w:val="28"/>
          <w:szCs w:val="28"/>
          <w:lang w:val="uk-UA"/>
        </w:rPr>
      </w:pPr>
      <w:r>
        <w:rPr>
          <w:sz w:val="28"/>
          <w:szCs w:val="28"/>
          <w:lang w:val="uk-UA"/>
        </w:rPr>
        <w:t>- просп. Перемоги, 6 – одна площина.</w:t>
      </w:r>
    </w:p>
    <w:p w:rsidR="008F0DFE" w:rsidRDefault="008F0DFE" w:rsidP="008F0DFE">
      <w:pPr>
        <w:ind w:firstLine="708"/>
        <w:jc w:val="both"/>
        <w:rPr>
          <w:sz w:val="28"/>
          <w:szCs w:val="28"/>
          <w:lang w:val="uk-UA"/>
        </w:rPr>
      </w:pPr>
      <w:r>
        <w:rPr>
          <w:sz w:val="28"/>
          <w:szCs w:val="28"/>
          <w:lang w:val="uk-UA"/>
        </w:rPr>
        <w:t xml:space="preserve">2.14.3. «сіті-лайт», усього 67 одиниць, розміром 1,2 м х </w:t>
      </w:r>
      <w:smartTag w:uri="urn:schemas-microsoft-com:office:smarttags" w:element="metricconverter">
        <w:smartTagPr>
          <w:attr w:name="ProductID" w:val="1,8 м"/>
        </w:smartTagPr>
        <w:r>
          <w:rPr>
            <w:sz w:val="28"/>
            <w:szCs w:val="28"/>
            <w:lang w:val="uk-UA"/>
          </w:rPr>
          <w:t>1,8 м</w:t>
        </w:r>
      </w:smartTag>
      <w:r>
        <w:rPr>
          <w:sz w:val="28"/>
          <w:szCs w:val="28"/>
          <w:lang w:val="uk-UA"/>
        </w:rPr>
        <w:t>, за адресами: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Перемоги (від вул. Комсомольської до вул. Кирпоноса – непарна сторона) – чотири одиниці;</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просп. Перемоги (від просп. Миру до вул. П’ятницької – непарна сторона) – п’ять одиниць;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просп. Перемоги (від вул. П’ятницької до вул. </w:t>
      </w:r>
      <w:proofErr w:type="spellStart"/>
      <w:r>
        <w:rPr>
          <w:sz w:val="28"/>
          <w:szCs w:val="28"/>
          <w:lang w:val="uk-UA"/>
        </w:rPr>
        <w:t>Мстиславської</w:t>
      </w:r>
      <w:proofErr w:type="spellEnd"/>
      <w:r>
        <w:rPr>
          <w:sz w:val="28"/>
          <w:szCs w:val="28"/>
          <w:lang w:val="uk-UA"/>
        </w:rPr>
        <w:t xml:space="preserve"> – непарна сторона) – чотири одиниці;</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Перемоги (від вул. Кирпоноса до просп. Миру – парна сторона) – п’ять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просп. Перемоги (від вул. </w:t>
      </w:r>
      <w:proofErr w:type="spellStart"/>
      <w:r>
        <w:rPr>
          <w:sz w:val="28"/>
          <w:szCs w:val="28"/>
          <w:lang w:val="uk-UA"/>
        </w:rPr>
        <w:t>Мстиславської</w:t>
      </w:r>
      <w:proofErr w:type="spellEnd"/>
      <w:r>
        <w:rPr>
          <w:sz w:val="28"/>
          <w:szCs w:val="28"/>
          <w:lang w:val="uk-UA"/>
        </w:rPr>
        <w:t xml:space="preserve"> до вул. Горького – парна сторона) – п’ять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Миру (від вул. Пирогова до вул. Щорса) – чотири одиниці;</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Миру (від просп. Перемоги до вул. Коцюбинського – парна сторона) – три одиниці;</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Миру (від вул. Коцюбинського до вул. Гетьмана Полуботка – непарна сторона) – п’ять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по просп. Миру (від просп. Перемоги до вул. Київської – непарна сторона) – одинадцять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вул. </w:t>
      </w:r>
      <w:proofErr w:type="spellStart"/>
      <w:r>
        <w:rPr>
          <w:sz w:val="28"/>
          <w:szCs w:val="28"/>
          <w:lang w:val="uk-UA"/>
        </w:rPr>
        <w:t>Рокоссовського</w:t>
      </w:r>
      <w:proofErr w:type="spellEnd"/>
      <w:r>
        <w:rPr>
          <w:sz w:val="28"/>
          <w:szCs w:val="28"/>
          <w:lang w:val="uk-UA"/>
        </w:rPr>
        <w:t xml:space="preserve"> (від вул. Одинцова до вул. 50 років СРСР, на дорожній розподільній смузі) – вісім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вул. </w:t>
      </w:r>
      <w:proofErr w:type="spellStart"/>
      <w:r>
        <w:rPr>
          <w:sz w:val="28"/>
          <w:szCs w:val="28"/>
          <w:lang w:val="uk-UA"/>
        </w:rPr>
        <w:t>Рокоссовського</w:t>
      </w:r>
      <w:proofErr w:type="spellEnd"/>
      <w:r>
        <w:rPr>
          <w:sz w:val="28"/>
          <w:szCs w:val="28"/>
          <w:lang w:val="uk-UA"/>
        </w:rPr>
        <w:t xml:space="preserve"> (від вул. </w:t>
      </w:r>
      <w:proofErr w:type="spellStart"/>
      <w:r>
        <w:rPr>
          <w:sz w:val="28"/>
          <w:szCs w:val="28"/>
          <w:lang w:val="uk-UA"/>
        </w:rPr>
        <w:t>Доценка</w:t>
      </w:r>
      <w:proofErr w:type="spellEnd"/>
      <w:r>
        <w:rPr>
          <w:sz w:val="28"/>
          <w:szCs w:val="28"/>
          <w:lang w:val="uk-UA"/>
        </w:rPr>
        <w:t xml:space="preserve"> до магазину «Електрон</w:t>
      </w:r>
      <w:r>
        <w:rPr>
          <w:sz w:val="28"/>
          <w:szCs w:val="28"/>
        </w:rPr>
        <w:t>»</w:t>
      </w:r>
      <w:r>
        <w:rPr>
          <w:sz w:val="28"/>
          <w:szCs w:val="28"/>
          <w:lang w:val="uk-UA"/>
        </w:rPr>
        <w:t>, на дорожній розподільній смузі) – шість одиниць;</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49 – одна одиниця;</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по вул. 1-го Травня, 159 – п’ять одиниць;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Перемоги, 91 – одна одиниця.</w:t>
      </w:r>
    </w:p>
    <w:p w:rsidR="008F0DFE" w:rsidRDefault="008F0DFE" w:rsidP="008F0DFE">
      <w:pPr>
        <w:ind w:firstLine="708"/>
        <w:jc w:val="both"/>
        <w:rPr>
          <w:sz w:val="28"/>
          <w:szCs w:val="28"/>
          <w:lang w:val="uk-UA"/>
        </w:rPr>
      </w:pPr>
      <w:r>
        <w:rPr>
          <w:sz w:val="28"/>
          <w:szCs w:val="28"/>
          <w:lang w:val="uk-UA"/>
        </w:rPr>
        <w:t>2.1</w:t>
      </w:r>
      <w:r w:rsidRPr="008F0DFE">
        <w:rPr>
          <w:sz w:val="28"/>
          <w:szCs w:val="28"/>
        </w:rPr>
        <w:t>4</w:t>
      </w:r>
      <w:r>
        <w:rPr>
          <w:sz w:val="28"/>
          <w:szCs w:val="28"/>
          <w:lang w:val="uk-UA"/>
        </w:rPr>
        <w:t xml:space="preserve">.4. «тріедр», усього дві одиниці, розміром 1,2 м х </w:t>
      </w:r>
      <w:smartTag w:uri="urn:schemas-microsoft-com:office:smarttags" w:element="metricconverter">
        <w:smartTagPr>
          <w:attr w:name="ProductID" w:val="1,8 м"/>
        </w:smartTagPr>
        <w:r>
          <w:rPr>
            <w:sz w:val="28"/>
            <w:szCs w:val="28"/>
            <w:lang w:val="uk-UA"/>
          </w:rPr>
          <w:t>1,8 м</w:t>
        </w:r>
      </w:smartTag>
      <w:r>
        <w:rPr>
          <w:sz w:val="28"/>
          <w:szCs w:val="28"/>
          <w:lang w:val="uk-UA"/>
        </w:rPr>
        <w:t>, за адресами:</w:t>
      </w:r>
    </w:p>
    <w:p w:rsidR="008F0DFE" w:rsidRDefault="008F0DFE" w:rsidP="008F0DFE">
      <w:pPr>
        <w:jc w:val="both"/>
        <w:rPr>
          <w:sz w:val="28"/>
          <w:szCs w:val="28"/>
          <w:lang w:val="uk-UA"/>
        </w:rPr>
      </w:pPr>
      <w:r>
        <w:rPr>
          <w:sz w:val="28"/>
          <w:szCs w:val="28"/>
          <w:lang w:val="uk-UA"/>
        </w:rPr>
        <w:t>-  просп. Перемоги, 85;</w:t>
      </w:r>
    </w:p>
    <w:p w:rsidR="008F0DFE" w:rsidRDefault="008F0DFE" w:rsidP="008F0DFE">
      <w:pPr>
        <w:jc w:val="both"/>
        <w:rPr>
          <w:sz w:val="28"/>
          <w:szCs w:val="28"/>
          <w:lang w:val="uk-UA"/>
        </w:rPr>
      </w:pPr>
      <w:r>
        <w:rPr>
          <w:sz w:val="28"/>
          <w:szCs w:val="28"/>
          <w:lang w:val="uk-UA"/>
        </w:rPr>
        <w:t xml:space="preserve">- перехрестя просп. Перемоги, 104 та вул. Горького. </w:t>
      </w:r>
    </w:p>
    <w:p w:rsidR="008F0DFE" w:rsidRDefault="008F0DFE" w:rsidP="008F0DFE">
      <w:pPr>
        <w:ind w:firstLine="708"/>
        <w:jc w:val="both"/>
        <w:rPr>
          <w:sz w:val="28"/>
          <w:szCs w:val="28"/>
          <w:lang w:val="uk-UA"/>
        </w:rPr>
      </w:pPr>
      <w:r>
        <w:rPr>
          <w:sz w:val="28"/>
          <w:szCs w:val="28"/>
          <w:lang w:val="uk-UA"/>
        </w:rPr>
        <w:t>2.1</w:t>
      </w:r>
      <w:r w:rsidRPr="008F0DFE">
        <w:rPr>
          <w:sz w:val="28"/>
          <w:szCs w:val="28"/>
        </w:rPr>
        <w:t>4</w:t>
      </w:r>
      <w:r>
        <w:rPr>
          <w:sz w:val="28"/>
          <w:szCs w:val="28"/>
          <w:lang w:val="uk-UA"/>
        </w:rPr>
        <w:t xml:space="preserve">.5. «скрол», усього чотири одиниці, розміром 2,0 м х 3,0 м, за адресами: </w:t>
      </w:r>
    </w:p>
    <w:p w:rsidR="008F0DFE" w:rsidRDefault="008F0DFE" w:rsidP="008F0DFE">
      <w:pPr>
        <w:jc w:val="both"/>
        <w:rPr>
          <w:sz w:val="28"/>
          <w:szCs w:val="28"/>
          <w:lang w:val="uk-UA"/>
        </w:rPr>
      </w:pPr>
      <w:r>
        <w:rPr>
          <w:sz w:val="28"/>
          <w:szCs w:val="28"/>
          <w:lang w:val="uk-UA"/>
        </w:rPr>
        <w:t>- перехрестя просп. Перемоги, 71 та вул. Комсомольської;</w:t>
      </w:r>
    </w:p>
    <w:p w:rsidR="008F0DFE" w:rsidRDefault="008F0DFE" w:rsidP="008F0DFE">
      <w:pPr>
        <w:jc w:val="both"/>
        <w:rPr>
          <w:sz w:val="28"/>
          <w:szCs w:val="28"/>
          <w:lang w:val="uk-UA"/>
        </w:rPr>
      </w:pPr>
      <w:r>
        <w:rPr>
          <w:sz w:val="28"/>
          <w:szCs w:val="28"/>
          <w:lang w:val="uk-UA"/>
        </w:rPr>
        <w:lastRenderedPageBreak/>
        <w:t xml:space="preserve">- перехрестя вул. </w:t>
      </w:r>
      <w:proofErr w:type="spellStart"/>
      <w:r>
        <w:rPr>
          <w:sz w:val="28"/>
          <w:szCs w:val="28"/>
          <w:lang w:val="uk-UA"/>
        </w:rPr>
        <w:t>Рокоссовського</w:t>
      </w:r>
      <w:proofErr w:type="spellEnd"/>
      <w:r>
        <w:rPr>
          <w:sz w:val="28"/>
          <w:szCs w:val="28"/>
          <w:lang w:val="uk-UA"/>
        </w:rPr>
        <w:t>, 70 та вул. 1-го Травня;</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33;</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26;</w:t>
      </w:r>
    </w:p>
    <w:p w:rsidR="008F0DFE" w:rsidRDefault="008F0DFE" w:rsidP="008F0DFE">
      <w:pPr>
        <w:ind w:firstLine="708"/>
        <w:jc w:val="both"/>
        <w:rPr>
          <w:sz w:val="28"/>
          <w:szCs w:val="28"/>
          <w:lang w:val="uk-UA"/>
        </w:rPr>
      </w:pPr>
      <w:r>
        <w:rPr>
          <w:sz w:val="28"/>
          <w:szCs w:val="28"/>
          <w:lang w:val="uk-UA"/>
        </w:rPr>
        <w:t>2.1</w:t>
      </w:r>
      <w:r w:rsidRPr="008F0DFE">
        <w:rPr>
          <w:sz w:val="28"/>
          <w:szCs w:val="28"/>
        </w:rPr>
        <w:t>5</w:t>
      </w:r>
      <w:r>
        <w:rPr>
          <w:sz w:val="28"/>
          <w:szCs w:val="28"/>
          <w:lang w:val="uk-UA"/>
        </w:rPr>
        <w:t xml:space="preserve">. Фізичній особі-підприємцю </w:t>
      </w:r>
      <w:proofErr w:type="spellStart"/>
      <w:r>
        <w:rPr>
          <w:sz w:val="28"/>
          <w:szCs w:val="28"/>
          <w:lang w:val="uk-UA"/>
        </w:rPr>
        <w:t>Зенченку</w:t>
      </w:r>
      <w:proofErr w:type="spellEnd"/>
      <w:r>
        <w:rPr>
          <w:sz w:val="28"/>
          <w:szCs w:val="28"/>
          <w:lang w:val="uk-UA"/>
        </w:rPr>
        <w:t xml:space="preserve"> Євгену Валерійовичу на наземні рекламні конструкції типу:</w:t>
      </w:r>
    </w:p>
    <w:p w:rsidR="008F0DFE" w:rsidRDefault="008F0DFE" w:rsidP="008F0DFE">
      <w:pPr>
        <w:ind w:firstLine="708"/>
        <w:jc w:val="both"/>
        <w:rPr>
          <w:sz w:val="28"/>
          <w:szCs w:val="28"/>
          <w:lang w:val="uk-UA"/>
        </w:rPr>
      </w:pPr>
      <w:r>
        <w:rPr>
          <w:sz w:val="28"/>
          <w:szCs w:val="28"/>
          <w:lang w:val="uk-UA"/>
        </w:rPr>
        <w:t>2.1</w:t>
      </w:r>
      <w:r w:rsidRPr="008F0DFE">
        <w:rPr>
          <w:sz w:val="28"/>
          <w:szCs w:val="28"/>
        </w:rPr>
        <w:t>5</w:t>
      </w:r>
      <w:r>
        <w:rPr>
          <w:sz w:val="28"/>
          <w:szCs w:val="28"/>
          <w:lang w:val="uk-UA"/>
        </w:rPr>
        <w:t>.1. «сіті-лайт», розміром 1,2 м х 1,8 м, усього п’ять одиниць, за адресами:</w:t>
      </w:r>
    </w:p>
    <w:p w:rsidR="008F0DFE" w:rsidRDefault="008F0DFE" w:rsidP="008F0DFE">
      <w:pPr>
        <w:jc w:val="both"/>
        <w:rPr>
          <w:sz w:val="28"/>
          <w:szCs w:val="28"/>
          <w:lang w:val="uk-UA"/>
        </w:rPr>
      </w:pPr>
      <w:r>
        <w:rPr>
          <w:sz w:val="28"/>
          <w:szCs w:val="28"/>
          <w:lang w:val="uk-UA"/>
        </w:rPr>
        <w:t>- просп. Перемоги, 17 (лівий);</w:t>
      </w:r>
    </w:p>
    <w:p w:rsidR="008F0DFE" w:rsidRDefault="008F0DFE" w:rsidP="008F0DFE">
      <w:pPr>
        <w:jc w:val="both"/>
        <w:rPr>
          <w:sz w:val="28"/>
          <w:szCs w:val="28"/>
          <w:lang w:val="uk-UA"/>
        </w:rPr>
      </w:pPr>
      <w:r>
        <w:rPr>
          <w:sz w:val="28"/>
          <w:szCs w:val="28"/>
          <w:lang w:val="uk-UA"/>
        </w:rPr>
        <w:t>- просп. Перемоги, 17 (правий);</w:t>
      </w:r>
    </w:p>
    <w:p w:rsidR="008F0DFE" w:rsidRDefault="008F0DFE" w:rsidP="008F0DFE">
      <w:pPr>
        <w:jc w:val="both"/>
        <w:rPr>
          <w:sz w:val="28"/>
          <w:szCs w:val="28"/>
          <w:lang w:val="uk-UA"/>
        </w:rPr>
      </w:pPr>
      <w:r>
        <w:rPr>
          <w:sz w:val="28"/>
          <w:szCs w:val="28"/>
          <w:lang w:val="uk-UA"/>
        </w:rPr>
        <w:t>- просп. Перемоги, 14 (лівий);</w:t>
      </w:r>
    </w:p>
    <w:p w:rsidR="008F0DFE" w:rsidRDefault="008F0DFE" w:rsidP="008F0DFE">
      <w:pPr>
        <w:jc w:val="both"/>
        <w:rPr>
          <w:sz w:val="28"/>
          <w:szCs w:val="28"/>
          <w:lang w:val="uk-UA"/>
        </w:rPr>
      </w:pPr>
      <w:r>
        <w:rPr>
          <w:sz w:val="28"/>
          <w:szCs w:val="28"/>
          <w:lang w:val="uk-UA"/>
        </w:rPr>
        <w:t>- просп. Перемоги, 14 (правий);</w:t>
      </w:r>
    </w:p>
    <w:p w:rsidR="008F0DFE" w:rsidRDefault="008F0DFE" w:rsidP="008F0DFE">
      <w:pPr>
        <w:jc w:val="both"/>
        <w:rPr>
          <w:sz w:val="28"/>
          <w:szCs w:val="28"/>
          <w:lang w:val="uk-UA"/>
        </w:rPr>
      </w:pPr>
      <w:r>
        <w:rPr>
          <w:sz w:val="28"/>
          <w:szCs w:val="28"/>
          <w:lang w:val="uk-UA"/>
        </w:rPr>
        <w:t>- навпроти просп. Перемоги, 10;</w:t>
      </w:r>
    </w:p>
    <w:p w:rsidR="008F0DFE" w:rsidRDefault="008F0DFE" w:rsidP="008F0DFE">
      <w:pPr>
        <w:ind w:firstLine="708"/>
        <w:jc w:val="both"/>
        <w:rPr>
          <w:sz w:val="28"/>
          <w:szCs w:val="28"/>
          <w:lang w:val="uk-UA"/>
        </w:rPr>
      </w:pPr>
      <w:r>
        <w:rPr>
          <w:sz w:val="28"/>
          <w:szCs w:val="28"/>
          <w:lang w:val="uk-UA"/>
        </w:rPr>
        <w:t>2.1</w:t>
      </w:r>
      <w:r>
        <w:rPr>
          <w:sz w:val="28"/>
          <w:szCs w:val="28"/>
        </w:rPr>
        <w:t>5</w:t>
      </w:r>
      <w:r>
        <w:rPr>
          <w:sz w:val="28"/>
          <w:szCs w:val="28"/>
          <w:lang w:val="uk-UA"/>
        </w:rPr>
        <w:t xml:space="preserve">.2. «сіті-лайт», горизонтальні рекламні конструкції за індивідуальним проектом, розміром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х </w:t>
      </w:r>
      <w:smartTag w:uri="urn:schemas-microsoft-com:office:smarttags" w:element="metricconverter">
        <w:smartTagPr>
          <w:attr w:name="ProductID" w:val="0,9 м"/>
        </w:smartTagPr>
        <w:r>
          <w:rPr>
            <w:sz w:val="28"/>
            <w:szCs w:val="28"/>
            <w:lang w:val="uk-UA"/>
          </w:rPr>
          <w:t>0,9 м</w:t>
        </w:r>
      </w:smartTag>
      <w:r>
        <w:rPr>
          <w:sz w:val="28"/>
          <w:szCs w:val="28"/>
          <w:lang w:val="uk-UA"/>
        </w:rPr>
        <w:t>, усього п`ять одиниць, на турнікеті між тротуаром та проїжджою частиною праворуч:</w:t>
      </w:r>
    </w:p>
    <w:p w:rsidR="008F0DFE" w:rsidRDefault="008F0DFE" w:rsidP="008F0DFE">
      <w:pPr>
        <w:jc w:val="both"/>
        <w:rPr>
          <w:sz w:val="28"/>
          <w:szCs w:val="28"/>
          <w:lang w:val="uk-UA"/>
        </w:rPr>
      </w:pPr>
      <w:r>
        <w:rPr>
          <w:sz w:val="28"/>
          <w:szCs w:val="28"/>
          <w:lang w:val="uk-UA"/>
        </w:rPr>
        <w:t xml:space="preserve">- просп. Перемоги, 85 (1); </w:t>
      </w:r>
    </w:p>
    <w:p w:rsidR="008F0DFE" w:rsidRDefault="008F0DFE" w:rsidP="008F0DFE">
      <w:pPr>
        <w:jc w:val="both"/>
        <w:rPr>
          <w:sz w:val="28"/>
          <w:szCs w:val="28"/>
          <w:lang w:val="uk-UA"/>
        </w:rPr>
      </w:pPr>
      <w:r>
        <w:rPr>
          <w:sz w:val="28"/>
          <w:szCs w:val="28"/>
          <w:lang w:val="uk-UA"/>
        </w:rPr>
        <w:t xml:space="preserve">- просп. Перемоги, 85 (2); </w:t>
      </w:r>
    </w:p>
    <w:p w:rsidR="008F0DFE" w:rsidRDefault="008F0DFE" w:rsidP="008F0DFE">
      <w:pPr>
        <w:jc w:val="both"/>
        <w:rPr>
          <w:sz w:val="28"/>
          <w:szCs w:val="28"/>
          <w:lang w:val="uk-UA"/>
        </w:rPr>
      </w:pPr>
      <w:r>
        <w:rPr>
          <w:sz w:val="28"/>
          <w:szCs w:val="28"/>
          <w:lang w:val="uk-UA"/>
        </w:rPr>
        <w:t xml:space="preserve">- просп. Перемоги, 85 (3); </w:t>
      </w:r>
    </w:p>
    <w:p w:rsidR="008F0DFE" w:rsidRDefault="008F0DFE" w:rsidP="008F0DFE">
      <w:pPr>
        <w:jc w:val="both"/>
        <w:rPr>
          <w:sz w:val="28"/>
          <w:szCs w:val="28"/>
          <w:lang w:val="uk-UA"/>
        </w:rPr>
      </w:pPr>
      <w:r>
        <w:rPr>
          <w:sz w:val="28"/>
          <w:szCs w:val="28"/>
          <w:lang w:val="uk-UA"/>
        </w:rPr>
        <w:t xml:space="preserve">- просп. Перемоги, 85 (4); </w:t>
      </w:r>
    </w:p>
    <w:p w:rsidR="008F0DFE" w:rsidRDefault="008F0DFE" w:rsidP="008F0DFE">
      <w:pPr>
        <w:jc w:val="both"/>
        <w:rPr>
          <w:sz w:val="28"/>
          <w:szCs w:val="28"/>
          <w:lang w:val="uk-UA"/>
        </w:rPr>
      </w:pPr>
      <w:r>
        <w:rPr>
          <w:sz w:val="28"/>
          <w:szCs w:val="28"/>
          <w:lang w:val="uk-UA"/>
        </w:rPr>
        <w:t xml:space="preserve">- просп. Перемоги, 85 (5); </w:t>
      </w:r>
    </w:p>
    <w:p w:rsidR="008F0DFE" w:rsidRDefault="008F0DFE" w:rsidP="008F0DFE">
      <w:pPr>
        <w:ind w:firstLine="708"/>
        <w:jc w:val="both"/>
        <w:rPr>
          <w:sz w:val="28"/>
          <w:szCs w:val="28"/>
          <w:lang w:val="uk-UA"/>
        </w:rPr>
      </w:pPr>
      <w:r>
        <w:rPr>
          <w:sz w:val="28"/>
          <w:szCs w:val="28"/>
          <w:lang w:val="uk-UA"/>
        </w:rPr>
        <w:t>2.1</w:t>
      </w:r>
      <w:r w:rsidRPr="008F0DFE">
        <w:rPr>
          <w:sz w:val="28"/>
          <w:szCs w:val="28"/>
          <w:lang w:val="uk-UA"/>
        </w:rPr>
        <w:t>5</w:t>
      </w:r>
      <w:r>
        <w:rPr>
          <w:sz w:val="28"/>
          <w:szCs w:val="28"/>
          <w:lang w:val="uk-UA"/>
        </w:rPr>
        <w:t xml:space="preserve">.3. «сіті-лайт», горизонтальні рекламні конструкції за індивідуальним проектом, розміром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х </w:t>
      </w:r>
      <w:smartTag w:uri="urn:schemas-microsoft-com:office:smarttags" w:element="metricconverter">
        <w:smartTagPr>
          <w:attr w:name="ProductID" w:val="0,9 м"/>
        </w:smartTagPr>
        <w:r>
          <w:rPr>
            <w:sz w:val="28"/>
            <w:szCs w:val="28"/>
            <w:lang w:val="uk-UA"/>
          </w:rPr>
          <w:t>0,9 м</w:t>
        </w:r>
      </w:smartTag>
      <w:r>
        <w:rPr>
          <w:sz w:val="28"/>
          <w:szCs w:val="28"/>
          <w:lang w:val="uk-UA"/>
        </w:rPr>
        <w:t>, усього дві одиниці, на турнікеті між тротуаром та проїжджою частиною ліворуч:</w:t>
      </w:r>
    </w:p>
    <w:p w:rsidR="008F0DFE" w:rsidRDefault="008F0DFE" w:rsidP="008F0DFE">
      <w:pPr>
        <w:jc w:val="both"/>
        <w:rPr>
          <w:sz w:val="28"/>
          <w:szCs w:val="28"/>
          <w:lang w:val="uk-UA"/>
        </w:rPr>
      </w:pPr>
      <w:r>
        <w:rPr>
          <w:sz w:val="28"/>
          <w:szCs w:val="28"/>
          <w:lang w:val="uk-UA"/>
        </w:rPr>
        <w:t xml:space="preserve">- просп. Перемоги, 85 (6); </w:t>
      </w:r>
    </w:p>
    <w:p w:rsidR="008F0DFE" w:rsidRDefault="008F0DFE" w:rsidP="008F0DFE">
      <w:pPr>
        <w:jc w:val="both"/>
        <w:rPr>
          <w:sz w:val="28"/>
          <w:szCs w:val="28"/>
          <w:lang w:val="uk-UA"/>
        </w:rPr>
      </w:pPr>
      <w:r>
        <w:rPr>
          <w:sz w:val="28"/>
          <w:szCs w:val="28"/>
          <w:lang w:val="uk-UA"/>
        </w:rPr>
        <w:t xml:space="preserve">- просп. Перемоги, 85 (7); </w:t>
      </w:r>
    </w:p>
    <w:p w:rsidR="008F0DFE" w:rsidRDefault="008F0DFE" w:rsidP="008F0DFE">
      <w:pPr>
        <w:ind w:firstLine="708"/>
        <w:jc w:val="both"/>
        <w:rPr>
          <w:sz w:val="28"/>
          <w:szCs w:val="28"/>
          <w:lang w:val="uk-UA"/>
        </w:rPr>
      </w:pPr>
      <w:r>
        <w:rPr>
          <w:sz w:val="28"/>
          <w:szCs w:val="28"/>
          <w:lang w:val="uk-UA"/>
        </w:rPr>
        <w:t>2.1</w:t>
      </w:r>
      <w:r>
        <w:rPr>
          <w:sz w:val="28"/>
          <w:szCs w:val="28"/>
        </w:rPr>
        <w:t>5</w:t>
      </w:r>
      <w:r>
        <w:rPr>
          <w:sz w:val="28"/>
          <w:szCs w:val="28"/>
          <w:lang w:val="uk-UA"/>
        </w:rPr>
        <w:t xml:space="preserve">.4. «сіті-лайт», горизонтальні рекламні конструкції за індивідуальним проектом, розміром </w:t>
      </w:r>
      <w:smartTag w:uri="urn:schemas-microsoft-com:office:smarttags" w:element="metricconverter">
        <w:smartTagPr>
          <w:attr w:name="ProductID" w:val="1,9 м"/>
        </w:smartTagPr>
        <w:r>
          <w:rPr>
            <w:sz w:val="28"/>
            <w:szCs w:val="28"/>
            <w:lang w:val="uk-UA"/>
          </w:rPr>
          <w:t>1,9 м</w:t>
        </w:r>
      </w:smartTag>
      <w:r>
        <w:rPr>
          <w:sz w:val="28"/>
          <w:szCs w:val="28"/>
          <w:lang w:val="uk-UA"/>
        </w:rPr>
        <w:t xml:space="preserve"> х </w:t>
      </w:r>
      <w:smartTag w:uri="urn:schemas-microsoft-com:office:smarttags" w:element="metricconverter">
        <w:smartTagPr>
          <w:attr w:name="ProductID" w:val="0,9 м"/>
        </w:smartTagPr>
        <w:r>
          <w:rPr>
            <w:sz w:val="28"/>
            <w:szCs w:val="28"/>
            <w:lang w:val="uk-UA"/>
          </w:rPr>
          <w:t>0,9 м</w:t>
        </w:r>
      </w:smartTag>
      <w:r>
        <w:rPr>
          <w:sz w:val="28"/>
          <w:szCs w:val="28"/>
          <w:lang w:val="uk-UA"/>
        </w:rPr>
        <w:t>, усього п`ять одиниць, на турнікеті між тротуаром та проїжджою частиною:</w:t>
      </w:r>
    </w:p>
    <w:p w:rsidR="008F0DFE" w:rsidRDefault="008F0DFE" w:rsidP="008F0DFE">
      <w:pPr>
        <w:jc w:val="both"/>
        <w:rPr>
          <w:sz w:val="28"/>
          <w:szCs w:val="28"/>
          <w:lang w:val="uk-UA"/>
        </w:rPr>
      </w:pPr>
      <w:r>
        <w:rPr>
          <w:sz w:val="28"/>
          <w:szCs w:val="28"/>
          <w:lang w:val="uk-UA"/>
        </w:rPr>
        <w:t>- просп. Перемоги, 88 (1);</w:t>
      </w:r>
    </w:p>
    <w:p w:rsidR="008F0DFE" w:rsidRDefault="008F0DFE" w:rsidP="008F0DFE">
      <w:pPr>
        <w:jc w:val="both"/>
        <w:rPr>
          <w:sz w:val="28"/>
          <w:szCs w:val="28"/>
          <w:lang w:val="uk-UA"/>
        </w:rPr>
      </w:pPr>
      <w:r>
        <w:rPr>
          <w:sz w:val="28"/>
          <w:szCs w:val="28"/>
          <w:lang w:val="uk-UA"/>
        </w:rPr>
        <w:t>- просп. Перемоги, 88 (2);</w:t>
      </w:r>
    </w:p>
    <w:p w:rsidR="008F0DFE" w:rsidRDefault="008F0DFE" w:rsidP="008F0DFE">
      <w:pPr>
        <w:jc w:val="both"/>
        <w:rPr>
          <w:sz w:val="28"/>
          <w:szCs w:val="28"/>
          <w:lang w:val="uk-UA"/>
        </w:rPr>
      </w:pPr>
      <w:r>
        <w:rPr>
          <w:sz w:val="28"/>
          <w:szCs w:val="28"/>
          <w:lang w:val="uk-UA"/>
        </w:rPr>
        <w:t>- просп. Перемоги, 88 (3);</w:t>
      </w:r>
    </w:p>
    <w:p w:rsidR="008F0DFE" w:rsidRDefault="008F0DFE" w:rsidP="008F0DFE">
      <w:pPr>
        <w:jc w:val="both"/>
        <w:rPr>
          <w:sz w:val="28"/>
          <w:szCs w:val="28"/>
          <w:lang w:val="uk-UA"/>
        </w:rPr>
      </w:pPr>
      <w:r>
        <w:rPr>
          <w:sz w:val="28"/>
          <w:szCs w:val="28"/>
          <w:lang w:val="uk-UA"/>
        </w:rPr>
        <w:t>- просп. Перемоги, 88 (4);</w:t>
      </w:r>
    </w:p>
    <w:p w:rsidR="008F0DFE" w:rsidRDefault="008F0DFE" w:rsidP="008F0DFE">
      <w:pPr>
        <w:jc w:val="both"/>
        <w:rPr>
          <w:sz w:val="28"/>
          <w:szCs w:val="28"/>
          <w:lang w:val="uk-UA"/>
        </w:rPr>
      </w:pPr>
      <w:r>
        <w:rPr>
          <w:sz w:val="28"/>
          <w:szCs w:val="28"/>
          <w:lang w:val="uk-UA"/>
        </w:rPr>
        <w:t>- просп. Перемоги, 88 (5);</w:t>
      </w:r>
    </w:p>
    <w:p w:rsidR="008F0DFE" w:rsidRDefault="008F0DFE" w:rsidP="008F0DFE">
      <w:pPr>
        <w:ind w:firstLine="708"/>
        <w:jc w:val="both"/>
        <w:rPr>
          <w:sz w:val="28"/>
          <w:szCs w:val="28"/>
          <w:lang w:val="uk-UA"/>
        </w:rPr>
      </w:pPr>
      <w:r>
        <w:rPr>
          <w:sz w:val="28"/>
          <w:szCs w:val="28"/>
          <w:lang w:val="uk-UA"/>
        </w:rPr>
        <w:t>2.1</w:t>
      </w:r>
      <w:r>
        <w:rPr>
          <w:sz w:val="28"/>
          <w:szCs w:val="28"/>
        </w:rPr>
        <w:t>6</w:t>
      </w:r>
      <w:r>
        <w:rPr>
          <w:sz w:val="28"/>
          <w:szCs w:val="28"/>
          <w:lang w:val="uk-UA"/>
        </w:rPr>
        <w:t>. Дочірньому підприємству «Пропаганда» товариства з обмеженою відповідальністю «Дім реклами 2000» на наземні рекламні конструкції типу:</w:t>
      </w:r>
    </w:p>
    <w:p w:rsidR="008F0DFE" w:rsidRDefault="008F0DFE" w:rsidP="008F0DFE">
      <w:pPr>
        <w:ind w:firstLine="708"/>
        <w:jc w:val="both"/>
        <w:rPr>
          <w:sz w:val="28"/>
          <w:szCs w:val="28"/>
          <w:lang w:val="uk-UA"/>
        </w:rPr>
      </w:pPr>
      <w:r>
        <w:rPr>
          <w:sz w:val="28"/>
          <w:szCs w:val="28"/>
          <w:lang w:val="uk-UA"/>
        </w:rPr>
        <w:t xml:space="preserve">2.16.1. «біг-борд» з однією рекламною площиною, усього чотири одиниці, розміром 3,0 м х 6,0 м, за адресами: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w:t>
      </w:r>
      <w:proofErr w:type="spellStart"/>
      <w:r>
        <w:rPr>
          <w:sz w:val="28"/>
          <w:szCs w:val="28"/>
          <w:lang w:val="uk-UA"/>
        </w:rPr>
        <w:t>вул. До</w:t>
      </w:r>
      <w:proofErr w:type="spellEnd"/>
      <w:r>
        <w:rPr>
          <w:sz w:val="28"/>
          <w:szCs w:val="28"/>
          <w:lang w:val="uk-UA"/>
        </w:rPr>
        <w:t>ценка та вул. Космонавтів;</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70 (лівий);</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70 (правий);</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Пухова, 140;</w:t>
      </w:r>
    </w:p>
    <w:p w:rsidR="008F0DFE" w:rsidRDefault="008F0DFE" w:rsidP="008F0DFE">
      <w:pPr>
        <w:ind w:firstLine="708"/>
        <w:jc w:val="both"/>
        <w:rPr>
          <w:color w:val="FF0000"/>
          <w:sz w:val="28"/>
          <w:szCs w:val="28"/>
          <w:lang w:val="uk-UA"/>
        </w:rPr>
      </w:pPr>
      <w:r>
        <w:rPr>
          <w:sz w:val="28"/>
          <w:szCs w:val="28"/>
          <w:lang w:val="uk-UA"/>
        </w:rPr>
        <w:t>2.16.2. «біг-борд» з двома рекламними площинами, розміром 3,0 м х 6,0 м, за адресою -</w:t>
      </w:r>
      <w:r>
        <w:rPr>
          <w:color w:val="FF0000"/>
          <w:sz w:val="28"/>
          <w:szCs w:val="28"/>
          <w:lang w:val="uk-UA"/>
        </w:rPr>
        <w:t xml:space="preserve"> </w:t>
      </w:r>
      <w:r>
        <w:rPr>
          <w:sz w:val="28"/>
          <w:szCs w:val="28"/>
          <w:lang w:val="uk-UA"/>
        </w:rPr>
        <w:t>просп. Перемоги, 44;</w:t>
      </w:r>
    </w:p>
    <w:p w:rsidR="008F0DFE" w:rsidRDefault="008F0DFE" w:rsidP="008F0DFE">
      <w:pPr>
        <w:overflowPunct w:val="0"/>
        <w:autoSpaceDE w:val="0"/>
        <w:autoSpaceDN w:val="0"/>
        <w:adjustRightInd w:val="0"/>
        <w:jc w:val="both"/>
        <w:textAlignment w:val="baseline"/>
        <w:rPr>
          <w:sz w:val="28"/>
          <w:szCs w:val="28"/>
          <w:lang w:val="uk-UA"/>
        </w:rPr>
      </w:pPr>
    </w:p>
    <w:p w:rsidR="008F0DFE" w:rsidRDefault="008F0DFE" w:rsidP="008F0DFE">
      <w:pPr>
        <w:ind w:firstLine="708"/>
        <w:jc w:val="both"/>
        <w:rPr>
          <w:sz w:val="28"/>
          <w:szCs w:val="28"/>
          <w:lang w:val="uk-UA"/>
        </w:rPr>
      </w:pPr>
      <w:r>
        <w:rPr>
          <w:sz w:val="28"/>
          <w:szCs w:val="28"/>
          <w:lang w:val="uk-UA"/>
        </w:rPr>
        <w:lastRenderedPageBreak/>
        <w:t xml:space="preserve"> 2.1</w:t>
      </w:r>
      <w:r w:rsidRPr="008F0DFE">
        <w:rPr>
          <w:sz w:val="28"/>
          <w:szCs w:val="28"/>
        </w:rPr>
        <w:t>7</w:t>
      </w:r>
      <w:r>
        <w:rPr>
          <w:sz w:val="28"/>
          <w:szCs w:val="28"/>
          <w:lang w:val="uk-UA"/>
        </w:rPr>
        <w:t>. Товариству з обмеженою відповідальністю «Дім реклами 2000» на наземні рекламні конструкції, усього дев’ять одиниць, типу:</w:t>
      </w:r>
    </w:p>
    <w:p w:rsidR="008F0DFE" w:rsidRDefault="008F0DFE" w:rsidP="008F0DFE">
      <w:pPr>
        <w:ind w:firstLine="708"/>
        <w:jc w:val="both"/>
        <w:rPr>
          <w:sz w:val="28"/>
          <w:szCs w:val="28"/>
          <w:lang w:val="uk-UA"/>
        </w:rPr>
      </w:pPr>
      <w:r>
        <w:rPr>
          <w:sz w:val="28"/>
          <w:szCs w:val="28"/>
          <w:lang w:val="uk-UA"/>
        </w:rPr>
        <w:t>2.17.1. «біг-борд» з двома рекламними площинами, розміром 3,0 м х 6,0 м, за адресами:</w:t>
      </w:r>
    </w:p>
    <w:p w:rsidR="008F0DFE" w:rsidRDefault="008F0DFE" w:rsidP="008F0DFE">
      <w:pPr>
        <w:tabs>
          <w:tab w:val="left" w:pos="6964"/>
        </w:tabs>
        <w:jc w:val="both"/>
        <w:rPr>
          <w:sz w:val="28"/>
          <w:szCs w:val="28"/>
          <w:lang w:val="uk-UA"/>
        </w:rPr>
      </w:pPr>
      <w:r>
        <w:rPr>
          <w:sz w:val="28"/>
          <w:szCs w:val="28"/>
          <w:lang w:val="uk-UA"/>
        </w:rPr>
        <w:t>- перехрестя вул. Незалежності та вул. Глібова;</w:t>
      </w:r>
    </w:p>
    <w:p w:rsidR="008F0DFE" w:rsidRDefault="008F0DFE" w:rsidP="008F0DFE">
      <w:pPr>
        <w:tabs>
          <w:tab w:val="left" w:pos="6964"/>
        </w:tabs>
        <w:jc w:val="both"/>
        <w:rPr>
          <w:sz w:val="28"/>
          <w:szCs w:val="28"/>
          <w:lang w:val="uk-UA"/>
        </w:rPr>
      </w:pPr>
      <w:r>
        <w:rPr>
          <w:sz w:val="28"/>
          <w:szCs w:val="28"/>
          <w:lang w:val="uk-UA"/>
        </w:rPr>
        <w:t>- вул. 1-го Травня, 167 А;</w:t>
      </w:r>
    </w:p>
    <w:p w:rsidR="008F0DFE" w:rsidRDefault="008F0DFE" w:rsidP="008F0DFE">
      <w:pPr>
        <w:tabs>
          <w:tab w:val="left" w:pos="6964"/>
        </w:tabs>
        <w:jc w:val="both"/>
        <w:rPr>
          <w:sz w:val="28"/>
          <w:szCs w:val="28"/>
          <w:lang w:val="uk-UA"/>
        </w:rPr>
      </w:pPr>
      <w:r>
        <w:rPr>
          <w:sz w:val="28"/>
          <w:szCs w:val="28"/>
          <w:lang w:val="uk-UA"/>
        </w:rPr>
        <w:t>- вул. Текстильників, 9;</w:t>
      </w:r>
    </w:p>
    <w:p w:rsidR="008F0DFE" w:rsidRDefault="008F0DFE" w:rsidP="008F0DFE">
      <w:pPr>
        <w:jc w:val="both"/>
        <w:rPr>
          <w:sz w:val="28"/>
          <w:szCs w:val="28"/>
          <w:lang w:val="uk-UA"/>
        </w:rPr>
      </w:pPr>
      <w:r>
        <w:rPr>
          <w:sz w:val="28"/>
          <w:szCs w:val="28"/>
          <w:lang w:val="uk-UA"/>
        </w:rPr>
        <w:t>- вул. Незалежності, 12 А (на протилежному боці);</w:t>
      </w:r>
    </w:p>
    <w:p w:rsidR="008F0DFE" w:rsidRDefault="008F0DFE" w:rsidP="008F0DFE">
      <w:pPr>
        <w:jc w:val="both"/>
        <w:rPr>
          <w:sz w:val="28"/>
          <w:szCs w:val="28"/>
          <w:lang w:val="uk-UA"/>
        </w:rPr>
      </w:pPr>
      <w:r>
        <w:rPr>
          <w:sz w:val="28"/>
          <w:szCs w:val="28"/>
          <w:lang w:val="uk-UA"/>
        </w:rPr>
        <w:t>- вул. Незалежності, на протилежному боці вулиці, навпроти буд. № 46;</w:t>
      </w:r>
    </w:p>
    <w:p w:rsidR="008F0DFE" w:rsidRDefault="008F0DFE" w:rsidP="008F0DFE">
      <w:pPr>
        <w:ind w:firstLine="708"/>
        <w:jc w:val="both"/>
        <w:rPr>
          <w:sz w:val="28"/>
          <w:szCs w:val="28"/>
          <w:lang w:val="uk-UA"/>
        </w:rPr>
      </w:pPr>
      <w:r>
        <w:rPr>
          <w:sz w:val="28"/>
          <w:szCs w:val="28"/>
          <w:lang w:val="uk-UA"/>
        </w:rPr>
        <w:t>2.1</w:t>
      </w:r>
      <w:r w:rsidRPr="008F0DFE">
        <w:rPr>
          <w:sz w:val="28"/>
          <w:szCs w:val="28"/>
        </w:rPr>
        <w:t>7</w:t>
      </w:r>
      <w:r>
        <w:rPr>
          <w:sz w:val="28"/>
          <w:szCs w:val="28"/>
          <w:lang w:val="uk-UA"/>
        </w:rPr>
        <w:t xml:space="preserve">.2. «біг-борд» з однією рекламною площиною, за індивідуальним проектом, за адресами: </w:t>
      </w:r>
    </w:p>
    <w:p w:rsidR="008F0DFE" w:rsidRDefault="008F0DFE" w:rsidP="008F0DFE">
      <w:pPr>
        <w:jc w:val="both"/>
        <w:rPr>
          <w:sz w:val="28"/>
          <w:szCs w:val="28"/>
          <w:lang w:val="uk-UA"/>
        </w:rPr>
      </w:pPr>
      <w:r>
        <w:rPr>
          <w:sz w:val="28"/>
          <w:szCs w:val="28"/>
          <w:lang w:val="uk-UA"/>
        </w:rPr>
        <w:t>- перехрестя просп. Миру та вул. Борисенка, розміром 2,9 м х 5,9 м;</w:t>
      </w:r>
    </w:p>
    <w:p w:rsidR="008F0DFE" w:rsidRDefault="008F0DFE" w:rsidP="008F0DFE">
      <w:pPr>
        <w:jc w:val="both"/>
        <w:rPr>
          <w:sz w:val="28"/>
          <w:szCs w:val="28"/>
          <w:lang w:val="uk-UA"/>
        </w:rPr>
      </w:pPr>
      <w:r>
        <w:rPr>
          <w:sz w:val="28"/>
          <w:szCs w:val="28"/>
          <w:lang w:val="uk-UA"/>
        </w:rPr>
        <w:t xml:space="preserve">- перехрестя вул. Щорса, 12 та вул. </w:t>
      </w:r>
      <w:proofErr w:type="spellStart"/>
      <w:r>
        <w:rPr>
          <w:sz w:val="28"/>
          <w:szCs w:val="28"/>
          <w:lang w:val="uk-UA"/>
        </w:rPr>
        <w:t>Любецької</w:t>
      </w:r>
      <w:proofErr w:type="spellEnd"/>
      <w:r>
        <w:rPr>
          <w:sz w:val="28"/>
          <w:szCs w:val="28"/>
          <w:lang w:val="uk-UA"/>
        </w:rPr>
        <w:t xml:space="preserve">, 1, розміром </w:t>
      </w:r>
      <w:smartTag w:uri="urn:schemas-microsoft-com:office:smarttags" w:element="metricconverter">
        <w:smartTagPr>
          <w:attr w:name="ProductID" w:val="1,5 м"/>
        </w:smartTagPr>
        <w:r>
          <w:rPr>
            <w:sz w:val="28"/>
            <w:szCs w:val="28"/>
            <w:lang w:val="uk-UA"/>
          </w:rPr>
          <w:t>1,5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w:t>
      </w:r>
    </w:p>
    <w:p w:rsidR="008F0DFE" w:rsidRDefault="008F0DFE" w:rsidP="008F0DFE">
      <w:pPr>
        <w:ind w:firstLine="708"/>
        <w:jc w:val="both"/>
        <w:rPr>
          <w:sz w:val="28"/>
          <w:szCs w:val="28"/>
          <w:lang w:val="uk-UA"/>
        </w:rPr>
      </w:pPr>
      <w:r>
        <w:rPr>
          <w:sz w:val="28"/>
          <w:szCs w:val="28"/>
          <w:lang w:val="uk-UA"/>
        </w:rPr>
        <w:t>2.1</w:t>
      </w:r>
      <w:r>
        <w:rPr>
          <w:sz w:val="28"/>
          <w:szCs w:val="28"/>
        </w:rPr>
        <w:t>7</w:t>
      </w:r>
      <w:r>
        <w:rPr>
          <w:sz w:val="28"/>
          <w:szCs w:val="28"/>
          <w:lang w:val="uk-UA"/>
        </w:rPr>
        <w:t xml:space="preserve">.3. «призматрон» за   індивідуальним    проектом,   за   адресами: </w:t>
      </w:r>
    </w:p>
    <w:p w:rsidR="008F0DFE" w:rsidRDefault="008F0DFE" w:rsidP="008F0DFE">
      <w:pPr>
        <w:jc w:val="both"/>
        <w:rPr>
          <w:sz w:val="28"/>
          <w:szCs w:val="28"/>
          <w:lang w:val="uk-UA"/>
        </w:rPr>
      </w:pPr>
      <w:r>
        <w:rPr>
          <w:sz w:val="28"/>
          <w:szCs w:val="28"/>
          <w:lang w:val="uk-UA"/>
        </w:rPr>
        <w:t>- просп. Миру, 48, розміром 3,0 м х 6,0 м;</w:t>
      </w:r>
    </w:p>
    <w:p w:rsidR="008F0DFE" w:rsidRDefault="008F0DFE" w:rsidP="008F0DFE">
      <w:pPr>
        <w:jc w:val="both"/>
        <w:rPr>
          <w:sz w:val="28"/>
          <w:szCs w:val="28"/>
          <w:lang w:val="uk-UA"/>
        </w:rPr>
      </w:pPr>
      <w:r>
        <w:rPr>
          <w:sz w:val="28"/>
          <w:szCs w:val="28"/>
          <w:lang w:val="uk-UA"/>
        </w:rPr>
        <w:t>- вул. Пушкіна, 22, розміром 2,9 м х 5,9 м;</w:t>
      </w:r>
    </w:p>
    <w:p w:rsidR="008F0DFE" w:rsidRDefault="008F0DFE" w:rsidP="000432B9">
      <w:pPr>
        <w:ind w:firstLine="708"/>
        <w:jc w:val="both"/>
        <w:rPr>
          <w:sz w:val="28"/>
          <w:szCs w:val="28"/>
          <w:lang w:val="uk-UA"/>
        </w:rPr>
      </w:pPr>
      <w:r>
        <w:rPr>
          <w:sz w:val="28"/>
          <w:szCs w:val="28"/>
          <w:lang w:val="uk-UA"/>
        </w:rPr>
        <w:t>2.18. Товариству з обмеженою відповідальністю «Виробничо-торгова фірма «</w:t>
      </w:r>
      <w:proofErr w:type="spellStart"/>
      <w:r>
        <w:rPr>
          <w:sz w:val="28"/>
          <w:szCs w:val="28"/>
          <w:lang w:val="uk-UA"/>
        </w:rPr>
        <w:t>Аве</w:t>
      </w:r>
      <w:proofErr w:type="spellEnd"/>
      <w:r>
        <w:rPr>
          <w:sz w:val="28"/>
          <w:szCs w:val="28"/>
          <w:lang w:val="uk-UA"/>
        </w:rPr>
        <w:t xml:space="preserve"> Сан» на наземні рекламні конструкції типу «рекламний щит», розміром </w:t>
      </w:r>
      <w:smartTag w:uri="urn:schemas-microsoft-com:office:smarttags" w:element="metricconverter">
        <w:smartTagPr>
          <w:attr w:name="ProductID" w:val="0,4 м"/>
        </w:smartTagPr>
        <w:r>
          <w:rPr>
            <w:sz w:val="28"/>
            <w:szCs w:val="28"/>
            <w:lang w:val="uk-UA"/>
          </w:rPr>
          <w:t>0,4 м</w:t>
        </w:r>
      </w:smartTag>
      <w:r>
        <w:rPr>
          <w:sz w:val="28"/>
          <w:szCs w:val="28"/>
          <w:lang w:val="uk-UA"/>
        </w:rPr>
        <w:t xml:space="preserve"> х </w:t>
      </w:r>
      <w:smartTag w:uri="urn:schemas-microsoft-com:office:smarttags" w:element="metricconverter">
        <w:smartTagPr>
          <w:attr w:name="ProductID" w:val="1,0 м"/>
        </w:smartTagPr>
        <w:r>
          <w:rPr>
            <w:sz w:val="28"/>
            <w:szCs w:val="28"/>
            <w:lang w:val="uk-UA"/>
          </w:rPr>
          <w:t>1,0 м</w:t>
        </w:r>
      </w:smartTag>
      <w:r>
        <w:rPr>
          <w:sz w:val="28"/>
          <w:szCs w:val="28"/>
          <w:lang w:val="uk-UA"/>
        </w:rPr>
        <w:t xml:space="preserve"> та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1,5 м"/>
        </w:smartTagPr>
        <w:r>
          <w:rPr>
            <w:sz w:val="28"/>
            <w:szCs w:val="28"/>
            <w:lang w:val="uk-UA"/>
          </w:rPr>
          <w:t>1,5 м</w:t>
        </w:r>
      </w:smartTag>
      <w:r>
        <w:rPr>
          <w:sz w:val="28"/>
          <w:szCs w:val="28"/>
          <w:lang w:val="uk-UA"/>
        </w:rPr>
        <w:t>, усього дві одиниці, за адресою – вул. Щорса, 66;</w:t>
      </w:r>
    </w:p>
    <w:p w:rsidR="008F0DFE" w:rsidRDefault="008F0DFE" w:rsidP="000432B9">
      <w:pPr>
        <w:ind w:firstLine="708"/>
        <w:jc w:val="both"/>
        <w:rPr>
          <w:sz w:val="28"/>
          <w:szCs w:val="28"/>
          <w:lang w:val="uk-UA"/>
        </w:rPr>
      </w:pPr>
      <w:r>
        <w:rPr>
          <w:sz w:val="28"/>
          <w:szCs w:val="28"/>
          <w:lang w:val="uk-UA"/>
        </w:rPr>
        <w:t>2.</w:t>
      </w:r>
      <w:r>
        <w:rPr>
          <w:sz w:val="28"/>
          <w:szCs w:val="28"/>
        </w:rPr>
        <w:t>19</w:t>
      </w:r>
      <w:r>
        <w:rPr>
          <w:sz w:val="28"/>
          <w:szCs w:val="28"/>
          <w:lang w:val="uk-UA"/>
        </w:rPr>
        <w:t>. Приватному підприємству «</w:t>
      </w:r>
      <w:proofErr w:type="spellStart"/>
      <w:r>
        <w:rPr>
          <w:sz w:val="28"/>
          <w:szCs w:val="28"/>
          <w:lang w:val="uk-UA"/>
        </w:rPr>
        <w:t>Торгавто</w:t>
      </w:r>
      <w:proofErr w:type="spellEnd"/>
      <w:r>
        <w:rPr>
          <w:sz w:val="28"/>
          <w:szCs w:val="28"/>
          <w:lang w:val="uk-UA"/>
        </w:rPr>
        <w:t>» на наземні рекламні конструкції типу «рекламний щит», за адресами:</w:t>
      </w:r>
    </w:p>
    <w:p w:rsidR="008F0DFE" w:rsidRDefault="008F0DFE" w:rsidP="008F0DFE">
      <w:pPr>
        <w:jc w:val="both"/>
        <w:rPr>
          <w:sz w:val="28"/>
          <w:szCs w:val="28"/>
          <w:lang w:val="uk-UA"/>
        </w:rPr>
      </w:pPr>
      <w:r>
        <w:rPr>
          <w:sz w:val="28"/>
          <w:szCs w:val="28"/>
          <w:lang w:val="uk-UA"/>
        </w:rPr>
        <w:t xml:space="preserve">- вул. Глібова, 49, розміром 2,0 х </w:t>
      </w:r>
      <w:smartTag w:uri="urn:schemas-microsoft-com:office:smarttags" w:element="metricconverter">
        <w:smartTagPr>
          <w:attr w:name="ProductID" w:val="1,0 м"/>
        </w:smartTagPr>
        <w:r>
          <w:rPr>
            <w:sz w:val="28"/>
            <w:szCs w:val="28"/>
            <w:lang w:val="uk-UA"/>
          </w:rPr>
          <w:t>1,0 м</w:t>
        </w:r>
      </w:smartTag>
      <w:r>
        <w:rPr>
          <w:sz w:val="28"/>
          <w:szCs w:val="28"/>
          <w:lang w:val="uk-UA"/>
        </w:rPr>
        <w:t>;</w:t>
      </w:r>
    </w:p>
    <w:p w:rsidR="008F0DFE" w:rsidRDefault="008F0DFE" w:rsidP="008F0DFE">
      <w:pPr>
        <w:jc w:val="both"/>
        <w:rPr>
          <w:sz w:val="28"/>
          <w:szCs w:val="28"/>
          <w:lang w:val="uk-UA"/>
        </w:rPr>
      </w:pPr>
      <w:r>
        <w:rPr>
          <w:sz w:val="28"/>
          <w:szCs w:val="28"/>
          <w:lang w:val="uk-UA"/>
        </w:rPr>
        <w:t xml:space="preserve">- вул. Ціолковського, 41,  розміром 2,0 х </w:t>
      </w:r>
      <w:smartTag w:uri="urn:schemas-microsoft-com:office:smarttags" w:element="metricconverter">
        <w:smartTagPr>
          <w:attr w:name="ProductID" w:val="1,0 м"/>
        </w:smartTagPr>
        <w:r>
          <w:rPr>
            <w:sz w:val="28"/>
            <w:szCs w:val="28"/>
            <w:lang w:val="uk-UA"/>
          </w:rPr>
          <w:t>1,0 м</w:t>
        </w:r>
      </w:smartTag>
      <w:r>
        <w:rPr>
          <w:sz w:val="28"/>
          <w:szCs w:val="28"/>
          <w:lang w:val="uk-UA"/>
        </w:rPr>
        <w:t>;</w:t>
      </w:r>
    </w:p>
    <w:p w:rsidR="008F0DFE" w:rsidRDefault="008F0DFE" w:rsidP="008F0DFE">
      <w:pPr>
        <w:ind w:firstLine="708"/>
        <w:jc w:val="both"/>
        <w:rPr>
          <w:sz w:val="28"/>
          <w:szCs w:val="28"/>
          <w:lang w:val="uk-UA"/>
        </w:rPr>
      </w:pPr>
      <w:r>
        <w:rPr>
          <w:sz w:val="28"/>
          <w:szCs w:val="28"/>
          <w:lang w:val="uk-UA"/>
        </w:rPr>
        <w:t>2.20. Приватному акціонерному товариству «Українська гірничо-металургійна компанія» на рекламні конструкції:</w:t>
      </w:r>
    </w:p>
    <w:p w:rsidR="008F0DFE" w:rsidRDefault="008F0DFE" w:rsidP="008F0DFE">
      <w:pPr>
        <w:ind w:firstLine="708"/>
        <w:jc w:val="both"/>
        <w:rPr>
          <w:sz w:val="28"/>
          <w:szCs w:val="28"/>
          <w:lang w:val="uk-UA"/>
        </w:rPr>
      </w:pPr>
      <w:r>
        <w:rPr>
          <w:sz w:val="28"/>
          <w:szCs w:val="28"/>
          <w:lang w:val="uk-UA"/>
        </w:rPr>
        <w:t>2.20.1.  на опорах електромережі, розміром 0,5 м х 2,0 м, усього чотири одиниці, за адресами: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(міст через залізничне полотно);</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Щорса (біля АЗС);</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вул. Щорса з вул. Індустріальною (непарна сторона);</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вул. Михайло-Коцюбинське шосе (в’їзд до міста);</w:t>
      </w:r>
    </w:p>
    <w:p w:rsidR="008F0DFE" w:rsidRDefault="008F0DFE" w:rsidP="008F0DFE">
      <w:pPr>
        <w:ind w:firstLine="708"/>
        <w:jc w:val="both"/>
        <w:rPr>
          <w:sz w:val="28"/>
          <w:szCs w:val="28"/>
          <w:lang w:val="uk-UA"/>
        </w:rPr>
      </w:pPr>
      <w:r>
        <w:rPr>
          <w:sz w:val="28"/>
          <w:szCs w:val="28"/>
          <w:lang w:val="uk-UA"/>
        </w:rPr>
        <w:t>2.20.2. типу «наземний щит», розміром 1,0 м х 2,0 м, за адресою – перехрестя вул. Щорса з вул. Михайло-Коцюбинське шосе;</w:t>
      </w:r>
    </w:p>
    <w:p w:rsidR="008F0DFE" w:rsidRDefault="008F0DFE" w:rsidP="008F0DFE">
      <w:pPr>
        <w:ind w:firstLine="708"/>
        <w:jc w:val="both"/>
        <w:rPr>
          <w:sz w:val="28"/>
          <w:szCs w:val="28"/>
          <w:lang w:val="uk-UA"/>
        </w:rPr>
      </w:pPr>
      <w:r>
        <w:rPr>
          <w:sz w:val="28"/>
          <w:szCs w:val="28"/>
          <w:lang w:val="uk-UA"/>
        </w:rPr>
        <w:t>2.20.3. типу «брандмауер» на фасаді будівлі, розміром 5,0 м х 9,0 м, за адресою – вул. Щорса, 65;</w:t>
      </w:r>
    </w:p>
    <w:p w:rsidR="008F0DFE" w:rsidRDefault="008F0DFE" w:rsidP="008F0DFE">
      <w:pPr>
        <w:ind w:firstLine="708"/>
        <w:jc w:val="both"/>
        <w:rPr>
          <w:sz w:val="28"/>
          <w:szCs w:val="28"/>
          <w:lang w:val="uk-UA"/>
        </w:rPr>
      </w:pPr>
      <w:r>
        <w:rPr>
          <w:sz w:val="28"/>
          <w:szCs w:val="28"/>
          <w:lang w:val="uk-UA"/>
        </w:rPr>
        <w:t xml:space="preserve">2.21. Товариству з обмеженою відповідальністю «ЕКО ХХІ СТОЛІТТЯ» на наземні рекламні конструкції типу «біг-борд»,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6,0 м"/>
        </w:smartTagPr>
        <w:r>
          <w:rPr>
            <w:sz w:val="28"/>
            <w:szCs w:val="28"/>
            <w:lang w:val="uk-UA"/>
          </w:rPr>
          <w:t>6,0 м</w:t>
        </w:r>
      </w:smartTag>
      <w:r>
        <w:rPr>
          <w:sz w:val="28"/>
          <w:szCs w:val="28"/>
          <w:lang w:val="uk-UA"/>
        </w:rPr>
        <w:t xml:space="preserve">, усього дві одиниці, за адресами: </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xml:space="preserve">- перехрестя вул. 1-го Травня та вул. Генерала </w:t>
      </w:r>
      <w:proofErr w:type="spellStart"/>
      <w:r>
        <w:rPr>
          <w:sz w:val="28"/>
          <w:szCs w:val="28"/>
          <w:lang w:val="uk-UA"/>
        </w:rPr>
        <w:t>Бєлова</w:t>
      </w:r>
      <w:proofErr w:type="spellEnd"/>
      <w:r>
        <w:rPr>
          <w:sz w:val="28"/>
          <w:szCs w:val="28"/>
          <w:lang w:val="uk-UA"/>
        </w:rPr>
        <w:t xml:space="preserve"> – три площини;</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перехрестя вул. Толстого та вул. Щорса – дві площини;</w:t>
      </w:r>
    </w:p>
    <w:p w:rsidR="008F0DFE" w:rsidRDefault="008F0DFE" w:rsidP="008F0DFE">
      <w:pPr>
        <w:ind w:firstLine="708"/>
        <w:jc w:val="both"/>
        <w:rPr>
          <w:sz w:val="28"/>
          <w:szCs w:val="28"/>
          <w:lang w:val="uk-UA"/>
        </w:rPr>
      </w:pPr>
      <w:r>
        <w:rPr>
          <w:sz w:val="28"/>
          <w:szCs w:val="28"/>
          <w:lang w:val="uk-UA"/>
        </w:rPr>
        <w:t>2.22. Спільному українсько-американському рекламно-інформаційному агентству «АLTER–V» у формі товариства з обмеженою відповідальністю на рекламні конструкції типу:</w:t>
      </w:r>
    </w:p>
    <w:p w:rsidR="008F0DFE" w:rsidRDefault="008F0DFE" w:rsidP="008F0DFE">
      <w:pPr>
        <w:ind w:firstLine="708"/>
        <w:jc w:val="both"/>
        <w:rPr>
          <w:sz w:val="28"/>
          <w:szCs w:val="28"/>
          <w:lang w:val="uk-UA"/>
        </w:rPr>
      </w:pPr>
      <w:r>
        <w:rPr>
          <w:sz w:val="28"/>
          <w:szCs w:val="28"/>
          <w:lang w:val="uk-UA"/>
        </w:rPr>
        <w:t xml:space="preserve">2.22.1. «сіті-лайт», розміром </w:t>
      </w:r>
      <w:smartTag w:uri="urn:schemas-microsoft-com:office:smarttags" w:element="metricconverter">
        <w:smartTagPr>
          <w:attr w:name="ProductID" w:val="1,2 м"/>
        </w:smartTagPr>
        <w:r>
          <w:rPr>
            <w:sz w:val="28"/>
            <w:szCs w:val="28"/>
            <w:lang w:val="uk-UA"/>
          </w:rPr>
          <w:t>1,2 м</w:t>
        </w:r>
      </w:smartTag>
      <w:r>
        <w:rPr>
          <w:sz w:val="28"/>
          <w:szCs w:val="28"/>
          <w:lang w:val="uk-UA"/>
        </w:rPr>
        <w:t xml:space="preserve"> х </w:t>
      </w:r>
      <w:smartTag w:uri="urn:schemas-microsoft-com:office:smarttags" w:element="metricconverter">
        <w:smartTagPr>
          <w:attr w:name="ProductID" w:val="1,8 м"/>
        </w:smartTagPr>
        <w:r>
          <w:rPr>
            <w:sz w:val="28"/>
            <w:szCs w:val="28"/>
            <w:lang w:val="uk-UA"/>
          </w:rPr>
          <w:t>1,8 м</w:t>
        </w:r>
      </w:smartTag>
      <w:r>
        <w:rPr>
          <w:sz w:val="28"/>
          <w:szCs w:val="28"/>
          <w:lang w:val="uk-UA"/>
        </w:rPr>
        <w:t>, усього 15 одиниць, за адресами:</w:t>
      </w:r>
    </w:p>
    <w:p w:rsidR="008F0DFE" w:rsidRDefault="008F0DFE" w:rsidP="008F0DFE">
      <w:pPr>
        <w:jc w:val="both"/>
        <w:rPr>
          <w:sz w:val="28"/>
          <w:szCs w:val="28"/>
          <w:lang w:val="uk-UA"/>
        </w:rPr>
      </w:pPr>
      <w:r>
        <w:rPr>
          <w:sz w:val="28"/>
          <w:szCs w:val="28"/>
          <w:lang w:val="uk-UA"/>
        </w:rPr>
        <w:lastRenderedPageBreak/>
        <w:t>- Вокзальна площа, місце 1;</w:t>
      </w:r>
    </w:p>
    <w:p w:rsidR="008F0DFE" w:rsidRDefault="008F0DFE" w:rsidP="008F0DFE">
      <w:pPr>
        <w:jc w:val="both"/>
        <w:rPr>
          <w:sz w:val="28"/>
          <w:szCs w:val="28"/>
          <w:lang w:val="uk-UA"/>
        </w:rPr>
      </w:pPr>
      <w:r>
        <w:rPr>
          <w:sz w:val="28"/>
          <w:szCs w:val="28"/>
          <w:lang w:val="uk-UA"/>
        </w:rPr>
        <w:t>- Вокзальна площа, місце 2;</w:t>
      </w:r>
    </w:p>
    <w:p w:rsidR="008F0DFE" w:rsidRDefault="008F0DFE" w:rsidP="008F0DFE">
      <w:pPr>
        <w:jc w:val="both"/>
        <w:rPr>
          <w:sz w:val="28"/>
          <w:szCs w:val="28"/>
          <w:lang w:val="uk-UA"/>
        </w:rPr>
      </w:pPr>
      <w:r>
        <w:rPr>
          <w:sz w:val="28"/>
          <w:szCs w:val="28"/>
          <w:lang w:val="uk-UA"/>
        </w:rPr>
        <w:t>- Вокзальна площа, місце 3;</w:t>
      </w:r>
    </w:p>
    <w:p w:rsidR="008F0DFE" w:rsidRDefault="008F0DFE" w:rsidP="008F0DFE">
      <w:pPr>
        <w:jc w:val="both"/>
        <w:rPr>
          <w:sz w:val="28"/>
          <w:szCs w:val="28"/>
          <w:lang w:val="uk-UA"/>
        </w:rPr>
      </w:pPr>
      <w:r>
        <w:rPr>
          <w:sz w:val="28"/>
          <w:szCs w:val="28"/>
          <w:lang w:val="uk-UA"/>
        </w:rPr>
        <w:t>- Вокзальна площа, місце 4;</w:t>
      </w:r>
    </w:p>
    <w:p w:rsidR="008F0DFE" w:rsidRDefault="008F0DFE" w:rsidP="008F0DFE">
      <w:pPr>
        <w:jc w:val="both"/>
        <w:rPr>
          <w:sz w:val="28"/>
          <w:szCs w:val="28"/>
          <w:lang w:val="uk-UA"/>
        </w:rPr>
      </w:pPr>
      <w:r>
        <w:rPr>
          <w:sz w:val="28"/>
          <w:szCs w:val="28"/>
          <w:lang w:val="uk-UA"/>
        </w:rPr>
        <w:t>- просп. Миру, на відрізку від перехрестя вул. Преображенської до перехрестя з вул. Шевченка, непарна сторона (вісім одиниць);</w:t>
      </w:r>
    </w:p>
    <w:p w:rsidR="008F0DFE" w:rsidRDefault="008F0DFE" w:rsidP="008F0DFE">
      <w:pPr>
        <w:jc w:val="both"/>
        <w:rPr>
          <w:sz w:val="28"/>
          <w:szCs w:val="28"/>
          <w:lang w:val="uk-UA"/>
        </w:rPr>
      </w:pPr>
      <w:r>
        <w:rPr>
          <w:sz w:val="28"/>
          <w:szCs w:val="28"/>
          <w:lang w:val="uk-UA"/>
        </w:rPr>
        <w:t>- просп. Перемоги, 102;</w:t>
      </w:r>
    </w:p>
    <w:p w:rsidR="008F0DFE" w:rsidRDefault="008F0DFE" w:rsidP="008F0DFE">
      <w:pPr>
        <w:jc w:val="both"/>
        <w:rPr>
          <w:sz w:val="28"/>
          <w:szCs w:val="28"/>
          <w:lang w:val="uk-UA"/>
        </w:rPr>
      </w:pPr>
      <w:r>
        <w:rPr>
          <w:sz w:val="28"/>
          <w:szCs w:val="28"/>
          <w:lang w:val="uk-UA"/>
        </w:rPr>
        <w:t>- просп. Миру, 49;</w:t>
      </w:r>
    </w:p>
    <w:p w:rsidR="008F0DFE" w:rsidRDefault="008F0DFE" w:rsidP="008F0DFE">
      <w:pPr>
        <w:jc w:val="both"/>
        <w:rPr>
          <w:sz w:val="28"/>
          <w:szCs w:val="28"/>
          <w:lang w:val="uk-UA"/>
        </w:rPr>
      </w:pPr>
      <w:r>
        <w:rPr>
          <w:sz w:val="28"/>
          <w:szCs w:val="28"/>
          <w:lang w:val="uk-UA"/>
        </w:rPr>
        <w:t>- вул. Щорса, 23;</w:t>
      </w:r>
    </w:p>
    <w:p w:rsidR="008F0DFE" w:rsidRDefault="008F0DFE" w:rsidP="008F0DFE">
      <w:pPr>
        <w:ind w:firstLine="708"/>
        <w:jc w:val="both"/>
        <w:rPr>
          <w:sz w:val="28"/>
          <w:szCs w:val="28"/>
          <w:lang w:val="uk-UA"/>
        </w:rPr>
      </w:pPr>
      <w:r>
        <w:rPr>
          <w:sz w:val="28"/>
          <w:szCs w:val="28"/>
          <w:lang w:val="uk-UA"/>
        </w:rPr>
        <w:t xml:space="preserve">2.22.2. «тріедр», розміром </w:t>
      </w:r>
      <w:smartTag w:uri="urn:schemas-microsoft-com:office:smarttags" w:element="metricconverter">
        <w:smartTagPr>
          <w:attr w:name="ProductID" w:val="1,2 м"/>
        </w:smartTagPr>
        <w:r>
          <w:rPr>
            <w:sz w:val="28"/>
            <w:szCs w:val="28"/>
            <w:lang w:val="uk-UA"/>
          </w:rPr>
          <w:t>1,2 м</w:t>
        </w:r>
      </w:smartTag>
      <w:r>
        <w:rPr>
          <w:sz w:val="28"/>
          <w:szCs w:val="28"/>
          <w:lang w:val="uk-UA"/>
        </w:rPr>
        <w:t xml:space="preserve"> х </w:t>
      </w:r>
      <w:smartTag w:uri="urn:schemas-microsoft-com:office:smarttags" w:element="metricconverter">
        <w:smartTagPr>
          <w:attr w:name="ProductID" w:val="1,8 м"/>
        </w:smartTagPr>
        <w:r>
          <w:rPr>
            <w:sz w:val="28"/>
            <w:szCs w:val="28"/>
            <w:lang w:val="uk-UA"/>
          </w:rPr>
          <w:t>1,8 м</w:t>
        </w:r>
      </w:smartTag>
      <w:r>
        <w:rPr>
          <w:sz w:val="28"/>
          <w:szCs w:val="28"/>
          <w:lang w:val="uk-UA"/>
        </w:rPr>
        <w:t>, усього чотири одиниці, за адресами:</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Мстиславської</w:t>
      </w:r>
      <w:proofErr w:type="spellEnd"/>
      <w:r>
        <w:rPr>
          <w:sz w:val="28"/>
          <w:szCs w:val="28"/>
          <w:lang w:val="uk-UA"/>
        </w:rPr>
        <w:t xml:space="preserve"> та просп. Перемоги;</w:t>
      </w:r>
    </w:p>
    <w:p w:rsidR="008F0DFE" w:rsidRDefault="008F0DFE" w:rsidP="008F0DFE">
      <w:pPr>
        <w:jc w:val="both"/>
        <w:rPr>
          <w:sz w:val="28"/>
          <w:szCs w:val="28"/>
          <w:lang w:val="uk-UA"/>
        </w:rPr>
      </w:pPr>
      <w:r>
        <w:rPr>
          <w:sz w:val="28"/>
          <w:szCs w:val="28"/>
          <w:lang w:val="uk-UA"/>
        </w:rPr>
        <w:t>- перехрестя вул. Комсомольської та просп. Перемоги;</w:t>
      </w:r>
    </w:p>
    <w:p w:rsidR="008F0DFE" w:rsidRDefault="008F0DFE" w:rsidP="008F0DFE">
      <w:pPr>
        <w:jc w:val="both"/>
        <w:rPr>
          <w:sz w:val="28"/>
          <w:szCs w:val="28"/>
          <w:lang w:val="uk-UA"/>
        </w:rPr>
      </w:pPr>
      <w:r>
        <w:rPr>
          <w:sz w:val="28"/>
          <w:szCs w:val="28"/>
          <w:lang w:val="uk-UA"/>
        </w:rPr>
        <w:t>- перехрестя просп. Миру та вул. Щорса;</w:t>
      </w:r>
    </w:p>
    <w:p w:rsidR="008F0DFE" w:rsidRDefault="008F0DFE" w:rsidP="008F0DFE">
      <w:pPr>
        <w:jc w:val="both"/>
        <w:rPr>
          <w:sz w:val="28"/>
          <w:szCs w:val="28"/>
          <w:lang w:val="uk-UA"/>
        </w:rPr>
      </w:pPr>
      <w:r>
        <w:rPr>
          <w:sz w:val="28"/>
          <w:szCs w:val="28"/>
          <w:lang w:val="uk-UA"/>
        </w:rPr>
        <w:t>- перехрестя просп. Перемоги та вул. Кирпоноса (біля Центрального ринку).</w:t>
      </w:r>
    </w:p>
    <w:p w:rsidR="008F0DFE" w:rsidRDefault="008F0DFE" w:rsidP="008F0DFE">
      <w:pPr>
        <w:ind w:firstLine="708"/>
        <w:jc w:val="both"/>
        <w:rPr>
          <w:sz w:val="28"/>
          <w:szCs w:val="28"/>
          <w:lang w:val="uk-UA"/>
        </w:rPr>
      </w:pPr>
      <w:r>
        <w:rPr>
          <w:sz w:val="28"/>
          <w:szCs w:val="28"/>
          <w:lang w:val="uk-UA"/>
        </w:rPr>
        <w:t>2.23. Публічному акціонерному товариству комерційному банку «</w:t>
      </w:r>
      <w:proofErr w:type="spellStart"/>
      <w:r>
        <w:rPr>
          <w:sz w:val="28"/>
          <w:szCs w:val="28"/>
          <w:lang w:val="uk-UA"/>
        </w:rPr>
        <w:t>ПриватБанк</w:t>
      </w:r>
      <w:proofErr w:type="spellEnd"/>
      <w:r>
        <w:rPr>
          <w:sz w:val="28"/>
          <w:szCs w:val="28"/>
          <w:lang w:val="uk-UA"/>
        </w:rPr>
        <w:t>» на рекламні конструкції типу «сіті-лайт» на опорах тролейбусної мережі, розміром 1,2 м х 1,8 м, усього дві одиниці, за адресою – вул. Шевченка (біля Красного мосту);</w:t>
      </w:r>
    </w:p>
    <w:p w:rsidR="008F0DFE" w:rsidRDefault="008F0DFE" w:rsidP="008F0DFE">
      <w:pPr>
        <w:ind w:firstLine="708"/>
        <w:jc w:val="both"/>
        <w:rPr>
          <w:sz w:val="28"/>
          <w:szCs w:val="28"/>
          <w:lang w:val="uk-UA"/>
        </w:rPr>
      </w:pPr>
      <w:r>
        <w:rPr>
          <w:sz w:val="28"/>
          <w:szCs w:val="28"/>
          <w:lang w:val="uk-UA"/>
        </w:rPr>
        <w:t>2.24. Товариству з обмеженою відповідальністю «</w:t>
      </w:r>
      <w:proofErr w:type="spellStart"/>
      <w:r>
        <w:rPr>
          <w:sz w:val="28"/>
          <w:szCs w:val="28"/>
          <w:lang w:val="uk-UA"/>
        </w:rPr>
        <w:t>Октагон-Аутдор</w:t>
      </w:r>
      <w:proofErr w:type="spellEnd"/>
      <w:r>
        <w:rPr>
          <w:sz w:val="28"/>
          <w:szCs w:val="28"/>
          <w:lang w:val="uk-UA"/>
        </w:rPr>
        <w:t>» на наземні рекламні конструкції, усього 34 одиниці, типу:</w:t>
      </w:r>
    </w:p>
    <w:p w:rsidR="008F0DFE" w:rsidRDefault="008F0DFE" w:rsidP="008F0DFE">
      <w:pPr>
        <w:ind w:firstLine="708"/>
        <w:jc w:val="both"/>
        <w:rPr>
          <w:sz w:val="28"/>
          <w:szCs w:val="28"/>
          <w:lang w:val="uk-UA"/>
        </w:rPr>
      </w:pPr>
      <w:r>
        <w:rPr>
          <w:sz w:val="28"/>
          <w:szCs w:val="28"/>
          <w:lang w:val="uk-UA"/>
        </w:rPr>
        <w:t xml:space="preserve">2.24.1. «біг-борд» з двома площинами, розміром 3,0 м х </w:t>
      </w:r>
      <w:smartTag w:uri="urn:schemas-microsoft-com:office:smarttags" w:element="metricconverter">
        <w:smartTagPr>
          <w:attr w:name="ProductID" w:val="6,0 м"/>
        </w:smartTagPr>
        <w:r>
          <w:rPr>
            <w:sz w:val="28"/>
            <w:szCs w:val="28"/>
            <w:lang w:val="uk-UA"/>
          </w:rPr>
          <w:t>6,0 м</w:t>
        </w:r>
      </w:smartTag>
      <w:r>
        <w:rPr>
          <w:sz w:val="28"/>
          <w:szCs w:val="28"/>
          <w:lang w:val="uk-UA"/>
        </w:rPr>
        <w:t>, за адресами:</w:t>
      </w:r>
    </w:p>
    <w:p w:rsidR="008F0DFE" w:rsidRDefault="008F0DFE" w:rsidP="008F0DFE">
      <w:pPr>
        <w:jc w:val="both"/>
        <w:rPr>
          <w:sz w:val="28"/>
          <w:szCs w:val="28"/>
          <w:lang w:val="uk-UA"/>
        </w:rPr>
      </w:pPr>
      <w:r>
        <w:rPr>
          <w:sz w:val="28"/>
          <w:szCs w:val="28"/>
          <w:lang w:val="uk-UA"/>
        </w:rPr>
        <w:t>- вул. Шевченка, 160 (стоянка Діагностичного центру);</w:t>
      </w:r>
    </w:p>
    <w:p w:rsidR="008F0DFE" w:rsidRDefault="008F0DFE" w:rsidP="008F0DFE">
      <w:pPr>
        <w:jc w:val="both"/>
        <w:rPr>
          <w:sz w:val="28"/>
          <w:szCs w:val="28"/>
          <w:lang w:val="uk-UA"/>
        </w:rPr>
      </w:pPr>
      <w:r>
        <w:rPr>
          <w:sz w:val="28"/>
          <w:szCs w:val="28"/>
          <w:lang w:val="uk-UA"/>
        </w:rPr>
        <w:t>- перехрестя вул. 50 років ВЛКСМ та вул. Інструментальної, 2А (навпроти автосалону «Рено»);</w:t>
      </w:r>
    </w:p>
    <w:p w:rsidR="008F0DFE" w:rsidRDefault="008F0DFE" w:rsidP="008F0DFE">
      <w:pPr>
        <w:jc w:val="both"/>
        <w:rPr>
          <w:sz w:val="28"/>
          <w:szCs w:val="28"/>
          <w:lang w:val="uk-UA"/>
        </w:rPr>
      </w:pPr>
      <w:r>
        <w:rPr>
          <w:sz w:val="28"/>
          <w:szCs w:val="28"/>
          <w:lang w:val="uk-UA"/>
        </w:rPr>
        <w:t>- вул. Одинцова, 16 (біля магазину «Базис»);</w:t>
      </w:r>
    </w:p>
    <w:p w:rsidR="008F0DFE" w:rsidRDefault="008F0DFE" w:rsidP="008F0DFE">
      <w:pPr>
        <w:jc w:val="both"/>
        <w:rPr>
          <w:sz w:val="28"/>
          <w:szCs w:val="28"/>
          <w:lang w:val="uk-UA"/>
        </w:rPr>
      </w:pPr>
      <w:r>
        <w:rPr>
          <w:sz w:val="28"/>
          <w:szCs w:val="28"/>
          <w:lang w:val="uk-UA"/>
        </w:rPr>
        <w:t xml:space="preserve">- вул. Кільцева (біля будинку по вул. Генерала </w:t>
      </w:r>
      <w:proofErr w:type="spellStart"/>
      <w:r>
        <w:rPr>
          <w:sz w:val="28"/>
          <w:szCs w:val="28"/>
          <w:lang w:val="uk-UA"/>
        </w:rPr>
        <w:t>Бєлова</w:t>
      </w:r>
      <w:proofErr w:type="spellEnd"/>
      <w:r>
        <w:rPr>
          <w:sz w:val="28"/>
          <w:szCs w:val="28"/>
          <w:lang w:val="uk-UA"/>
        </w:rPr>
        <w:t>, будинок № 37, корпус</w:t>
      </w:r>
      <w:r>
        <w:rPr>
          <w:sz w:val="28"/>
          <w:szCs w:val="28"/>
          <w:lang w:val="en-US"/>
        </w:rPr>
        <w:t> </w:t>
      </w:r>
      <w:r>
        <w:rPr>
          <w:sz w:val="28"/>
          <w:szCs w:val="28"/>
          <w:lang w:val="uk-UA"/>
        </w:rPr>
        <w:t>3);</w:t>
      </w:r>
    </w:p>
    <w:p w:rsidR="008F0DFE" w:rsidRDefault="008F0DFE" w:rsidP="008F0DFE">
      <w:pPr>
        <w:jc w:val="both"/>
        <w:rPr>
          <w:sz w:val="28"/>
          <w:szCs w:val="28"/>
          <w:lang w:val="uk-UA"/>
        </w:rPr>
      </w:pPr>
      <w:r>
        <w:rPr>
          <w:sz w:val="28"/>
          <w:szCs w:val="28"/>
          <w:lang w:val="uk-UA"/>
        </w:rPr>
        <w:t>- вул. 50 років ВЛКСМ (навпроти магазину «</w:t>
      </w:r>
      <w:proofErr w:type="spellStart"/>
      <w:r>
        <w:rPr>
          <w:sz w:val="28"/>
          <w:szCs w:val="28"/>
          <w:lang w:val="uk-UA"/>
        </w:rPr>
        <w:t>Агатіс</w:t>
      </w:r>
      <w:proofErr w:type="spellEnd"/>
      <w:r>
        <w:rPr>
          <w:sz w:val="28"/>
          <w:szCs w:val="28"/>
          <w:lang w:val="uk-UA"/>
        </w:rPr>
        <w:t>» по вул. Інструментальній, 1);</w:t>
      </w:r>
    </w:p>
    <w:p w:rsidR="008F0DFE" w:rsidRDefault="008F0DFE" w:rsidP="008F0DFE">
      <w:pPr>
        <w:jc w:val="both"/>
        <w:rPr>
          <w:sz w:val="28"/>
          <w:szCs w:val="28"/>
          <w:lang w:val="uk-UA"/>
        </w:rPr>
      </w:pPr>
      <w:r>
        <w:rPr>
          <w:sz w:val="28"/>
          <w:szCs w:val="28"/>
          <w:lang w:val="uk-UA"/>
        </w:rPr>
        <w:t>- вул. Шевченка, навпроти будинку № 158;</w:t>
      </w:r>
    </w:p>
    <w:p w:rsidR="008F0DFE" w:rsidRDefault="008F0DFE" w:rsidP="008F0DFE">
      <w:pPr>
        <w:jc w:val="both"/>
        <w:rPr>
          <w:sz w:val="28"/>
          <w:szCs w:val="28"/>
          <w:lang w:val="uk-UA"/>
        </w:rPr>
      </w:pPr>
      <w:r>
        <w:rPr>
          <w:sz w:val="28"/>
          <w:szCs w:val="28"/>
          <w:lang w:val="uk-UA"/>
        </w:rPr>
        <w:t>- перехрестя вул. Кільцевої та вул. Одинцова, 17 А;</w:t>
      </w:r>
    </w:p>
    <w:p w:rsidR="008F0DFE" w:rsidRDefault="008F0DFE" w:rsidP="008F0DFE">
      <w:pPr>
        <w:jc w:val="both"/>
        <w:rPr>
          <w:sz w:val="28"/>
          <w:szCs w:val="28"/>
          <w:lang w:val="uk-UA"/>
        </w:rPr>
      </w:pPr>
      <w:r>
        <w:rPr>
          <w:sz w:val="28"/>
          <w:szCs w:val="28"/>
          <w:lang w:val="uk-UA"/>
        </w:rPr>
        <w:t>- вул. 50 років СРСР, 18;</w:t>
      </w:r>
    </w:p>
    <w:p w:rsidR="008F0DFE" w:rsidRDefault="008F0DFE" w:rsidP="008F0DFE">
      <w:pPr>
        <w:jc w:val="both"/>
        <w:rPr>
          <w:sz w:val="28"/>
          <w:szCs w:val="28"/>
          <w:lang w:val="uk-UA"/>
        </w:rPr>
      </w:pPr>
      <w:r>
        <w:rPr>
          <w:sz w:val="28"/>
          <w:szCs w:val="28"/>
          <w:lang w:val="uk-UA"/>
        </w:rPr>
        <w:t xml:space="preserve">- перехрестя вул. 50 років ВЛКСМ та вул. </w:t>
      </w:r>
      <w:proofErr w:type="spellStart"/>
      <w:r>
        <w:rPr>
          <w:sz w:val="28"/>
          <w:szCs w:val="28"/>
          <w:lang w:val="uk-UA"/>
        </w:rPr>
        <w:t>Любецької</w:t>
      </w:r>
      <w:proofErr w:type="spellEnd"/>
      <w:r>
        <w:rPr>
          <w:sz w:val="28"/>
          <w:szCs w:val="28"/>
          <w:lang w:val="uk-UA"/>
        </w:rPr>
        <w:t>, 157 (біля автосалону «</w:t>
      </w:r>
      <w:proofErr w:type="spellStart"/>
      <w:r>
        <w:rPr>
          <w:sz w:val="28"/>
          <w:szCs w:val="28"/>
          <w:lang w:val="uk-UA"/>
        </w:rPr>
        <w:t>Тойота</w:t>
      </w:r>
      <w:proofErr w:type="spellEnd"/>
      <w:r>
        <w:rPr>
          <w:sz w:val="28"/>
          <w:szCs w:val="28"/>
          <w:lang w:val="uk-UA"/>
        </w:rPr>
        <w:t>»);</w:t>
      </w:r>
    </w:p>
    <w:p w:rsidR="008F0DFE" w:rsidRDefault="008F0DFE" w:rsidP="008F0DFE">
      <w:pPr>
        <w:jc w:val="both"/>
        <w:rPr>
          <w:sz w:val="28"/>
          <w:szCs w:val="28"/>
          <w:lang w:val="uk-UA"/>
        </w:rPr>
      </w:pPr>
      <w:r>
        <w:rPr>
          <w:sz w:val="28"/>
          <w:szCs w:val="28"/>
          <w:lang w:val="uk-UA"/>
        </w:rPr>
        <w:t>- перехрестя вул. Щорса та вул. Ушинського;</w:t>
      </w:r>
    </w:p>
    <w:p w:rsidR="008F0DFE" w:rsidRDefault="008F0DFE" w:rsidP="008F0DFE">
      <w:pPr>
        <w:jc w:val="both"/>
        <w:rPr>
          <w:sz w:val="28"/>
          <w:szCs w:val="28"/>
          <w:lang w:val="uk-UA"/>
        </w:rPr>
      </w:pPr>
      <w:r>
        <w:rPr>
          <w:sz w:val="28"/>
          <w:szCs w:val="28"/>
          <w:lang w:val="uk-UA"/>
        </w:rPr>
        <w:t>- вул. 1-го Травня, 173;</w:t>
      </w:r>
    </w:p>
    <w:p w:rsidR="008F0DFE" w:rsidRDefault="008F0DFE" w:rsidP="008F0DFE">
      <w:pPr>
        <w:jc w:val="both"/>
        <w:rPr>
          <w:sz w:val="28"/>
          <w:szCs w:val="28"/>
          <w:lang w:val="uk-UA"/>
        </w:rPr>
      </w:pPr>
      <w:r>
        <w:rPr>
          <w:sz w:val="28"/>
          <w:szCs w:val="28"/>
          <w:lang w:val="uk-UA"/>
        </w:rPr>
        <w:t>- вул. Шевченка, 178;</w:t>
      </w:r>
    </w:p>
    <w:p w:rsidR="008F0DFE" w:rsidRDefault="008F0DFE" w:rsidP="008F0DFE">
      <w:pPr>
        <w:jc w:val="both"/>
        <w:rPr>
          <w:sz w:val="28"/>
          <w:szCs w:val="28"/>
          <w:lang w:val="uk-UA"/>
        </w:rPr>
      </w:pPr>
      <w:r>
        <w:rPr>
          <w:sz w:val="28"/>
          <w:szCs w:val="28"/>
          <w:lang w:val="uk-UA"/>
        </w:rPr>
        <w:t>- вул. Глібова, напроти заправки «</w:t>
      </w:r>
      <w:proofErr w:type="spellStart"/>
      <w:r>
        <w:rPr>
          <w:sz w:val="28"/>
          <w:szCs w:val="28"/>
          <w:lang w:val="uk-UA"/>
        </w:rPr>
        <w:t>Авіас</w:t>
      </w:r>
      <w:proofErr w:type="spellEnd"/>
      <w:r>
        <w:rPr>
          <w:sz w:val="28"/>
          <w:szCs w:val="28"/>
          <w:lang w:val="uk-UA"/>
        </w:rPr>
        <w:t>» на протилежному боці вулиці;</w:t>
      </w:r>
    </w:p>
    <w:p w:rsidR="008F0DFE" w:rsidRDefault="008F0DFE" w:rsidP="008F0DFE">
      <w:pPr>
        <w:jc w:val="both"/>
        <w:rPr>
          <w:sz w:val="28"/>
          <w:szCs w:val="28"/>
          <w:lang w:val="uk-UA"/>
        </w:rPr>
      </w:pPr>
      <w:r>
        <w:rPr>
          <w:sz w:val="28"/>
          <w:szCs w:val="28"/>
          <w:lang w:val="uk-UA"/>
        </w:rPr>
        <w:t>- вул. Щорса, 110;</w:t>
      </w:r>
    </w:p>
    <w:p w:rsidR="008F0DFE" w:rsidRDefault="008F0DFE" w:rsidP="008F0DFE">
      <w:pPr>
        <w:jc w:val="both"/>
        <w:rPr>
          <w:sz w:val="28"/>
          <w:szCs w:val="28"/>
          <w:lang w:val="uk-UA"/>
        </w:rPr>
      </w:pPr>
      <w:r>
        <w:rPr>
          <w:sz w:val="28"/>
          <w:szCs w:val="28"/>
          <w:lang w:val="uk-UA"/>
        </w:rPr>
        <w:t>- вул. Глібова, 98, біля заправки «</w:t>
      </w:r>
      <w:proofErr w:type="spellStart"/>
      <w:r>
        <w:rPr>
          <w:sz w:val="28"/>
          <w:szCs w:val="28"/>
          <w:lang w:val="uk-UA"/>
        </w:rPr>
        <w:t>Авіас</w:t>
      </w:r>
      <w:proofErr w:type="spellEnd"/>
      <w:r>
        <w:rPr>
          <w:sz w:val="28"/>
          <w:szCs w:val="28"/>
          <w:lang w:val="uk-UA"/>
        </w:rPr>
        <w:t>»;</w:t>
      </w:r>
    </w:p>
    <w:p w:rsidR="008F0DFE" w:rsidRDefault="008F0DFE" w:rsidP="008F0DFE">
      <w:pPr>
        <w:jc w:val="both"/>
        <w:rPr>
          <w:sz w:val="28"/>
          <w:szCs w:val="28"/>
          <w:lang w:val="uk-UA"/>
        </w:rPr>
      </w:pPr>
      <w:r>
        <w:rPr>
          <w:sz w:val="28"/>
          <w:szCs w:val="28"/>
          <w:lang w:val="uk-UA"/>
        </w:rPr>
        <w:t xml:space="preserve">- вул. Генерала </w:t>
      </w:r>
      <w:proofErr w:type="spellStart"/>
      <w:r>
        <w:rPr>
          <w:sz w:val="28"/>
          <w:szCs w:val="28"/>
          <w:lang w:val="uk-UA"/>
        </w:rPr>
        <w:t>Бєлова</w:t>
      </w:r>
      <w:proofErr w:type="spellEnd"/>
      <w:r>
        <w:rPr>
          <w:sz w:val="28"/>
          <w:szCs w:val="28"/>
          <w:lang w:val="uk-UA"/>
        </w:rPr>
        <w:t>, 15, біля підприємства «ОТІS»;</w:t>
      </w:r>
    </w:p>
    <w:p w:rsidR="008F0DFE" w:rsidRDefault="008F0DFE" w:rsidP="008F0DFE">
      <w:pPr>
        <w:jc w:val="both"/>
        <w:rPr>
          <w:sz w:val="28"/>
          <w:szCs w:val="28"/>
          <w:lang w:val="uk-UA"/>
        </w:rPr>
      </w:pPr>
      <w:r>
        <w:rPr>
          <w:sz w:val="28"/>
          <w:szCs w:val="28"/>
          <w:lang w:val="uk-UA"/>
        </w:rPr>
        <w:t>- вул. Гагаріна, 13Б, біля автосалону «Ніссан»;</w:t>
      </w:r>
    </w:p>
    <w:p w:rsidR="008F0DFE" w:rsidRDefault="008F0DFE" w:rsidP="008F0DFE">
      <w:pPr>
        <w:jc w:val="both"/>
        <w:rPr>
          <w:sz w:val="28"/>
          <w:szCs w:val="28"/>
          <w:lang w:val="uk-UA"/>
        </w:rPr>
      </w:pPr>
      <w:r>
        <w:rPr>
          <w:sz w:val="28"/>
          <w:szCs w:val="28"/>
          <w:lang w:val="uk-UA"/>
        </w:rPr>
        <w:t>- вул. Кільцева, біля АЗС «ОККО»;</w:t>
      </w:r>
    </w:p>
    <w:p w:rsidR="008F0DFE" w:rsidRDefault="008F0DFE" w:rsidP="008F0DFE">
      <w:pPr>
        <w:jc w:val="both"/>
        <w:rPr>
          <w:sz w:val="28"/>
          <w:szCs w:val="28"/>
          <w:lang w:val="uk-UA"/>
        </w:rPr>
      </w:pPr>
      <w:r>
        <w:rPr>
          <w:sz w:val="28"/>
          <w:szCs w:val="28"/>
          <w:lang w:val="uk-UA"/>
        </w:rPr>
        <w:t>- вул. Одинцова, 6;</w:t>
      </w:r>
    </w:p>
    <w:p w:rsidR="008F0DFE" w:rsidRDefault="008F0DFE" w:rsidP="008F0DFE">
      <w:pPr>
        <w:jc w:val="both"/>
        <w:rPr>
          <w:sz w:val="28"/>
          <w:szCs w:val="28"/>
          <w:lang w:val="uk-UA"/>
        </w:rPr>
      </w:pPr>
      <w:r>
        <w:rPr>
          <w:sz w:val="28"/>
          <w:szCs w:val="28"/>
          <w:lang w:val="uk-UA"/>
        </w:rPr>
        <w:lastRenderedPageBreak/>
        <w:t>- вул. 1-го Травня, 178, біля АЗС «</w:t>
      </w:r>
      <w:proofErr w:type="spellStart"/>
      <w:r>
        <w:rPr>
          <w:sz w:val="28"/>
          <w:szCs w:val="28"/>
          <w:lang w:val="uk-UA"/>
        </w:rPr>
        <w:t>Авіас+</w:t>
      </w:r>
      <w:proofErr w:type="spellEnd"/>
      <w:r>
        <w:rPr>
          <w:sz w:val="28"/>
          <w:szCs w:val="28"/>
          <w:lang w:val="uk-UA"/>
        </w:rPr>
        <w:t>»;</w:t>
      </w:r>
    </w:p>
    <w:p w:rsidR="008F0DFE" w:rsidRDefault="008F0DFE" w:rsidP="008F0DFE">
      <w:pPr>
        <w:jc w:val="both"/>
        <w:rPr>
          <w:sz w:val="28"/>
          <w:szCs w:val="28"/>
          <w:lang w:val="uk-UA"/>
        </w:rPr>
      </w:pPr>
      <w:r>
        <w:rPr>
          <w:sz w:val="28"/>
          <w:szCs w:val="28"/>
          <w:lang w:val="uk-UA"/>
        </w:rPr>
        <w:t>- вул. Київське шосе, за заводом «Силікат», зліва перед мостом через р.</w:t>
      </w:r>
      <w:r>
        <w:rPr>
          <w:sz w:val="28"/>
          <w:szCs w:val="28"/>
          <w:lang w:val="en-US"/>
        </w:rPr>
        <w:t> </w:t>
      </w:r>
      <w:r>
        <w:rPr>
          <w:sz w:val="28"/>
          <w:szCs w:val="28"/>
          <w:lang w:val="uk-UA"/>
        </w:rPr>
        <w:t>Десна, на розгалуженні;</w:t>
      </w:r>
    </w:p>
    <w:p w:rsidR="008F0DFE" w:rsidRDefault="008F0DFE" w:rsidP="008F0DFE">
      <w:pPr>
        <w:jc w:val="both"/>
        <w:rPr>
          <w:sz w:val="28"/>
          <w:szCs w:val="28"/>
          <w:lang w:val="uk-UA"/>
        </w:rPr>
      </w:pPr>
      <w:r>
        <w:rPr>
          <w:sz w:val="28"/>
          <w:szCs w:val="28"/>
          <w:lang w:val="uk-UA"/>
        </w:rPr>
        <w:t>- вул. Незалежності, 32;</w:t>
      </w:r>
    </w:p>
    <w:p w:rsidR="008F0DFE" w:rsidRDefault="008F0DFE" w:rsidP="008F0DFE">
      <w:pPr>
        <w:jc w:val="both"/>
        <w:rPr>
          <w:sz w:val="28"/>
          <w:szCs w:val="28"/>
          <w:lang w:val="uk-UA"/>
        </w:rPr>
      </w:pPr>
      <w:r>
        <w:rPr>
          <w:sz w:val="28"/>
          <w:szCs w:val="28"/>
          <w:lang w:val="uk-UA"/>
        </w:rPr>
        <w:t>- вул. Ціолковського, біля повороту до району «Шерстянка»;</w:t>
      </w:r>
    </w:p>
    <w:p w:rsidR="008F0DFE" w:rsidRDefault="008F0DFE" w:rsidP="008F0DFE">
      <w:pPr>
        <w:jc w:val="both"/>
        <w:rPr>
          <w:sz w:val="28"/>
          <w:szCs w:val="28"/>
          <w:lang w:val="uk-UA"/>
        </w:rPr>
      </w:pPr>
      <w:r>
        <w:rPr>
          <w:sz w:val="28"/>
          <w:szCs w:val="28"/>
          <w:lang w:val="uk-UA"/>
        </w:rPr>
        <w:t>- вул. П’ятницька, 92;</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Красносільського</w:t>
      </w:r>
      <w:proofErr w:type="spellEnd"/>
      <w:r>
        <w:rPr>
          <w:sz w:val="28"/>
          <w:szCs w:val="28"/>
          <w:lang w:val="uk-UA"/>
        </w:rPr>
        <w:t>, 59 та вул. Незалежності;</w:t>
      </w:r>
    </w:p>
    <w:p w:rsidR="008F0DFE" w:rsidRDefault="008F0DFE" w:rsidP="008F0DFE">
      <w:pPr>
        <w:jc w:val="both"/>
        <w:rPr>
          <w:sz w:val="28"/>
          <w:szCs w:val="28"/>
          <w:lang w:val="uk-UA"/>
        </w:rPr>
      </w:pPr>
      <w:r>
        <w:rPr>
          <w:sz w:val="28"/>
          <w:szCs w:val="28"/>
          <w:lang w:val="uk-UA"/>
        </w:rPr>
        <w:t>- вул. Генерала Пухова, 121, навпроти будинку по вул. Генерала Пухова, 114;</w:t>
      </w:r>
    </w:p>
    <w:p w:rsidR="008F0DFE" w:rsidRDefault="008F0DFE" w:rsidP="008F0DFE">
      <w:pPr>
        <w:jc w:val="both"/>
        <w:rPr>
          <w:sz w:val="28"/>
          <w:szCs w:val="28"/>
          <w:lang w:val="uk-UA"/>
        </w:rPr>
      </w:pPr>
      <w:r>
        <w:rPr>
          <w:sz w:val="28"/>
          <w:szCs w:val="28"/>
          <w:lang w:val="uk-UA"/>
        </w:rPr>
        <w:t>- вул. 1-го Травня, 267;</w:t>
      </w:r>
    </w:p>
    <w:p w:rsidR="008F0DFE" w:rsidRDefault="008F0DFE" w:rsidP="008F0DFE">
      <w:pPr>
        <w:jc w:val="both"/>
        <w:rPr>
          <w:sz w:val="28"/>
          <w:szCs w:val="28"/>
          <w:lang w:val="uk-UA"/>
        </w:rPr>
      </w:pPr>
      <w:r>
        <w:rPr>
          <w:sz w:val="28"/>
          <w:szCs w:val="28"/>
          <w:lang w:val="uk-UA"/>
        </w:rPr>
        <w:t>- вул. Шевченка, 135;</w:t>
      </w:r>
    </w:p>
    <w:p w:rsidR="008F0DFE" w:rsidRDefault="008F0DFE" w:rsidP="008F0DFE">
      <w:pPr>
        <w:jc w:val="both"/>
        <w:rPr>
          <w:sz w:val="28"/>
          <w:szCs w:val="28"/>
          <w:lang w:val="uk-UA"/>
        </w:rPr>
      </w:pPr>
      <w:r>
        <w:rPr>
          <w:sz w:val="28"/>
          <w:szCs w:val="28"/>
          <w:lang w:val="uk-UA"/>
        </w:rPr>
        <w:t xml:space="preserve">- перехрестя вул. Генерала Пухова, 142 та вул. Генерала </w:t>
      </w:r>
      <w:proofErr w:type="spellStart"/>
      <w:r>
        <w:rPr>
          <w:sz w:val="28"/>
          <w:szCs w:val="28"/>
          <w:lang w:val="uk-UA"/>
        </w:rPr>
        <w:t>Бєлова</w:t>
      </w:r>
      <w:proofErr w:type="spellEnd"/>
      <w:r>
        <w:rPr>
          <w:sz w:val="28"/>
          <w:szCs w:val="28"/>
          <w:lang w:val="uk-UA"/>
        </w:rPr>
        <w:t>;</w:t>
      </w:r>
    </w:p>
    <w:p w:rsidR="008F0DFE" w:rsidRDefault="008F0DFE" w:rsidP="008F0DFE">
      <w:pPr>
        <w:jc w:val="both"/>
        <w:rPr>
          <w:sz w:val="28"/>
          <w:szCs w:val="28"/>
          <w:lang w:val="uk-UA"/>
        </w:rPr>
      </w:pPr>
      <w:r>
        <w:rPr>
          <w:sz w:val="28"/>
          <w:szCs w:val="28"/>
          <w:lang w:val="uk-UA"/>
        </w:rPr>
        <w:t xml:space="preserve">- перехрестя вул. </w:t>
      </w:r>
      <w:proofErr w:type="spellStart"/>
      <w:r>
        <w:rPr>
          <w:sz w:val="28"/>
          <w:szCs w:val="28"/>
          <w:lang w:val="uk-UA"/>
        </w:rPr>
        <w:t>Доценка</w:t>
      </w:r>
      <w:proofErr w:type="spellEnd"/>
      <w:r>
        <w:rPr>
          <w:sz w:val="28"/>
          <w:szCs w:val="28"/>
          <w:lang w:val="uk-UA"/>
        </w:rPr>
        <w:t>, 30 та вул. Генерала Пухова;</w:t>
      </w:r>
    </w:p>
    <w:p w:rsidR="008F0DFE" w:rsidRDefault="008F0DFE" w:rsidP="008F0DFE">
      <w:pPr>
        <w:jc w:val="both"/>
        <w:rPr>
          <w:sz w:val="28"/>
          <w:szCs w:val="28"/>
          <w:lang w:val="uk-UA"/>
        </w:rPr>
      </w:pPr>
      <w:r>
        <w:rPr>
          <w:sz w:val="28"/>
          <w:szCs w:val="28"/>
          <w:lang w:val="uk-UA"/>
        </w:rPr>
        <w:t>- вул. Шевченка, 161;</w:t>
      </w:r>
    </w:p>
    <w:p w:rsidR="008F0DFE" w:rsidRDefault="008F0DFE" w:rsidP="008F0DFE">
      <w:pPr>
        <w:ind w:firstLine="709"/>
        <w:jc w:val="both"/>
        <w:rPr>
          <w:sz w:val="28"/>
          <w:szCs w:val="28"/>
          <w:lang w:val="uk-UA"/>
        </w:rPr>
      </w:pPr>
      <w:r>
        <w:rPr>
          <w:sz w:val="28"/>
          <w:szCs w:val="28"/>
          <w:lang w:val="uk-UA"/>
        </w:rPr>
        <w:t>2.24.2. «бігборд»</w:t>
      </w:r>
      <w:r>
        <w:rPr>
          <w:sz w:val="28"/>
          <w:szCs w:val="28"/>
          <w:lang w:val="en-US"/>
        </w:rPr>
        <w:t> </w:t>
      </w:r>
      <w:r>
        <w:rPr>
          <w:sz w:val="28"/>
          <w:szCs w:val="28"/>
          <w:lang w:val="uk-UA"/>
        </w:rPr>
        <w:t>за</w:t>
      </w:r>
      <w:r>
        <w:rPr>
          <w:sz w:val="28"/>
          <w:szCs w:val="28"/>
          <w:lang w:val="en-US"/>
        </w:rPr>
        <w:t> </w:t>
      </w:r>
      <w:r>
        <w:rPr>
          <w:sz w:val="28"/>
          <w:szCs w:val="28"/>
          <w:lang w:val="uk-UA"/>
        </w:rPr>
        <w:t xml:space="preserve">індивідуальним проектом з однією площиною, розміром </w:t>
      </w:r>
      <w:smartTag w:uri="urn:schemas-microsoft-com:office:smarttags" w:element="metricconverter">
        <w:smartTagPr>
          <w:attr w:name="ProductID" w:val="1,5 м"/>
        </w:smartTagPr>
        <w:r>
          <w:rPr>
            <w:sz w:val="28"/>
            <w:szCs w:val="28"/>
            <w:lang w:val="uk-UA"/>
          </w:rPr>
          <w:t>1,5 м</w:t>
        </w:r>
      </w:smartTag>
      <w:r>
        <w:rPr>
          <w:sz w:val="28"/>
          <w:szCs w:val="28"/>
          <w:lang w:val="uk-UA"/>
        </w:rPr>
        <w:t xml:space="preserve"> х </w:t>
      </w:r>
      <w:smartTag w:uri="urn:schemas-microsoft-com:office:smarttags" w:element="metricconverter">
        <w:smartTagPr>
          <w:attr w:name="ProductID" w:val="2,0 м"/>
        </w:smartTagPr>
        <w:r>
          <w:rPr>
            <w:sz w:val="28"/>
            <w:szCs w:val="28"/>
            <w:lang w:val="uk-UA"/>
          </w:rPr>
          <w:t>2,0 м</w:t>
        </w:r>
      </w:smartTag>
      <w:r>
        <w:rPr>
          <w:sz w:val="28"/>
          <w:szCs w:val="28"/>
          <w:lang w:val="uk-UA"/>
        </w:rPr>
        <w:t>, за адресою – перехрестя вул. Київської, 39 та вул. Дзержинського;</w:t>
      </w:r>
    </w:p>
    <w:p w:rsidR="008F0DFE" w:rsidRDefault="008F0DFE" w:rsidP="008F0DFE">
      <w:pPr>
        <w:ind w:firstLine="708"/>
        <w:jc w:val="both"/>
        <w:rPr>
          <w:sz w:val="28"/>
          <w:szCs w:val="28"/>
          <w:lang w:val="uk-UA"/>
        </w:rPr>
      </w:pPr>
      <w:r>
        <w:rPr>
          <w:sz w:val="28"/>
          <w:szCs w:val="28"/>
          <w:lang w:val="uk-UA"/>
        </w:rPr>
        <w:t xml:space="preserve">2.24.3. «біг-борд» з двома площинами, розміром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х </w:t>
      </w:r>
      <w:smartTag w:uri="urn:schemas-microsoft-com:office:smarttags" w:element="metricconverter">
        <w:smartTagPr>
          <w:attr w:name="ProductID" w:val="2,9 м"/>
        </w:smartTagPr>
        <w:r>
          <w:rPr>
            <w:sz w:val="28"/>
            <w:szCs w:val="28"/>
            <w:lang w:val="uk-UA"/>
          </w:rPr>
          <w:t>2,9 м</w:t>
        </w:r>
      </w:smartTag>
      <w:r>
        <w:rPr>
          <w:sz w:val="28"/>
          <w:szCs w:val="28"/>
          <w:lang w:val="uk-UA"/>
        </w:rPr>
        <w:t>, за індивідуальним проектом, за адресою – перехрестя вул. Горького, 41 та вул. Коцюбинського, 80;</w:t>
      </w:r>
    </w:p>
    <w:p w:rsidR="008F0DFE" w:rsidRDefault="008F0DFE" w:rsidP="008F0DFE">
      <w:pPr>
        <w:ind w:firstLine="720"/>
        <w:jc w:val="both"/>
        <w:rPr>
          <w:sz w:val="28"/>
          <w:szCs w:val="28"/>
          <w:lang w:val="uk-UA"/>
        </w:rPr>
      </w:pPr>
      <w:r>
        <w:rPr>
          <w:sz w:val="28"/>
          <w:szCs w:val="28"/>
          <w:lang w:val="uk-UA"/>
        </w:rPr>
        <w:t>2.24.4. «біг-борд» з однією площиною, розміром 3,0 м х 6,0 м, за адресою – вул. Толстого, 150;</w:t>
      </w:r>
    </w:p>
    <w:p w:rsidR="008F0DFE" w:rsidRDefault="008F0DFE" w:rsidP="008F0DFE">
      <w:pPr>
        <w:ind w:firstLine="720"/>
        <w:jc w:val="both"/>
        <w:rPr>
          <w:sz w:val="28"/>
          <w:szCs w:val="28"/>
          <w:lang w:val="uk-UA"/>
        </w:rPr>
      </w:pPr>
      <w:r>
        <w:rPr>
          <w:sz w:val="28"/>
          <w:szCs w:val="28"/>
          <w:lang w:val="uk-UA"/>
        </w:rPr>
        <w:t>2.25. Товариству з обмеженою відповідальністю «ДЕЛІВЕРІ» на рекламну конструкцію типу «</w:t>
      </w:r>
      <w:proofErr w:type="spellStart"/>
      <w:r>
        <w:rPr>
          <w:sz w:val="28"/>
          <w:szCs w:val="28"/>
          <w:lang w:val="uk-UA"/>
        </w:rPr>
        <w:t>лайт-бокс</w:t>
      </w:r>
      <w:proofErr w:type="spellEnd"/>
      <w:r>
        <w:rPr>
          <w:sz w:val="28"/>
          <w:szCs w:val="28"/>
          <w:lang w:val="uk-UA"/>
        </w:rPr>
        <w:t xml:space="preserve">», між опорами тролейбусної мережі, розміром 2,7 м х 0,8 м, за адресою – перехрестя вул. </w:t>
      </w:r>
      <w:proofErr w:type="spellStart"/>
      <w:r>
        <w:rPr>
          <w:sz w:val="28"/>
          <w:szCs w:val="28"/>
          <w:lang w:val="uk-UA"/>
        </w:rPr>
        <w:t>Любецької</w:t>
      </w:r>
      <w:proofErr w:type="spellEnd"/>
      <w:r>
        <w:rPr>
          <w:sz w:val="28"/>
          <w:szCs w:val="28"/>
          <w:lang w:val="uk-UA"/>
        </w:rPr>
        <w:t>, 101 та вул. Широкої;</w:t>
      </w:r>
    </w:p>
    <w:p w:rsidR="008F0DFE" w:rsidRDefault="008F0DFE" w:rsidP="008F0DFE">
      <w:pPr>
        <w:ind w:firstLine="708"/>
        <w:jc w:val="both"/>
        <w:rPr>
          <w:sz w:val="28"/>
          <w:szCs w:val="28"/>
          <w:lang w:val="uk-UA"/>
        </w:rPr>
      </w:pPr>
      <w:r>
        <w:rPr>
          <w:sz w:val="28"/>
          <w:szCs w:val="28"/>
          <w:lang w:val="uk-UA"/>
        </w:rPr>
        <w:t xml:space="preserve">2.26. Фізичній особі-підприємцю </w:t>
      </w:r>
      <w:proofErr w:type="spellStart"/>
      <w:r>
        <w:rPr>
          <w:sz w:val="28"/>
          <w:szCs w:val="28"/>
          <w:lang w:val="uk-UA"/>
        </w:rPr>
        <w:t>Письменюку</w:t>
      </w:r>
      <w:proofErr w:type="spellEnd"/>
      <w:r>
        <w:rPr>
          <w:sz w:val="28"/>
          <w:szCs w:val="28"/>
          <w:lang w:val="uk-UA"/>
        </w:rPr>
        <w:t xml:space="preserve"> Максиму Анатолійовичу на рекламні конструкції типу «сіті-лайт», розміром 1,2 м х 1,8 м, усього 44 одиниці:</w:t>
      </w:r>
    </w:p>
    <w:p w:rsidR="008F0DFE" w:rsidRDefault="008F0DFE" w:rsidP="008F0DFE">
      <w:pPr>
        <w:ind w:firstLine="708"/>
        <w:jc w:val="both"/>
        <w:rPr>
          <w:sz w:val="28"/>
          <w:szCs w:val="28"/>
          <w:lang w:val="uk-UA"/>
        </w:rPr>
      </w:pPr>
      <w:r>
        <w:rPr>
          <w:sz w:val="28"/>
          <w:szCs w:val="28"/>
          <w:lang w:val="uk-UA"/>
        </w:rPr>
        <w:t xml:space="preserve">2.26.1. на опорах тролейбусної мережі, за адресами: </w:t>
      </w:r>
    </w:p>
    <w:p w:rsidR="008F0DFE" w:rsidRDefault="008F0DFE" w:rsidP="008F0DFE">
      <w:pPr>
        <w:jc w:val="both"/>
        <w:rPr>
          <w:sz w:val="28"/>
          <w:szCs w:val="28"/>
          <w:lang w:val="uk-UA"/>
        </w:rPr>
      </w:pPr>
      <w:r>
        <w:rPr>
          <w:sz w:val="28"/>
          <w:szCs w:val="28"/>
          <w:lang w:val="uk-UA"/>
        </w:rPr>
        <w:t>- вул. Щорса (від Міського палацу культури до площі Перемоги) – сім одиниць;</w:t>
      </w:r>
    </w:p>
    <w:p w:rsidR="008F0DFE" w:rsidRDefault="008F0DFE" w:rsidP="008F0DFE">
      <w:pPr>
        <w:jc w:val="both"/>
        <w:rPr>
          <w:sz w:val="28"/>
          <w:szCs w:val="28"/>
          <w:lang w:val="uk-UA"/>
        </w:rPr>
      </w:pPr>
      <w:r>
        <w:rPr>
          <w:sz w:val="28"/>
          <w:szCs w:val="28"/>
          <w:lang w:val="uk-UA"/>
        </w:rPr>
        <w:t xml:space="preserve">- вул. </w:t>
      </w:r>
      <w:proofErr w:type="spellStart"/>
      <w:r>
        <w:rPr>
          <w:sz w:val="28"/>
          <w:szCs w:val="28"/>
          <w:lang w:val="uk-UA"/>
        </w:rPr>
        <w:t>Красносільського</w:t>
      </w:r>
      <w:proofErr w:type="spellEnd"/>
      <w:r>
        <w:rPr>
          <w:sz w:val="28"/>
          <w:szCs w:val="28"/>
          <w:lang w:val="uk-UA"/>
        </w:rPr>
        <w:t xml:space="preserve"> – дев’ять одиниць;</w:t>
      </w:r>
    </w:p>
    <w:p w:rsidR="008F0DFE" w:rsidRDefault="008F0DFE" w:rsidP="008F0DFE">
      <w:pPr>
        <w:jc w:val="both"/>
        <w:rPr>
          <w:sz w:val="28"/>
          <w:szCs w:val="28"/>
          <w:lang w:val="uk-UA"/>
        </w:rPr>
      </w:pPr>
      <w:r>
        <w:rPr>
          <w:sz w:val="28"/>
          <w:szCs w:val="28"/>
          <w:lang w:val="uk-UA"/>
        </w:rPr>
        <w:t>- вул. Незалежності, 10 – на опорі тролейбусної мережі № 2;</w:t>
      </w:r>
    </w:p>
    <w:p w:rsidR="008F0DFE" w:rsidRDefault="008F0DFE" w:rsidP="008F0DFE">
      <w:pPr>
        <w:ind w:firstLine="708"/>
        <w:jc w:val="both"/>
        <w:rPr>
          <w:sz w:val="28"/>
          <w:szCs w:val="28"/>
          <w:lang w:val="uk-UA"/>
        </w:rPr>
      </w:pPr>
      <w:r>
        <w:rPr>
          <w:sz w:val="28"/>
          <w:szCs w:val="28"/>
          <w:lang w:val="uk-UA"/>
        </w:rPr>
        <w:t>2.26.2. на наземні рекламні конструкції, за адресами:</w:t>
      </w:r>
    </w:p>
    <w:p w:rsidR="008F0DFE" w:rsidRDefault="008F0DFE" w:rsidP="008F0DFE">
      <w:pPr>
        <w:tabs>
          <w:tab w:val="left" w:pos="6964"/>
        </w:tabs>
        <w:jc w:val="both"/>
        <w:rPr>
          <w:sz w:val="28"/>
          <w:szCs w:val="28"/>
          <w:lang w:val="uk-UA"/>
        </w:rPr>
      </w:pPr>
      <w:r>
        <w:rPr>
          <w:sz w:val="28"/>
          <w:szCs w:val="28"/>
          <w:lang w:val="uk-UA"/>
        </w:rPr>
        <w:t>- вул. Щорса, 19 – три одиниці;</w:t>
      </w:r>
    </w:p>
    <w:p w:rsidR="008F0DFE" w:rsidRDefault="008F0DFE" w:rsidP="008F0DFE">
      <w:pPr>
        <w:tabs>
          <w:tab w:val="left" w:pos="6964"/>
        </w:tabs>
        <w:jc w:val="both"/>
        <w:rPr>
          <w:sz w:val="28"/>
          <w:szCs w:val="28"/>
          <w:lang w:val="uk-UA"/>
        </w:rPr>
      </w:pPr>
      <w:r>
        <w:rPr>
          <w:sz w:val="28"/>
          <w:szCs w:val="28"/>
          <w:lang w:val="uk-UA"/>
        </w:rPr>
        <w:t>- вул. Щорса, 22 – три одиниці;</w:t>
      </w:r>
    </w:p>
    <w:p w:rsidR="008F0DFE" w:rsidRDefault="008F0DFE" w:rsidP="008F0DFE">
      <w:pPr>
        <w:tabs>
          <w:tab w:val="left" w:pos="6964"/>
        </w:tabs>
        <w:jc w:val="both"/>
        <w:rPr>
          <w:sz w:val="28"/>
          <w:szCs w:val="28"/>
          <w:lang w:val="uk-UA"/>
        </w:rPr>
      </w:pPr>
      <w:r>
        <w:rPr>
          <w:sz w:val="28"/>
          <w:szCs w:val="28"/>
          <w:lang w:val="uk-UA"/>
        </w:rPr>
        <w:t>- вул. Щорса, 12 – чотири одиниці;</w:t>
      </w:r>
    </w:p>
    <w:p w:rsidR="008F0DFE" w:rsidRDefault="008F0DFE" w:rsidP="008F0DFE">
      <w:pPr>
        <w:tabs>
          <w:tab w:val="left" w:pos="6964"/>
        </w:tabs>
        <w:jc w:val="both"/>
        <w:rPr>
          <w:sz w:val="28"/>
          <w:szCs w:val="28"/>
          <w:lang w:val="uk-UA"/>
        </w:rPr>
      </w:pPr>
      <w:r>
        <w:rPr>
          <w:sz w:val="28"/>
          <w:szCs w:val="28"/>
          <w:lang w:val="uk-UA"/>
        </w:rPr>
        <w:t>- просп. Миру, 65 – вісім одиниць;</w:t>
      </w:r>
    </w:p>
    <w:p w:rsidR="008F0DFE" w:rsidRDefault="008F0DFE" w:rsidP="008F0DFE">
      <w:pPr>
        <w:tabs>
          <w:tab w:val="left" w:pos="6964"/>
        </w:tabs>
        <w:jc w:val="both"/>
        <w:rPr>
          <w:sz w:val="28"/>
          <w:szCs w:val="28"/>
          <w:lang w:val="uk-UA"/>
        </w:rPr>
      </w:pPr>
      <w:r>
        <w:rPr>
          <w:sz w:val="28"/>
          <w:szCs w:val="28"/>
          <w:lang w:val="uk-UA"/>
        </w:rPr>
        <w:t>- просп. Миру, 89;</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50;</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52;</w:t>
      </w:r>
    </w:p>
    <w:p w:rsidR="008F0DFE" w:rsidRDefault="008F0DFE" w:rsidP="008F0DFE">
      <w:pPr>
        <w:overflowPunct w:val="0"/>
        <w:autoSpaceDE w:val="0"/>
        <w:autoSpaceDN w:val="0"/>
        <w:adjustRightInd w:val="0"/>
        <w:jc w:val="both"/>
        <w:textAlignment w:val="baseline"/>
        <w:rPr>
          <w:sz w:val="28"/>
          <w:szCs w:val="28"/>
          <w:lang w:val="uk-UA"/>
        </w:rPr>
      </w:pPr>
      <w:r>
        <w:rPr>
          <w:sz w:val="28"/>
          <w:szCs w:val="28"/>
          <w:lang w:val="uk-UA"/>
        </w:rPr>
        <w:t>- просп. Миру, 56;</w:t>
      </w:r>
    </w:p>
    <w:p w:rsidR="008F0DFE" w:rsidRDefault="008F0DFE" w:rsidP="008F0DFE">
      <w:pPr>
        <w:jc w:val="both"/>
        <w:rPr>
          <w:sz w:val="28"/>
          <w:szCs w:val="28"/>
          <w:lang w:val="uk-UA"/>
        </w:rPr>
      </w:pPr>
      <w:r>
        <w:rPr>
          <w:sz w:val="28"/>
          <w:szCs w:val="28"/>
          <w:lang w:val="uk-UA"/>
        </w:rPr>
        <w:t>- вул. Незалежності, 12 А (лівий та правий);</w:t>
      </w:r>
    </w:p>
    <w:p w:rsidR="008F0DFE" w:rsidRDefault="008F0DFE" w:rsidP="008F0DFE">
      <w:pPr>
        <w:jc w:val="both"/>
        <w:rPr>
          <w:sz w:val="28"/>
          <w:szCs w:val="28"/>
          <w:lang w:val="uk-UA"/>
        </w:rPr>
      </w:pPr>
      <w:r>
        <w:rPr>
          <w:sz w:val="28"/>
          <w:szCs w:val="28"/>
          <w:lang w:val="uk-UA"/>
        </w:rPr>
        <w:t>- просп. Миру, 74 (лівий та правий);</w:t>
      </w:r>
    </w:p>
    <w:p w:rsidR="008F0DFE" w:rsidRDefault="008F0DFE" w:rsidP="008F0DFE">
      <w:pPr>
        <w:jc w:val="both"/>
        <w:rPr>
          <w:sz w:val="28"/>
          <w:szCs w:val="28"/>
          <w:lang w:val="uk-UA"/>
        </w:rPr>
      </w:pPr>
      <w:r>
        <w:rPr>
          <w:sz w:val="28"/>
          <w:szCs w:val="28"/>
          <w:lang w:val="uk-UA"/>
        </w:rPr>
        <w:t xml:space="preserve">- вул. </w:t>
      </w:r>
      <w:proofErr w:type="spellStart"/>
      <w:r>
        <w:rPr>
          <w:sz w:val="28"/>
          <w:szCs w:val="28"/>
          <w:lang w:val="uk-UA"/>
        </w:rPr>
        <w:t>Любецька</w:t>
      </w:r>
      <w:proofErr w:type="spellEnd"/>
      <w:r>
        <w:rPr>
          <w:sz w:val="28"/>
          <w:szCs w:val="28"/>
          <w:lang w:val="uk-UA"/>
        </w:rPr>
        <w:t>, 2.</w:t>
      </w:r>
    </w:p>
    <w:p w:rsidR="008F0DFE" w:rsidRDefault="008F0DFE" w:rsidP="008F0DFE">
      <w:pPr>
        <w:ind w:firstLine="708"/>
        <w:jc w:val="both"/>
        <w:rPr>
          <w:sz w:val="28"/>
          <w:szCs w:val="28"/>
          <w:lang w:val="uk-UA"/>
        </w:rPr>
      </w:pPr>
    </w:p>
    <w:p w:rsidR="008F0DFE" w:rsidRDefault="008F0DFE" w:rsidP="008F0DFE">
      <w:pPr>
        <w:ind w:firstLine="708"/>
        <w:jc w:val="both"/>
        <w:rPr>
          <w:sz w:val="28"/>
          <w:szCs w:val="28"/>
          <w:lang w:val="uk-UA"/>
        </w:rPr>
      </w:pPr>
      <w:r>
        <w:rPr>
          <w:sz w:val="28"/>
          <w:szCs w:val="28"/>
          <w:lang w:val="uk-UA"/>
        </w:rPr>
        <w:lastRenderedPageBreak/>
        <w:t>3. </w:t>
      </w:r>
      <w:proofErr w:type="spellStart"/>
      <w:r>
        <w:rPr>
          <w:sz w:val="28"/>
          <w:szCs w:val="28"/>
          <w:lang w:val="uk-UA"/>
        </w:rPr>
        <w:t>Скасувати дозвіл </w:t>
      </w:r>
      <w:r w:rsidR="000432B9">
        <w:rPr>
          <w:sz w:val="28"/>
          <w:szCs w:val="28"/>
          <w:lang w:val="uk-UA"/>
        </w:rPr>
        <w:t>на </w:t>
      </w:r>
      <w:r>
        <w:rPr>
          <w:sz w:val="28"/>
          <w:szCs w:val="28"/>
          <w:lang w:val="uk-UA"/>
        </w:rPr>
        <w:t>розміщення зовнішньої рекл</w:t>
      </w:r>
      <w:proofErr w:type="spellEnd"/>
      <w:r>
        <w:rPr>
          <w:sz w:val="28"/>
          <w:szCs w:val="28"/>
          <w:lang w:val="uk-UA"/>
        </w:rPr>
        <w:t>ами:</w:t>
      </w:r>
    </w:p>
    <w:p w:rsidR="008F0DFE" w:rsidRDefault="008F0DFE" w:rsidP="008F0DFE">
      <w:pPr>
        <w:ind w:firstLine="708"/>
        <w:jc w:val="both"/>
        <w:rPr>
          <w:sz w:val="28"/>
          <w:szCs w:val="28"/>
          <w:lang w:val="uk-UA"/>
        </w:rPr>
      </w:pPr>
      <w:r>
        <w:rPr>
          <w:sz w:val="28"/>
          <w:szCs w:val="28"/>
          <w:lang w:val="uk-UA"/>
        </w:rPr>
        <w:t xml:space="preserve">3.1.  Фізичній особі-підприємцю </w:t>
      </w:r>
      <w:proofErr w:type="spellStart"/>
      <w:r>
        <w:rPr>
          <w:sz w:val="28"/>
          <w:szCs w:val="28"/>
          <w:lang w:val="uk-UA"/>
        </w:rPr>
        <w:t>Апанасенку</w:t>
      </w:r>
      <w:proofErr w:type="spellEnd"/>
      <w:r>
        <w:rPr>
          <w:sz w:val="28"/>
          <w:szCs w:val="28"/>
          <w:lang w:val="uk-UA"/>
        </w:rPr>
        <w:t xml:space="preserve"> Олександру Петровичу, за заявою розповсюджувача, на рекламну конструкцію типу «банер» на фасаді будинку, розміром  3,0  м  х </w:t>
      </w:r>
      <w:smartTag w:uri="urn:schemas-microsoft-com:office:smarttags" w:element="metricconverter">
        <w:smartTagPr>
          <w:attr w:name="ProductID" w:val="1,5 м"/>
        </w:smartTagPr>
        <w:r>
          <w:rPr>
            <w:sz w:val="28"/>
            <w:szCs w:val="28"/>
            <w:lang w:val="uk-UA"/>
          </w:rPr>
          <w:t>1,5 м</w:t>
        </w:r>
      </w:smartTag>
      <w:r>
        <w:rPr>
          <w:sz w:val="28"/>
          <w:szCs w:val="28"/>
          <w:lang w:val="uk-UA"/>
        </w:rPr>
        <w:t>, за адресою – вул. Щорса, 49;</w:t>
      </w:r>
    </w:p>
    <w:p w:rsidR="008F0DFE" w:rsidRDefault="008F0DFE" w:rsidP="008F0DFE">
      <w:pPr>
        <w:ind w:firstLine="708"/>
        <w:jc w:val="both"/>
        <w:rPr>
          <w:sz w:val="28"/>
          <w:szCs w:val="28"/>
          <w:lang w:val="uk-UA"/>
        </w:rPr>
      </w:pPr>
      <w:r>
        <w:rPr>
          <w:sz w:val="28"/>
          <w:szCs w:val="28"/>
          <w:lang w:val="uk-UA"/>
        </w:rPr>
        <w:t>3.2. Товариству з обмеженою відповідальністю «СІВЕР ГАЗ», у зв`язку з порушенням умов договору від 7 лютого 2012 року  № 311-Р в частині оплати за тимчасове користування місцями розміщення зовнішньої реклами, на наземну конструкцію типу «пілон», розміром 2,5 м х 1,45 м, за адресою –вул. Кільцева, 16 Б.</w:t>
      </w:r>
    </w:p>
    <w:p w:rsidR="008F0DFE" w:rsidRDefault="008F0DFE" w:rsidP="008F0DFE">
      <w:pPr>
        <w:ind w:firstLine="720"/>
        <w:jc w:val="both"/>
        <w:rPr>
          <w:sz w:val="28"/>
          <w:szCs w:val="28"/>
          <w:lang w:val="uk-UA"/>
        </w:rPr>
      </w:pPr>
      <w:r>
        <w:rPr>
          <w:sz w:val="28"/>
          <w:szCs w:val="28"/>
          <w:lang w:val="uk-UA"/>
        </w:rPr>
        <w:t>4. Робочому органу </w:t>
      </w:r>
      <w:r>
        <w:rPr>
          <w:sz w:val="28"/>
          <w:szCs w:val="28"/>
          <w:lang w:val="uk-UA"/>
        </w:rPr>
        <w:noBreakHyphen/>
      </w:r>
      <w:r>
        <w:rPr>
          <w:sz w:val="28"/>
          <w:szCs w:val="28"/>
          <w:lang w:val="en-US"/>
        </w:rPr>
        <w:t> </w:t>
      </w:r>
      <w:r>
        <w:rPr>
          <w:sz w:val="28"/>
          <w:szCs w:val="28"/>
          <w:lang w:val="uk-UA"/>
        </w:rPr>
        <w:t>комунальному підприємству «Дільниця з контролю за благоустроєм міста» Чернігівської міської ради (</w:t>
      </w:r>
      <w:proofErr w:type="spellStart"/>
      <w:r>
        <w:rPr>
          <w:sz w:val="28"/>
          <w:szCs w:val="28"/>
          <w:lang w:val="uk-UA"/>
        </w:rPr>
        <w:t>Стах</w:t>
      </w:r>
      <w:proofErr w:type="spellEnd"/>
      <w:r>
        <w:rPr>
          <w:sz w:val="28"/>
          <w:szCs w:val="28"/>
          <w:lang w:val="uk-UA"/>
        </w:rPr>
        <w:t xml:space="preserve"> А. Ю.) після укладання договорів оформити та видати замовникам дозволи на тимчасове розміщення зовнішньої реклами та внести зміни до виданих дозволів у порядку, передбаченому рішенням виконавчого комітету Чернігівської міської ради від 20</w:t>
      </w:r>
      <w:r>
        <w:rPr>
          <w:sz w:val="28"/>
          <w:szCs w:val="28"/>
          <w:lang w:val="en-US"/>
        </w:rPr>
        <w:t> </w:t>
      </w:r>
      <w:r>
        <w:rPr>
          <w:sz w:val="28"/>
          <w:szCs w:val="28"/>
          <w:lang w:val="uk-UA"/>
        </w:rPr>
        <w:t>жовтня 2008 року № 279 «Про Порядок розміщення зовнішньої реклами на території міста Чернігова» зі змінами та доповненнями.</w:t>
      </w:r>
    </w:p>
    <w:p w:rsidR="008F0DFE" w:rsidRDefault="008F0DFE" w:rsidP="008F0DFE">
      <w:pPr>
        <w:ind w:firstLine="720"/>
        <w:jc w:val="both"/>
        <w:rPr>
          <w:sz w:val="28"/>
          <w:szCs w:val="28"/>
          <w:lang w:val="uk-UA"/>
        </w:rPr>
      </w:pPr>
      <w:r w:rsidRPr="008F0DFE">
        <w:rPr>
          <w:sz w:val="28"/>
          <w:szCs w:val="28"/>
        </w:rPr>
        <w:t>5</w:t>
      </w:r>
      <w:r>
        <w:rPr>
          <w:sz w:val="28"/>
          <w:szCs w:val="28"/>
          <w:lang w:val="uk-UA"/>
        </w:rPr>
        <w:t>. Контроль за виконанням цього рішення покласти на заступника міського голови Бережного В. М.</w:t>
      </w:r>
    </w:p>
    <w:p w:rsidR="008F0DFE" w:rsidRDefault="008F0DFE" w:rsidP="008F0DFE">
      <w:pPr>
        <w:overflowPunct w:val="0"/>
        <w:autoSpaceDE w:val="0"/>
        <w:autoSpaceDN w:val="0"/>
        <w:adjustRightInd w:val="0"/>
        <w:ind w:firstLine="709"/>
        <w:jc w:val="both"/>
        <w:textAlignment w:val="baseline"/>
        <w:rPr>
          <w:sz w:val="28"/>
          <w:szCs w:val="28"/>
          <w:lang w:val="uk-UA"/>
        </w:rPr>
      </w:pPr>
    </w:p>
    <w:p w:rsidR="008F0DFE" w:rsidRPr="000432B9" w:rsidRDefault="008F0DFE" w:rsidP="000432B9">
      <w:pPr>
        <w:overflowPunct w:val="0"/>
        <w:autoSpaceDE w:val="0"/>
        <w:autoSpaceDN w:val="0"/>
        <w:adjustRightInd w:val="0"/>
        <w:jc w:val="both"/>
        <w:textAlignment w:val="baseline"/>
        <w:rPr>
          <w:sz w:val="28"/>
          <w:szCs w:val="28"/>
          <w:lang w:val="en-US"/>
        </w:rPr>
      </w:pPr>
    </w:p>
    <w:p w:rsidR="008F0DFE" w:rsidRDefault="000432B9" w:rsidP="000432B9">
      <w:pPr>
        <w:tabs>
          <w:tab w:val="left" w:pos="0"/>
        </w:tabs>
        <w:rPr>
          <w:sz w:val="28"/>
          <w:szCs w:val="28"/>
          <w:lang w:val="uk-UA"/>
        </w:rPr>
      </w:pPr>
      <w:r>
        <w:rPr>
          <w:sz w:val="28"/>
          <w:szCs w:val="28"/>
          <w:lang w:val="uk-UA"/>
        </w:rPr>
        <w:t xml:space="preserve">Міський голова </w:t>
      </w:r>
      <w:r w:rsidRPr="000432B9">
        <w:rPr>
          <w:sz w:val="28"/>
          <w:szCs w:val="28"/>
        </w:rPr>
        <w:tab/>
      </w:r>
      <w:r w:rsidRPr="000432B9">
        <w:rPr>
          <w:sz w:val="28"/>
          <w:szCs w:val="28"/>
        </w:rPr>
        <w:tab/>
      </w:r>
      <w:r w:rsidRPr="000432B9">
        <w:rPr>
          <w:sz w:val="28"/>
          <w:szCs w:val="28"/>
        </w:rPr>
        <w:tab/>
      </w:r>
      <w:r w:rsidRPr="000432B9">
        <w:rPr>
          <w:sz w:val="28"/>
          <w:szCs w:val="28"/>
        </w:rPr>
        <w:tab/>
      </w:r>
      <w:r w:rsidRPr="000432B9">
        <w:rPr>
          <w:sz w:val="28"/>
          <w:szCs w:val="28"/>
        </w:rPr>
        <w:tab/>
      </w:r>
      <w:r w:rsidRPr="000432B9">
        <w:rPr>
          <w:sz w:val="28"/>
          <w:szCs w:val="28"/>
        </w:rPr>
        <w:tab/>
      </w:r>
      <w:r w:rsidRPr="000432B9">
        <w:rPr>
          <w:sz w:val="28"/>
          <w:szCs w:val="28"/>
        </w:rPr>
        <w:tab/>
      </w:r>
      <w:r w:rsidRPr="000432B9">
        <w:rPr>
          <w:sz w:val="28"/>
          <w:szCs w:val="28"/>
        </w:rPr>
        <w:tab/>
      </w:r>
      <w:r w:rsidR="008F0DFE">
        <w:rPr>
          <w:sz w:val="28"/>
          <w:szCs w:val="28"/>
          <w:lang w:val="uk-UA"/>
        </w:rPr>
        <w:t>О. В. Соколов</w:t>
      </w:r>
    </w:p>
    <w:p w:rsidR="008F0DFE" w:rsidRPr="000432B9" w:rsidRDefault="008F0DFE" w:rsidP="008F0DFE">
      <w:pPr>
        <w:tabs>
          <w:tab w:val="left" w:pos="709"/>
        </w:tabs>
        <w:rPr>
          <w:sz w:val="28"/>
          <w:szCs w:val="28"/>
          <w:lang w:val="en-US"/>
        </w:rPr>
      </w:pPr>
    </w:p>
    <w:p w:rsidR="008F0DFE" w:rsidRDefault="008F0DFE" w:rsidP="008F0DFE">
      <w:pPr>
        <w:tabs>
          <w:tab w:val="left" w:pos="709"/>
        </w:tabs>
        <w:rPr>
          <w:sz w:val="28"/>
          <w:szCs w:val="28"/>
          <w:lang w:val="uk-UA"/>
        </w:rPr>
      </w:pPr>
      <w:r>
        <w:rPr>
          <w:sz w:val="28"/>
          <w:szCs w:val="28"/>
          <w:lang w:val="uk-UA"/>
        </w:rPr>
        <w:t>Заступник міського голови –</w:t>
      </w:r>
    </w:p>
    <w:p w:rsidR="008F0DFE" w:rsidRDefault="000432B9" w:rsidP="000432B9">
      <w:pPr>
        <w:tabs>
          <w:tab w:val="left" w:pos="0"/>
        </w:tabs>
        <w:rPr>
          <w:lang w:val="uk-UA"/>
        </w:rPr>
      </w:pPr>
      <w:r>
        <w:rPr>
          <w:sz w:val="28"/>
          <w:szCs w:val="28"/>
          <w:lang w:val="uk-UA"/>
        </w:rPr>
        <w:t>керуючий справами виконкому</w:t>
      </w:r>
      <w:r w:rsidRPr="000432B9">
        <w:rPr>
          <w:sz w:val="28"/>
          <w:szCs w:val="28"/>
        </w:rPr>
        <w:tab/>
      </w:r>
      <w:r w:rsidRPr="000432B9">
        <w:rPr>
          <w:sz w:val="28"/>
          <w:szCs w:val="28"/>
        </w:rPr>
        <w:tab/>
      </w:r>
      <w:r w:rsidRPr="000432B9">
        <w:rPr>
          <w:sz w:val="28"/>
          <w:szCs w:val="28"/>
        </w:rPr>
        <w:tab/>
      </w:r>
      <w:r w:rsidRPr="000432B9">
        <w:rPr>
          <w:sz w:val="28"/>
          <w:szCs w:val="28"/>
        </w:rPr>
        <w:tab/>
      </w:r>
      <w:r w:rsidRPr="000432B9">
        <w:rPr>
          <w:sz w:val="28"/>
          <w:szCs w:val="28"/>
        </w:rPr>
        <w:tab/>
      </w:r>
      <w:r w:rsidR="008F0DFE">
        <w:rPr>
          <w:sz w:val="28"/>
          <w:szCs w:val="28"/>
          <w:lang w:val="uk-UA"/>
        </w:rPr>
        <w:t>С. Г. Віхров</w:t>
      </w:r>
      <w:bookmarkStart w:id="0" w:name="_GoBack"/>
      <w:bookmarkEnd w:id="0"/>
    </w:p>
    <w:sectPr w:rsidR="008F0DFE" w:rsidSect="008F0D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FE"/>
    <w:rsid w:val="000432B9"/>
    <w:rsid w:val="0060721B"/>
    <w:rsid w:val="008F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0DFE"/>
    <w:pPr>
      <w:jc w:val="center"/>
    </w:pPr>
    <w:rPr>
      <w:sz w:val="28"/>
      <w:lang w:val="uk-UA"/>
    </w:rPr>
  </w:style>
  <w:style w:type="character" w:customStyle="1" w:styleId="a4">
    <w:name w:val="Название Знак"/>
    <w:basedOn w:val="a0"/>
    <w:link w:val="a3"/>
    <w:rsid w:val="008F0DFE"/>
    <w:rPr>
      <w:rFonts w:ascii="Times New Roman" w:eastAsia="Times New Roman" w:hAnsi="Times New Roman" w:cs="Times New Roman"/>
      <w:sz w:val="28"/>
      <w:szCs w:val="24"/>
      <w:lang w:val="uk-UA" w:eastAsia="ru-RU"/>
    </w:rPr>
  </w:style>
  <w:style w:type="paragraph" w:styleId="a5">
    <w:name w:val="Subtitle"/>
    <w:basedOn w:val="a"/>
    <w:link w:val="a6"/>
    <w:qFormat/>
    <w:rsid w:val="008F0DFE"/>
    <w:pPr>
      <w:jc w:val="center"/>
    </w:pPr>
    <w:rPr>
      <w:sz w:val="32"/>
      <w:lang w:val="uk-UA"/>
    </w:rPr>
  </w:style>
  <w:style w:type="character" w:customStyle="1" w:styleId="a6">
    <w:name w:val="Подзаголовок Знак"/>
    <w:basedOn w:val="a0"/>
    <w:link w:val="a5"/>
    <w:rsid w:val="008F0DFE"/>
    <w:rPr>
      <w:rFonts w:ascii="Times New Roman" w:eastAsia="Times New Roman" w:hAnsi="Times New Roman" w:cs="Times New Roman"/>
      <w:sz w:val="32"/>
      <w:szCs w:val="24"/>
      <w:lang w:val="uk-UA" w:eastAsia="ru-RU"/>
    </w:rPr>
  </w:style>
  <w:style w:type="paragraph" w:styleId="a7">
    <w:name w:val="Balloon Text"/>
    <w:basedOn w:val="a"/>
    <w:link w:val="a8"/>
    <w:uiPriority w:val="99"/>
    <w:semiHidden/>
    <w:unhideWhenUsed/>
    <w:rsid w:val="008F0DFE"/>
    <w:rPr>
      <w:rFonts w:ascii="Tahoma" w:hAnsi="Tahoma" w:cs="Tahoma"/>
      <w:sz w:val="16"/>
      <w:szCs w:val="16"/>
    </w:rPr>
  </w:style>
  <w:style w:type="character" w:customStyle="1" w:styleId="a8">
    <w:name w:val="Текст выноски Знак"/>
    <w:basedOn w:val="a0"/>
    <w:link w:val="a7"/>
    <w:uiPriority w:val="99"/>
    <w:semiHidden/>
    <w:rsid w:val="008F0D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0DFE"/>
    <w:pPr>
      <w:jc w:val="center"/>
    </w:pPr>
    <w:rPr>
      <w:sz w:val="28"/>
      <w:lang w:val="uk-UA"/>
    </w:rPr>
  </w:style>
  <w:style w:type="character" w:customStyle="1" w:styleId="a4">
    <w:name w:val="Название Знак"/>
    <w:basedOn w:val="a0"/>
    <w:link w:val="a3"/>
    <w:rsid w:val="008F0DFE"/>
    <w:rPr>
      <w:rFonts w:ascii="Times New Roman" w:eastAsia="Times New Roman" w:hAnsi="Times New Roman" w:cs="Times New Roman"/>
      <w:sz w:val="28"/>
      <w:szCs w:val="24"/>
      <w:lang w:val="uk-UA" w:eastAsia="ru-RU"/>
    </w:rPr>
  </w:style>
  <w:style w:type="paragraph" w:styleId="a5">
    <w:name w:val="Subtitle"/>
    <w:basedOn w:val="a"/>
    <w:link w:val="a6"/>
    <w:qFormat/>
    <w:rsid w:val="008F0DFE"/>
    <w:pPr>
      <w:jc w:val="center"/>
    </w:pPr>
    <w:rPr>
      <w:sz w:val="32"/>
      <w:lang w:val="uk-UA"/>
    </w:rPr>
  </w:style>
  <w:style w:type="character" w:customStyle="1" w:styleId="a6">
    <w:name w:val="Подзаголовок Знак"/>
    <w:basedOn w:val="a0"/>
    <w:link w:val="a5"/>
    <w:rsid w:val="008F0DFE"/>
    <w:rPr>
      <w:rFonts w:ascii="Times New Roman" w:eastAsia="Times New Roman" w:hAnsi="Times New Roman" w:cs="Times New Roman"/>
      <w:sz w:val="32"/>
      <w:szCs w:val="24"/>
      <w:lang w:val="uk-UA" w:eastAsia="ru-RU"/>
    </w:rPr>
  </w:style>
  <w:style w:type="paragraph" w:styleId="a7">
    <w:name w:val="Balloon Text"/>
    <w:basedOn w:val="a"/>
    <w:link w:val="a8"/>
    <w:uiPriority w:val="99"/>
    <w:semiHidden/>
    <w:unhideWhenUsed/>
    <w:rsid w:val="008F0DFE"/>
    <w:rPr>
      <w:rFonts w:ascii="Tahoma" w:hAnsi="Tahoma" w:cs="Tahoma"/>
      <w:sz w:val="16"/>
      <w:szCs w:val="16"/>
    </w:rPr>
  </w:style>
  <w:style w:type="character" w:customStyle="1" w:styleId="a8">
    <w:name w:val="Текст выноски Знак"/>
    <w:basedOn w:val="a0"/>
    <w:link w:val="a7"/>
    <w:uiPriority w:val="99"/>
    <w:semiHidden/>
    <w:rsid w:val="008F0D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4448</Words>
  <Characters>25357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2015-03-19T09:01:00Z</dcterms:created>
  <dcterms:modified xsi:type="dcterms:W3CDTF">2015-03-19T09:19:00Z</dcterms:modified>
</cp:coreProperties>
</file>