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CC" w:rsidRDefault="002452E7">
      <w:pPr>
        <w:spacing w:after="0" w:line="240" w:lineRule="auto"/>
        <w:ind w:left="10773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Додаток</w:t>
      </w:r>
    </w:p>
    <w:p w:rsidR="00994DCC" w:rsidRDefault="002452E7">
      <w:pPr>
        <w:spacing w:after="0" w:line="240" w:lineRule="auto"/>
        <w:ind w:left="10773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до рішення міської ради</w:t>
      </w:r>
    </w:p>
    <w:p w:rsidR="002452E7" w:rsidRDefault="002452E7">
      <w:pPr>
        <w:spacing w:after="0" w:line="240" w:lineRule="auto"/>
        <w:ind w:left="10773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28 квітня 2021 року № </w:t>
      </w:r>
      <w:r w:rsidRPr="002452E7">
        <w:rPr>
          <w:rFonts w:ascii="Times New Roman" w:hAnsi="Times New Roman"/>
          <w:sz w:val="28"/>
          <w:szCs w:val="32"/>
        </w:rPr>
        <w:t xml:space="preserve"> 7/VIІI - 8</w:t>
      </w:r>
      <w:r w:rsidRPr="00420C29">
        <w:rPr>
          <w:sz w:val="28"/>
          <w:szCs w:val="26"/>
        </w:rPr>
        <w:t xml:space="preserve">       </w:t>
      </w:r>
    </w:p>
    <w:p w:rsidR="00994DCC" w:rsidRDefault="00994DCC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994DCC" w:rsidRDefault="00994DCC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994DCC" w:rsidRDefault="002452E7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Зміни до Переліку заходів, спрямованих на реалізацію завдань Програми </w:t>
      </w:r>
    </w:p>
    <w:p w:rsidR="00994DCC" w:rsidRDefault="002452E7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забезпечення діяльності комунального підприємства «Міський Палац культури імені В’ячеслава Радченка» </w:t>
      </w:r>
    </w:p>
    <w:p w:rsidR="00994DCC" w:rsidRDefault="002452E7">
      <w:pPr>
        <w:spacing w:after="24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Чернігівської міської ради  на 2019–2021 роки, та обсяги їх фінансування</w:t>
      </w:r>
    </w:p>
    <w:tbl>
      <w:tblPr>
        <w:tblStyle w:val="ac"/>
        <w:tblW w:w="15493" w:type="dxa"/>
        <w:tblInd w:w="250" w:type="dxa"/>
        <w:tblLook w:val="04A0"/>
      </w:tblPr>
      <w:tblGrid>
        <w:gridCol w:w="530"/>
        <w:gridCol w:w="3736"/>
        <w:gridCol w:w="2074"/>
        <w:gridCol w:w="1407"/>
        <w:gridCol w:w="2333"/>
        <w:gridCol w:w="1728"/>
        <w:gridCol w:w="2088"/>
        <w:gridCol w:w="1597"/>
      </w:tblGrid>
      <w:tr w:rsidR="00994DCC">
        <w:tc>
          <w:tcPr>
            <w:tcW w:w="532" w:type="dxa"/>
          </w:tcPr>
          <w:p w:rsidR="00994DCC" w:rsidRDefault="00245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62" w:type="dxa"/>
            <w:vAlign w:val="center"/>
          </w:tcPr>
          <w:p w:rsidR="00994DCC" w:rsidRDefault="00245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 напряму діяльності </w:t>
            </w:r>
          </w:p>
          <w:p w:rsidR="00994DCC" w:rsidRDefault="00245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(пріоритетні завдання)</w:t>
            </w:r>
          </w:p>
        </w:tc>
        <w:tc>
          <w:tcPr>
            <w:tcW w:w="2111" w:type="dxa"/>
            <w:vAlign w:val="center"/>
          </w:tcPr>
          <w:p w:rsidR="00994DCC" w:rsidRDefault="00245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219" w:type="dxa"/>
            <w:vAlign w:val="center"/>
          </w:tcPr>
          <w:p w:rsidR="00994DCC" w:rsidRDefault="00245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Строк виконання заходу</w:t>
            </w:r>
          </w:p>
        </w:tc>
        <w:tc>
          <w:tcPr>
            <w:tcW w:w="2397" w:type="dxa"/>
            <w:vAlign w:val="center"/>
          </w:tcPr>
          <w:p w:rsidR="00994DCC" w:rsidRDefault="00245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658" w:type="dxa"/>
            <w:vAlign w:val="center"/>
          </w:tcPr>
          <w:p w:rsidR="00994DCC" w:rsidRDefault="00245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2113" w:type="dxa"/>
          </w:tcPr>
          <w:p w:rsidR="00994DCC" w:rsidRDefault="00245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Обсяги фінансування за рахунок бюджету </w:t>
            </w:r>
          </w:p>
          <w:p w:rsidR="00994DCC" w:rsidRDefault="00245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 Чернігова (вартість), тис.грн.</w:t>
            </w:r>
          </w:p>
        </w:tc>
        <w:tc>
          <w:tcPr>
            <w:tcW w:w="1601" w:type="dxa"/>
            <w:vAlign w:val="center"/>
          </w:tcPr>
          <w:p w:rsidR="00994DCC" w:rsidRDefault="00245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994DCC">
        <w:tc>
          <w:tcPr>
            <w:tcW w:w="532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3862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111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219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397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658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113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601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</w:tr>
      <w:tr w:rsidR="00994DCC">
        <w:tc>
          <w:tcPr>
            <w:tcW w:w="532" w:type="dxa"/>
            <w:vMerge w:val="restart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62" w:type="dxa"/>
            <w:vMerge w:val="restart"/>
          </w:tcPr>
          <w:p w:rsidR="00994DCC" w:rsidRDefault="002452E7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культурно-масових заходів різної спрямованості та змісту, загальноміських святкувань, урочистостей як на базі Палацу, так і за його межами; </w:t>
            </w:r>
          </w:p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111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219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397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658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113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601" w:type="dxa"/>
            <w:vMerge w:val="restart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оновлення музичних інструментів колективів, приведення у належний технічний стан існуючих</w:t>
            </w:r>
          </w:p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</w:tc>
      </w:tr>
      <w:tr w:rsidR="00994DCC">
        <w:trPr>
          <w:trHeight w:val="2035"/>
        </w:trPr>
        <w:tc>
          <w:tcPr>
            <w:tcW w:w="532" w:type="dxa"/>
            <w:vMerge/>
          </w:tcPr>
          <w:p w:rsidR="00994DCC" w:rsidRDefault="00994DCC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62" w:type="dxa"/>
            <w:vMerge/>
          </w:tcPr>
          <w:p w:rsidR="00994DCC" w:rsidRDefault="00994DCC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1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2452E7">
              <w:rPr>
                <w:rFonts w:hAnsi="Times New Roman"/>
                <w:sz w:val="24"/>
                <w:szCs w:val="24"/>
                <w:lang w:val="ru-RU"/>
              </w:rPr>
              <w:t>придбання</w:t>
            </w:r>
            <w:proofErr w:type="spellEnd"/>
            <w:r w:rsidRPr="002452E7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2452E7">
              <w:rPr>
                <w:rFonts w:hAnsi="Times New Roman"/>
                <w:sz w:val="24"/>
                <w:szCs w:val="24"/>
                <w:lang w:val="ru-RU"/>
              </w:rPr>
              <w:t>та</w:t>
            </w:r>
            <w:r w:rsidRPr="002452E7">
              <w:rPr>
                <w:rFonts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2452E7">
              <w:rPr>
                <w:rFonts w:hAnsi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2452E7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ремонт музичних інструменті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19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97" w:type="dxa"/>
          </w:tcPr>
          <w:p w:rsidR="00994DCC" w:rsidRDefault="002452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Управління культури та туризму міської ради; </w:t>
            </w:r>
          </w:p>
          <w:p w:rsidR="00994DCC" w:rsidRDefault="002452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 «Міський Палац культури» міської ради</w:t>
            </w:r>
          </w:p>
          <w:p w:rsidR="00994DCC" w:rsidRDefault="00994DCC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8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бюджет, кошти, отримані від господарської діяльності підприємства</w:t>
            </w:r>
          </w:p>
        </w:tc>
        <w:tc>
          <w:tcPr>
            <w:tcW w:w="2113" w:type="dxa"/>
          </w:tcPr>
          <w:p w:rsidR="00994DCC" w:rsidRDefault="002452E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150,0</w:t>
            </w:r>
          </w:p>
          <w:p w:rsidR="00994DCC" w:rsidRDefault="00994DCC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994DCC" w:rsidRDefault="00994DCC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94DCC">
        <w:tc>
          <w:tcPr>
            <w:tcW w:w="532" w:type="dxa"/>
            <w:vMerge/>
          </w:tcPr>
          <w:p w:rsidR="00994DCC" w:rsidRDefault="00994DCC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62" w:type="dxa"/>
            <w:vMerge/>
          </w:tcPr>
          <w:p w:rsidR="00994DCC" w:rsidRDefault="00994DCC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1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219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397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658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113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601" w:type="dxa"/>
            <w:vMerge/>
          </w:tcPr>
          <w:p w:rsidR="00994DCC" w:rsidRDefault="00994DCC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94DCC">
        <w:tc>
          <w:tcPr>
            <w:tcW w:w="532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3862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111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219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397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658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2113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601" w:type="dxa"/>
          </w:tcPr>
          <w:p w:rsidR="00994DCC" w:rsidRDefault="002452E7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</w:p>
        </w:tc>
      </w:tr>
    </w:tbl>
    <w:p w:rsidR="00994DCC" w:rsidRDefault="0024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03882" w:rsidRPr="00903882" w:rsidRDefault="00903882" w:rsidP="00903882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903882">
        <w:rPr>
          <w:rFonts w:ascii="Times New Roman" w:hAnsi="Times New Roman"/>
          <w:sz w:val="28"/>
          <w:szCs w:val="28"/>
        </w:rPr>
        <w:t xml:space="preserve">Міський голова </w:t>
      </w:r>
      <w:r w:rsidRPr="00903882">
        <w:rPr>
          <w:rFonts w:ascii="Times New Roman" w:hAnsi="Times New Roman"/>
          <w:sz w:val="28"/>
          <w:szCs w:val="28"/>
        </w:rPr>
        <w:tab/>
      </w:r>
      <w:r w:rsidRPr="00903882">
        <w:rPr>
          <w:rFonts w:ascii="Times New Roman" w:hAnsi="Times New Roman"/>
          <w:sz w:val="28"/>
          <w:szCs w:val="28"/>
        </w:rPr>
        <w:tab/>
      </w:r>
      <w:r w:rsidRPr="00903882">
        <w:rPr>
          <w:rFonts w:ascii="Times New Roman" w:hAnsi="Times New Roman"/>
          <w:sz w:val="28"/>
          <w:szCs w:val="28"/>
        </w:rPr>
        <w:tab/>
      </w:r>
      <w:r w:rsidRPr="00903882">
        <w:rPr>
          <w:rFonts w:ascii="Times New Roman" w:hAnsi="Times New Roman"/>
          <w:sz w:val="28"/>
          <w:szCs w:val="28"/>
        </w:rPr>
        <w:tab/>
      </w:r>
      <w:r w:rsidRPr="00903882">
        <w:rPr>
          <w:rFonts w:ascii="Times New Roman" w:hAnsi="Times New Roman"/>
          <w:sz w:val="28"/>
          <w:szCs w:val="28"/>
        </w:rPr>
        <w:tab/>
      </w:r>
      <w:r w:rsidRPr="00903882">
        <w:rPr>
          <w:rFonts w:ascii="Times New Roman" w:hAnsi="Times New Roman"/>
          <w:sz w:val="28"/>
          <w:szCs w:val="28"/>
        </w:rPr>
        <w:tab/>
      </w:r>
      <w:r w:rsidRPr="00903882">
        <w:rPr>
          <w:rFonts w:ascii="Times New Roman" w:hAnsi="Times New Roman"/>
          <w:sz w:val="28"/>
          <w:szCs w:val="28"/>
        </w:rPr>
        <w:tab/>
      </w:r>
      <w:r w:rsidRPr="00903882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03882">
        <w:rPr>
          <w:rFonts w:ascii="Times New Roman" w:hAnsi="Times New Roman"/>
          <w:sz w:val="28"/>
          <w:szCs w:val="28"/>
        </w:rPr>
        <w:t>В. АТРОШЕНКО</w:t>
      </w:r>
    </w:p>
    <w:p w:rsidR="00994DCC" w:rsidRDefault="00994DCC" w:rsidP="0090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sectPr w:rsidR="00994DCC" w:rsidSect="00994DCC">
      <w:pgSz w:w="16838" w:h="11906" w:orient="landscape"/>
      <w:pgMar w:top="567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3367A84"/>
    <w:lvl w:ilvl="0" w:tplc="CFD83886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D3E4E24"/>
    <w:lvl w:ilvl="0" w:tplc="CFD83886">
      <w:start w:val="2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9347842"/>
    <w:lvl w:ilvl="0" w:tplc="DA1E6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54BE9764"/>
    <w:lvl w:ilvl="0" w:tplc="E4BE0146">
      <w:start w:val="1"/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>
    <w:nsid w:val="1EBC50DE"/>
    <w:multiLevelType w:val="hybridMultilevel"/>
    <w:tmpl w:val="6E7858CA"/>
    <w:lvl w:ilvl="0" w:tplc="BFD4D07C">
      <w:start w:val="1"/>
      <w:numFmt w:val="bullet"/>
      <w:lvlText w:val="•"/>
      <w:lvlJc w:val="left"/>
      <w:pPr>
        <w:tabs>
          <w:tab w:val="left" w:pos="644"/>
        </w:tabs>
        <w:ind w:left="644" w:hanging="360"/>
      </w:pPr>
      <w:rPr>
        <w:rFonts w:ascii="Arial" w:hAnsi="Arial" w:hint="default"/>
      </w:rPr>
    </w:lvl>
    <w:lvl w:ilvl="1" w:tplc="A70058DC">
      <w:start w:val="1"/>
      <w:numFmt w:val="bullet"/>
      <w:lvlText w:val="•"/>
      <w:lvlJc w:val="left"/>
      <w:pPr>
        <w:tabs>
          <w:tab w:val="left" w:pos="1364"/>
        </w:tabs>
        <w:ind w:left="1364" w:hanging="360"/>
      </w:pPr>
      <w:rPr>
        <w:rFonts w:ascii="Arial" w:hAnsi="Arial" w:hint="default"/>
      </w:rPr>
    </w:lvl>
    <w:lvl w:ilvl="2" w:tplc="4148C11C">
      <w:start w:val="1"/>
      <w:numFmt w:val="bullet"/>
      <w:lvlText w:val="•"/>
      <w:lvlJc w:val="left"/>
      <w:pPr>
        <w:tabs>
          <w:tab w:val="left" w:pos="2084"/>
        </w:tabs>
        <w:ind w:left="2084" w:hanging="360"/>
      </w:pPr>
      <w:rPr>
        <w:rFonts w:ascii="Arial" w:hAnsi="Arial" w:hint="default"/>
      </w:rPr>
    </w:lvl>
    <w:lvl w:ilvl="3" w:tplc="06703596">
      <w:start w:val="1"/>
      <w:numFmt w:val="bullet"/>
      <w:lvlText w:val="•"/>
      <w:lvlJc w:val="left"/>
      <w:pPr>
        <w:tabs>
          <w:tab w:val="left" w:pos="2804"/>
        </w:tabs>
        <w:ind w:left="2804" w:hanging="360"/>
      </w:pPr>
      <w:rPr>
        <w:rFonts w:ascii="Arial" w:hAnsi="Arial" w:hint="default"/>
      </w:rPr>
    </w:lvl>
    <w:lvl w:ilvl="4" w:tplc="4A88BDE4">
      <w:start w:val="1"/>
      <w:numFmt w:val="bullet"/>
      <w:lvlText w:val="•"/>
      <w:lvlJc w:val="left"/>
      <w:pPr>
        <w:tabs>
          <w:tab w:val="left" w:pos="3524"/>
        </w:tabs>
        <w:ind w:left="3524" w:hanging="360"/>
      </w:pPr>
      <w:rPr>
        <w:rFonts w:ascii="Arial" w:hAnsi="Arial" w:hint="default"/>
      </w:rPr>
    </w:lvl>
    <w:lvl w:ilvl="5" w:tplc="47F8614C">
      <w:start w:val="1"/>
      <w:numFmt w:val="bullet"/>
      <w:lvlText w:val="•"/>
      <w:lvlJc w:val="left"/>
      <w:pPr>
        <w:tabs>
          <w:tab w:val="left" w:pos="4244"/>
        </w:tabs>
        <w:ind w:left="4244" w:hanging="360"/>
      </w:pPr>
      <w:rPr>
        <w:rFonts w:ascii="Arial" w:hAnsi="Arial" w:hint="default"/>
      </w:rPr>
    </w:lvl>
    <w:lvl w:ilvl="6" w:tplc="FE5EE4F4">
      <w:start w:val="1"/>
      <w:numFmt w:val="bullet"/>
      <w:lvlText w:val="•"/>
      <w:lvlJc w:val="left"/>
      <w:pPr>
        <w:tabs>
          <w:tab w:val="left" w:pos="4964"/>
        </w:tabs>
        <w:ind w:left="4964" w:hanging="360"/>
      </w:pPr>
      <w:rPr>
        <w:rFonts w:ascii="Arial" w:hAnsi="Arial" w:hint="default"/>
      </w:rPr>
    </w:lvl>
    <w:lvl w:ilvl="7" w:tplc="15800C8C">
      <w:start w:val="1"/>
      <w:numFmt w:val="bullet"/>
      <w:lvlText w:val="•"/>
      <w:lvlJc w:val="left"/>
      <w:pPr>
        <w:tabs>
          <w:tab w:val="left" w:pos="5684"/>
        </w:tabs>
        <w:ind w:left="5684" w:hanging="360"/>
      </w:pPr>
      <w:rPr>
        <w:rFonts w:ascii="Arial" w:hAnsi="Arial" w:hint="default"/>
      </w:rPr>
    </w:lvl>
    <w:lvl w:ilvl="8" w:tplc="AB102FF8">
      <w:start w:val="1"/>
      <w:numFmt w:val="bullet"/>
      <w:lvlText w:val="•"/>
      <w:lvlJc w:val="left"/>
      <w:pPr>
        <w:tabs>
          <w:tab w:val="left" w:pos="6404"/>
        </w:tabs>
        <w:ind w:left="6404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4DCC"/>
    <w:rsid w:val="002452E7"/>
    <w:rsid w:val="00430291"/>
    <w:rsid w:val="00485961"/>
    <w:rsid w:val="004E6781"/>
    <w:rsid w:val="00903882"/>
    <w:rsid w:val="00994DCC"/>
    <w:rsid w:val="009C4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200" w:line="276" w:lineRule="auto"/>
    </w:pPr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94DC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0"/>
      <w:szCs w:val="20"/>
      <w:lang w:val="ru-RU" w:eastAsia="zh-CN" w:bidi="hi-IN"/>
    </w:rPr>
  </w:style>
  <w:style w:type="paragraph" w:styleId="a4">
    <w:name w:val="List Paragraph"/>
    <w:basedOn w:val="a"/>
    <w:uiPriority w:val="34"/>
    <w:qFormat/>
    <w:rsid w:val="00994DCC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99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994DCC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annotation reference"/>
    <w:basedOn w:val="a0"/>
    <w:uiPriority w:val="99"/>
    <w:rsid w:val="00994DCC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994DC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94DCC"/>
    <w:rPr>
      <w:rFonts w:ascii="Calibri" w:eastAsia="Calibri" w:hAnsi="Calibri" w:cs="Times New Roman"/>
      <w:sz w:val="20"/>
      <w:szCs w:val="20"/>
      <w:lang w:val="uk-UA"/>
    </w:rPr>
  </w:style>
  <w:style w:type="paragraph" w:styleId="aa">
    <w:name w:val="annotation subject"/>
    <w:basedOn w:val="a8"/>
    <w:next w:val="a8"/>
    <w:link w:val="ab"/>
    <w:uiPriority w:val="99"/>
    <w:rsid w:val="00994D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994DCC"/>
    <w:rPr>
      <w:rFonts w:ascii="Calibri" w:eastAsia="Calibri" w:hAnsi="Calibri" w:cs="Times New Roman"/>
      <w:b/>
      <w:bCs/>
      <w:sz w:val="20"/>
      <w:szCs w:val="20"/>
      <w:lang w:val="uk-UA"/>
    </w:rPr>
  </w:style>
  <w:style w:type="table" w:styleId="ac">
    <w:name w:val="Table Grid"/>
    <w:basedOn w:val="a1"/>
    <w:uiPriority w:val="39"/>
    <w:rsid w:val="00994DC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C93A1-B9C4-445F-AB91-40071438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МПК Марина</dc:creator>
  <cp:lastModifiedBy>user</cp:lastModifiedBy>
  <cp:revision>2</cp:revision>
  <cp:lastPrinted>2019-10-28T08:33:00Z</cp:lastPrinted>
  <dcterms:created xsi:type="dcterms:W3CDTF">2021-04-30T07:47:00Z</dcterms:created>
  <dcterms:modified xsi:type="dcterms:W3CDTF">2021-04-30T07:47:00Z</dcterms:modified>
</cp:coreProperties>
</file>