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52" w:rsidRPr="004F470D" w:rsidRDefault="0027728C" w:rsidP="00753852">
      <w:pPr>
        <w:spacing w:after="0" w:line="240" w:lineRule="auto"/>
        <w:ind w:left="1701" w:firstLine="14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470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A68EC" wp14:editId="01A7F816">
                <wp:simplePos x="0" y="0"/>
                <wp:positionH relativeFrom="column">
                  <wp:posOffset>8020050</wp:posOffset>
                </wp:positionH>
                <wp:positionV relativeFrom="paragraph">
                  <wp:posOffset>-504825</wp:posOffset>
                </wp:positionV>
                <wp:extent cx="914400" cy="5048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A4F3C" id="Прямоугольник 1" o:spid="_x0000_s1026" style="position:absolute;margin-left:631.5pt;margin-top:-39.75pt;width:1in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" fillcolor="white [3212]" stroked="f" strokeweight="2pt"/>
            </w:pict>
          </mc:Fallback>
        </mc:AlternateContent>
      </w:r>
      <w:r w:rsidR="005F2FBF" w:rsidRPr="004F470D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</w:t>
      </w:r>
    </w:p>
    <w:p w:rsidR="00616E8B" w:rsidRPr="00753852" w:rsidRDefault="005F2FBF" w:rsidP="00753852">
      <w:pPr>
        <w:spacing w:after="0" w:line="240" w:lineRule="auto"/>
        <w:ind w:left="1701" w:firstLine="14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3852">
        <w:rPr>
          <w:rFonts w:ascii="Times New Roman" w:hAnsi="Times New Roman" w:cs="Times New Roman"/>
          <w:sz w:val="28"/>
          <w:szCs w:val="28"/>
          <w:lang w:val="uk-UA"/>
        </w:rPr>
        <w:t>до про</w:t>
      </w:r>
      <w:r w:rsidR="00D6781F">
        <w:rPr>
          <w:rFonts w:ascii="Times New Roman" w:hAnsi="Times New Roman" w:cs="Times New Roman"/>
          <w:sz w:val="28"/>
          <w:szCs w:val="28"/>
          <w:lang w:val="uk-UA"/>
        </w:rPr>
        <w:t>є</w:t>
      </w:r>
      <w:bookmarkStart w:id="0" w:name="_GoBack"/>
      <w:bookmarkEnd w:id="0"/>
      <w:r w:rsidRPr="00753852">
        <w:rPr>
          <w:rFonts w:ascii="Times New Roman" w:hAnsi="Times New Roman" w:cs="Times New Roman"/>
          <w:sz w:val="28"/>
          <w:szCs w:val="28"/>
          <w:lang w:val="uk-UA"/>
        </w:rPr>
        <w:t>кту рішення виконавчого комітету Чернігівської міської ради «Про внесення змін та доповнень до Переліку адміністративних послуг, які надаються в Центрі надання адміністративних послуг м. Чернігова»</w:t>
      </w: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974"/>
        <w:gridCol w:w="3119"/>
        <w:gridCol w:w="850"/>
        <w:gridCol w:w="3686"/>
        <w:gridCol w:w="3402"/>
      </w:tblGrid>
      <w:tr w:rsidR="00DE5526" w:rsidRPr="00264430" w:rsidTr="00C95E1B">
        <w:tc>
          <w:tcPr>
            <w:tcW w:w="7670" w:type="dxa"/>
            <w:gridSpan w:val="3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Діючий Перелік адміністративних послуг</w:t>
            </w:r>
            <w:r w:rsidR="002644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які надаються в Центрі надання адміністративних послуг м. Чернігова</w:t>
            </w:r>
          </w:p>
        </w:tc>
        <w:tc>
          <w:tcPr>
            <w:tcW w:w="7938" w:type="dxa"/>
            <w:gridSpan w:val="3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Нова редакція</w:t>
            </w:r>
          </w:p>
        </w:tc>
      </w:tr>
      <w:tr w:rsidR="00DE5526" w:rsidRPr="007150B9" w:rsidTr="00714D4A">
        <w:tc>
          <w:tcPr>
            <w:tcW w:w="577" w:type="dxa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974" w:type="dxa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Адміністративна послуга</w:t>
            </w:r>
          </w:p>
        </w:tc>
        <w:tc>
          <w:tcPr>
            <w:tcW w:w="3119" w:type="dxa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Суб'єкт надання адміністративної послуги</w:t>
            </w:r>
          </w:p>
        </w:tc>
        <w:tc>
          <w:tcPr>
            <w:tcW w:w="850" w:type="dxa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Ідентифікатор</w:t>
            </w:r>
          </w:p>
        </w:tc>
        <w:tc>
          <w:tcPr>
            <w:tcW w:w="3686" w:type="dxa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Адміністративна послуга</w:t>
            </w:r>
          </w:p>
        </w:tc>
        <w:tc>
          <w:tcPr>
            <w:tcW w:w="3402" w:type="dxa"/>
            <w:shd w:val="clear" w:color="000000" w:fill="E2EFD9"/>
            <w:hideMark/>
          </w:tcPr>
          <w:p w:rsidR="00DE5526" w:rsidRPr="007150B9" w:rsidRDefault="00DE5526" w:rsidP="00DE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15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Суб'єкт надання адміністративної послуги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у справах сім’ї, молоді та спорту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00121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Управління у справах сім'ї та молоді ЧМР 27.11.2023 від 01-12/609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посвідчення батьків багатодітної сім’ї та дитини з багатодітної сім’ї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у справах сім’ї, молоді та спорту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01194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Управління у справах сім'ї та молоді ЧМР 27.11.2023 від 01-12/609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у справах сім’ї, молоді та спорту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01200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Управління у справах сім'ї та молоді ЧМР 27.11.2023 від 01-12/609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у справах сім’ї, молоді та спорту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01196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Управління у справах сім'ї та молоді ЧМР 27.11.2023 від 01-12/609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містобудівних умов та обмежень забудови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00158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містобудівних умов та обмежень забудови земельної ділянки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B10B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ради) 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містобудування Чернігівської міської ради )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01186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B10B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ради) 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присвоєння адреси об’єкту нерухомого майна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00153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присвоєння адреси об’єкту нерухомого майна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зміну адреси об’єкта нерухомого майна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01240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зміну адреси об’єкта нерухомого майна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переведення дачних і садових будинків, що відповідають державним будівельним нормам, у жилі будинки у м. Чернігові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переведення дачних і садових будинків, що відповідають державним будівельним нормам, у жилі будинки у м. Чернігові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00156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02479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паспорта прив’язки тимчасової споруди для провадження підприємницької діяльності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паспорта прив’язки тимчасової споруди для провадження підприємницької діяльності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надання, вилучення і передачу земельних ділянок у користування, у тому числі на умовах оренди, юридичним та фізичним особам у межах м. Чернігова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01161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надання, вилучення і передачу земельних ділянок у користування, у тому числі на умовах оренди, юридичним та фізичним особам у межах м. Чернігова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 земельних ділянок несільськогосподарського призначення під об’єктами нерухомості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00208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 земельних ділянок несільськогосподарського призначення під об’єктами нерухомості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передачу земельних ділянок у власність громадянам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01161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передачу земельних ділянок у власність громадянам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затвердження проекту землеустрою щодо відведення земельної ділянки приватної власності, цільове призначення якої змінюється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00217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затвердження проекту землеустрою щодо відведення земельної ділянки приватної власності, цільове призначення якої змінюється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дозволу на виготовлення експертної грошової оцінки земельних ділянок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дозволу на виготовлення експертної грошової оцінки земельних ділянок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затвердження технічної документації із землеустрою щодо об’єднання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затвердження технічної документації із землеустрою щодо об’єднання земельної ділянки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затвердження технічної документації із землеустрою щодо поділу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 рішення про затвердження технічної документації із землеустрою щодо поділу земельної ділянки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облікової справи громадян, які потребують поліпшення житлових умов (включення/ виключення членів сім'ї до/з облікової справи, зміна прізвища, переоформлення облікової справи на іншого члена сім'ї,  включення до пільгових списків)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облікової справи громадян, які потребують поліпшення житлових умов (включення/ виключення членів сім'ї до/з облікової справи, зміна прізвища, переоформлення облікової справи на іншого члена сім'ї,  включення до пільгових списків)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Розділення облікової справи громадян, які потребують поліпшення житлових умов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Розділення облікової справи громадян, які потребують поліпшення житлових умов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Оновлення квартирної справи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Оновлення квартирної справи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Поновлення на квартирному обліку громадян, які потребують поліпшення житлових умов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Поновлення на квартирному обліку громадян, які потребують поліпшення житлових умов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 громадян на соціальний квартирний облік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 громадян на соціальний квартирний облік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особових рахунків, їх поділ, об’єднання у неприватизованому житлі з подальшим укладенням договору найму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особових рахунків, їх поділ, об’єднання у неприватизованому житлі з подальшим укладенням договору найму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житлового приміщення, що звільнилось у квартирі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житлового приміщення, що звільнилось у квартирі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довідки про перебування на квартирному обліку, соціальному квартирному обліку, обліку осіб, які потребують надання житлових приміщень для тимчасового проживання за місцем вимоги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квартирного обліку та приватизації житлового фонду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довідки про перебування на квартирному обліку, соціальному квартирному обліку, обліку осіб, які потребують надання житлових приміщень для тимчасового проживання за місцем вимоги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квартирного обліку та приватизації житлового фонду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довідки про перебування на квартирному обліку до Чернігівського регіонального управління Державної спеціалізованої фінансової установи "Державний фонд сприяння молодіжному житловому будівництву"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квартирного обліку та приватизації житлового фонду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довідки про перебування на квартирному обліку до Чернігівського регіонального управління Державної спеціалізованої фінансової установи "Державний фонд сприяння молодіжному житловому будівництву"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квартирного обліку та приватизації житлового фонду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довідки про невикористання житлових чеків для приватизації державного житлового фонду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квартирного обліку та приватизації житлового фонду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00263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довідки про невикористання житлових чеків для приватизації державного житлового фонду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квартирного обліку та приватизації житлового фонду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свідоцтва про право власності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00257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свідоцтва про право власності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свідоцтва про право власності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01352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свідоцтва про право власності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свідоцтва про право власності на житло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свідоцтва про право власності на житло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у свідоцтві про право власності на житло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у свідоцтві про право власності на житло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Обмін житлових приміщень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Обмін житлових приміщень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Виділення житла шляхом приєднання вільної кімнати, яка знаходиться у квартирі заявників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Відділу  квартирного обліку та приватизації житлового фонду ЧМР № 6/2025/1-10 від 14.02.2025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 щодо продовження строку проживання в жилих приміщеннях з фондів житла для тимчасового проживання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01472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Відділу  квартирного обліку та приватизації житлового фонду ЧМР № 6/2025/1-10 від 14.02.2025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 на облік внутрішньо переміщених осіб, які потребують надання житлового приміщення з фондів житла для тимчасового проживання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01257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Відділу  квартирного обліку та приватизації житлового фонду ЧМР № 6/2025/1-10 від 14.02.2025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Укладення договору найму на житло комунальної форми власності або піднайму у неприватизованому житлі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Укладення договору найму на житло комунальної форми власності або піднайму у неприватизованому житлі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режиму роботи об’єктів торгівлі, закладів ресторанного господарства та сфери послуг у нічний час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управління економічного розвитку міста Чернігівської міської ради 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режиму роботи об’єктів торгівлі, закладів ресторанного господарства та сфери послуг у нічний час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 комітет Чернігівської міської ради (готує управління економічного розвитку міста Чернігівської міської ради 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копій та витягів із рішень міської ради, виконавчого комітету міської ради та розпоряджень міського голови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загальний відділ Чернігівської міської ради)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копій та витягів із рішень міської ради, виконавчого комітету міської ради та розпоряджень міського голови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міська рада (готує загальний відділ Чернігівської міської ради)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Державна реєстрація створення юридичної особи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Державна реєстрація змін до відомостей про юридичну особу (крім громадського формування та релігійної організації), відокремлений підрозділ юридичної особи, утвореної відповідно до законодавства іноземної держави,</w:t>
            </w:r>
            <w:r w:rsidR="00EB5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що містяться в Єдиному державному реєстрі юридичних осіб, фізичних осіб - підприємців та громадських формувань, зокрема  змін до установчих документів юридичної особи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Державна реєстрація рішення про припинення юридичної особи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00234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фізичної особи - підприємця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фізичної особи - підприємця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підприємницької діяльності фізичної особи - підприємця за її рішенням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підприємницької діяльності фізичної особи - підприємця за її рішенням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організації), 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організації), 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01179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- підприємця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00236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- підприємця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обтяжень речових прав на нерухоме майно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обтяжень речових прав на нерухоме майно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 на облік безхазяйного нерухомого майна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 на облік безхазяйного нерухомого майна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адміністративних послуг Чернігівської міської ради  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адміністративних послуг Чернігівської міської ради   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вчинення реєстраційних дій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адміністративних послуг Чернігівської міської ради  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01174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вчинення реєстраційних дій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адміністративних послуг Чернігівської міської ради   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02559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адміністративних послуг Чернігівської міської ради   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місця проживання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місця проживання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місця проживання дитини до 14 років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01217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місця проживання дитини до 14 років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Зняття із задекларованого/зареєстрованого місця проживання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Зняття із задекларованого/зареєстрованого місця проживання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місця перебування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00040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місця перебування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Внесення змін до відомостей про місце реєстрації проживання особи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витягу з реєстру територіальної громади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витягу з реєстру територіальної громади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архівної довідки про реєстрацію місця проживання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архівної довідки про реєстрацію місця проживання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відомостей/довідок про склад зареєстрованих у житловому приміщенні/будинку осіб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відомостей/довідок про склад зареєстрованих у житловому приміщенні/будинку осіб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пасіки з видачею довідки про реєстрацію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01454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пасіки з видачею довідки про реєстрацію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 послуга “єМалятко”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01369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 послуга “єМалятко”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Засобами порталу Дія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народження дитини та її походження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державної реєстрації актів цивільного стану у місті Чернігові Східного міжрегіонального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народження дитини та її походження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шлюбу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державної реєстрації актів цивільного стану у місті Чернігові Східного міжрегіонального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шлюбу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розірвання шлюбу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державної реєстрації актів цивільного стану у місті Чернігові Східного міжрегіонального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розірвання шлюбу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імені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державної реєстрації актів цивільного стану у місті Чернігові Східного міжрегіонального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00868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імені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смерті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державної реєстрації актів цивільного стану у місті Чернігові Східного міжрегіонального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смерті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актових записів цивільного стану, їх поновлення та анулювання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державної реєстрації актів цивільного стану у місті Чернігові Східного міжрегіонального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00983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актових записів цивільного стану, їх поновлення та анулювання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00645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00659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00608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організації роботодавців, об’єднання організацій роботодавців в результаті ліквідації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00606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організації роботодавців, об’єднання організацій роботодавців в результаті ліквідації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організації роботодавців, об’єднання організацій роботодавців в результаті реорганізації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00660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організації роботодавців, об’єднання організацій роботодавців в результаті реорганізації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00607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припинення організації роботодавців, об’єднання організацій роботодавців 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00658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припинення організації роботодавців, об’єднання організацій роботодавців 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створення організації роботодавців, об’єднання організацій роботодавців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00657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створення організації роботодавців, об’єднання організацій роботодавців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свідоцтва про державну реєстрацію статуту територіальної громади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00997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Постанова КМУ № 99 від 31.01.2025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змін до статуту територіальної громади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00996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Постанова КМУ № 99 від 31.01.2025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статуту територіальної громади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00998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Постанова КМУ № 99 від 31.01.2025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Скасування державної реєстрації статуту територіальної громади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00995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Постанова КМУ № 99 від 31.01.2025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постійно діючий третейський суд,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постійно діючий третейський суд,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постійно діючого третейського суду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постійно діючого третейського суду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постійно діючого третейського суду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постійно діючого третейського суду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00554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00555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ліквідації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00566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ліквідації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реорганізації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00579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творчої спілки, територіального осередку творчої спілки в результаті реорганізації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00494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00570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реорганізації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00643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реорганізації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00664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00583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00669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00668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структурного утворення політичної партії в результаті його реорганізації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структурного утворення політичної партії в результаті його реорганізації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відміну рішення про припинення структурного утворення політичної партії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відміну рішення про припинення структурного утворення політичної партії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припинення структурного утворення політичної партії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00675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припинення структурного утворення політичної партії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створення структурного утворення політичної партії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00667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створення структурного утворення політичної партії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структурне утворення політичної партії,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структурне утворення політичної партії,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структурного утворення політичної партії, що не має статусу юридичної особи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структурного утворення політичної партії, що не має статусу юридичної особи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структурного утворення політичної партії, що не має статусу юридичної особи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структурного утворення політичної партії, що не має статусу юридичної особи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громадського об'єднання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00335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громадського об'єднання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громадського об'єднання в результаті його реорганізації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припинення громадського об'єднання в результаті його реорганізації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виділ громадського об'єднання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виділ громадського об'єднання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відміну рішення про припинення громадського об'єднання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відміну рішення про припинення громадського об'єднання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припинення громадського об'єднання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рішення про припинення громадського об'єднання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громадського об’єднання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громадського об’єднання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відокремленого підрозділу громадського об'єднання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00093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відокремленого підрозділу громадського об'єднання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відокремленого підрозділу громадського об'єднання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створення відокремленого підрозділу громадського об'єднання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відмови від всеукраїнського статусу громадського об'єднання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відмови від всеукраїнського статусу громадського об'єднання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підтвердження всеукраїнського статусу громадського об'єднання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підтвердження всеукраїнського статусу громадського об'єднання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громадського об'єднання, що не має статусу юридичної особи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громадського об'єднання, що не має статусу юридичної особи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громадського об’єднання, що не має статусу юридичної особи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громадського об’єднання, що не має статусу юридичної особи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Східне міжрегіональне управління Міністерства юстиції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експлуатаційного дозволу для провадження діяльності: на потужностях (об’єктах) з переробки неїстівних продуктів тваринного походження;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00654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експлуатаційного дозволу для провадження діяльності: на потужностях (об’єктах) з переробки неїстівних продуктів тваринного походження;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експлуатаційного дозволу для провадження діяльності:    на потужностях (об’єктах) з переробки неїстівних продуктів тваринного походження;   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експлуатаційного дозволу для провадження діяльності:    на потужностях (об’єктах) з переробки неїстівних продуктів тваринного походження;   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експлуатаційного дозволу для провадження діяльності: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потужностях (об’єктах) з переробки неїстівних продуктів тваринного походження;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експлуатаційного дозволу для провадження діяльності: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потужностях (об’єктах) з переробки неїстівних продуктів тваринного походження;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(санітарного паспорта) на роботи з радіоактивними речовинами та іншими джерелами іонізуючого випромінювання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00300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Головного управління Держпродспоживслужби в Чернігівській області № 01-05-02-29/3908 від 12.10.2023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пов’язана з використанням джерел неіонізуючого випромінювання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Головного управління Держпродспоживслужби в Чернігівській області № 01-05-02-29/3908 від 12.10.2023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потужностей операторів ринку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01399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потужностей операторів ринку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про припинення використання потужності до Державного реєстру потужностей операторів ринку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про припинення використання потужності до Державного реєстру потужностей операторів ринку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відомостей Державного реєстру потужностей операторів ринку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01400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відомостей Державного реєстру потужностей операторів ринку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 експортної потужності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01611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 експортної потужності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осіб, які здійснюють господарську діяльність з виробництва та маркування дерев’яного пакувального матеріалу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01612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осіб, які здійснюють господарську діяльність з виробництва та маркування дерев’яного пакувального матеріалу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експлуатаційного дозволу на потужність оператора ринку з виробництва та обігу кормів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експлуатаційного дозволу на потужність оператора ринку з виробництва та обігу кормів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Держпродспоживслужби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вперше після досягнення 14-річного віку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Оформлення і видача паспорта громадянина України з безконтактним електронним носієм вперше після досягнення 14-річного віку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00928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 із зміною інформації, внесеної до паспорта (прізвища,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 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00277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 із зміною інформації, внесеної до паспорта (прізвища,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 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 державного реєстру фізичних осіб - платників податків (РНОКПП) або повідомлення про відмову від прийняття зазначеного номера (за бажанням);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00285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 державного реєстру фізичних осіб - платників податків (РНОКПП) або повідомлення про відмову від прийняття зазначеного номера (за бажанням);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 зміни інформації, внесеної до паспорта для виїзду за кордон; виявлення помилки в інформації, внесеній до паспорта для виїзду за кордон; закінчення строку дії паспорта для виїзду за кордон; непридатності паспорта для виїзду за кордон для подальшого використання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00274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 зміни інформації, внесеної до паспорта для виїзду за кордон; виявлення помилки в інформації, внесеній до паспорта для виїзду за кордон; закінчення строку дії паспорта для виїзду за кордон; непридатності паспорта для виїзду за кордон для подальшого використання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02425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Одночасне оформлення (у тому числі замість втраченого або викраденого), обмін паспорта громадянина України та паспорта/паспортів громадянина України для виїзду за кордон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00134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00146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01190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01189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повідомлення про початок виконання будівельних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01208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01218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повідомлення про початок виконання будівельних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01209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01188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01902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об’єкта до  експлуатації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01263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00138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01376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об’єкта до  експлуатації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01873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готовність об’єкта до експлуатації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00140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готовність об’єкта до експлуатації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02423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інспекція архітектури та містобудування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повідомлення про початок виконання підготовчих робіт на об’єкті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00134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повідомлення про початок виконання підготовчих робіт на об’єкті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повідомленні про початок виконання підготовчих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00146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повідомленні про початок виконання підготовчих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170200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Внесення змін до повідомлення про початок виконання підготовчих робіт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00146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Внесення змін до повідомлення про початок виконання підготовчих робіт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170200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01190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01189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повідомлення про початок виконання будівельних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01208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01218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повідомлення про початок виконання будівельних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повідомленні про початок виконання будівельних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01209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повідомленні про початок виконання будівельних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01209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01188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01902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до експлуатації об’єкта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00138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01376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до експлуатації об’єкта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170200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декларації про готовність до експлуатації об’єкта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02474</w:t>
            </w: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00140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декларації про готовність до експлуатації об’єкта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до експлуатації самочинно збудованого об'єкта, на яке визнано право власності за рішенням суду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01263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до експлуатації самочинно збудованого об'єкта, на яке визнано право власності за рішенням суду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декларації про готовність до експлуатації самочинно збудованого об'єкта, на яке визнано право власності за рішенням суду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02477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декларації про готовність до експлуатації самочинно збудованого об'єкта, на яке визнано право власності за рішенням суду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об’єкта до експлуатації 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01873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про готовність об’єкта до експлуатації 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готовність  об’єкта до експлуатації 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02423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змін до декларації про готовність  об’єкта до експлуатації 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01161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5 управління надання адміністративних послуг Головного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00035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5 управління надання адміністративних послуг Головного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00059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Головне управління Держгеокадастру у Чернігівській області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Чернігівській області/Управління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5 управління надання адміністративних послуг Головного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видачею витягу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до Державного земельного кадастру відомостей про землі в межах територій адміністративно-територіальних одиниць з видачею витягу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 про землі в межах територій територіальних громад з видачею витягу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00071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до Державного земельного кадастру відомостей (змін до них) про земельну ділянку з видачею витягу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00081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00175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02457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02456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Чернігівській області/Управління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02455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Держгеокадастру у Чернігівській області/Управління адміністративних послуг Чернігівської міської ради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області/Управління адміністративних послуг Чернігівської міської ради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02454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довідки про наявність та розмір земельної частки (паю)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5 управління надання адміністративних послуг Головного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Видача довідки про наявність та розмір земельної частки (паю)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5 управління надання адміністративних послуг Головного управління Держгеокадастру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00068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Головне управління Держгеокадастру у Чернігівській області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спеціального дозволу на спеціальне використання лісових ресурсів (лісорубний квиток)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Північне міжрегіональне управління лісового та мисливського господарства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01315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Північного міжрегіонального управління лісового та мисливського господарства № 02/1171 від 04.12.2023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спеціального дозволу на спеціальне використання лісових ресурсів (лісорубний квиток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Північне міжрегіональне управління лісового та мисливського господарства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01318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Північного міжрегіонального управління лісового та мисливського господарства № 02/1171 від 04.12.2023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(внесення виправлень) спеціального дозволу на спеціальне використання лісових ресурсів (лісорубний квиток)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Північне міжрегіональне управління лісового та мисливського господарства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01316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Північного міжрегіонального управління лісового та мисливського господарства № 02/1171 від 04.12.2023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виконання робіт підвищеної небезпеки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00863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виконання робіт підвищеної небезпеки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експлуатацію машин, механізмів, устатковання підвищеної небезпеки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00863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експлуатацію машин, механізмів, устатковання підвищеної небезпеки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застосування машин, механізмів, устатковання підвищеної небезпеки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00863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застосування машин, механізмів, устатковання підвищеної небезпеки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Продовження строку дії дозволу на виконання робіт підвищеної небезпеки та на експлуатацію машин, механізмів, устатковання підвищеної небезпеки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01446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Продовження строку дії дозволу на виконання робіт підвищеної небезпеки та на експлуатацію машин, механізмів, устатковання підвищеної небезпеки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виконання робіт підвищеної небезпеки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01430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виконання робіт підвищеної небезпеки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Переоформлення дозволу на експлуатацію машин, механізмів, устатковання підвищеної небезпеки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01430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Переоформлення дозволу на експлуатацію машин, механізмів, устатковання підвищеної небезпеки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застосування машин, механізмів, устаткування підвищеної небезпеки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01430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застосування машин, механізмів, устаткування підвищеної небезпеки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00728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Припинення дії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відповідності матеріально-технічної бази вимогам законодавства з питань охорони праці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00757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Реєстрації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зміни відомостей у декларації відповідності матеріально-технічної бази вимогам законодавства з питань охорони праці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01451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Реєстрації зміни відомостей у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великотоннажних та інших технологічних транспортних засобів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00864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великотоннажних та інших технологічних транспортних засобів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00727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00737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Зняття з обліку великотоннажних та інших технологічних транспортних засобів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00712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Зняття з обліку великотоннажних та інших технологічних транспортних засобів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свідоцтва на придбання вибухових матеріалів промислового призначення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01070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свідоцтва на придбання вибухових матеріалів промислового призначення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свідоцтва на зберігання (експлуатацію місця зберігання) вибухових матеріалів промислового призначення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01072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свідоцтва на зберігання (експлуатацію місця зберігання) вибухових матеріалів промислового призначення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гірничого відводу для розробки родовищ корисних копалин місцевого значення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01081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гірничого відводу для розробки родовищ корисних копалин місцевого значення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00897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Центральне міжрегіональне управління Державної служби з питань праці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Державної служби України  з надзвичайних ситуацій у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Головне управління Державної служби України  з надзвичайних ситуацій у Чернігівській області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маршрутів руху транспортних засобів під час дорожнього перевезення небезпечних вантажів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патрульної поліції в Чернігівській області Департаменту патрульної поліції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маршрутів руху транспортних засобів під час дорожнього перевезення небезпечних вантажів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01468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погодження 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01480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погодження 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участь у дорожньому русі транспортних засобів, вагові або габаритні параметри яких перевищують нормативні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патрульної поліції в Чернігівській області Департаменту патрульної поліції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00166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участь у дорожньому русі транспортних засобів, вагові або габаритні параметри яких перевищують нормативні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спеціальне використання водних біоресурсів у рибогосподарських водних об’єктах (їх частинах)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агентства меліорації та рибного господарства у Чернігівській області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(Чернігівський рибоохоронний патруль)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00492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Державного агенства меліорації та рибного господарства у Чернігівській області № 1-3-16/612-23 від 14.07.2023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спеціальне використання водних біоресурсів у рибогосподарських водних об’єктах (їх частинах)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агентства меліорації та рибного господарства у Чернігівській області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(Чернігівський рибоохоронний патруль)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00504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Державного агенства меліорації та рибного господарства у Чернігівській області № 1-3-16/612-23 від 14.07.2023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Підтвердження законності вилучення водних біоресурсів із середовища їх існування та переробки продуктів лову (у разі необхідності суб’єкту господарювання для здійснення зовнішньоторговельних операцій)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Державного агентства меліорації та рибного господарства у Чернігівській області</w:t>
            </w: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(Чернігівський рибоохоронний патруль)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00503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Державного агенства меліорації та рибного господарства у Чернігівській області № 1-3-16/612-23 від 14.07.2023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спеціальне водокористування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Сектор у Чернігівській області Державного агентства водних ресурсів України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00255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спеціальне водокористування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Північно-Східний міжрегіональний сектор Державного агентства водних ресурсів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спеціальне водокористування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Сектор у Чернігівській області Державного агентства водних ресурсів України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00464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Відкликання дозволу на спеціальне водокористування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Північно-Східний міжрегіональний сектор Державного агентства водних ресурсів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статуту (положення) релігійної громади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культури і туризму, національностей та релігій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01097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статуту (положення) релігійної громади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культури і туризму, національностей та релігій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статуту (положення) релігійної громади у новій редакції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культури і туризму, національностей та релігій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01098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статуту (положення) релігійної громади у новій редакції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культури і туризму, національностей та релігій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припинення юридичної особи - релігійної громади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01099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рішення про припинення юридичної особи - релігійної громади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юридичної особи - релігійної громади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01100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юридичної особи - релігійної громади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юридичної особи - релігійної громади в результаті її реорганізації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юридичної особи - релігійної громади в результаті її реорганізації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юридичної особи -  релігійної громади в результаті її ліквідації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01104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припинення юридичної особи -  релігійної громади в результаті її ліквідації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юридичну особу - релігійну громаду,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01105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змін до відомостей про юридичну особу - релігійну громаду,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юридичну особу - релігійну громаду, статут якої зареєстровано до 01 січня 2013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01103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Державна реєстрація включення відомостей про юридичну особу - релігійну громаду, статут якої зареєстровано до 01 січня 2013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створення юридичної особи  - релігійної громади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01102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реєстрація створення юридичної особи  - релігійної громади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дозволу на відновлення земляних робіт (у сфері охорони пам’яток археології, історії та монументального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дозволу на відновлення земляних робіт (у сфері охорони пам’яток археології, історії та монументального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довідки щодо можливості викупу земельної ділянки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Департаменту культури і туризму, національностей та релігій ЧОДА № 25-3963/8 від 30.12.2024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містобудівних умов і обмежень забудови земельної ділянки, реалізація яких може позначитися на стані пам’яток місцевого значення, їх територій і зон охорони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Департаменту культури і туризму, національностей та релігій ЧОДА № 25-3963/8 від 30.12.2024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(переоформлення, видача дублікату, анулювання) дозволу на проведення робіт на пам’ятках місцевого значення (крім пам’яток археології), їх територіях та в зонах охорони, реєстрація дозволів на проведення археологічних розвідок, розкопок (у сфері охорони пам’яток археології, історії та монументального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(переоформлення, видача дублікату, анулювання) дозволу на проведення робіт на пам’ятках місцевого значення (крім пам’яток археології), їх територіях та в зонах охорони, реєстрація дозволів на проведення археологічних розвідок, розкопок (у сфері охорони пам’яток археології, історії та монументального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відчуження або передачі (переоформлення, видача дублікату, анулювання висновку щодо відчуження або передачі) пам’яток місцевого значення їхніми власниками чи уповноваженими ними органами іншим особам у володіння, користування або управління розкопок (у сфері охорони пам’яток археології, історії та монументального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відчуження або передачі (переоформлення, видача дублікату, анулювання висновку щодо відчуження або передачі) пам’яток місцевого значення їхніми власниками чи уповноваженими ними органами іншим особам у володіння, користування або управління розкопок (у сфері охорони пам’яток археології, історії та монументального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(переоформлення, видача дублікату, анулювання висновку щодо погодження) програм та проектів містобудівних, архітектурних і ландшафтних перетворень, будівельних, меліоративних, шляхових, земляних робіт, реалізація яких може позначитися на стані пам’яток місцевого значення, їх територій і зон охорони (у сфері охорони пам’яток археології, історії та монументального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(переоформлення, видача дублікату, анулювання висновку щодо погодження) програм та проектів містобудівних, архітектурних і ландшафтних перетворень, будівельних, меліоративних, шляхових, земляних робіт, реалізація яких може позначитися на стані пам’яток місцевого значення, їх територій і зон охорони (у сфері охорони пам’яток археології, історії та монументального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консервацію, реставрацію, реабілітацію, музеєфікацію, ремонт та пристосування пам’яток місцевого значення (у сфері охорони пам’яток археології, історії та монументального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01470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консервацію, реставрацію, реабілітацію, музеєфікацію, ремонт та пристосування пам’яток місцевого значення (у сфері охорони пам’яток археології, історії та монументального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науково-проектної документації на виконання робіт із консервації, реставрації, реабілітації, музеєфікації, ремонту та пристосування пам’яток місцевого значення (у сфері охорони пам’яток археології, історії та монументального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01469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науково-проектної документації на виконання робіт із консервації, реставрації, реабілітації, музеєфікації, ремонту та пристосування пам’яток місцевого значення (у сфері охорони пам’яток археології, історії та монументального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01121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01123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Припинення дії дозволу на викиди забруднюючих речовин в атмосферне повітря стаціонарними джерелами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 паспорта місць видалення відходів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01129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 паспорта місць видалення відходів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 реєстрових карт об’єктів утворення, оброблення та утилізації відходів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01149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 реєстрових карт об’єктів утворення, оброблення та утилізації відходів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 на спеціальне використання природних ресурсів у межах територій та об’єктів природно-заповідного фонду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01127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 на спеціальне використання природних ресурсів у межах територій та об’єктів природно-заповідного фонду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здійснення операцій у сфері поводження з відходами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00259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здійснення операцій у сфері поводження з відходами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здійснення операцій у сфері поводження з відходами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здійснення операцій у сфері поводження з відходами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здійснення операцій у сфері поводження з відходами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здійснення операцій у сфері поводження з відходами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висновку про погодження або про відмову у погодженні документації із землеустрою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екології та природних ресурсів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висновку про погодження або про відмову у погодженні документації із землеустрою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екології та природних ресурсів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ліцензії на провадження освітньої діяльності за певним рівнем повної загальної середньої освіти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Переоформлення ліцензії на провадження освітньої діяльності за певним рівнем (рівнями) повної загальної середньої освіти, дошкільним рівнем освіти або оновлення відомостей  у ліцензійному реєстрі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ліцензії на започаткування (розширення) провадження освітньої діяльності у сфері позашкільної освіти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ліцензії на започаткування (розширення) провадження освітньої діяльності у сфері позашкільної освіти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Анулювання ліцензії на провадження освітньої діяльності за рівнем дошкільної, рівнем (рівнями) повної загальної середньої, позашкільної освіти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Припинення дії повністю або частково ліцензії на право провадження освітньої діяльності за рівнем дошкільної освіти, рівнем (рівнями) повної за</w:t>
            </w:r>
            <w:r w:rsidR="008077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гальної середньої освіти, позаш</w:t>
            </w:r>
            <w:r w:rsidR="008077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</w:t>
            </w:r>
            <w:r w:rsidRPr="001A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ільної освіти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ліцензії на започаткування (розширення) провадження освітньої діяльності на рівні дошкільної освіти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ліцензії на започаткування (розширення) провадження освітньої діяльності на рівні дошкільної освіти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Звуження провадження освітньої діяльності за рівнем дошкільної, рівнем (рівнями) повної загальної середньої, позашкільної освіти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Звуження провадження освітньої діяльності за рівнем дошкільної, рівнем (рівнями) повної загальної середньої, позашкільної освіти 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</w:tr>
      <w:tr w:rsidR="009A1488" w:rsidRPr="007150B9" w:rsidTr="00170200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ліцензії на започаткування (розширення) провадження освітньої діяльності на відповідному рівні повної загальної середньої освіти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Видача ліцензії на започаткування (розширення) провадження освітньої діяльності на відповідному рівні (рівнях) повної загальної середньої освіти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Зупинення, відновлення дії ліцензії повністю або частково на провадження освітньої діяльності за рівнем дошкільної, рівнем (рівнями) повної загальної середньої, позашкільної освіти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Зупинення, відновлення дії ліцензії повністю або частково на провадження освітньої діяльності за рівнем дошкільної освіти, рівнем (рівнями) повної загальної середньої, позашкільної освіти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освіти і науки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974" w:type="dxa"/>
            <w:shd w:val="clear" w:color="auto" w:fill="auto"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сертифіката племінних (генетичних) ресурсів</w:t>
            </w:r>
          </w:p>
        </w:tc>
        <w:tc>
          <w:tcPr>
            <w:tcW w:w="3119" w:type="dxa"/>
            <w:shd w:val="clear" w:color="auto" w:fill="auto"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01135</w:t>
            </w:r>
          </w:p>
        </w:tc>
        <w:tc>
          <w:tcPr>
            <w:tcW w:w="3686" w:type="dxa"/>
            <w:shd w:val="clear" w:color="auto" w:fill="auto"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сертифіката племінних (генетичних) ресурсів</w:t>
            </w:r>
          </w:p>
        </w:tc>
        <w:tc>
          <w:tcPr>
            <w:tcW w:w="3402" w:type="dxa"/>
            <w:shd w:val="clear" w:color="auto" w:fill="auto"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проведення робіт на пам'ятках місцевого значення (крім пам'яток  археології), їх територіях та в зонах охорони (в сфері пам’яток  архітектури та містобудування, садово-паркового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містобудування та архітектури Чернігівської обласної державної адміністрації 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00165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проведення робіт на пам'ятках місцевого значення (крім пам'яток  археології), їх територіях та в зонах охорони (в сфері пам’яток  архітектури та містобудування, садово-паркового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містобудування та архітектури Чернігівської обласної державної адміністрації  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відчуження або передачі пам’яток місцевого значення їхніми власниками чи уповноваженими ними органами іншим особам у володіння, користування або управління (в сфері пам’яток  архітектури та містобудування, садово-паркового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містобудування та архітектури Чернігівської обласної державної адміністрації    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відчуження або передачі пам’яток місцевого значення їхніми власниками чи уповноваженими ними органами іншим особам у володіння, користування або управління (в сфері пам’яток  архітектури та містобудування, садово-паркового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містобудування та архітектури Чернігівської обласної державної адміністрації     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програм та проектів містобудівних, архітектурних і ландшафтних перетворень,  меліоративних, шляхових, земляних робіт, реалізація яких може позначитися на стані пам’яток  місцевого значення, їх територій і зон охорони (в сфері пам’яток  архітектури та містобудування, садово-паркового мистецтва)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містобудування та архітектури Чернігівської обласної державної адміністрації    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Погодження програм та проектів містобудівних, архітектурних і ландшафтних перетворень,  меліоративних, шляхових, земляних робіт, реалізація яких може позначитися на стані пам’яток  місцевого значення, їх територій і зон охорони (в сфері пам’яток  архітектури та містобудування, садово-паркового мистецтва)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містобудування та архітектури Чернігівської обласної державної адміністрації     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01117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вихідних даних і завдання на розроблення розділу інженерно-технічних заходів цивільного захисту у схемі планування територій, генеральних планів населених пунктів та іншій містобудівній документації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з питань цивільного захисту та оборонної роботи Чернігівської обласної державної адміністрації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Департаменту з питань цивільного захисту та оборонної роботи ЧОДА № 07-01-02/3401 від 30.10.2024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згоди на виїзд організованої групи дітей області за кордон на відпочинок та оздоровлення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 (готує Департамент сім’ї, молоді та спорту Чернігівської обласної державної адміністрації)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Лист Департаменту сім'ї молоді та спорту ЧОДА 28.10.2024 №01-17/1769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виготовлення документів страхового фонду, виробництво технічних засобів оброблення інформації і технологічного оснащення, що має відповідати вимогам технічного захисту інформації з обмеженим доступом 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Державна архівна служба України   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Виключити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Закон України "Про внесення змін до деяких законодавчих актів України у зв’язку з прийняттям Закону України "Про адміністративну процедуру" № 4017-IX від 10.10.2024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Реєстрація, перереєстрація колісних транспортних засобів усіх категорій з видачею свідоцтва про реєстрацію та номерних знаків, зняття з обліку транспортного засобу з видачею облікової картки та номерних знаків для разових поїздок (для транспортних засобів, які відповідно до законодавства не підлягають огляду/експертному дослідженню, або на які подано підтвердні документи про його проведення, або якщо інформація про його проведення міститься в єдиній інформаційній системі МВС)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Територіальний сервісний центр № 7441 регіонального сервісного центру ГСЦ МВС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01815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Державна реєстрація, (перереєстрація), зняття з обліку транспортних засобів, крім транспортних засобів, визначених абзацом другим пункту 12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 07 вересня 1998 року №1388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682D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Територіальний сервісний центр № 7441 РСЦ ГСЦ МВС в Київській та Чернігівській област</w:t>
            </w:r>
            <w:r w:rsidR="00682D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ях</w:t>
            </w:r>
          </w:p>
        </w:tc>
      </w:tr>
      <w:tr w:rsidR="009A1488" w:rsidRPr="008C0C8B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Обмін посвідчення водія на право керування транспортними засобами (без складання іспитів)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Територіальний сервісний центр № 7441 регіонального сервісного центру ГСЦ МВС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00509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Обмін посвідчення водія на право керування транспортними засобами (без складання іспитів)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682D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Територіальний сервісний центр № 7441 РСЦ ГСЦ МВС в Київській та Чернігівській област</w:t>
            </w:r>
            <w:r w:rsidR="00682D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ях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Територіальний сервісний центр № 7441 регіонального сервісного центру ГСЦ МВС в Чернігівській області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00743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682D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Територіальний сервісний центр № 7441 РСЦ ГСЦ МВС в Київській та Чернігівській област</w:t>
            </w:r>
            <w:r w:rsidR="00682D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ях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01461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01325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01341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01282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01464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Анулювання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 комітет телебачення і радіомовлення України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єДекларація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 Дія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єДекларація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Засобами порталу Дія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інформаційного повідомлення про пошкоджене та знищене нерухоме майно в 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 Дія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02418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Засобами порталу Дія</w:t>
            </w:r>
          </w:p>
        </w:tc>
      </w:tr>
      <w:tr w:rsidR="009A1488" w:rsidRPr="00B95495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Спеціальна бюджетна дотація за вирощування молодняка великої рогатої худоби, який народився в господарствах фізичних осіб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Спеціальна бюджетна дотація за вирощування молодняка великої рогатої худоби, який народився в господарствах фізичних осіб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Спеціальна бюджетна дотація за наявні бджолосім’ї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Спеціальна бюджетна дотація за наявні бджолосім’ї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Чернігівська обласна державна адміністрація</w:t>
            </w:r>
          </w:p>
        </w:tc>
      </w:tr>
      <w:tr w:rsidR="009A1488" w:rsidRPr="007150B9" w:rsidTr="00714D4A">
        <w:tc>
          <w:tcPr>
            <w:tcW w:w="577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Компенсація за пошкоджене або знищене майно</w:t>
            </w:r>
          </w:p>
        </w:tc>
        <w:tc>
          <w:tcPr>
            <w:tcW w:w="3402" w:type="dxa"/>
            <w:shd w:val="clear" w:color="auto" w:fill="auto"/>
            <w:hideMark/>
          </w:tcPr>
          <w:p w:rsidR="009A1488" w:rsidRPr="009A1488" w:rsidRDefault="009A1488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Засобами порталу Дія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00237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Засобами порталу Дія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00241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Засобами порталу Дія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01286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статусу учасника бойових дій, видача посвідчення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682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</w:t>
            </w:r>
            <w:r w:rsidR="00682D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справах ветеранів України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01285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Позбавлення статусу учасника бойових дій за заявою такої особи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682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</w:t>
            </w:r>
            <w:r w:rsidR="00682D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 </w:t>
            </w: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справах ветеранів України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01877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682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</w:t>
            </w:r>
            <w:r w:rsidR="00682D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справах ветеранів України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01597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682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</w:t>
            </w:r>
            <w:r w:rsidR="00682D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справах ветеранів України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00105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682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</w:t>
            </w:r>
            <w:r w:rsidR="00682D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справах ветеранів України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02502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682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</w:t>
            </w:r>
            <w:r w:rsidR="00682D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справах ветеранів України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01284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682D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</w:t>
            </w:r>
            <w:r w:rsidR="00682D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справах ветеранів України</w:t>
            </w:r>
          </w:p>
        </w:tc>
      </w:tr>
      <w:tr w:rsidR="001A37BE" w:rsidRPr="007150B9" w:rsidTr="00714D4A">
        <w:tc>
          <w:tcPr>
            <w:tcW w:w="577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4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Додати</w:t>
            </w:r>
          </w:p>
        </w:tc>
        <w:tc>
          <w:tcPr>
            <w:tcW w:w="3119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02266</w:t>
            </w:r>
          </w:p>
        </w:tc>
        <w:tc>
          <w:tcPr>
            <w:tcW w:w="3686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3402" w:type="dxa"/>
            <w:shd w:val="clear" w:color="auto" w:fill="auto"/>
          </w:tcPr>
          <w:p w:rsidR="001A37BE" w:rsidRPr="001A37BE" w:rsidRDefault="001A37BE" w:rsidP="003A12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Засобами порталу Дія</w:t>
            </w:r>
          </w:p>
        </w:tc>
      </w:tr>
    </w:tbl>
    <w:p w:rsidR="003A018D" w:rsidRPr="007150B9" w:rsidRDefault="00A569D3" w:rsidP="003A128E">
      <w:pPr>
        <w:tabs>
          <w:tab w:val="left" w:pos="12795"/>
        </w:tabs>
        <w:spacing w:line="240" w:lineRule="auto"/>
        <w:rPr>
          <w:lang w:val="uk-UA"/>
        </w:rPr>
      </w:pPr>
      <w:r w:rsidRPr="007150B9">
        <w:rPr>
          <w:lang w:val="uk-UA"/>
        </w:rPr>
        <w:tab/>
      </w:r>
    </w:p>
    <w:p w:rsidR="00BE51EE" w:rsidRPr="006467D6" w:rsidRDefault="00BE51EE" w:rsidP="003A128E">
      <w:pPr>
        <w:tabs>
          <w:tab w:val="left" w:pos="12795"/>
        </w:tabs>
        <w:spacing w:line="240" w:lineRule="auto"/>
        <w:jc w:val="right"/>
        <w:rPr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4064"/>
        <w:gridCol w:w="4488"/>
      </w:tblGrid>
      <w:tr w:rsidR="00BE51EE" w:rsidRPr="006467D6" w:rsidTr="00BE51EE">
        <w:tc>
          <w:tcPr>
            <w:tcW w:w="5599" w:type="dxa"/>
          </w:tcPr>
          <w:p w:rsidR="00BE51EE" w:rsidRPr="006467D6" w:rsidRDefault="00BE51EE" w:rsidP="003A128E">
            <w:pPr>
              <w:tabs>
                <w:tab w:val="left" w:pos="12795"/>
              </w:tabs>
              <w:rPr>
                <w:sz w:val="28"/>
                <w:szCs w:val="28"/>
                <w:lang w:val="uk-UA"/>
              </w:rPr>
            </w:pPr>
            <w:r w:rsidRPr="0064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Начальник управління адміністративних послу</w:t>
            </w:r>
            <w:r w:rsidR="006467D6" w:rsidRPr="0064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</w:t>
            </w:r>
            <w:r w:rsidRPr="0064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Чернігівської міської ради</w:t>
            </w:r>
          </w:p>
        </w:tc>
        <w:tc>
          <w:tcPr>
            <w:tcW w:w="4846" w:type="dxa"/>
          </w:tcPr>
          <w:p w:rsidR="00BE51EE" w:rsidRPr="006467D6" w:rsidRDefault="00BE51EE" w:rsidP="003A128E">
            <w:pPr>
              <w:tabs>
                <w:tab w:val="left" w:pos="1279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169" w:type="dxa"/>
          </w:tcPr>
          <w:p w:rsidR="00BE51EE" w:rsidRPr="006467D6" w:rsidRDefault="00BE51EE" w:rsidP="003A128E">
            <w:pPr>
              <w:tabs>
                <w:tab w:val="left" w:pos="12795"/>
              </w:tabs>
              <w:jc w:val="right"/>
              <w:rPr>
                <w:sz w:val="28"/>
                <w:szCs w:val="28"/>
                <w:lang w:val="uk-UA"/>
              </w:rPr>
            </w:pPr>
            <w:r w:rsidRPr="0064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Юрій БАЛЄВ</w:t>
            </w:r>
          </w:p>
        </w:tc>
      </w:tr>
    </w:tbl>
    <w:p w:rsidR="00BE51EE" w:rsidRPr="007150B9" w:rsidRDefault="00BE51EE" w:rsidP="003A128E">
      <w:pPr>
        <w:tabs>
          <w:tab w:val="left" w:pos="12795"/>
        </w:tabs>
        <w:spacing w:line="240" w:lineRule="auto"/>
        <w:rPr>
          <w:lang w:val="uk-UA"/>
        </w:rPr>
      </w:pPr>
    </w:p>
    <w:sectPr w:rsidR="00BE51EE" w:rsidRPr="007150B9" w:rsidSect="00814FD1">
      <w:headerReference w:type="default" r:id="rId7"/>
      <w:pgSz w:w="16838" w:h="11906" w:orient="landscape"/>
      <w:pgMar w:top="720" w:right="2521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62" w:rsidRDefault="00425162" w:rsidP="005F2FBF">
      <w:pPr>
        <w:spacing w:after="0" w:line="240" w:lineRule="auto"/>
      </w:pPr>
      <w:r>
        <w:separator/>
      </w:r>
    </w:p>
  </w:endnote>
  <w:endnote w:type="continuationSeparator" w:id="0">
    <w:p w:rsidR="00425162" w:rsidRDefault="00425162" w:rsidP="005F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62" w:rsidRDefault="00425162" w:rsidP="005F2FBF">
      <w:pPr>
        <w:spacing w:after="0" w:line="240" w:lineRule="auto"/>
      </w:pPr>
      <w:r>
        <w:separator/>
      </w:r>
    </w:p>
  </w:footnote>
  <w:footnote w:type="continuationSeparator" w:id="0">
    <w:p w:rsidR="00425162" w:rsidRDefault="00425162" w:rsidP="005F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508894"/>
      <w:docPartObj>
        <w:docPartGallery w:val="Page Numbers (Top of Page)"/>
        <w:docPartUnique/>
      </w:docPartObj>
    </w:sdtPr>
    <w:sdtEndPr/>
    <w:sdtContent>
      <w:p w:rsidR="008077FB" w:rsidRDefault="008077F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86">
          <w:rPr>
            <w:noProof/>
          </w:rPr>
          <w:t>57</w:t>
        </w:r>
        <w:r>
          <w:fldChar w:fldCharType="end"/>
        </w:r>
      </w:p>
    </w:sdtContent>
  </w:sdt>
  <w:p w:rsidR="008077FB" w:rsidRDefault="008077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0F"/>
    <w:rsid w:val="00013A0C"/>
    <w:rsid w:val="0005337D"/>
    <w:rsid w:val="00074BBF"/>
    <w:rsid w:val="000A6600"/>
    <w:rsid w:val="000A7DCF"/>
    <w:rsid w:val="000F78E4"/>
    <w:rsid w:val="00140FBB"/>
    <w:rsid w:val="00170200"/>
    <w:rsid w:val="001727F8"/>
    <w:rsid w:val="001A37BE"/>
    <w:rsid w:val="001F2A13"/>
    <w:rsid w:val="00220EA2"/>
    <w:rsid w:val="00264430"/>
    <w:rsid w:val="0027728C"/>
    <w:rsid w:val="00283A61"/>
    <w:rsid w:val="00361A5F"/>
    <w:rsid w:val="003917A5"/>
    <w:rsid w:val="003A018D"/>
    <w:rsid w:val="003A128E"/>
    <w:rsid w:val="003F07AA"/>
    <w:rsid w:val="004056A0"/>
    <w:rsid w:val="00425162"/>
    <w:rsid w:val="004633AE"/>
    <w:rsid w:val="004E0C92"/>
    <w:rsid w:val="004F470D"/>
    <w:rsid w:val="00566C9F"/>
    <w:rsid w:val="00571386"/>
    <w:rsid w:val="005F2FBF"/>
    <w:rsid w:val="00616E8B"/>
    <w:rsid w:val="006467D6"/>
    <w:rsid w:val="006606DE"/>
    <w:rsid w:val="00682D8E"/>
    <w:rsid w:val="006F43CD"/>
    <w:rsid w:val="00714B06"/>
    <w:rsid w:val="00714D4A"/>
    <w:rsid w:val="007150B9"/>
    <w:rsid w:val="00731B4B"/>
    <w:rsid w:val="00753852"/>
    <w:rsid w:val="00790115"/>
    <w:rsid w:val="008077FB"/>
    <w:rsid w:val="00814FD1"/>
    <w:rsid w:val="00850991"/>
    <w:rsid w:val="008960FF"/>
    <w:rsid w:val="008B3F6E"/>
    <w:rsid w:val="008C0C8B"/>
    <w:rsid w:val="008E033F"/>
    <w:rsid w:val="0090113D"/>
    <w:rsid w:val="009311CA"/>
    <w:rsid w:val="00996790"/>
    <w:rsid w:val="009A1488"/>
    <w:rsid w:val="009F0409"/>
    <w:rsid w:val="009F66E8"/>
    <w:rsid w:val="00A2450F"/>
    <w:rsid w:val="00A246DF"/>
    <w:rsid w:val="00A569D3"/>
    <w:rsid w:val="00A66923"/>
    <w:rsid w:val="00A757AF"/>
    <w:rsid w:val="00B02DD6"/>
    <w:rsid w:val="00B10B02"/>
    <w:rsid w:val="00B95495"/>
    <w:rsid w:val="00BB631A"/>
    <w:rsid w:val="00BE2AF4"/>
    <w:rsid w:val="00BE51EE"/>
    <w:rsid w:val="00C95E1B"/>
    <w:rsid w:val="00CA00C5"/>
    <w:rsid w:val="00D150A4"/>
    <w:rsid w:val="00D17320"/>
    <w:rsid w:val="00D6781F"/>
    <w:rsid w:val="00DE5526"/>
    <w:rsid w:val="00E0500A"/>
    <w:rsid w:val="00E2231F"/>
    <w:rsid w:val="00E67320"/>
    <w:rsid w:val="00EA2825"/>
    <w:rsid w:val="00EB55EB"/>
    <w:rsid w:val="00EB68F9"/>
    <w:rsid w:val="00F005F4"/>
    <w:rsid w:val="00F7630C"/>
    <w:rsid w:val="00F833FA"/>
    <w:rsid w:val="00FD4B8B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7386"/>
  <w15:docId w15:val="{1CA87C72-9017-4F28-AED4-491F0E1C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5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450F"/>
    <w:rPr>
      <w:color w:val="800080"/>
      <w:u w:val="single"/>
    </w:rPr>
  </w:style>
  <w:style w:type="paragraph" w:customStyle="1" w:styleId="font5">
    <w:name w:val="font5"/>
    <w:basedOn w:val="a"/>
    <w:rsid w:val="00A2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2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2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4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4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2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4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24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2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A2450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24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F07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F0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F0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F0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F07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F07A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F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3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FBF"/>
  </w:style>
  <w:style w:type="paragraph" w:styleId="a9">
    <w:name w:val="footer"/>
    <w:basedOn w:val="a"/>
    <w:link w:val="aa"/>
    <w:uiPriority w:val="99"/>
    <w:unhideWhenUsed/>
    <w:rsid w:val="005F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FBF"/>
  </w:style>
  <w:style w:type="table" w:styleId="ab">
    <w:name w:val="Table Grid"/>
    <w:basedOn w:val="a1"/>
    <w:uiPriority w:val="59"/>
    <w:rsid w:val="00BE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32AC-A803-4C66-A325-F08F2220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59</Pages>
  <Words>19230</Words>
  <Characters>109615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Игор</dc:creator>
  <cp:lastModifiedBy>Пользователь Windows</cp:lastModifiedBy>
  <cp:revision>17</cp:revision>
  <cp:lastPrinted>2023-03-21T07:13:00Z</cp:lastPrinted>
  <dcterms:created xsi:type="dcterms:W3CDTF">2023-04-12T08:37:00Z</dcterms:created>
  <dcterms:modified xsi:type="dcterms:W3CDTF">2025-03-14T06:39:00Z</dcterms:modified>
</cp:coreProperties>
</file>