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8E1" w:rsidRPr="00507304" w:rsidRDefault="006A28E1" w:rsidP="006A28E1">
      <w:pPr>
        <w:pStyle w:val="30"/>
        <w:shd w:val="clear" w:color="auto" w:fill="auto"/>
        <w:spacing w:after="0" w:line="240" w:lineRule="auto"/>
        <w:ind w:left="4962"/>
        <w:rPr>
          <w:lang w:val="uk-UA"/>
        </w:rPr>
      </w:pPr>
      <w:r w:rsidRPr="00507304">
        <w:rPr>
          <w:lang w:val="uk-UA"/>
        </w:rPr>
        <w:t>ЗАТВЕР</w:t>
      </w:r>
      <w:r w:rsidR="0014035C">
        <w:rPr>
          <w:lang w:val="uk-UA"/>
        </w:rPr>
        <w:t>Д</w:t>
      </w:r>
      <w:r w:rsidRPr="00507304">
        <w:rPr>
          <w:lang w:val="uk-UA"/>
        </w:rPr>
        <w:t>ЖЕНО</w:t>
      </w:r>
    </w:p>
    <w:p w:rsidR="006A28E1" w:rsidRPr="00507304" w:rsidRDefault="006A28E1" w:rsidP="006A28E1">
      <w:pPr>
        <w:pStyle w:val="30"/>
        <w:shd w:val="clear" w:color="auto" w:fill="auto"/>
        <w:spacing w:after="0" w:line="240" w:lineRule="auto"/>
        <w:ind w:left="4962"/>
        <w:rPr>
          <w:lang w:val="uk-UA"/>
        </w:rPr>
      </w:pPr>
      <w:r w:rsidRPr="00507304">
        <w:rPr>
          <w:lang w:val="uk-UA"/>
        </w:rPr>
        <w:t>Розпорядження міського голови</w:t>
      </w:r>
    </w:p>
    <w:p w:rsidR="008521DC" w:rsidRDefault="00B712C2" w:rsidP="006A28E1">
      <w:pPr>
        <w:pStyle w:val="30"/>
        <w:shd w:val="clear" w:color="auto" w:fill="auto"/>
        <w:spacing w:after="0" w:line="240" w:lineRule="auto"/>
        <w:ind w:left="4962"/>
        <w:rPr>
          <w:lang w:val="uk-UA"/>
        </w:rPr>
      </w:pPr>
      <w:r>
        <w:rPr>
          <w:lang w:val="uk-UA"/>
        </w:rPr>
        <w:t>1</w:t>
      </w:r>
      <w:r w:rsidR="00E25267">
        <w:rPr>
          <w:lang w:val="uk-UA"/>
        </w:rPr>
        <w:t>4</w:t>
      </w:r>
      <w:r w:rsidR="006A28E1" w:rsidRPr="00507304">
        <w:rPr>
          <w:lang w:val="uk-UA"/>
        </w:rPr>
        <w:t xml:space="preserve"> </w:t>
      </w:r>
      <w:r w:rsidR="00E25267">
        <w:rPr>
          <w:lang w:val="uk-UA"/>
        </w:rPr>
        <w:t>трав</w:t>
      </w:r>
      <w:r>
        <w:rPr>
          <w:lang w:val="uk-UA"/>
        </w:rPr>
        <w:t>ня</w:t>
      </w:r>
      <w:r w:rsidR="006A28E1" w:rsidRPr="00507304">
        <w:rPr>
          <w:lang w:val="uk-UA"/>
        </w:rPr>
        <w:t xml:space="preserve"> 20</w:t>
      </w:r>
      <w:r w:rsidR="00FE581E">
        <w:rPr>
          <w:lang w:val="uk-UA"/>
        </w:rPr>
        <w:t>2</w:t>
      </w:r>
      <w:r w:rsidR="00E25267">
        <w:rPr>
          <w:lang w:val="uk-UA"/>
        </w:rPr>
        <w:t>6</w:t>
      </w:r>
      <w:r w:rsidR="006A28E1" w:rsidRPr="00507304">
        <w:rPr>
          <w:lang w:val="uk-UA"/>
        </w:rPr>
        <w:t xml:space="preserve"> року </w:t>
      </w:r>
    </w:p>
    <w:p w:rsidR="006A28E1" w:rsidRPr="00507304" w:rsidRDefault="006A28E1" w:rsidP="006A28E1">
      <w:pPr>
        <w:pStyle w:val="30"/>
        <w:shd w:val="clear" w:color="auto" w:fill="auto"/>
        <w:spacing w:after="0" w:line="240" w:lineRule="auto"/>
        <w:ind w:left="4962"/>
        <w:rPr>
          <w:lang w:val="uk-UA"/>
        </w:rPr>
      </w:pPr>
      <w:r w:rsidRPr="00507304">
        <w:rPr>
          <w:lang w:val="uk-UA"/>
        </w:rPr>
        <w:t>№</w:t>
      </w:r>
      <w:r w:rsidR="00710BAB">
        <w:rPr>
          <w:lang w:val="uk-UA"/>
        </w:rPr>
        <w:t xml:space="preserve"> </w:t>
      </w:r>
      <w:r w:rsidR="00916158">
        <w:rPr>
          <w:lang w:val="uk-UA"/>
        </w:rPr>
        <w:t>40</w:t>
      </w:r>
      <w:r w:rsidR="00B2146A">
        <w:rPr>
          <w:lang w:val="uk-UA"/>
        </w:rPr>
        <w:t>-р</w:t>
      </w:r>
    </w:p>
    <w:p w:rsidR="006A28E1" w:rsidRPr="00507304" w:rsidRDefault="006A28E1" w:rsidP="007105BB">
      <w:pPr>
        <w:pStyle w:val="30"/>
        <w:shd w:val="clear" w:color="auto" w:fill="auto"/>
        <w:spacing w:after="0" w:line="240" w:lineRule="auto"/>
        <w:ind w:firstLine="709"/>
        <w:jc w:val="center"/>
        <w:rPr>
          <w:lang w:val="uk-UA"/>
        </w:rPr>
      </w:pPr>
    </w:p>
    <w:p w:rsidR="007105BB" w:rsidRPr="00A84017" w:rsidRDefault="009B42E0" w:rsidP="007105BB">
      <w:pPr>
        <w:pStyle w:val="30"/>
        <w:shd w:val="clear" w:color="auto" w:fill="auto"/>
        <w:spacing w:after="0" w:line="240" w:lineRule="auto"/>
        <w:ind w:firstLine="709"/>
        <w:jc w:val="center"/>
        <w:rPr>
          <w:lang w:val="uk-UA"/>
        </w:rPr>
      </w:pPr>
      <w:r w:rsidRPr="00A84017">
        <w:rPr>
          <w:lang w:val="uk-UA"/>
        </w:rPr>
        <w:t>Перелік відомостей, що</w:t>
      </w:r>
      <w:r w:rsidR="00F06A58">
        <w:rPr>
          <w:lang w:val="uk-UA"/>
        </w:rPr>
        <w:t xml:space="preserve"> становлять службову інформацію</w:t>
      </w:r>
    </w:p>
    <w:p w:rsidR="00D30273" w:rsidRDefault="009B42E0" w:rsidP="006A28E1">
      <w:pPr>
        <w:pStyle w:val="30"/>
        <w:shd w:val="clear" w:color="auto" w:fill="auto"/>
        <w:spacing w:after="0" w:line="240" w:lineRule="auto"/>
        <w:ind w:firstLine="709"/>
        <w:jc w:val="center"/>
        <w:rPr>
          <w:lang w:val="uk-UA"/>
        </w:rPr>
      </w:pPr>
      <w:r w:rsidRPr="00A84017">
        <w:rPr>
          <w:lang w:val="uk-UA"/>
        </w:rPr>
        <w:t xml:space="preserve">у Чернігівській </w:t>
      </w:r>
      <w:r w:rsidR="007105BB" w:rsidRPr="00A84017">
        <w:rPr>
          <w:lang w:val="uk-UA"/>
        </w:rPr>
        <w:t>міській раді</w:t>
      </w:r>
    </w:p>
    <w:p w:rsidR="00F06A58" w:rsidRPr="00A84017" w:rsidRDefault="00F06A58" w:rsidP="006A28E1">
      <w:pPr>
        <w:pStyle w:val="30"/>
        <w:shd w:val="clear" w:color="auto" w:fill="auto"/>
        <w:spacing w:after="0" w:line="240" w:lineRule="auto"/>
        <w:ind w:firstLine="709"/>
        <w:jc w:val="center"/>
        <w:rPr>
          <w:lang w:val="uk-UA"/>
        </w:rPr>
      </w:pPr>
    </w:p>
    <w:p w:rsidR="00D30273" w:rsidRPr="00A84017" w:rsidRDefault="006A28E1" w:rsidP="00731E99">
      <w:pPr>
        <w:pStyle w:val="20"/>
        <w:shd w:val="clear" w:color="auto" w:fill="auto"/>
        <w:tabs>
          <w:tab w:val="left" w:pos="10091"/>
        </w:tabs>
        <w:spacing w:line="240" w:lineRule="auto"/>
        <w:ind w:firstLine="709"/>
        <w:rPr>
          <w:b w:val="0"/>
          <w:i w:val="0"/>
          <w:sz w:val="28"/>
          <w:szCs w:val="28"/>
          <w:lang w:val="uk-UA"/>
        </w:rPr>
      </w:pPr>
      <w:r w:rsidRPr="00A84017">
        <w:rPr>
          <w:b w:val="0"/>
          <w:i w:val="0"/>
          <w:sz w:val="28"/>
          <w:szCs w:val="28"/>
          <w:lang w:val="uk-UA"/>
        </w:rPr>
        <w:t xml:space="preserve">1. </w:t>
      </w:r>
      <w:r w:rsidR="009B42E0" w:rsidRPr="00A84017">
        <w:rPr>
          <w:b w:val="0"/>
          <w:i w:val="0"/>
          <w:sz w:val="28"/>
          <w:szCs w:val="28"/>
          <w:lang w:val="uk-UA"/>
        </w:rPr>
        <w:t>Питання мобілізаційної та оборонної роботи</w:t>
      </w:r>
      <w:r w:rsidRPr="00A84017">
        <w:rPr>
          <w:b w:val="0"/>
          <w:i w:val="0"/>
          <w:sz w:val="28"/>
          <w:szCs w:val="28"/>
          <w:lang w:val="uk-UA"/>
        </w:rPr>
        <w:t xml:space="preserve"> </w:t>
      </w:r>
      <w:r w:rsidR="009B42E0" w:rsidRPr="00A84017">
        <w:rPr>
          <w:b w:val="0"/>
          <w:i w:val="0"/>
          <w:sz w:val="28"/>
          <w:szCs w:val="28"/>
          <w:lang w:val="uk-UA"/>
        </w:rPr>
        <w:t>(за винятком інформації із цих питань, яка включена до зводу відомостей, що становлять державну таємницю України (ЗВДТ))</w:t>
      </w:r>
      <w:r w:rsidR="00EA1F1C" w:rsidRPr="00A84017">
        <w:rPr>
          <w:b w:val="0"/>
          <w:i w:val="0"/>
          <w:sz w:val="28"/>
          <w:szCs w:val="28"/>
          <w:lang w:val="uk-UA"/>
        </w:rPr>
        <w:t>.</w:t>
      </w:r>
    </w:p>
    <w:p w:rsidR="00D30273" w:rsidRPr="00A84017" w:rsidRDefault="009B42E0" w:rsidP="00731E99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 xml:space="preserve">1.1. Відомості про заходи мобілізаційної підготовки, мобілізаційного плану </w:t>
      </w:r>
      <w:r w:rsidR="00C40118" w:rsidRPr="00A84017">
        <w:rPr>
          <w:sz w:val="28"/>
          <w:szCs w:val="28"/>
          <w:lang w:val="uk-UA"/>
        </w:rPr>
        <w:t>Чернігівської міської ради</w:t>
      </w:r>
      <w:r w:rsidRPr="00A84017">
        <w:rPr>
          <w:sz w:val="28"/>
          <w:szCs w:val="28"/>
          <w:lang w:val="uk-UA"/>
        </w:rPr>
        <w:t xml:space="preserve">, </w:t>
      </w:r>
      <w:r w:rsidR="00410396" w:rsidRPr="00A84017">
        <w:rPr>
          <w:sz w:val="28"/>
          <w:szCs w:val="28"/>
          <w:lang w:val="uk-UA"/>
        </w:rPr>
        <w:t xml:space="preserve">організацій, </w:t>
      </w:r>
      <w:r w:rsidRPr="00A84017">
        <w:rPr>
          <w:sz w:val="28"/>
          <w:szCs w:val="28"/>
          <w:lang w:val="uk-UA"/>
        </w:rPr>
        <w:t>підприємств</w:t>
      </w:r>
      <w:r w:rsidR="00410396" w:rsidRPr="00A84017">
        <w:rPr>
          <w:sz w:val="28"/>
          <w:szCs w:val="28"/>
          <w:lang w:val="uk-UA"/>
        </w:rPr>
        <w:t xml:space="preserve"> і</w:t>
      </w:r>
      <w:r w:rsidRPr="00A84017">
        <w:rPr>
          <w:sz w:val="28"/>
          <w:szCs w:val="28"/>
          <w:lang w:val="uk-UA"/>
        </w:rPr>
        <w:t xml:space="preserve"> установ усіх форм власності щодо:</w:t>
      </w:r>
    </w:p>
    <w:p w:rsidR="00D30273" w:rsidRPr="00A84017" w:rsidRDefault="009B42E0" w:rsidP="00731E99">
      <w:pPr>
        <w:pStyle w:val="1"/>
        <w:numPr>
          <w:ilvl w:val="1"/>
          <w:numId w:val="1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>створення, розвитку, утримання, передачі, ліквідації, реалізації та</w:t>
      </w:r>
      <w:r w:rsidR="00910753" w:rsidRPr="00A84017">
        <w:rPr>
          <w:sz w:val="28"/>
          <w:szCs w:val="28"/>
          <w:lang w:val="uk-UA"/>
        </w:rPr>
        <w:t xml:space="preserve"> </w:t>
      </w:r>
      <w:r w:rsidRPr="00A84017">
        <w:rPr>
          <w:sz w:val="28"/>
          <w:szCs w:val="28"/>
          <w:lang w:val="uk-UA"/>
        </w:rPr>
        <w:t>фінансування мобілізаційних потужностей;</w:t>
      </w:r>
    </w:p>
    <w:p w:rsidR="00D30273" w:rsidRPr="00A84017" w:rsidRDefault="009B42E0" w:rsidP="00731E99">
      <w:pPr>
        <w:pStyle w:val="1"/>
        <w:numPr>
          <w:ilvl w:val="1"/>
          <w:numId w:val="1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>виробництва та поставки технічних засобів та майна речової служби в особливий період;</w:t>
      </w:r>
    </w:p>
    <w:p w:rsidR="00D30273" w:rsidRPr="00A84017" w:rsidRDefault="009B42E0" w:rsidP="00731E99">
      <w:pPr>
        <w:pStyle w:val="1"/>
        <w:numPr>
          <w:ilvl w:val="1"/>
          <w:numId w:val="1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>виробництва, закупівлі та поставки продовольства, сільськогосподарської</w:t>
      </w:r>
      <w:r w:rsidR="00910753" w:rsidRPr="00A84017">
        <w:rPr>
          <w:sz w:val="28"/>
          <w:szCs w:val="28"/>
          <w:lang w:val="uk-UA"/>
        </w:rPr>
        <w:t xml:space="preserve"> </w:t>
      </w:r>
      <w:r w:rsidRPr="00A84017">
        <w:rPr>
          <w:sz w:val="28"/>
          <w:szCs w:val="28"/>
          <w:lang w:val="uk-UA"/>
        </w:rPr>
        <w:t>продукції в особливий період;</w:t>
      </w:r>
    </w:p>
    <w:p w:rsidR="00D30273" w:rsidRPr="00A84017" w:rsidRDefault="009B42E0" w:rsidP="00731E99">
      <w:pPr>
        <w:pStyle w:val="1"/>
        <w:numPr>
          <w:ilvl w:val="1"/>
          <w:numId w:val="1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>виробництва та поставки лікарських засобів та медичного майна в</w:t>
      </w:r>
      <w:r w:rsidR="00910753" w:rsidRPr="00A84017">
        <w:rPr>
          <w:sz w:val="28"/>
          <w:szCs w:val="28"/>
          <w:lang w:val="uk-UA"/>
        </w:rPr>
        <w:t xml:space="preserve"> </w:t>
      </w:r>
      <w:r w:rsidRPr="00A84017">
        <w:rPr>
          <w:sz w:val="28"/>
          <w:szCs w:val="28"/>
          <w:lang w:val="uk-UA"/>
        </w:rPr>
        <w:t>особливий період;</w:t>
      </w:r>
    </w:p>
    <w:p w:rsidR="00910753" w:rsidRPr="00A84017" w:rsidRDefault="009B42E0" w:rsidP="00731E99">
      <w:pPr>
        <w:pStyle w:val="1"/>
        <w:numPr>
          <w:ilvl w:val="1"/>
          <w:numId w:val="1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 xml:space="preserve">виробництва та поставки паливно-мастильних матеріалів в </w:t>
      </w:r>
      <w:r w:rsidR="00910753" w:rsidRPr="00A84017">
        <w:rPr>
          <w:sz w:val="28"/>
          <w:szCs w:val="28"/>
          <w:lang w:val="uk-UA"/>
        </w:rPr>
        <w:t>особливий період;</w:t>
      </w:r>
    </w:p>
    <w:p w:rsidR="00D30273" w:rsidRPr="00A84017" w:rsidRDefault="009B42E0" w:rsidP="00731E99">
      <w:pPr>
        <w:pStyle w:val="1"/>
        <w:numPr>
          <w:ilvl w:val="1"/>
          <w:numId w:val="1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>мобілізаційних завдань (замовлень) на виробництво продукції, виконання</w:t>
      </w:r>
      <w:r w:rsidR="00910753" w:rsidRPr="00A84017">
        <w:rPr>
          <w:sz w:val="28"/>
          <w:szCs w:val="28"/>
          <w:lang w:val="uk-UA"/>
        </w:rPr>
        <w:t xml:space="preserve"> </w:t>
      </w:r>
      <w:r w:rsidRPr="00A84017">
        <w:rPr>
          <w:sz w:val="28"/>
          <w:szCs w:val="28"/>
          <w:lang w:val="uk-UA"/>
        </w:rPr>
        <w:t>робіт, надання послуг в особливий період;</w:t>
      </w:r>
    </w:p>
    <w:p w:rsidR="00D30273" w:rsidRPr="00A84017" w:rsidRDefault="009B42E0" w:rsidP="00731E99">
      <w:pPr>
        <w:pStyle w:val="1"/>
        <w:numPr>
          <w:ilvl w:val="1"/>
          <w:numId w:val="1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 xml:space="preserve">кількості автотранспортної, </w:t>
      </w:r>
      <w:r w:rsidR="00EA1F1C" w:rsidRPr="00A84017">
        <w:rPr>
          <w:sz w:val="28"/>
          <w:szCs w:val="28"/>
          <w:lang w:val="uk-UA"/>
        </w:rPr>
        <w:t>шляхо</w:t>
      </w:r>
      <w:r w:rsidR="00507304" w:rsidRPr="00A84017">
        <w:rPr>
          <w:sz w:val="28"/>
          <w:szCs w:val="28"/>
          <w:lang w:val="uk-UA"/>
        </w:rPr>
        <w:t>будівельної, підіймально-</w:t>
      </w:r>
      <w:r w:rsidRPr="00A84017">
        <w:rPr>
          <w:sz w:val="28"/>
          <w:szCs w:val="28"/>
          <w:lang w:val="uk-UA"/>
        </w:rPr>
        <w:t>транспортної техніки, яка підлягає передачі до складу Збройних Сил України, в органі місцевого самоврядування;</w:t>
      </w:r>
    </w:p>
    <w:p w:rsidR="00D30273" w:rsidRPr="00A84017" w:rsidRDefault="009B42E0" w:rsidP="00731E99">
      <w:pPr>
        <w:pStyle w:val="1"/>
        <w:numPr>
          <w:ilvl w:val="1"/>
          <w:numId w:val="1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>забезпечення ви</w:t>
      </w:r>
      <w:r w:rsidR="00910753" w:rsidRPr="00A84017">
        <w:rPr>
          <w:sz w:val="28"/>
          <w:szCs w:val="28"/>
          <w:lang w:val="uk-UA"/>
        </w:rPr>
        <w:t>конавців мобілізаційних завдань</w:t>
      </w:r>
      <w:r w:rsidR="00507304" w:rsidRPr="00A84017">
        <w:rPr>
          <w:sz w:val="28"/>
          <w:szCs w:val="28"/>
          <w:lang w:val="uk-UA"/>
        </w:rPr>
        <w:t xml:space="preserve"> матеріально-</w:t>
      </w:r>
      <w:r w:rsidRPr="00A84017">
        <w:rPr>
          <w:sz w:val="28"/>
          <w:szCs w:val="28"/>
          <w:lang w:val="uk-UA"/>
        </w:rPr>
        <w:t>технічними, сировинними та енергетичними ресурсами в особливий період;</w:t>
      </w:r>
    </w:p>
    <w:p w:rsidR="00D30273" w:rsidRPr="00A84017" w:rsidRDefault="009B42E0" w:rsidP="00731E99">
      <w:pPr>
        <w:pStyle w:val="1"/>
        <w:numPr>
          <w:ilvl w:val="1"/>
          <w:numId w:val="1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>створення та накопичення нестандартного обладнання та устаткування</w:t>
      </w:r>
      <w:r w:rsidR="00910753" w:rsidRPr="00A84017">
        <w:rPr>
          <w:sz w:val="28"/>
          <w:szCs w:val="28"/>
          <w:lang w:val="uk-UA"/>
        </w:rPr>
        <w:t xml:space="preserve"> </w:t>
      </w:r>
      <w:r w:rsidRPr="00A84017">
        <w:rPr>
          <w:sz w:val="28"/>
          <w:szCs w:val="28"/>
          <w:lang w:val="uk-UA"/>
        </w:rPr>
        <w:t>на особливий період;</w:t>
      </w:r>
    </w:p>
    <w:p w:rsidR="00D30273" w:rsidRPr="00A84017" w:rsidRDefault="009B42E0" w:rsidP="00731E99">
      <w:pPr>
        <w:pStyle w:val="1"/>
        <w:numPr>
          <w:ilvl w:val="1"/>
          <w:numId w:val="1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>показників із праці та кадрів, джерел забезпечення кадрами потреб</w:t>
      </w:r>
      <w:r w:rsidR="00910753" w:rsidRPr="00A84017">
        <w:rPr>
          <w:sz w:val="28"/>
          <w:szCs w:val="28"/>
          <w:lang w:val="uk-UA"/>
        </w:rPr>
        <w:t xml:space="preserve"> </w:t>
      </w:r>
      <w:r w:rsidRPr="00A84017">
        <w:rPr>
          <w:sz w:val="28"/>
          <w:szCs w:val="28"/>
          <w:lang w:val="uk-UA"/>
        </w:rPr>
        <w:t>галузей національної економіки на особливий період;</w:t>
      </w:r>
    </w:p>
    <w:p w:rsidR="00D30273" w:rsidRPr="00A84017" w:rsidRDefault="009B42E0" w:rsidP="00731E99">
      <w:pPr>
        <w:pStyle w:val="1"/>
        <w:numPr>
          <w:ilvl w:val="1"/>
          <w:numId w:val="1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>підготовки фахівців у закладах освіти на особливий період;</w:t>
      </w:r>
    </w:p>
    <w:p w:rsidR="00D30273" w:rsidRPr="00A84017" w:rsidRDefault="009B42E0" w:rsidP="00731E99">
      <w:pPr>
        <w:pStyle w:val="1"/>
        <w:numPr>
          <w:ilvl w:val="1"/>
          <w:numId w:val="1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>надання медичних, транспортних, поштових, телекомунікаційних, житлово-комунальних, побутових, ремонтних та інших послуг в особливий період;</w:t>
      </w:r>
    </w:p>
    <w:p w:rsidR="00D30273" w:rsidRPr="00A84017" w:rsidRDefault="009B42E0" w:rsidP="00731E99">
      <w:pPr>
        <w:pStyle w:val="1"/>
        <w:numPr>
          <w:ilvl w:val="1"/>
          <w:numId w:val="1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lastRenderedPageBreak/>
        <w:t>виробництва найважливішої цивільної промислової продукції в особливий період;</w:t>
      </w:r>
    </w:p>
    <w:p w:rsidR="00D30273" w:rsidRPr="00A84017" w:rsidRDefault="009B42E0" w:rsidP="00731E99">
      <w:pPr>
        <w:pStyle w:val="1"/>
        <w:numPr>
          <w:ilvl w:val="1"/>
          <w:numId w:val="1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>номенклатури, обсягів (норм), місць зберігання матеріальних цінностей мобілізаційного резерву в місцевому органі виконавчої влади, на підприємстві, в установі, організації;</w:t>
      </w:r>
    </w:p>
    <w:p w:rsidR="00D30273" w:rsidRPr="00A84017" w:rsidRDefault="009B42E0" w:rsidP="00731E99">
      <w:pPr>
        <w:pStyle w:val="1"/>
        <w:numPr>
          <w:ilvl w:val="1"/>
          <w:numId w:val="1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>капітального будівництва в особливий період;</w:t>
      </w:r>
    </w:p>
    <w:p w:rsidR="00D30273" w:rsidRPr="00A84017" w:rsidRDefault="009B42E0" w:rsidP="00731E99">
      <w:pPr>
        <w:pStyle w:val="1"/>
        <w:numPr>
          <w:ilvl w:val="1"/>
          <w:numId w:val="1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>створення страхового фонду документації для забезпечення виробництва продукції, виконання робіт, надання послуг в особливий період;</w:t>
      </w:r>
    </w:p>
    <w:p w:rsidR="00D30273" w:rsidRPr="00A84017" w:rsidRDefault="009B42E0" w:rsidP="00731E99">
      <w:pPr>
        <w:pStyle w:val="1"/>
        <w:numPr>
          <w:ilvl w:val="1"/>
          <w:numId w:val="1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>переліки документів і справ, що підлягають передаванню до Державного архіву Чернігівської області, вивезенню на місце евакуації, знищенню або залишенню на місці в особливий період;</w:t>
      </w:r>
    </w:p>
    <w:p w:rsidR="00D30273" w:rsidRPr="00A84017" w:rsidRDefault="009B42E0" w:rsidP="00731E99">
      <w:pPr>
        <w:pStyle w:val="1"/>
        <w:numPr>
          <w:ilvl w:val="1"/>
          <w:numId w:val="1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>списки працівників, відповідальних за облік і зберігання документів і справ, що підлягають евакуації, їх транспортування та охорону в дорозі, а також на знищення або передавання до Державного архіву Чернігівської області в особливий період.</w:t>
      </w:r>
    </w:p>
    <w:p w:rsidR="00D30273" w:rsidRPr="00A84017" w:rsidRDefault="009B42E0" w:rsidP="00731E99">
      <w:pPr>
        <w:pStyle w:val="1"/>
        <w:numPr>
          <w:ilvl w:val="0"/>
          <w:numId w:val="2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>Відомості про методичні матеріали з питань мобілізаційної підготовки та мобілізації національної економіки.</w:t>
      </w:r>
    </w:p>
    <w:p w:rsidR="00D30273" w:rsidRPr="00A84017" w:rsidRDefault="009B42E0" w:rsidP="00731E99">
      <w:pPr>
        <w:pStyle w:val="1"/>
        <w:numPr>
          <w:ilvl w:val="0"/>
          <w:numId w:val="2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 xml:space="preserve">Відомості про результати перевірок місцевих органів виконавчої влади, органів місцевого самоврядування, </w:t>
      </w:r>
      <w:r w:rsidR="00410396" w:rsidRPr="00A84017">
        <w:rPr>
          <w:sz w:val="28"/>
          <w:szCs w:val="28"/>
          <w:lang w:val="uk-UA"/>
        </w:rPr>
        <w:t xml:space="preserve">організацій, підприємств і установ усіх форм власності </w:t>
      </w:r>
      <w:r w:rsidRPr="00A84017">
        <w:rPr>
          <w:sz w:val="28"/>
          <w:szCs w:val="28"/>
          <w:lang w:val="uk-UA"/>
        </w:rPr>
        <w:t>щодо виконання ними законів, інших нормативно-правових актів з питань мобілізаційної підготовки та мобілізації національної економіки.</w:t>
      </w:r>
    </w:p>
    <w:p w:rsidR="00D30273" w:rsidRPr="00A84017" w:rsidRDefault="009B42E0" w:rsidP="00731E99">
      <w:pPr>
        <w:pStyle w:val="1"/>
        <w:numPr>
          <w:ilvl w:val="0"/>
          <w:numId w:val="2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>Відомості про кількість військовозобов'язаних, заброньованих за органами місцевого самоврядування</w:t>
      </w:r>
      <w:r w:rsidR="00410396" w:rsidRPr="00A84017">
        <w:rPr>
          <w:sz w:val="28"/>
          <w:szCs w:val="28"/>
          <w:lang w:val="uk-UA"/>
        </w:rPr>
        <w:t>,</w:t>
      </w:r>
      <w:r w:rsidR="00910753" w:rsidRPr="00A84017">
        <w:rPr>
          <w:sz w:val="28"/>
          <w:szCs w:val="28"/>
          <w:lang w:val="uk-UA"/>
        </w:rPr>
        <w:t xml:space="preserve"> іншими державними органами</w:t>
      </w:r>
      <w:r w:rsidRPr="00A84017">
        <w:rPr>
          <w:sz w:val="28"/>
          <w:szCs w:val="28"/>
          <w:lang w:val="uk-UA"/>
        </w:rPr>
        <w:t xml:space="preserve">, </w:t>
      </w:r>
      <w:r w:rsidR="00410396" w:rsidRPr="00A84017">
        <w:rPr>
          <w:sz w:val="28"/>
          <w:szCs w:val="28"/>
          <w:lang w:val="uk-UA"/>
        </w:rPr>
        <w:t>організаціями, підприємствами і установами усіх форм власності</w:t>
      </w:r>
      <w:r w:rsidRPr="00A84017">
        <w:rPr>
          <w:sz w:val="28"/>
          <w:szCs w:val="28"/>
          <w:lang w:val="uk-UA"/>
        </w:rPr>
        <w:t>.</w:t>
      </w:r>
    </w:p>
    <w:p w:rsidR="00D30273" w:rsidRPr="00A84017" w:rsidRDefault="009B42E0" w:rsidP="00731E99">
      <w:pPr>
        <w:pStyle w:val="1"/>
        <w:numPr>
          <w:ilvl w:val="0"/>
          <w:numId w:val="2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 xml:space="preserve">Відомості про заходи, які заплановані або здійснюються для забезпечення сталого функціонування економіки </w:t>
      </w:r>
      <w:r w:rsidR="00F12973" w:rsidRPr="00A84017">
        <w:rPr>
          <w:sz w:val="28"/>
          <w:szCs w:val="28"/>
          <w:lang w:val="uk-UA"/>
        </w:rPr>
        <w:t>міста</w:t>
      </w:r>
      <w:r w:rsidRPr="00A84017">
        <w:rPr>
          <w:sz w:val="28"/>
          <w:szCs w:val="28"/>
          <w:lang w:val="uk-UA"/>
        </w:rPr>
        <w:t xml:space="preserve"> (</w:t>
      </w:r>
      <w:r w:rsidR="00410396" w:rsidRPr="00A84017">
        <w:rPr>
          <w:sz w:val="28"/>
          <w:szCs w:val="28"/>
          <w:lang w:val="uk-UA"/>
        </w:rPr>
        <w:t>Чернігівською міською радою, організацією, підприємством і установою не залежно від форми власності</w:t>
      </w:r>
      <w:r w:rsidRPr="00A84017">
        <w:rPr>
          <w:sz w:val="28"/>
          <w:szCs w:val="28"/>
          <w:lang w:val="uk-UA"/>
        </w:rPr>
        <w:t>) в умовах особливого періоду.</w:t>
      </w:r>
    </w:p>
    <w:p w:rsidR="00D30273" w:rsidRPr="00A84017" w:rsidRDefault="009B42E0" w:rsidP="00731E99">
      <w:pPr>
        <w:pStyle w:val="1"/>
        <w:numPr>
          <w:ilvl w:val="0"/>
          <w:numId w:val="2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 xml:space="preserve">Відомості про стан мобілізаційної підготовки та рівень мобілізаційної готовності </w:t>
      </w:r>
      <w:r w:rsidR="00410396" w:rsidRPr="00A84017">
        <w:rPr>
          <w:sz w:val="28"/>
          <w:szCs w:val="28"/>
          <w:lang w:val="uk-UA"/>
        </w:rPr>
        <w:t>організацій, підприємств і установ усіх форм власності</w:t>
      </w:r>
      <w:r w:rsidRPr="00A84017">
        <w:rPr>
          <w:sz w:val="28"/>
          <w:szCs w:val="28"/>
          <w:lang w:val="uk-UA"/>
        </w:rPr>
        <w:t>, які залучаються до виконання мобілізаційних завдань (замовлень).</w:t>
      </w:r>
    </w:p>
    <w:p w:rsidR="00D30273" w:rsidRPr="00A84017" w:rsidRDefault="009B42E0" w:rsidP="00731E99">
      <w:pPr>
        <w:pStyle w:val="1"/>
        <w:numPr>
          <w:ilvl w:val="0"/>
          <w:numId w:val="2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 xml:space="preserve">Відомості про організацію та порядок роботи курсів підвищення кваліфікації фахівців органів </w:t>
      </w:r>
      <w:r w:rsidR="00910753" w:rsidRPr="00A84017">
        <w:rPr>
          <w:sz w:val="28"/>
          <w:szCs w:val="28"/>
          <w:lang w:val="uk-UA"/>
        </w:rPr>
        <w:t>місцевого самоврядування</w:t>
      </w:r>
      <w:r w:rsidRPr="00A84017">
        <w:rPr>
          <w:sz w:val="28"/>
          <w:szCs w:val="28"/>
          <w:lang w:val="uk-UA"/>
        </w:rPr>
        <w:t xml:space="preserve"> з питань мобілізаційної підготовки.</w:t>
      </w:r>
    </w:p>
    <w:p w:rsidR="00D30273" w:rsidRPr="00A84017" w:rsidRDefault="009B42E0" w:rsidP="00731E99">
      <w:pPr>
        <w:pStyle w:val="1"/>
        <w:numPr>
          <w:ilvl w:val="0"/>
          <w:numId w:val="2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>Відомості про виділення будівель, споруд, земельних ділянок, транспортних та інших матеріально-технічних засобів Збройним Силам України, іншим військовим формуванням в особливий період.</w:t>
      </w:r>
    </w:p>
    <w:p w:rsidR="00910753" w:rsidRPr="00A84017" w:rsidRDefault="009B42E0" w:rsidP="00731E99">
      <w:pPr>
        <w:pStyle w:val="1"/>
        <w:numPr>
          <w:ilvl w:val="0"/>
          <w:numId w:val="2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>Відомості, які містяться в експлуатаційній документації на програмні засоби та комплексну систему захисту інформації в автоматизованих системах із питань мобілізаційної підготовки.</w:t>
      </w:r>
    </w:p>
    <w:p w:rsidR="00D30273" w:rsidRPr="00A84017" w:rsidRDefault="009B42E0" w:rsidP="00731E99">
      <w:pPr>
        <w:pStyle w:val="1"/>
        <w:numPr>
          <w:ilvl w:val="0"/>
          <w:numId w:val="2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lastRenderedPageBreak/>
        <w:t xml:space="preserve">Відомості про функціонування єдиної транспортної системи України в особливий період у частині, що стосується </w:t>
      </w:r>
      <w:r w:rsidR="00410396" w:rsidRPr="00A84017">
        <w:rPr>
          <w:sz w:val="28"/>
          <w:szCs w:val="28"/>
          <w:lang w:val="uk-UA"/>
        </w:rPr>
        <w:t>Чернігівської міської ради, організацій, підприємств і установ комунальної форми власності</w:t>
      </w:r>
      <w:r w:rsidRPr="00A84017">
        <w:rPr>
          <w:sz w:val="28"/>
          <w:szCs w:val="28"/>
          <w:lang w:val="uk-UA"/>
        </w:rPr>
        <w:t>.</w:t>
      </w:r>
    </w:p>
    <w:p w:rsidR="00D30273" w:rsidRPr="00A84017" w:rsidRDefault="009B42E0" w:rsidP="00731E99">
      <w:pPr>
        <w:pStyle w:val="1"/>
        <w:keepNext/>
        <w:keepLines/>
        <w:numPr>
          <w:ilvl w:val="0"/>
          <w:numId w:val="2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rStyle w:val="51"/>
          <w:lang w:val="uk-UA"/>
        </w:rPr>
        <w:t>Відомості</w:t>
      </w:r>
      <w:r w:rsidRPr="00A84017">
        <w:rPr>
          <w:rStyle w:val="50pt"/>
          <w:spacing w:val="0"/>
          <w:lang w:val="uk-UA"/>
        </w:rPr>
        <w:t xml:space="preserve"> про</w:t>
      </w:r>
      <w:r w:rsidRPr="00A84017">
        <w:rPr>
          <w:rStyle w:val="51"/>
          <w:lang w:val="uk-UA"/>
        </w:rPr>
        <w:t xml:space="preserve"> заходи</w:t>
      </w:r>
      <w:r w:rsidRPr="00A84017">
        <w:rPr>
          <w:sz w:val="28"/>
          <w:szCs w:val="28"/>
          <w:lang w:val="uk-UA"/>
        </w:rPr>
        <w:t xml:space="preserve"> мобілізаційної підготовки та</w:t>
      </w:r>
      <w:r w:rsidRPr="00A84017">
        <w:rPr>
          <w:rStyle w:val="51"/>
          <w:lang w:val="uk-UA"/>
        </w:rPr>
        <w:t xml:space="preserve"> мобілізаційного</w:t>
      </w:r>
      <w:r w:rsidR="00910753" w:rsidRPr="00A84017">
        <w:rPr>
          <w:rStyle w:val="51"/>
          <w:lang w:val="uk-UA"/>
        </w:rPr>
        <w:t xml:space="preserve"> </w:t>
      </w:r>
      <w:bookmarkStart w:id="0" w:name="bookmark0"/>
      <w:r w:rsidRPr="00A84017">
        <w:rPr>
          <w:sz w:val="28"/>
          <w:szCs w:val="28"/>
          <w:lang w:val="uk-UA"/>
        </w:rPr>
        <w:t>плану органу місцевого самоврядування, підприємства, установи, організації.</w:t>
      </w:r>
      <w:bookmarkEnd w:id="0"/>
    </w:p>
    <w:p w:rsidR="00D30273" w:rsidRPr="00A84017" w:rsidRDefault="009B42E0" w:rsidP="00731E99">
      <w:pPr>
        <w:pStyle w:val="1"/>
        <w:keepNext/>
        <w:keepLines/>
        <w:numPr>
          <w:ilvl w:val="0"/>
          <w:numId w:val="2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rStyle w:val="51"/>
          <w:lang w:val="uk-UA"/>
        </w:rPr>
        <w:t>Відомості</w:t>
      </w:r>
      <w:r w:rsidRPr="00A84017">
        <w:rPr>
          <w:rStyle w:val="50pt"/>
          <w:spacing w:val="0"/>
          <w:lang w:val="uk-UA"/>
        </w:rPr>
        <w:t xml:space="preserve"> про</w:t>
      </w:r>
      <w:r w:rsidRPr="00A84017">
        <w:rPr>
          <w:sz w:val="28"/>
          <w:szCs w:val="28"/>
          <w:lang w:val="uk-UA"/>
        </w:rPr>
        <w:t xml:space="preserve"> виробничі потужності, обсяги,</w:t>
      </w:r>
      <w:r w:rsidRPr="00A84017">
        <w:rPr>
          <w:rStyle w:val="51"/>
          <w:lang w:val="uk-UA"/>
        </w:rPr>
        <w:t xml:space="preserve"> технологію виробництва</w:t>
      </w:r>
      <w:r w:rsidR="00910753" w:rsidRPr="00A84017">
        <w:rPr>
          <w:rStyle w:val="51"/>
          <w:lang w:val="uk-UA"/>
        </w:rPr>
        <w:t xml:space="preserve"> </w:t>
      </w:r>
      <w:bookmarkStart w:id="1" w:name="bookmark1"/>
      <w:r w:rsidRPr="00A84017">
        <w:rPr>
          <w:sz w:val="28"/>
          <w:szCs w:val="28"/>
          <w:lang w:val="uk-UA"/>
        </w:rPr>
        <w:t>матеріалів, які передбачаються використовувати для виготовлення озброєння боєприпасів, військової техніки, спеціальних комплектуючих виробів до них щодо підприємства, установи, організації.</w:t>
      </w:r>
      <w:bookmarkEnd w:id="1"/>
    </w:p>
    <w:p w:rsidR="00D30273" w:rsidRPr="00A84017" w:rsidRDefault="009B42E0" w:rsidP="00731E99">
      <w:pPr>
        <w:pStyle w:val="1"/>
        <w:keepNext/>
        <w:keepLines/>
        <w:numPr>
          <w:ilvl w:val="0"/>
          <w:numId w:val="2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bookmarkStart w:id="2" w:name="bookmark2"/>
      <w:r w:rsidRPr="00A84017">
        <w:rPr>
          <w:sz w:val="28"/>
          <w:szCs w:val="28"/>
          <w:lang w:val="uk-UA"/>
        </w:rPr>
        <w:t xml:space="preserve">Відомості про заходи мобілізаційної підготовки </w:t>
      </w:r>
      <w:r w:rsidR="00642C00" w:rsidRPr="00A84017">
        <w:rPr>
          <w:sz w:val="28"/>
          <w:szCs w:val="28"/>
          <w:lang w:val="uk-UA"/>
        </w:rPr>
        <w:t xml:space="preserve">у </w:t>
      </w:r>
      <w:r w:rsidR="00410396" w:rsidRPr="00A84017">
        <w:rPr>
          <w:sz w:val="28"/>
          <w:szCs w:val="28"/>
          <w:lang w:val="uk-UA"/>
        </w:rPr>
        <w:t>Чернігівськ</w:t>
      </w:r>
      <w:r w:rsidR="00642C00" w:rsidRPr="00A84017">
        <w:rPr>
          <w:sz w:val="28"/>
          <w:szCs w:val="28"/>
          <w:lang w:val="uk-UA"/>
        </w:rPr>
        <w:t>ій</w:t>
      </w:r>
      <w:r w:rsidR="00410396" w:rsidRPr="00A84017">
        <w:rPr>
          <w:sz w:val="28"/>
          <w:szCs w:val="28"/>
          <w:lang w:val="uk-UA"/>
        </w:rPr>
        <w:t xml:space="preserve"> міськ</w:t>
      </w:r>
      <w:r w:rsidR="00642C00" w:rsidRPr="00A84017">
        <w:rPr>
          <w:sz w:val="28"/>
          <w:szCs w:val="28"/>
          <w:lang w:val="uk-UA"/>
        </w:rPr>
        <w:t>ій</w:t>
      </w:r>
      <w:r w:rsidR="00410396" w:rsidRPr="00A84017">
        <w:rPr>
          <w:sz w:val="28"/>
          <w:szCs w:val="28"/>
          <w:lang w:val="uk-UA"/>
        </w:rPr>
        <w:t xml:space="preserve"> рад</w:t>
      </w:r>
      <w:r w:rsidR="00642C00" w:rsidRPr="00A84017">
        <w:rPr>
          <w:sz w:val="28"/>
          <w:szCs w:val="28"/>
          <w:lang w:val="uk-UA"/>
        </w:rPr>
        <w:t>і</w:t>
      </w:r>
      <w:r w:rsidR="00410396" w:rsidRPr="00A84017">
        <w:rPr>
          <w:sz w:val="28"/>
          <w:szCs w:val="28"/>
          <w:lang w:val="uk-UA"/>
        </w:rPr>
        <w:t>, організаці</w:t>
      </w:r>
      <w:r w:rsidR="00642C00" w:rsidRPr="00A84017">
        <w:rPr>
          <w:sz w:val="28"/>
          <w:szCs w:val="28"/>
          <w:lang w:val="uk-UA"/>
        </w:rPr>
        <w:t>ях</w:t>
      </w:r>
      <w:r w:rsidR="00410396" w:rsidRPr="00A84017">
        <w:rPr>
          <w:sz w:val="28"/>
          <w:szCs w:val="28"/>
          <w:lang w:val="uk-UA"/>
        </w:rPr>
        <w:t>, підприємств</w:t>
      </w:r>
      <w:r w:rsidR="00642C00" w:rsidRPr="00A84017">
        <w:rPr>
          <w:sz w:val="28"/>
          <w:szCs w:val="28"/>
          <w:lang w:val="uk-UA"/>
        </w:rPr>
        <w:t>ах</w:t>
      </w:r>
      <w:r w:rsidR="00410396" w:rsidRPr="00A84017">
        <w:rPr>
          <w:sz w:val="28"/>
          <w:szCs w:val="28"/>
          <w:lang w:val="uk-UA"/>
        </w:rPr>
        <w:t xml:space="preserve"> і установ</w:t>
      </w:r>
      <w:r w:rsidR="00642C00" w:rsidRPr="00A84017">
        <w:rPr>
          <w:sz w:val="28"/>
          <w:szCs w:val="28"/>
          <w:lang w:val="uk-UA"/>
        </w:rPr>
        <w:t>ах</w:t>
      </w:r>
      <w:r w:rsidR="00410396" w:rsidRPr="00A84017">
        <w:rPr>
          <w:sz w:val="28"/>
          <w:szCs w:val="28"/>
          <w:lang w:val="uk-UA"/>
        </w:rPr>
        <w:t xml:space="preserve"> усіх форм власності</w:t>
      </w:r>
      <w:r w:rsidRPr="00A84017">
        <w:rPr>
          <w:sz w:val="28"/>
          <w:szCs w:val="28"/>
          <w:lang w:val="uk-UA"/>
        </w:rPr>
        <w:t xml:space="preserve"> щодо життєзабезпечення населення в особливи</w:t>
      </w:r>
      <w:r w:rsidR="00910753" w:rsidRPr="00A84017">
        <w:rPr>
          <w:sz w:val="28"/>
          <w:szCs w:val="28"/>
          <w:lang w:val="uk-UA"/>
        </w:rPr>
        <w:t>й</w:t>
      </w:r>
      <w:r w:rsidRPr="00A84017">
        <w:rPr>
          <w:sz w:val="28"/>
          <w:szCs w:val="28"/>
          <w:lang w:val="uk-UA"/>
        </w:rPr>
        <w:t xml:space="preserve"> період.</w:t>
      </w:r>
      <w:bookmarkEnd w:id="2"/>
    </w:p>
    <w:p w:rsidR="00D30273" w:rsidRPr="00A84017" w:rsidRDefault="009B42E0" w:rsidP="00731E99">
      <w:pPr>
        <w:pStyle w:val="1"/>
        <w:keepNext/>
        <w:keepLines/>
        <w:numPr>
          <w:ilvl w:val="0"/>
          <w:numId w:val="2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 xml:space="preserve">Відомості за окремими показниками про організацію оповіщення, управління і зв'язку, порядок переведення структурних підрозділів </w:t>
      </w:r>
      <w:r w:rsidR="00410396" w:rsidRPr="00A84017">
        <w:rPr>
          <w:sz w:val="28"/>
          <w:szCs w:val="28"/>
          <w:lang w:val="uk-UA"/>
        </w:rPr>
        <w:t xml:space="preserve">Чернігівської міської ради, організацій, підприємств і установ усіх форм власності </w:t>
      </w:r>
      <w:r w:rsidRPr="00A84017">
        <w:rPr>
          <w:sz w:val="28"/>
          <w:szCs w:val="28"/>
          <w:lang w:val="uk-UA"/>
        </w:rPr>
        <w:t>на режим роботи в умовах</w:t>
      </w:r>
      <w:r w:rsidR="00C479E2" w:rsidRPr="00A84017">
        <w:rPr>
          <w:sz w:val="28"/>
          <w:szCs w:val="28"/>
          <w:lang w:val="uk-UA"/>
        </w:rPr>
        <w:t xml:space="preserve"> </w:t>
      </w:r>
      <w:r w:rsidRPr="00A84017">
        <w:rPr>
          <w:sz w:val="28"/>
          <w:szCs w:val="28"/>
          <w:lang w:val="uk-UA"/>
        </w:rPr>
        <w:t>особливого періоду.</w:t>
      </w:r>
    </w:p>
    <w:p w:rsidR="00D30273" w:rsidRPr="00A84017" w:rsidRDefault="009B42E0" w:rsidP="00731E99">
      <w:pPr>
        <w:pStyle w:val="1"/>
        <w:keepNext/>
        <w:keepLines/>
        <w:numPr>
          <w:ilvl w:val="0"/>
          <w:numId w:val="2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bookmarkStart w:id="3" w:name="bookmark3"/>
      <w:r w:rsidRPr="00A84017">
        <w:rPr>
          <w:sz w:val="28"/>
          <w:szCs w:val="28"/>
          <w:lang w:val="uk-UA"/>
        </w:rPr>
        <w:t>Відомості про дислокацію, характеристики запасн</w:t>
      </w:r>
      <w:r w:rsidR="00731E99" w:rsidRPr="00A84017">
        <w:rPr>
          <w:sz w:val="28"/>
          <w:szCs w:val="28"/>
          <w:lang w:val="uk-UA"/>
        </w:rPr>
        <w:t>ого</w:t>
      </w:r>
      <w:r w:rsidRPr="00A84017">
        <w:rPr>
          <w:sz w:val="28"/>
          <w:szCs w:val="28"/>
          <w:lang w:val="uk-UA"/>
        </w:rPr>
        <w:t xml:space="preserve"> пункт</w:t>
      </w:r>
      <w:bookmarkEnd w:id="3"/>
      <w:r w:rsidR="00731E99" w:rsidRPr="00A84017">
        <w:rPr>
          <w:sz w:val="28"/>
          <w:szCs w:val="28"/>
          <w:lang w:val="uk-UA"/>
        </w:rPr>
        <w:t>у</w:t>
      </w:r>
      <w:r w:rsidR="00C479E2" w:rsidRPr="00A84017">
        <w:rPr>
          <w:sz w:val="28"/>
          <w:szCs w:val="28"/>
          <w:lang w:val="uk-UA"/>
        </w:rPr>
        <w:t xml:space="preserve"> </w:t>
      </w:r>
      <w:bookmarkStart w:id="4" w:name="bookmark4"/>
      <w:r w:rsidRPr="00A84017">
        <w:rPr>
          <w:sz w:val="28"/>
          <w:szCs w:val="28"/>
          <w:lang w:val="uk-UA"/>
        </w:rPr>
        <w:t xml:space="preserve">управління </w:t>
      </w:r>
      <w:bookmarkEnd w:id="4"/>
      <w:r w:rsidR="00731E99" w:rsidRPr="00A84017">
        <w:rPr>
          <w:sz w:val="28"/>
          <w:szCs w:val="28"/>
          <w:lang w:val="uk-UA"/>
        </w:rPr>
        <w:t>Чернігівської міської ради</w:t>
      </w:r>
      <w:r w:rsidRPr="00A84017">
        <w:rPr>
          <w:sz w:val="28"/>
          <w:szCs w:val="28"/>
          <w:lang w:val="uk-UA"/>
        </w:rPr>
        <w:t>, обсяги матеріально-технічних засобів, продовольства,</w:t>
      </w:r>
      <w:r w:rsidR="00C479E2" w:rsidRPr="00A84017">
        <w:rPr>
          <w:sz w:val="28"/>
          <w:szCs w:val="28"/>
          <w:lang w:val="uk-UA"/>
        </w:rPr>
        <w:t xml:space="preserve"> </w:t>
      </w:r>
      <w:r w:rsidRPr="00A84017">
        <w:rPr>
          <w:sz w:val="28"/>
          <w:szCs w:val="28"/>
          <w:lang w:val="uk-UA"/>
        </w:rPr>
        <w:t>систему їх охорони та захисту.</w:t>
      </w:r>
    </w:p>
    <w:p w:rsidR="00D30273" w:rsidRPr="00A84017" w:rsidRDefault="009B42E0" w:rsidP="00731E99">
      <w:pPr>
        <w:pStyle w:val="1"/>
        <w:keepNext/>
        <w:keepLines/>
        <w:numPr>
          <w:ilvl w:val="0"/>
          <w:numId w:val="2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 xml:space="preserve">Відомості про довгострокові та річні програми мобілізаційної підготовки </w:t>
      </w:r>
      <w:r w:rsidR="00731E99" w:rsidRPr="00A84017">
        <w:rPr>
          <w:sz w:val="28"/>
          <w:szCs w:val="28"/>
          <w:lang w:val="uk-UA"/>
        </w:rPr>
        <w:t>Чернігівської міської ради, організацій, підприємств і установ усіх форм власності.</w:t>
      </w:r>
    </w:p>
    <w:p w:rsidR="00D30273" w:rsidRPr="00A84017" w:rsidRDefault="009B42E0" w:rsidP="00731E99">
      <w:pPr>
        <w:pStyle w:val="1"/>
        <w:keepNext/>
        <w:keepLines/>
        <w:numPr>
          <w:ilvl w:val="0"/>
          <w:numId w:val="2"/>
        </w:numPr>
        <w:shd w:val="clear" w:color="auto" w:fill="auto"/>
        <w:tabs>
          <w:tab w:val="left" w:pos="1418"/>
        </w:tabs>
        <w:spacing w:before="0" w:after="24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 xml:space="preserve">Відомості про потребу в асигнуваннях та фактичні фінансові витрати на мобілізаційну підготовку </w:t>
      </w:r>
      <w:r w:rsidR="00731E99" w:rsidRPr="00A84017">
        <w:rPr>
          <w:sz w:val="28"/>
          <w:szCs w:val="28"/>
          <w:lang w:val="uk-UA"/>
        </w:rPr>
        <w:t>Чернігівської міської ради, організацій, підприємств і установ усіх форм власності</w:t>
      </w:r>
      <w:r w:rsidRPr="00A84017">
        <w:rPr>
          <w:sz w:val="28"/>
          <w:szCs w:val="28"/>
          <w:lang w:val="uk-UA"/>
        </w:rPr>
        <w:t>.</w:t>
      </w:r>
    </w:p>
    <w:p w:rsidR="00D30273" w:rsidRPr="00A84017" w:rsidRDefault="009B42E0" w:rsidP="00731E99">
      <w:pPr>
        <w:pStyle w:val="20"/>
        <w:shd w:val="clear" w:color="auto" w:fill="auto"/>
        <w:spacing w:line="240" w:lineRule="auto"/>
        <w:ind w:firstLine="709"/>
        <w:rPr>
          <w:b w:val="0"/>
          <w:i w:val="0"/>
          <w:sz w:val="28"/>
          <w:szCs w:val="28"/>
          <w:lang w:val="uk-UA"/>
        </w:rPr>
      </w:pPr>
      <w:r w:rsidRPr="00A84017">
        <w:rPr>
          <w:b w:val="0"/>
          <w:i w:val="0"/>
          <w:sz w:val="28"/>
          <w:szCs w:val="28"/>
          <w:lang w:val="uk-UA"/>
        </w:rPr>
        <w:t>2. Питання охорони державної таємниці</w:t>
      </w:r>
      <w:r w:rsidR="00C86A82" w:rsidRPr="00A84017">
        <w:rPr>
          <w:b w:val="0"/>
          <w:i w:val="0"/>
          <w:sz w:val="28"/>
          <w:szCs w:val="28"/>
          <w:lang w:val="uk-UA"/>
        </w:rPr>
        <w:t>.</w:t>
      </w:r>
    </w:p>
    <w:p w:rsidR="00D30273" w:rsidRPr="00A84017" w:rsidRDefault="009B42E0" w:rsidP="00731E99">
      <w:pPr>
        <w:pStyle w:val="11"/>
        <w:keepNext/>
        <w:keepLines/>
        <w:shd w:val="clear" w:color="auto" w:fill="auto"/>
        <w:spacing w:before="0" w:after="120" w:line="240" w:lineRule="auto"/>
        <w:ind w:firstLine="709"/>
        <w:rPr>
          <w:sz w:val="28"/>
          <w:szCs w:val="28"/>
          <w:lang w:val="uk-UA"/>
        </w:rPr>
      </w:pPr>
      <w:bookmarkStart w:id="5" w:name="bookmark5"/>
      <w:r w:rsidRPr="00A84017">
        <w:rPr>
          <w:sz w:val="28"/>
          <w:szCs w:val="28"/>
          <w:lang w:val="uk-UA"/>
        </w:rPr>
        <w:t xml:space="preserve">2.1. Відомості щодо номенклатури </w:t>
      </w:r>
      <w:r w:rsidR="00AF0E64">
        <w:rPr>
          <w:sz w:val="28"/>
          <w:szCs w:val="28"/>
          <w:lang w:val="uk-UA"/>
        </w:rPr>
        <w:t xml:space="preserve">секретних </w:t>
      </w:r>
      <w:r w:rsidRPr="00A84017">
        <w:rPr>
          <w:sz w:val="28"/>
          <w:szCs w:val="28"/>
          <w:lang w:val="uk-UA"/>
        </w:rPr>
        <w:t>справ</w:t>
      </w:r>
      <w:r w:rsidR="00AF0E64">
        <w:rPr>
          <w:sz w:val="28"/>
          <w:szCs w:val="28"/>
          <w:lang w:val="uk-UA"/>
        </w:rPr>
        <w:t xml:space="preserve"> Чернігівської міської ради</w:t>
      </w:r>
      <w:bookmarkEnd w:id="5"/>
      <w:r w:rsidRPr="00A84017">
        <w:rPr>
          <w:sz w:val="28"/>
          <w:szCs w:val="28"/>
          <w:lang w:val="uk-UA"/>
        </w:rPr>
        <w:t>.</w:t>
      </w:r>
    </w:p>
    <w:p w:rsidR="00D30273" w:rsidRPr="00A84017" w:rsidRDefault="00C479E2" w:rsidP="00731E99">
      <w:pPr>
        <w:pStyle w:val="11"/>
        <w:keepNext/>
        <w:keepLines/>
        <w:shd w:val="clear" w:color="auto" w:fill="auto"/>
        <w:spacing w:before="0" w:after="12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 xml:space="preserve">2.2. </w:t>
      </w:r>
      <w:bookmarkStart w:id="6" w:name="bookmark6"/>
      <w:r w:rsidR="009B42E0" w:rsidRPr="00A84017">
        <w:rPr>
          <w:sz w:val="28"/>
          <w:szCs w:val="28"/>
          <w:lang w:val="uk-UA"/>
        </w:rPr>
        <w:t>Відомості щодо номенклатури</w:t>
      </w:r>
      <w:r w:rsidR="00AF0E64">
        <w:rPr>
          <w:sz w:val="28"/>
          <w:szCs w:val="28"/>
          <w:lang w:val="uk-UA"/>
        </w:rPr>
        <w:t xml:space="preserve"> посад працівників Чернігівської міської ради</w:t>
      </w:r>
      <w:bookmarkEnd w:id="6"/>
      <w:r w:rsidR="00AF0E64">
        <w:rPr>
          <w:sz w:val="28"/>
          <w:szCs w:val="28"/>
          <w:lang w:val="uk-UA"/>
        </w:rPr>
        <w:t xml:space="preserve"> </w:t>
      </w:r>
      <w:r w:rsidR="009B42E0" w:rsidRPr="00A84017">
        <w:rPr>
          <w:sz w:val="28"/>
          <w:szCs w:val="28"/>
          <w:lang w:val="uk-UA"/>
        </w:rPr>
        <w:t>перебування на яких потребує оформлення допуску</w:t>
      </w:r>
      <w:r w:rsidR="00AF0E64">
        <w:rPr>
          <w:sz w:val="28"/>
          <w:szCs w:val="28"/>
          <w:lang w:val="uk-UA"/>
        </w:rPr>
        <w:t xml:space="preserve"> та надання доступу</w:t>
      </w:r>
      <w:r w:rsidR="009B42E0" w:rsidRPr="00A84017">
        <w:rPr>
          <w:sz w:val="28"/>
          <w:szCs w:val="28"/>
          <w:lang w:val="uk-UA"/>
        </w:rPr>
        <w:t xml:space="preserve"> до державної</w:t>
      </w:r>
      <w:r w:rsidRPr="00A84017">
        <w:rPr>
          <w:sz w:val="28"/>
          <w:szCs w:val="28"/>
          <w:lang w:val="uk-UA"/>
        </w:rPr>
        <w:t xml:space="preserve"> </w:t>
      </w:r>
      <w:r w:rsidR="009B42E0" w:rsidRPr="00A84017">
        <w:rPr>
          <w:sz w:val="28"/>
          <w:szCs w:val="28"/>
          <w:lang w:val="uk-UA"/>
        </w:rPr>
        <w:t>таємниці та</w:t>
      </w:r>
      <w:r w:rsidR="00AF0E64">
        <w:rPr>
          <w:sz w:val="28"/>
          <w:szCs w:val="28"/>
          <w:lang w:val="uk-UA"/>
        </w:rPr>
        <w:t xml:space="preserve"> змін до неї.</w:t>
      </w:r>
    </w:p>
    <w:p w:rsidR="00D30273" w:rsidRPr="00A84017" w:rsidRDefault="00C479E2" w:rsidP="00731E99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 xml:space="preserve">2.3. </w:t>
      </w:r>
      <w:r w:rsidR="00AF0E64">
        <w:rPr>
          <w:sz w:val="28"/>
          <w:szCs w:val="28"/>
          <w:lang w:val="uk-UA"/>
        </w:rPr>
        <w:t>Листування з допускної роботи</w:t>
      </w:r>
      <w:bookmarkStart w:id="7" w:name="bookmark7"/>
      <w:r w:rsidR="009B42E0" w:rsidRPr="00A84017">
        <w:rPr>
          <w:sz w:val="28"/>
          <w:szCs w:val="28"/>
          <w:lang w:val="uk-UA"/>
        </w:rPr>
        <w:t>.</w:t>
      </w:r>
      <w:bookmarkEnd w:id="7"/>
    </w:p>
    <w:p w:rsidR="00C479E2" w:rsidRPr="00A84017" w:rsidRDefault="00C479E2" w:rsidP="00731E99">
      <w:pPr>
        <w:pStyle w:val="1"/>
        <w:shd w:val="clear" w:color="auto" w:fill="auto"/>
        <w:tabs>
          <w:tab w:val="left" w:pos="1379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 xml:space="preserve">2.4. </w:t>
      </w:r>
      <w:r w:rsidR="00AF0E64">
        <w:rPr>
          <w:sz w:val="28"/>
          <w:szCs w:val="28"/>
          <w:lang w:val="uk-UA"/>
        </w:rPr>
        <w:t>Відомості щодо перегляду грифів секретності.</w:t>
      </w:r>
      <w:r w:rsidR="009B42E0" w:rsidRPr="00A84017">
        <w:rPr>
          <w:sz w:val="28"/>
          <w:szCs w:val="28"/>
          <w:lang w:val="uk-UA"/>
        </w:rPr>
        <w:t xml:space="preserve"> </w:t>
      </w:r>
    </w:p>
    <w:p w:rsidR="00AF0E64" w:rsidRDefault="009B42E0" w:rsidP="00731E99">
      <w:pPr>
        <w:pStyle w:val="1"/>
        <w:shd w:val="clear" w:color="auto" w:fill="auto"/>
        <w:tabs>
          <w:tab w:val="left" w:pos="1379"/>
        </w:tabs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>2</w:t>
      </w:r>
      <w:r w:rsidR="00C479E2" w:rsidRPr="00A84017">
        <w:rPr>
          <w:sz w:val="28"/>
          <w:szCs w:val="28"/>
          <w:lang w:val="uk-UA"/>
        </w:rPr>
        <w:t>.5.</w:t>
      </w:r>
      <w:r w:rsidR="00C86A82" w:rsidRPr="00A84017">
        <w:rPr>
          <w:sz w:val="28"/>
          <w:szCs w:val="28"/>
          <w:lang w:val="uk-UA"/>
        </w:rPr>
        <w:t xml:space="preserve"> </w:t>
      </w:r>
      <w:r w:rsidR="00AF0E64">
        <w:rPr>
          <w:sz w:val="28"/>
          <w:szCs w:val="28"/>
          <w:lang w:val="uk-UA"/>
        </w:rPr>
        <w:t>Протоколи засідань експертної комісії Чернігівської міської ради з питань таємниць</w:t>
      </w:r>
      <w:r w:rsidR="00770B80">
        <w:rPr>
          <w:sz w:val="28"/>
          <w:szCs w:val="28"/>
          <w:lang w:val="uk-UA"/>
        </w:rPr>
        <w:t>.</w:t>
      </w:r>
    </w:p>
    <w:p w:rsidR="00C479E2" w:rsidRDefault="009B42E0" w:rsidP="00731E99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  <w:lang w:val="uk-UA"/>
        </w:rPr>
      </w:pPr>
      <w:r w:rsidRPr="00A84017">
        <w:rPr>
          <w:sz w:val="28"/>
          <w:szCs w:val="28"/>
          <w:lang w:val="uk-UA"/>
        </w:rPr>
        <w:t>2</w:t>
      </w:r>
      <w:r w:rsidR="00C479E2" w:rsidRPr="00A84017">
        <w:rPr>
          <w:sz w:val="28"/>
          <w:szCs w:val="28"/>
          <w:lang w:val="uk-UA"/>
        </w:rPr>
        <w:t>.</w:t>
      </w:r>
      <w:r w:rsidRPr="00A84017">
        <w:rPr>
          <w:sz w:val="28"/>
          <w:szCs w:val="28"/>
          <w:lang w:val="uk-UA"/>
        </w:rPr>
        <w:t>6</w:t>
      </w:r>
      <w:r w:rsidR="00C479E2" w:rsidRPr="00A84017">
        <w:rPr>
          <w:sz w:val="28"/>
          <w:szCs w:val="28"/>
          <w:lang w:val="uk-UA"/>
        </w:rPr>
        <w:t>.</w:t>
      </w:r>
      <w:r w:rsidRPr="00A84017">
        <w:rPr>
          <w:sz w:val="28"/>
          <w:szCs w:val="28"/>
          <w:lang w:val="uk-UA"/>
        </w:rPr>
        <w:t xml:space="preserve"> Акти </w:t>
      </w:r>
      <w:r w:rsidR="00AF0E64">
        <w:rPr>
          <w:sz w:val="28"/>
          <w:szCs w:val="28"/>
          <w:lang w:val="uk-UA"/>
        </w:rPr>
        <w:t>перевірки ведення секретного діловодства.</w:t>
      </w:r>
    </w:p>
    <w:p w:rsidR="001870EE" w:rsidRDefault="001870EE" w:rsidP="001870EE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2.7. Акти на знищення матеріальних носіїв секретної інформації.</w:t>
      </w:r>
    </w:p>
    <w:p w:rsidR="00D30273" w:rsidRDefault="009B42E0" w:rsidP="00731E99">
      <w:pPr>
        <w:pStyle w:val="1"/>
        <w:shd w:val="clear" w:color="auto" w:fill="auto"/>
        <w:spacing w:before="0" w:after="240" w:line="240" w:lineRule="auto"/>
        <w:ind w:firstLine="709"/>
        <w:rPr>
          <w:sz w:val="28"/>
          <w:szCs w:val="28"/>
          <w:lang w:val="uk-UA"/>
        </w:rPr>
      </w:pPr>
      <w:r w:rsidRPr="00A84017">
        <w:rPr>
          <w:rStyle w:val="a5"/>
          <w:b w:val="0"/>
          <w:i w:val="0"/>
          <w:sz w:val="28"/>
          <w:szCs w:val="28"/>
          <w:lang w:val="uk-UA"/>
        </w:rPr>
        <w:lastRenderedPageBreak/>
        <w:t>2</w:t>
      </w:r>
      <w:r w:rsidR="00C479E2" w:rsidRPr="00A84017">
        <w:rPr>
          <w:rStyle w:val="a5"/>
          <w:b w:val="0"/>
          <w:i w:val="0"/>
          <w:sz w:val="28"/>
          <w:szCs w:val="28"/>
          <w:lang w:val="uk-UA"/>
        </w:rPr>
        <w:t>.</w:t>
      </w:r>
      <w:r w:rsidR="001870EE">
        <w:rPr>
          <w:rStyle w:val="a5"/>
          <w:b w:val="0"/>
          <w:i w:val="0"/>
          <w:sz w:val="28"/>
          <w:szCs w:val="28"/>
          <w:lang w:val="uk-UA"/>
        </w:rPr>
        <w:t>8</w:t>
      </w:r>
      <w:r w:rsidR="00C479E2" w:rsidRPr="00A84017">
        <w:rPr>
          <w:rStyle w:val="a5"/>
          <w:b w:val="0"/>
          <w:i w:val="0"/>
          <w:sz w:val="28"/>
          <w:szCs w:val="28"/>
          <w:lang w:val="uk-UA"/>
        </w:rPr>
        <w:t>.</w:t>
      </w:r>
      <w:r w:rsidRPr="00A84017">
        <w:rPr>
          <w:sz w:val="28"/>
          <w:szCs w:val="28"/>
          <w:lang w:val="uk-UA"/>
        </w:rPr>
        <w:t xml:space="preserve"> Опис справ постійного зберігання, акти на знищення справ, що не </w:t>
      </w:r>
      <w:bookmarkStart w:id="8" w:name="_GoBack"/>
      <w:bookmarkEnd w:id="8"/>
      <w:r w:rsidRPr="00A84017">
        <w:rPr>
          <w:sz w:val="28"/>
          <w:szCs w:val="28"/>
          <w:lang w:val="uk-UA"/>
        </w:rPr>
        <w:t>підлягають подальшому зберіганню, акти передачі документів на державне</w:t>
      </w:r>
      <w:r w:rsidR="00C479E2" w:rsidRPr="00A84017">
        <w:rPr>
          <w:sz w:val="28"/>
          <w:szCs w:val="28"/>
          <w:lang w:val="uk-UA"/>
        </w:rPr>
        <w:t xml:space="preserve"> </w:t>
      </w:r>
      <w:r w:rsidRPr="00A84017">
        <w:rPr>
          <w:sz w:val="28"/>
          <w:szCs w:val="28"/>
          <w:lang w:val="uk-UA"/>
        </w:rPr>
        <w:t>зберігання.</w:t>
      </w:r>
    </w:p>
    <w:p w:rsidR="001870EE" w:rsidRPr="00A84017" w:rsidRDefault="001870EE" w:rsidP="00731E99">
      <w:pPr>
        <w:pStyle w:val="1"/>
        <w:shd w:val="clear" w:color="auto" w:fill="auto"/>
        <w:spacing w:before="0" w:after="240"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2.9. Інші питання охорони державної таємниці.</w:t>
      </w:r>
    </w:p>
    <w:p w:rsidR="00D30273" w:rsidRPr="00A84017" w:rsidRDefault="00C479E2" w:rsidP="00731E99">
      <w:pPr>
        <w:pStyle w:val="20"/>
        <w:shd w:val="clear" w:color="auto" w:fill="auto"/>
        <w:spacing w:line="240" w:lineRule="auto"/>
        <w:ind w:firstLine="709"/>
        <w:rPr>
          <w:b w:val="0"/>
          <w:i w:val="0"/>
          <w:sz w:val="28"/>
          <w:szCs w:val="28"/>
          <w:lang w:val="uk-UA"/>
        </w:rPr>
      </w:pPr>
      <w:r w:rsidRPr="00A84017">
        <w:rPr>
          <w:b w:val="0"/>
          <w:i w:val="0"/>
          <w:sz w:val="28"/>
          <w:szCs w:val="28"/>
          <w:lang w:val="uk-UA"/>
        </w:rPr>
        <w:t xml:space="preserve">3. </w:t>
      </w:r>
      <w:r w:rsidR="009B42E0" w:rsidRPr="00A84017">
        <w:rPr>
          <w:b w:val="0"/>
          <w:i w:val="0"/>
          <w:sz w:val="28"/>
          <w:szCs w:val="28"/>
          <w:lang w:val="uk-UA"/>
        </w:rPr>
        <w:t>Питання надзвичайних ситуацій та цивільного захисту населення</w:t>
      </w:r>
      <w:r w:rsidR="006A28E1" w:rsidRPr="00A84017">
        <w:rPr>
          <w:b w:val="0"/>
          <w:i w:val="0"/>
          <w:sz w:val="28"/>
          <w:szCs w:val="28"/>
          <w:lang w:val="uk-UA"/>
        </w:rPr>
        <w:t>.</w:t>
      </w:r>
    </w:p>
    <w:p w:rsidR="00D30273" w:rsidRPr="00B54AEE" w:rsidRDefault="009B42E0" w:rsidP="00731E99">
      <w:pPr>
        <w:pStyle w:val="1"/>
        <w:numPr>
          <w:ilvl w:val="0"/>
          <w:numId w:val="3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color w:val="auto"/>
          <w:sz w:val="28"/>
          <w:szCs w:val="28"/>
          <w:lang w:val="uk-UA"/>
        </w:rPr>
      </w:pPr>
      <w:r w:rsidRPr="00B54AEE">
        <w:rPr>
          <w:color w:val="auto"/>
          <w:sz w:val="28"/>
          <w:szCs w:val="28"/>
          <w:lang w:val="uk-UA"/>
        </w:rPr>
        <w:t>Відомості про заходи цивільного захисту на особливий період міст</w:t>
      </w:r>
      <w:r w:rsidR="00EA1F1C" w:rsidRPr="00B54AEE">
        <w:rPr>
          <w:color w:val="auto"/>
          <w:sz w:val="28"/>
          <w:szCs w:val="28"/>
          <w:lang w:val="uk-UA"/>
        </w:rPr>
        <w:t>а</w:t>
      </w:r>
      <w:r w:rsidRPr="00B54AEE">
        <w:rPr>
          <w:color w:val="auto"/>
          <w:sz w:val="28"/>
          <w:szCs w:val="28"/>
          <w:lang w:val="uk-UA"/>
        </w:rPr>
        <w:t xml:space="preserve">, </w:t>
      </w:r>
      <w:r w:rsidR="00731E99" w:rsidRPr="00B54AEE">
        <w:rPr>
          <w:color w:val="auto"/>
          <w:sz w:val="28"/>
          <w:szCs w:val="28"/>
          <w:lang w:val="uk-UA"/>
        </w:rPr>
        <w:t xml:space="preserve">організацій, </w:t>
      </w:r>
      <w:r w:rsidRPr="00B54AEE">
        <w:rPr>
          <w:color w:val="auto"/>
          <w:sz w:val="28"/>
          <w:szCs w:val="28"/>
          <w:lang w:val="uk-UA"/>
        </w:rPr>
        <w:t>підприємств</w:t>
      </w:r>
      <w:r w:rsidR="00731E99" w:rsidRPr="00B54AEE">
        <w:rPr>
          <w:color w:val="auto"/>
          <w:sz w:val="28"/>
          <w:szCs w:val="28"/>
          <w:lang w:val="uk-UA"/>
        </w:rPr>
        <w:t xml:space="preserve"> і установ</w:t>
      </w:r>
      <w:r w:rsidRPr="00B54AEE">
        <w:rPr>
          <w:color w:val="auto"/>
          <w:sz w:val="28"/>
          <w:szCs w:val="28"/>
          <w:lang w:val="uk-UA"/>
        </w:rPr>
        <w:t>.</w:t>
      </w:r>
    </w:p>
    <w:p w:rsidR="00D30273" w:rsidRPr="00B54AEE" w:rsidRDefault="009B42E0" w:rsidP="00731E99">
      <w:pPr>
        <w:pStyle w:val="1"/>
        <w:numPr>
          <w:ilvl w:val="0"/>
          <w:numId w:val="3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color w:val="auto"/>
          <w:sz w:val="28"/>
          <w:szCs w:val="28"/>
          <w:lang w:val="uk-UA"/>
        </w:rPr>
      </w:pPr>
      <w:r w:rsidRPr="00B54AEE">
        <w:rPr>
          <w:color w:val="auto"/>
          <w:sz w:val="28"/>
          <w:szCs w:val="28"/>
          <w:lang w:val="uk-UA"/>
        </w:rPr>
        <w:t xml:space="preserve">Відомості про інженерно-технічні заходи цивільного захисту особливого періоду, що плануються (реалізовані) у </w:t>
      </w:r>
      <w:r w:rsidR="00E95B07" w:rsidRPr="00B54AEE">
        <w:rPr>
          <w:color w:val="auto"/>
          <w:sz w:val="28"/>
          <w:szCs w:val="28"/>
          <w:lang w:val="uk-UA"/>
        </w:rPr>
        <w:t>містобудівній документації</w:t>
      </w:r>
      <w:r w:rsidRPr="00B54AEE">
        <w:rPr>
          <w:color w:val="auto"/>
          <w:sz w:val="28"/>
          <w:szCs w:val="28"/>
          <w:lang w:val="uk-UA"/>
        </w:rPr>
        <w:t>.</w:t>
      </w:r>
    </w:p>
    <w:p w:rsidR="00D30273" w:rsidRPr="00B54AEE" w:rsidRDefault="009B42E0" w:rsidP="00731E99">
      <w:pPr>
        <w:pStyle w:val="1"/>
        <w:numPr>
          <w:ilvl w:val="0"/>
          <w:numId w:val="3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color w:val="auto"/>
          <w:sz w:val="28"/>
          <w:szCs w:val="28"/>
          <w:lang w:val="uk-UA"/>
        </w:rPr>
      </w:pPr>
      <w:r w:rsidRPr="00B54AEE">
        <w:rPr>
          <w:color w:val="auto"/>
          <w:sz w:val="28"/>
          <w:szCs w:val="28"/>
          <w:lang w:val="uk-UA"/>
        </w:rPr>
        <w:t>Відомості про порядок, критерії та правила віднесення міст</w:t>
      </w:r>
      <w:r w:rsidR="00731E99" w:rsidRPr="00B54AEE">
        <w:rPr>
          <w:color w:val="auto"/>
          <w:sz w:val="28"/>
          <w:szCs w:val="28"/>
          <w:lang w:val="uk-UA"/>
        </w:rPr>
        <w:t>а</w:t>
      </w:r>
      <w:r w:rsidRPr="00B54AEE">
        <w:rPr>
          <w:color w:val="auto"/>
          <w:sz w:val="28"/>
          <w:szCs w:val="28"/>
          <w:lang w:val="uk-UA"/>
        </w:rPr>
        <w:t xml:space="preserve"> та суб'єктів господарювання до відповідних груп та категорій з цивільного захисту.</w:t>
      </w:r>
    </w:p>
    <w:p w:rsidR="00D30273" w:rsidRPr="00B54AEE" w:rsidRDefault="009B42E0" w:rsidP="00731E99">
      <w:pPr>
        <w:pStyle w:val="1"/>
        <w:numPr>
          <w:ilvl w:val="0"/>
          <w:numId w:val="3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color w:val="auto"/>
          <w:sz w:val="28"/>
          <w:szCs w:val="28"/>
          <w:lang w:val="uk-UA"/>
        </w:rPr>
      </w:pPr>
      <w:r w:rsidRPr="00B54AEE">
        <w:rPr>
          <w:color w:val="auto"/>
          <w:sz w:val="28"/>
          <w:szCs w:val="28"/>
          <w:lang w:val="uk-UA"/>
        </w:rPr>
        <w:t>Відомості про заходи з евакуації населення, матеріальних та культурних цінностей в особливий період, крім тих, що становлять державну таємницю.</w:t>
      </w:r>
    </w:p>
    <w:p w:rsidR="00D30273" w:rsidRPr="00B54AEE" w:rsidRDefault="009B42E0" w:rsidP="00731E99">
      <w:pPr>
        <w:pStyle w:val="1"/>
        <w:numPr>
          <w:ilvl w:val="0"/>
          <w:numId w:val="3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color w:val="auto"/>
          <w:sz w:val="28"/>
          <w:szCs w:val="28"/>
          <w:lang w:val="uk-UA"/>
        </w:rPr>
      </w:pPr>
      <w:r w:rsidRPr="00B54AEE">
        <w:rPr>
          <w:color w:val="auto"/>
          <w:sz w:val="28"/>
          <w:szCs w:val="28"/>
          <w:lang w:val="uk-UA"/>
        </w:rPr>
        <w:t>Відомості щодо стану готовності територіальної підсистеми єдиної державної системи цивільного захисту або її ланки до вирішення завдань цивільного захисту в особливий період.</w:t>
      </w:r>
    </w:p>
    <w:p w:rsidR="00D30273" w:rsidRPr="00B54AEE" w:rsidRDefault="009B42E0" w:rsidP="00731E99">
      <w:pPr>
        <w:pStyle w:val="1"/>
        <w:numPr>
          <w:ilvl w:val="0"/>
          <w:numId w:val="3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color w:val="auto"/>
          <w:sz w:val="28"/>
          <w:szCs w:val="28"/>
          <w:lang w:val="uk-UA"/>
        </w:rPr>
      </w:pPr>
      <w:r w:rsidRPr="00B54AEE">
        <w:rPr>
          <w:color w:val="auto"/>
          <w:sz w:val="28"/>
          <w:szCs w:val="28"/>
          <w:lang w:val="uk-UA"/>
        </w:rPr>
        <w:t>Відомості про основні показники стану цивільного захисту.</w:t>
      </w:r>
    </w:p>
    <w:p w:rsidR="00D30273" w:rsidRPr="00B54AEE" w:rsidRDefault="009B42E0" w:rsidP="00731E99">
      <w:pPr>
        <w:pStyle w:val="1"/>
        <w:numPr>
          <w:ilvl w:val="0"/>
          <w:numId w:val="3"/>
        </w:numPr>
        <w:shd w:val="clear" w:color="auto" w:fill="auto"/>
        <w:tabs>
          <w:tab w:val="left" w:pos="1418"/>
        </w:tabs>
        <w:spacing w:before="0" w:line="240" w:lineRule="auto"/>
        <w:ind w:firstLine="709"/>
        <w:rPr>
          <w:color w:val="auto"/>
          <w:sz w:val="28"/>
          <w:szCs w:val="28"/>
          <w:lang w:val="uk-UA"/>
        </w:rPr>
      </w:pPr>
      <w:r w:rsidRPr="00B54AEE">
        <w:rPr>
          <w:color w:val="auto"/>
          <w:sz w:val="28"/>
          <w:szCs w:val="28"/>
          <w:lang w:val="uk-UA"/>
        </w:rPr>
        <w:t>Відомості про організацію реагування та дії у разі виникнення аварій на об'єктах, що мають стратегічне значення для економіки і безпеки держави.</w:t>
      </w:r>
    </w:p>
    <w:p w:rsidR="001632FB" w:rsidRPr="00A84017" w:rsidRDefault="00B54AEE" w:rsidP="001632FB">
      <w:pPr>
        <w:pStyle w:val="20"/>
        <w:shd w:val="clear" w:color="auto" w:fill="auto"/>
        <w:spacing w:line="240" w:lineRule="auto"/>
        <w:ind w:firstLine="709"/>
        <w:rPr>
          <w:b w:val="0"/>
          <w:i w:val="0"/>
          <w:sz w:val="28"/>
          <w:szCs w:val="28"/>
          <w:lang w:val="uk-UA"/>
        </w:rPr>
      </w:pPr>
      <w:r w:rsidRPr="00885C6C">
        <w:rPr>
          <w:b w:val="0"/>
          <w:i w:val="0"/>
          <w:color w:val="auto"/>
          <w:sz w:val="28"/>
          <w:szCs w:val="28"/>
          <w:lang w:val="uk-UA"/>
        </w:rPr>
        <w:t>4</w:t>
      </w:r>
      <w:r w:rsidR="009B42E0" w:rsidRPr="00885C6C">
        <w:rPr>
          <w:b w:val="0"/>
          <w:i w:val="0"/>
          <w:color w:val="auto"/>
          <w:sz w:val="28"/>
          <w:szCs w:val="28"/>
          <w:lang w:val="uk-UA"/>
        </w:rPr>
        <w:t xml:space="preserve">. </w:t>
      </w:r>
      <w:r w:rsidR="006F0387" w:rsidRPr="00885C6C">
        <w:rPr>
          <w:b w:val="0"/>
          <w:i w:val="0"/>
          <w:color w:val="auto"/>
          <w:sz w:val="28"/>
          <w:szCs w:val="28"/>
          <w:lang w:val="uk-UA"/>
        </w:rPr>
        <w:t>Питання оборонної роботи</w:t>
      </w:r>
      <w:r w:rsidR="001632FB">
        <w:rPr>
          <w:b w:val="0"/>
          <w:i w:val="0"/>
          <w:color w:val="auto"/>
          <w:sz w:val="28"/>
          <w:szCs w:val="28"/>
          <w:lang w:val="uk-UA"/>
        </w:rPr>
        <w:t xml:space="preserve"> </w:t>
      </w:r>
      <w:r w:rsidR="001632FB" w:rsidRPr="00A84017">
        <w:rPr>
          <w:b w:val="0"/>
          <w:i w:val="0"/>
          <w:sz w:val="28"/>
          <w:szCs w:val="28"/>
          <w:lang w:val="uk-UA"/>
        </w:rPr>
        <w:t>(за винятком інформації із цих питань, яка включена до зводу відомостей, що становлять державну таємницю України (ЗВДТ)).</w:t>
      </w:r>
    </w:p>
    <w:p w:rsidR="006F0387" w:rsidRPr="00885C6C" w:rsidRDefault="00885C6C" w:rsidP="006F0387">
      <w:pPr>
        <w:pStyle w:val="20"/>
        <w:shd w:val="clear" w:color="auto" w:fill="auto"/>
        <w:spacing w:line="240" w:lineRule="auto"/>
        <w:ind w:firstLine="709"/>
        <w:rPr>
          <w:b w:val="0"/>
          <w:i w:val="0"/>
          <w:color w:val="auto"/>
          <w:sz w:val="28"/>
          <w:szCs w:val="28"/>
          <w:lang w:val="uk-UA"/>
        </w:rPr>
      </w:pPr>
      <w:r w:rsidRPr="00885C6C">
        <w:rPr>
          <w:b w:val="0"/>
          <w:i w:val="0"/>
          <w:color w:val="auto"/>
          <w:sz w:val="28"/>
          <w:szCs w:val="28"/>
          <w:lang w:val="uk-UA"/>
        </w:rPr>
        <w:t>4.1.</w:t>
      </w:r>
      <w:r w:rsidRPr="00885C6C">
        <w:rPr>
          <w:b w:val="0"/>
          <w:i w:val="0"/>
          <w:color w:val="auto"/>
          <w:sz w:val="28"/>
          <w:szCs w:val="28"/>
          <w:lang w:val="uk-UA"/>
        </w:rPr>
        <w:tab/>
        <w:t xml:space="preserve"> Відомості за окремими напрямками (показниками) про розміщення, фінансування, виконання державного оборонного замовлення.</w:t>
      </w:r>
    </w:p>
    <w:p w:rsidR="00885C6C" w:rsidRDefault="00885C6C" w:rsidP="006F0387">
      <w:pPr>
        <w:pStyle w:val="20"/>
        <w:shd w:val="clear" w:color="auto" w:fill="auto"/>
        <w:spacing w:line="240" w:lineRule="auto"/>
        <w:ind w:firstLine="709"/>
        <w:rPr>
          <w:b w:val="0"/>
          <w:i w:val="0"/>
          <w:color w:val="auto"/>
          <w:sz w:val="28"/>
          <w:szCs w:val="28"/>
          <w:lang w:val="uk-UA"/>
        </w:rPr>
      </w:pPr>
      <w:r w:rsidRPr="00885C6C">
        <w:rPr>
          <w:b w:val="0"/>
          <w:i w:val="0"/>
          <w:color w:val="auto"/>
          <w:sz w:val="28"/>
          <w:szCs w:val="28"/>
          <w:lang w:val="uk-UA"/>
        </w:rPr>
        <w:t>4.2.</w:t>
      </w:r>
      <w:r w:rsidRPr="00885C6C">
        <w:rPr>
          <w:b w:val="0"/>
          <w:i w:val="0"/>
          <w:color w:val="auto"/>
          <w:sz w:val="28"/>
          <w:szCs w:val="28"/>
          <w:lang w:val="uk-UA"/>
        </w:rPr>
        <w:tab/>
        <w:t>Відомості за окремими показниками про переліки, дислокацію об’єктів критичної інфраструктури, які мають важливе значення для економіки і безпеки держави</w:t>
      </w:r>
      <w:r>
        <w:rPr>
          <w:b w:val="0"/>
          <w:i w:val="0"/>
          <w:color w:val="auto"/>
          <w:sz w:val="28"/>
          <w:szCs w:val="28"/>
          <w:lang w:val="uk-UA"/>
        </w:rPr>
        <w:t>, регіону та підлягають охоро</w:t>
      </w:r>
      <w:r w:rsidR="005A4CCC">
        <w:rPr>
          <w:b w:val="0"/>
          <w:i w:val="0"/>
          <w:color w:val="auto"/>
          <w:sz w:val="28"/>
          <w:szCs w:val="28"/>
          <w:lang w:val="uk-UA"/>
        </w:rPr>
        <w:t>ні і обороні в особливий період.</w:t>
      </w:r>
    </w:p>
    <w:p w:rsidR="00885C6C" w:rsidRDefault="00885C6C" w:rsidP="006F0387">
      <w:pPr>
        <w:pStyle w:val="20"/>
        <w:shd w:val="clear" w:color="auto" w:fill="auto"/>
        <w:spacing w:line="240" w:lineRule="auto"/>
        <w:ind w:firstLine="709"/>
        <w:rPr>
          <w:b w:val="0"/>
          <w:i w:val="0"/>
          <w:color w:val="auto"/>
          <w:sz w:val="28"/>
          <w:szCs w:val="28"/>
          <w:lang w:val="uk-UA"/>
        </w:rPr>
      </w:pPr>
      <w:r>
        <w:rPr>
          <w:b w:val="0"/>
          <w:i w:val="0"/>
          <w:color w:val="auto"/>
          <w:sz w:val="28"/>
          <w:szCs w:val="28"/>
          <w:lang w:val="uk-UA"/>
        </w:rPr>
        <w:t>4.3.</w:t>
      </w:r>
      <w:r>
        <w:rPr>
          <w:b w:val="0"/>
          <w:i w:val="0"/>
          <w:color w:val="auto"/>
          <w:sz w:val="28"/>
          <w:szCs w:val="28"/>
          <w:lang w:val="uk-UA"/>
        </w:rPr>
        <w:tab/>
        <w:t xml:space="preserve">Відомості про місця будівництва об’єктів </w:t>
      </w:r>
      <w:r w:rsidR="005A4CCC">
        <w:rPr>
          <w:b w:val="0"/>
          <w:i w:val="0"/>
          <w:color w:val="auto"/>
          <w:sz w:val="28"/>
          <w:szCs w:val="28"/>
          <w:lang w:val="uk-UA"/>
        </w:rPr>
        <w:t>військового і оборонного призначення та переобладнання цивільних об’єктів для використання військовими формуваннями.</w:t>
      </w:r>
    </w:p>
    <w:p w:rsidR="005A4CCC" w:rsidRDefault="005A4CCC" w:rsidP="006F0387">
      <w:pPr>
        <w:pStyle w:val="20"/>
        <w:shd w:val="clear" w:color="auto" w:fill="auto"/>
        <w:spacing w:line="240" w:lineRule="auto"/>
        <w:ind w:firstLine="709"/>
        <w:rPr>
          <w:b w:val="0"/>
          <w:i w:val="0"/>
          <w:color w:val="auto"/>
          <w:sz w:val="28"/>
          <w:szCs w:val="28"/>
          <w:lang w:val="uk-UA"/>
        </w:rPr>
      </w:pPr>
      <w:r>
        <w:rPr>
          <w:b w:val="0"/>
          <w:i w:val="0"/>
          <w:color w:val="auto"/>
          <w:sz w:val="28"/>
          <w:szCs w:val="28"/>
          <w:lang w:val="uk-UA"/>
        </w:rPr>
        <w:t>4.4.</w:t>
      </w:r>
      <w:r>
        <w:rPr>
          <w:b w:val="0"/>
          <w:i w:val="0"/>
          <w:color w:val="auto"/>
          <w:sz w:val="28"/>
          <w:szCs w:val="28"/>
          <w:lang w:val="uk-UA"/>
        </w:rPr>
        <w:tab/>
        <w:t>Відомості про формування, розформування, переформування, реорганізацію, перейменування військових об’єднань, з’єднань, частин установ.</w:t>
      </w:r>
    </w:p>
    <w:p w:rsidR="005A4CCC" w:rsidRDefault="005A4CCC" w:rsidP="006F0387">
      <w:pPr>
        <w:pStyle w:val="20"/>
        <w:shd w:val="clear" w:color="auto" w:fill="auto"/>
        <w:spacing w:line="240" w:lineRule="auto"/>
        <w:ind w:firstLine="709"/>
        <w:rPr>
          <w:b w:val="0"/>
          <w:i w:val="0"/>
          <w:color w:val="auto"/>
          <w:sz w:val="28"/>
          <w:szCs w:val="28"/>
          <w:lang w:val="uk-UA"/>
        </w:rPr>
      </w:pPr>
      <w:r>
        <w:rPr>
          <w:b w:val="0"/>
          <w:i w:val="0"/>
          <w:color w:val="auto"/>
          <w:sz w:val="28"/>
          <w:szCs w:val="28"/>
          <w:lang w:val="uk-UA"/>
        </w:rPr>
        <w:t>4.5.</w:t>
      </w:r>
      <w:r>
        <w:rPr>
          <w:b w:val="0"/>
          <w:i w:val="0"/>
          <w:color w:val="auto"/>
          <w:sz w:val="28"/>
          <w:szCs w:val="28"/>
          <w:lang w:val="uk-UA"/>
        </w:rPr>
        <w:tab/>
        <w:t>Відомості про чисельність призовників, приписаних до призовних дільниць (міст, районів).</w:t>
      </w:r>
    </w:p>
    <w:p w:rsidR="005A4CCC" w:rsidRDefault="005A4CCC" w:rsidP="006F0387">
      <w:pPr>
        <w:pStyle w:val="20"/>
        <w:shd w:val="clear" w:color="auto" w:fill="auto"/>
        <w:spacing w:line="240" w:lineRule="auto"/>
        <w:ind w:firstLine="709"/>
        <w:rPr>
          <w:b w:val="0"/>
          <w:i w:val="0"/>
          <w:color w:val="auto"/>
          <w:sz w:val="28"/>
          <w:szCs w:val="28"/>
          <w:lang w:val="uk-UA"/>
        </w:rPr>
      </w:pPr>
      <w:r>
        <w:rPr>
          <w:b w:val="0"/>
          <w:i w:val="0"/>
          <w:color w:val="auto"/>
          <w:sz w:val="28"/>
          <w:szCs w:val="28"/>
          <w:lang w:val="uk-UA"/>
        </w:rPr>
        <w:t>4.6.</w:t>
      </w:r>
      <w:r>
        <w:rPr>
          <w:b w:val="0"/>
          <w:i w:val="0"/>
          <w:color w:val="auto"/>
          <w:sz w:val="28"/>
          <w:szCs w:val="28"/>
          <w:lang w:val="uk-UA"/>
        </w:rPr>
        <w:tab/>
        <w:t xml:space="preserve">Відомості за окремими показниками про чисельність військовозобов’язаних, які перебувають на військовому (у тому числі на </w:t>
      </w:r>
      <w:r>
        <w:rPr>
          <w:b w:val="0"/>
          <w:i w:val="0"/>
          <w:color w:val="auto"/>
          <w:sz w:val="28"/>
          <w:szCs w:val="28"/>
          <w:lang w:val="uk-UA"/>
        </w:rPr>
        <w:lastRenderedPageBreak/>
        <w:t xml:space="preserve">спеціальному) обліку, та чисельність військовозобов’язаних, призначених на </w:t>
      </w:r>
      <w:r w:rsidR="00926DD0">
        <w:rPr>
          <w:b w:val="0"/>
          <w:i w:val="0"/>
          <w:color w:val="auto"/>
          <w:sz w:val="28"/>
          <w:szCs w:val="28"/>
          <w:lang w:val="uk-UA"/>
        </w:rPr>
        <w:t>комплектування військ (сил).</w:t>
      </w:r>
    </w:p>
    <w:p w:rsidR="00926DD0" w:rsidRDefault="00926DD0" w:rsidP="006F0387">
      <w:pPr>
        <w:pStyle w:val="20"/>
        <w:shd w:val="clear" w:color="auto" w:fill="auto"/>
        <w:spacing w:line="240" w:lineRule="auto"/>
        <w:ind w:firstLine="709"/>
        <w:rPr>
          <w:b w:val="0"/>
          <w:i w:val="0"/>
          <w:color w:val="auto"/>
          <w:sz w:val="28"/>
          <w:szCs w:val="28"/>
          <w:lang w:val="uk-UA"/>
        </w:rPr>
      </w:pPr>
      <w:r>
        <w:rPr>
          <w:b w:val="0"/>
          <w:i w:val="0"/>
          <w:color w:val="auto"/>
          <w:sz w:val="28"/>
          <w:szCs w:val="28"/>
          <w:lang w:val="uk-UA"/>
        </w:rPr>
        <w:t>4.7.</w:t>
      </w:r>
      <w:r>
        <w:rPr>
          <w:b w:val="0"/>
          <w:i w:val="0"/>
          <w:color w:val="auto"/>
          <w:sz w:val="28"/>
          <w:szCs w:val="28"/>
          <w:lang w:val="uk-UA"/>
        </w:rPr>
        <w:tab/>
        <w:t>Відомості за окремими показниками про</w:t>
      </w:r>
      <w:r w:rsidR="00036629">
        <w:rPr>
          <w:b w:val="0"/>
          <w:i w:val="0"/>
          <w:color w:val="auto"/>
          <w:sz w:val="28"/>
          <w:szCs w:val="28"/>
          <w:lang w:val="uk-UA"/>
        </w:rPr>
        <w:t xml:space="preserve"> кількість </w:t>
      </w:r>
      <w:r w:rsidR="009026D0">
        <w:rPr>
          <w:b w:val="0"/>
          <w:i w:val="0"/>
          <w:color w:val="auto"/>
          <w:sz w:val="28"/>
          <w:szCs w:val="28"/>
          <w:lang w:val="uk-UA"/>
        </w:rPr>
        <w:t>техніки, що перебуває на військовому обліку, ліміт її вилучення, про кількість техніки, призначеної на комплектування військ (сил), її технічний стан та укомплектованість запасними частинами і майном.</w:t>
      </w:r>
    </w:p>
    <w:p w:rsidR="009026D0" w:rsidRDefault="009026D0" w:rsidP="006F0387">
      <w:pPr>
        <w:pStyle w:val="20"/>
        <w:shd w:val="clear" w:color="auto" w:fill="auto"/>
        <w:spacing w:line="240" w:lineRule="auto"/>
        <w:ind w:firstLine="709"/>
        <w:rPr>
          <w:b w:val="0"/>
          <w:i w:val="0"/>
          <w:color w:val="auto"/>
          <w:sz w:val="28"/>
          <w:szCs w:val="28"/>
          <w:lang w:val="uk-UA"/>
        </w:rPr>
      </w:pPr>
      <w:r>
        <w:rPr>
          <w:b w:val="0"/>
          <w:i w:val="0"/>
          <w:color w:val="auto"/>
          <w:sz w:val="28"/>
          <w:szCs w:val="28"/>
          <w:lang w:val="uk-UA"/>
        </w:rPr>
        <w:t>4.8.</w:t>
      </w:r>
      <w:r>
        <w:rPr>
          <w:b w:val="0"/>
          <w:i w:val="0"/>
          <w:color w:val="auto"/>
          <w:sz w:val="28"/>
          <w:szCs w:val="28"/>
          <w:lang w:val="uk-UA"/>
        </w:rPr>
        <w:tab/>
        <w:t xml:space="preserve">Відомості про поштові, телефонні та телеграфні реквізити військових частин та установ, якщо в них згадуються їх дійсні найменування (за винятком тих військових структур), яким не присвоєне умовне найменування </w:t>
      </w:r>
      <w:r w:rsidR="00307E9E">
        <w:rPr>
          <w:b w:val="0"/>
          <w:i w:val="0"/>
          <w:color w:val="auto"/>
          <w:sz w:val="28"/>
          <w:szCs w:val="28"/>
          <w:lang w:val="uk-UA"/>
        </w:rPr>
        <w:t>"військова частина"</w:t>
      </w:r>
      <w:r w:rsidR="00A37643">
        <w:rPr>
          <w:b w:val="0"/>
          <w:i w:val="0"/>
          <w:color w:val="auto"/>
          <w:sz w:val="28"/>
          <w:szCs w:val="28"/>
          <w:lang w:val="uk-UA"/>
        </w:rPr>
        <w:t>.</w:t>
      </w:r>
    </w:p>
    <w:p w:rsidR="001C5E60" w:rsidRDefault="001C5E60" w:rsidP="006F0387">
      <w:pPr>
        <w:pStyle w:val="20"/>
        <w:shd w:val="clear" w:color="auto" w:fill="auto"/>
        <w:spacing w:line="240" w:lineRule="auto"/>
        <w:ind w:firstLine="709"/>
        <w:rPr>
          <w:b w:val="0"/>
          <w:i w:val="0"/>
          <w:color w:val="auto"/>
          <w:sz w:val="28"/>
          <w:szCs w:val="28"/>
          <w:lang w:val="uk-UA"/>
        </w:rPr>
      </w:pPr>
      <w:r>
        <w:rPr>
          <w:b w:val="0"/>
          <w:i w:val="0"/>
          <w:color w:val="auto"/>
          <w:sz w:val="28"/>
          <w:szCs w:val="28"/>
          <w:lang w:val="uk-UA"/>
        </w:rPr>
        <w:t>4.9.</w:t>
      </w:r>
      <w:r>
        <w:rPr>
          <w:b w:val="0"/>
          <w:i w:val="0"/>
          <w:color w:val="auto"/>
          <w:sz w:val="28"/>
          <w:szCs w:val="28"/>
          <w:lang w:val="uk-UA"/>
        </w:rPr>
        <w:tab/>
        <w:t>Відомості за окремими показниками про ступені бойової готовності військових частин та установ, їх штабів та пунктів управління, терміни переведення у вищі ступені бойової готовності.</w:t>
      </w:r>
    </w:p>
    <w:p w:rsidR="001C5E60" w:rsidRDefault="001C5E60" w:rsidP="006F0387">
      <w:pPr>
        <w:pStyle w:val="20"/>
        <w:shd w:val="clear" w:color="auto" w:fill="auto"/>
        <w:spacing w:line="240" w:lineRule="auto"/>
        <w:ind w:firstLine="709"/>
        <w:rPr>
          <w:b w:val="0"/>
          <w:i w:val="0"/>
          <w:color w:val="auto"/>
          <w:sz w:val="28"/>
          <w:szCs w:val="28"/>
          <w:lang w:val="uk-UA"/>
        </w:rPr>
      </w:pPr>
      <w:r>
        <w:rPr>
          <w:b w:val="0"/>
          <w:i w:val="0"/>
          <w:color w:val="auto"/>
          <w:sz w:val="28"/>
          <w:szCs w:val="28"/>
          <w:lang w:val="uk-UA"/>
        </w:rPr>
        <w:t>4.10.</w:t>
      </w:r>
      <w:r>
        <w:rPr>
          <w:b w:val="0"/>
          <w:i w:val="0"/>
          <w:color w:val="auto"/>
          <w:sz w:val="28"/>
          <w:szCs w:val="28"/>
          <w:lang w:val="uk-UA"/>
        </w:rPr>
        <w:tab/>
        <w:t>Відомості про зміст та результати інспекційних перевірок, навчань, тренувань і занять з бойової підготовки військових частин і установ.</w:t>
      </w:r>
    </w:p>
    <w:p w:rsidR="001C5E60" w:rsidRDefault="001C5E60" w:rsidP="006F0387">
      <w:pPr>
        <w:pStyle w:val="20"/>
        <w:shd w:val="clear" w:color="auto" w:fill="auto"/>
        <w:spacing w:line="240" w:lineRule="auto"/>
        <w:ind w:firstLine="709"/>
        <w:rPr>
          <w:b w:val="0"/>
          <w:i w:val="0"/>
          <w:color w:val="auto"/>
          <w:sz w:val="28"/>
          <w:szCs w:val="28"/>
          <w:lang w:val="uk-UA"/>
        </w:rPr>
      </w:pPr>
      <w:r>
        <w:rPr>
          <w:b w:val="0"/>
          <w:i w:val="0"/>
          <w:color w:val="auto"/>
          <w:sz w:val="28"/>
          <w:szCs w:val="28"/>
          <w:lang w:val="uk-UA"/>
        </w:rPr>
        <w:t>4.11.</w:t>
      </w:r>
      <w:r>
        <w:rPr>
          <w:b w:val="0"/>
          <w:i w:val="0"/>
          <w:color w:val="auto"/>
          <w:sz w:val="28"/>
          <w:szCs w:val="28"/>
          <w:lang w:val="uk-UA"/>
        </w:rPr>
        <w:tab/>
        <w:t>Відомості про можливість розміщення евакуйованого і розосередженого населення на особливий період.</w:t>
      </w:r>
    </w:p>
    <w:p w:rsidR="001C5E60" w:rsidRDefault="001C5E60" w:rsidP="006F0387">
      <w:pPr>
        <w:pStyle w:val="20"/>
        <w:shd w:val="clear" w:color="auto" w:fill="auto"/>
        <w:spacing w:line="240" w:lineRule="auto"/>
        <w:ind w:firstLine="709"/>
        <w:rPr>
          <w:b w:val="0"/>
          <w:i w:val="0"/>
          <w:color w:val="auto"/>
          <w:sz w:val="28"/>
          <w:szCs w:val="28"/>
          <w:lang w:val="uk-UA"/>
        </w:rPr>
      </w:pPr>
      <w:r>
        <w:rPr>
          <w:b w:val="0"/>
          <w:i w:val="0"/>
          <w:color w:val="auto"/>
          <w:sz w:val="28"/>
          <w:szCs w:val="28"/>
          <w:lang w:val="uk-UA"/>
        </w:rPr>
        <w:t>4.12.</w:t>
      </w:r>
      <w:r>
        <w:rPr>
          <w:b w:val="0"/>
          <w:i w:val="0"/>
          <w:color w:val="auto"/>
          <w:sz w:val="28"/>
          <w:szCs w:val="28"/>
          <w:lang w:val="uk-UA"/>
        </w:rPr>
        <w:tab/>
        <w:t xml:space="preserve">Відомості про транспортні можливості міста, пропускну спроможність доріг для евакуації і розосередження населення </w:t>
      </w:r>
      <w:r w:rsidR="00427760">
        <w:rPr>
          <w:b w:val="0"/>
          <w:i w:val="0"/>
          <w:color w:val="auto"/>
          <w:sz w:val="28"/>
          <w:szCs w:val="28"/>
          <w:lang w:val="uk-UA"/>
        </w:rPr>
        <w:t>на особливий період.</w:t>
      </w:r>
    </w:p>
    <w:p w:rsidR="00427760" w:rsidRDefault="00427760" w:rsidP="006F0387">
      <w:pPr>
        <w:pStyle w:val="20"/>
        <w:shd w:val="clear" w:color="auto" w:fill="auto"/>
        <w:spacing w:line="240" w:lineRule="auto"/>
        <w:ind w:firstLine="709"/>
        <w:rPr>
          <w:b w:val="0"/>
          <w:i w:val="0"/>
          <w:color w:val="auto"/>
          <w:sz w:val="28"/>
          <w:szCs w:val="28"/>
          <w:lang w:val="uk-UA"/>
        </w:rPr>
      </w:pPr>
      <w:r>
        <w:rPr>
          <w:b w:val="0"/>
          <w:i w:val="0"/>
          <w:color w:val="auto"/>
          <w:sz w:val="28"/>
          <w:szCs w:val="28"/>
          <w:lang w:val="uk-UA"/>
        </w:rPr>
        <w:t>4.13.</w:t>
      </w:r>
      <w:r>
        <w:rPr>
          <w:b w:val="0"/>
          <w:i w:val="0"/>
          <w:color w:val="auto"/>
          <w:sz w:val="28"/>
          <w:szCs w:val="28"/>
          <w:lang w:val="uk-UA"/>
        </w:rPr>
        <w:tab/>
        <w:t>Відомості за окремими показниками про обладнання річкових портів для військових цілей та придатність їх для стоянки військових кораблів.</w:t>
      </w:r>
    </w:p>
    <w:p w:rsidR="00427760" w:rsidRDefault="00427760" w:rsidP="006F0387">
      <w:pPr>
        <w:pStyle w:val="20"/>
        <w:shd w:val="clear" w:color="auto" w:fill="auto"/>
        <w:spacing w:line="240" w:lineRule="auto"/>
        <w:ind w:firstLine="709"/>
        <w:rPr>
          <w:b w:val="0"/>
          <w:i w:val="0"/>
          <w:color w:val="auto"/>
          <w:sz w:val="28"/>
          <w:szCs w:val="28"/>
          <w:lang w:val="uk-UA"/>
        </w:rPr>
      </w:pPr>
      <w:r>
        <w:rPr>
          <w:b w:val="0"/>
          <w:i w:val="0"/>
          <w:color w:val="auto"/>
          <w:sz w:val="28"/>
          <w:szCs w:val="28"/>
          <w:lang w:val="uk-UA"/>
        </w:rPr>
        <w:t>4.14.</w:t>
      </w:r>
      <w:r>
        <w:rPr>
          <w:b w:val="0"/>
          <w:i w:val="0"/>
          <w:color w:val="auto"/>
          <w:sz w:val="28"/>
          <w:szCs w:val="28"/>
          <w:lang w:val="uk-UA"/>
        </w:rPr>
        <w:tab/>
        <w:t>Відомості за окре</w:t>
      </w:r>
      <w:r w:rsidR="00EE4FB5">
        <w:rPr>
          <w:b w:val="0"/>
          <w:i w:val="0"/>
          <w:color w:val="auto"/>
          <w:sz w:val="28"/>
          <w:szCs w:val="28"/>
          <w:lang w:val="uk-UA"/>
        </w:rPr>
        <w:t>мими показниками про перевезення залізничним (автомобільним, повітряним, водним) транспортом військових та спеціальних вантажів, військового контингенту, спецконтингенту.</w:t>
      </w:r>
    </w:p>
    <w:p w:rsidR="00EE4FB5" w:rsidRDefault="00EE4FB5" w:rsidP="006F0387">
      <w:pPr>
        <w:pStyle w:val="20"/>
        <w:shd w:val="clear" w:color="auto" w:fill="auto"/>
        <w:spacing w:line="240" w:lineRule="auto"/>
        <w:ind w:firstLine="709"/>
        <w:rPr>
          <w:b w:val="0"/>
          <w:i w:val="0"/>
          <w:color w:val="auto"/>
          <w:sz w:val="28"/>
          <w:szCs w:val="28"/>
          <w:lang w:val="uk-UA"/>
        </w:rPr>
      </w:pPr>
      <w:r>
        <w:rPr>
          <w:b w:val="0"/>
          <w:i w:val="0"/>
          <w:color w:val="auto"/>
          <w:sz w:val="28"/>
          <w:szCs w:val="28"/>
          <w:lang w:val="uk-UA"/>
        </w:rPr>
        <w:t>4.15.</w:t>
      </w:r>
      <w:r>
        <w:rPr>
          <w:b w:val="0"/>
          <w:i w:val="0"/>
          <w:color w:val="auto"/>
          <w:sz w:val="28"/>
          <w:szCs w:val="28"/>
          <w:lang w:val="uk-UA"/>
        </w:rPr>
        <w:tab/>
        <w:t>Відомості про плани територіальної оборони, заходи, стан підготовки до виконання завдань територіальної оборони.</w:t>
      </w:r>
    </w:p>
    <w:p w:rsidR="00EE4FB5" w:rsidRDefault="00EE4FB5" w:rsidP="006F0387">
      <w:pPr>
        <w:pStyle w:val="20"/>
        <w:shd w:val="clear" w:color="auto" w:fill="auto"/>
        <w:spacing w:line="240" w:lineRule="auto"/>
        <w:ind w:firstLine="709"/>
        <w:rPr>
          <w:b w:val="0"/>
          <w:i w:val="0"/>
          <w:color w:val="auto"/>
          <w:sz w:val="28"/>
          <w:szCs w:val="28"/>
          <w:lang w:val="uk-UA"/>
        </w:rPr>
      </w:pPr>
      <w:r>
        <w:rPr>
          <w:b w:val="0"/>
          <w:i w:val="0"/>
          <w:color w:val="auto"/>
          <w:sz w:val="28"/>
          <w:szCs w:val="28"/>
          <w:lang w:val="uk-UA"/>
        </w:rPr>
        <w:t>4.16.</w:t>
      </w:r>
      <w:r>
        <w:rPr>
          <w:b w:val="0"/>
          <w:i w:val="0"/>
          <w:color w:val="auto"/>
          <w:sz w:val="28"/>
          <w:szCs w:val="28"/>
          <w:lang w:val="uk-UA"/>
        </w:rPr>
        <w:tab/>
        <w:t>Відомості про дійсні найменування (разом із почесним найменуванням або без нього) з’єднань, військових частин, ус</w:t>
      </w:r>
      <w:r w:rsidR="004241AC">
        <w:rPr>
          <w:b w:val="0"/>
          <w:i w:val="0"/>
          <w:color w:val="auto"/>
          <w:sz w:val="28"/>
          <w:szCs w:val="28"/>
          <w:lang w:val="uk-UA"/>
        </w:rPr>
        <w:t>танов мирного часу, крім ліквідованих, за наявності в них умовних найменувань.</w:t>
      </w:r>
    </w:p>
    <w:p w:rsidR="00B712C2" w:rsidRPr="00885C6C" w:rsidRDefault="00B712C2" w:rsidP="006F0387">
      <w:pPr>
        <w:pStyle w:val="20"/>
        <w:shd w:val="clear" w:color="auto" w:fill="auto"/>
        <w:spacing w:line="240" w:lineRule="auto"/>
        <w:ind w:firstLine="709"/>
        <w:rPr>
          <w:b w:val="0"/>
          <w:i w:val="0"/>
          <w:color w:val="auto"/>
          <w:sz w:val="28"/>
          <w:szCs w:val="28"/>
          <w:lang w:val="uk-UA"/>
        </w:rPr>
      </w:pPr>
    </w:p>
    <w:p w:rsidR="00B54AEE" w:rsidRPr="00FB0EE6" w:rsidRDefault="00B54AEE" w:rsidP="00731E99">
      <w:pPr>
        <w:pStyle w:val="20"/>
        <w:shd w:val="clear" w:color="auto" w:fill="auto"/>
        <w:spacing w:line="240" w:lineRule="auto"/>
        <w:ind w:firstLine="709"/>
        <w:rPr>
          <w:b w:val="0"/>
          <w:i w:val="0"/>
          <w:color w:val="auto"/>
          <w:sz w:val="28"/>
          <w:szCs w:val="28"/>
          <w:lang w:val="uk-UA"/>
        </w:rPr>
      </w:pPr>
      <w:r w:rsidRPr="00FB0EE6">
        <w:rPr>
          <w:b w:val="0"/>
          <w:i w:val="0"/>
          <w:color w:val="auto"/>
          <w:sz w:val="28"/>
          <w:szCs w:val="28"/>
          <w:lang w:val="uk-UA"/>
        </w:rPr>
        <w:t xml:space="preserve">5. Технічний захист </w:t>
      </w:r>
      <w:r w:rsidR="00B371F6">
        <w:rPr>
          <w:b w:val="0"/>
          <w:i w:val="0"/>
          <w:color w:val="auto"/>
          <w:sz w:val="28"/>
          <w:szCs w:val="28"/>
          <w:lang w:val="uk-UA"/>
        </w:rPr>
        <w:t>інформації та кібербезпека.</w:t>
      </w:r>
    </w:p>
    <w:p w:rsidR="00D30273" w:rsidRPr="00A84017" w:rsidRDefault="00FF5346" w:rsidP="00FF5346">
      <w:pPr>
        <w:pStyle w:val="1"/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</w:t>
      </w:r>
      <w:r>
        <w:rPr>
          <w:sz w:val="28"/>
          <w:szCs w:val="28"/>
          <w:lang w:val="uk-UA"/>
        </w:rPr>
        <w:tab/>
      </w:r>
      <w:r w:rsidR="009B42E0" w:rsidRPr="00A84017">
        <w:rPr>
          <w:sz w:val="28"/>
          <w:szCs w:val="28"/>
          <w:lang w:val="uk-UA"/>
        </w:rPr>
        <w:t>Відомості з питань технічного захисту інформації, вимога щодо захисту якої встановлена законодавством, якщо вони не розкривають норми (вимоги) та методики контролю технічного захисту інформації, крім тих, що становлять державну таємницю.</w:t>
      </w:r>
    </w:p>
    <w:p w:rsidR="00D30273" w:rsidRPr="00A84017" w:rsidRDefault="00FF5346" w:rsidP="00FF5346">
      <w:pPr>
        <w:pStyle w:val="1"/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5.2.</w:t>
      </w:r>
      <w:r>
        <w:rPr>
          <w:sz w:val="28"/>
          <w:szCs w:val="28"/>
          <w:lang w:val="uk-UA"/>
        </w:rPr>
        <w:tab/>
      </w:r>
      <w:r w:rsidR="009B42E0" w:rsidRPr="00A84017">
        <w:rPr>
          <w:sz w:val="28"/>
          <w:szCs w:val="28"/>
          <w:lang w:val="uk-UA"/>
        </w:rPr>
        <w:t>Відомості про планування, організацію запровадження заходів, вихідні дані, фактичний стан, наявність недоліків в організації захисту</w:t>
      </w:r>
      <w:r w:rsidR="00C479E2" w:rsidRPr="00A84017">
        <w:rPr>
          <w:sz w:val="28"/>
          <w:szCs w:val="28"/>
          <w:lang w:val="uk-UA"/>
        </w:rPr>
        <w:t xml:space="preserve"> </w:t>
      </w:r>
      <w:r w:rsidR="009B42E0" w:rsidRPr="00A84017">
        <w:rPr>
          <w:sz w:val="28"/>
          <w:szCs w:val="28"/>
          <w:lang w:val="uk-UA"/>
        </w:rPr>
        <w:t xml:space="preserve">інформації щодо окремого об'єкта </w:t>
      </w:r>
      <w:r w:rsidR="00EA1F1C" w:rsidRPr="00A84017">
        <w:rPr>
          <w:sz w:val="28"/>
          <w:szCs w:val="28"/>
          <w:lang w:val="uk-UA"/>
        </w:rPr>
        <w:t>інформаці</w:t>
      </w:r>
      <w:r w:rsidR="00860573">
        <w:rPr>
          <w:sz w:val="28"/>
          <w:szCs w:val="28"/>
          <w:lang w:val="uk-UA"/>
        </w:rPr>
        <w:t xml:space="preserve">йної діяльності, інформаційної, електронної комунікаційної, </w:t>
      </w:r>
      <w:r w:rsidR="00EA1F1C" w:rsidRPr="00A84017">
        <w:rPr>
          <w:sz w:val="28"/>
          <w:szCs w:val="28"/>
          <w:lang w:val="uk-UA"/>
        </w:rPr>
        <w:t xml:space="preserve">телекомунікаційної, </w:t>
      </w:r>
      <w:r w:rsidR="009B42E0" w:rsidRPr="00A84017">
        <w:rPr>
          <w:sz w:val="28"/>
          <w:szCs w:val="28"/>
          <w:lang w:val="uk-UA"/>
        </w:rPr>
        <w:t>інформаційно</w:t>
      </w:r>
      <w:r w:rsidR="00C479E2" w:rsidRPr="00A84017">
        <w:rPr>
          <w:sz w:val="28"/>
          <w:szCs w:val="28"/>
          <w:lang w:val="uk-UA"/>
        </w:rPr>
        <w:t>-</w:t>
      </w:r>
      <w:r w:rsidR="009B42E0" w:rsidRPr="00A84017">
        <w:rPr>
          <w:rStyle w:val="14pt"/>
          <w:lang w:val="uk-UA"/>
        </w:rPr>
        <w:lastRenderedPageBreak/>
        <w:t xml:space="preserve">телекомунікаційної </w:t>
      </w:r>
      <w:r w:rsidR="00EA1F1C" w:rsidRPr="00A84017">
        <w:rPr>
          <w:sz w:val="28"/>
          <w:szCs w:val="28"/>
          <w:lang w:val="uk-UA"/>
        </w:rPr>
        <w:t>системи де циркулює</w:t>
      </w:r>
      <w:r w:rsidR="009B42E0" w:rsidRPr="00A84017">
        <w:rPr>
          <w:sz w:val="28"/>
          <w:szCs w:val="28"/>
          <w:lang w:val="uk-UA"/>
        </w:rPr>
        <w:t xml:space="preserve"> (або передбачена циркуляція) інформація з обмеженим доступом, вимога щодо</w:t>
      </w:r>
      <w:r w:rsidR="00860573">
        <w:rPr>
          <w:sz w:val="28"/>
          <w:szCs w:val="28"/>
          <w:lang w:val="uk-UA"/>
        </w:rPr>
        <w:t xml:space="preserve"> захисту </w:t>
      </w:r>
      <w:r w:rsidR="009B42E0" w:rsidRPr="00A84017">
        <w:rPr>
          <w:sz w:val="28"/>
          <w:szCs w:val="28"/>
          <w:lang w:val="uk-UA"/>
        </w:rPr>
        <w:t xml:space="preserve">якої встановлена законодавством, крім тих, що становлять державну </w:t>
      </w:r>
      <w:r w:rsidR="00C479E2" w:rsidRPr="00A84017">
        <w:rPr>
          <w:rStyle w:val="-1pt"/>
          <w:spacing w:val="0"/>
          <w:sz w:val="28"/>
          <w:szCs w:val="28"/>
          <w:lang w:val="uk-UA"/>
        </w:rPr>
        <w:t>таємницю,</w:t>
      </w:r>
      <w:r w:rsidR="009B42E0" w:rsidRPr="00A84017">
        <w:rPr>
          <w:sz w:val="28"/>
          <w:szCs w:val="28"/>
          <w:lang w:val="uk-UA"/>
        </w:rPr>
        <w:t xml:space="preserve"> а також володіння якими дає змогу ініціювати</w:t>
      </w:r>
      <w:r w:rsidR="009B42E0" w:rsidRPr="00A84017">
        <w:rPr>
          <w:rStyle w:val="14pt"/>
          <w:lang w:val="uk-UA"/>
        </w:rPr>
        <w:t xml:space="preserve"> несанкціоновані</w:t>
      </w:r>
      <w:r w:rsidR="009B42E0" w:rsidRPr="00A84017">
        <w:rPr>
          <w:sz w:val="28"/>
          <w:szCs w:val="28"/>
          <w:lang w:val="uk-UA"/>
        </w:rPr>
        <w:t xml:space="preserve"> дії щодо </w:t>
      </w:r>
      <w:r w:rsidR="00860573">
        <w:rPr>
          <w:sz w:val="28"/>
          <w:szCs w:val="28"/>
          <w:lang w:val="uk-UA"/>
        </w:rPr>
        <w:t xml:space="preserve">цієї </w:t>
      </w:r>
      <w:r w:rsidR="009B42E0" w:rsidRPr="00A84017">
        <w:rPr>
          <w:sz w:val="28"/>
          <w:szCs w:val="28"/>
          <w:lang w:val="uk-UA"/>
        </w:rPr>
        <w:t>інформації, яка обробляється в інформаційн</w:t>
      </w:r>
      <w:r w:rsidR="00860573">
        <w:rPr>
          <w:sz w:val="28"/>
          <w:szCs w:val="28"/>
          <w:lang w:val="uk-UA"/>
        </w:rPr>
        <w:t>их</w:t>
      </w:r>
      <w:r w:rsidR="009B42E0" w:rsidRPr="00A84017">
        <w:rPr>
          <w:sz w:val="28"/>
          <w:szCs w:val="28"/>
          <w:lang w:val="uk-UA"/>
        </w:rPr>
        <w:t>,</w:t>
      </w:r>
      <w:r w:rsidR="00860573">
        <w:rPr>
          <w:sz w:val="28"/>
          <w:szCs w:val="28"/>
          <w:lang w:val="uk-UA"/>
        </w:rPr>
        <w:t xml:space="preserve"> електронних комунікаційних,</w:t>
      </w:r>
      <w:r w:rsidR="009B42E0" w:rsidRPr="00A84017">
        <w:rPr>
          <w:sz w:val="28"/>
          <w:szCs w:val="28"/>
          <w:lang w:val="uk-UA"/>
        </w:rPr>
        <w:t xml:space="preserve"> </w:t>
      </w:r>
      <w:r w:rsidR="009B42E0" w:rsidRPr="00A84017">
        <w:rPr>
          <w:rStyle w:val="14pt"/>
          <w:lang w:val="uk-UA"/>
        </w:rPr>
        <w:t>інформаційно</w:t>
      </w:r>
      <w:r w:rsidR="009B42E0" w:rsidRPr="00A84017">
        <w:rPr>
          <w:sz w:val="28"/>
          <w:szCs w:val="28"/>
          <w:lang w:val="uk-UA"/>
        </w:rPr>
        <w:t>-</w:t>
      </w:r>
      <w:r w:rsidR="00860573">
        <w:rPr>
          <w:sz w:val="28"/>
          <w:szCs w:val="28"/>
          <w:lang w:val="uk-UA"/>
        </w:rPr>
        <w:t>комунікаційних</w:t>
      </w:r>
      <w:r w:rsidR="009B42E0" w:rsidRPr="00A84017">
        <w:rPr>
          <w:sz w:val="28"/>
          <w:szCs w:val="28"/>
          <w:lang w:val="uk-UA"/>
        </w:rPr>
        <w:t xml:space="preserve"> систем</w:t>
      </w:r>
      <w:r w:rsidR="00860573">
        <w:rPr>
          <w:sz w:val="28"/>
          <w:szCs w:val="28"/>
          <w:lang w:val="uk-UA"/>
        </w:rPr>
        <w:t>ах</w:t>
      </w:r>
      <w:r w:rsidR="009B42E0" w:rsidRPr="00A84017">
        <w:rPr>
          <w:sz w:val="28"/>
          <w:szCs w:val="28"/>
          <w:lang w:val="uk-UA"/>
        </w:rPr>
        <w:t>.</w:t>
      </w:r>
    </w:p>
    <w:p w:rsidR="00D30273" w:rsidRPr="00A84017" w:rsidRDefault="00FF5346" w:rsidP="00FF5346">
      <w:pPr>
        <w:pStyle w:val="1"/>
        <w:shd w:val="clear" w:color="auto" w:fill="auto"/>
        <w:tabs>
          <w:tab w:val="left" w:pos="1371"/>
        </w:tabs>
        <w:spacing w:before="0"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</w:t>
      </w:r>
      <w:r>
        <w:rPr>
          <w:sz w:val="28"/>
          <w:szCs w:val="28"/>
          <w:lang w:val="uk-UA"/>
        </w:rPr>
        <w:tab/>
      </w:r>
      <w:r w:rsidR="009B42E0" w:rsidRPr="00A84017">
        <w:rPr>
          <w:sz w:val="28"/>
          <w:szCs w:val="28"/>
          <w:lang w:val="uk-UA"/>
        </w:rPr>
        <w:t xml:space="preserve">Відомості про зміст заходів, склад засобів комплексу технічного захисту інформації або комплексної системи захисту інформації, призначених </w:t>
      </w:r>
      <w:r w:rsidR="00EA1F1C" w:rsidRPr="00A84017">
        <w:rPr>
          <w:rStyle w:val="14pt"/>
          <w:lang w:val="uk-UA"/>
        </w:rPr>
        <w:t>для захисту інформації</w:t>
      </w:r>
      <w:r w:rsidR="009B42E0" w:rsidRPr="00A84017">
        <w:rPr>
          <w:sz w:val="28"/>
          <w:szCs w:val="28"/>
          <w:lang w:val="uk-UA"/>
        </w:rPr>
        <w:t xml:space="preserve"> з обмеженим доступом, на конкретному об'єкті </w:t>
      </w:r>
      <w:r w:rsidR="00C479E2" w:rsidRPr="00A84017">
        <w:rPr>
          <w:rStyle w:val="14pt0pt"/>
          <w:spacing w:val="0"/>
          <w:lang w:val="uk-UA"/>
        </w:rPr>
        <w:t>інформац</w:t>
      </w:r>
      <w:r w:rsidR="009B42E0" w:rsidRPr="00A84017">
        <w:rPr>
          <w:sz w:val="28"/>
          <w:szCs w:val="28"/>
          <w:lang w:val="uk-UA"/>
        </w:rPr>
        <w:t>ійної діяльності або в конкретній інформаційній (автоматизованій),</w:t>
      </w:r>
      <w:r w:rsidR="00C479E2" w:rsidRPr="00A84017">
        <w:rPr>
          <w:sz w:val="28"/>
          <w:szCs w:val="28"/>
          <w:lang w:val="uk-UA"/>
        </w:rPr>
        <w:t xml:space="preserve"> </w:t>
      </w:r>
      <w:r w:rsidR="00B371F6">
        <w:rPr>
          <w:sz w:val="28"/>
          <w:szCs w:val="28"/>
          <w:lang w:val="uk-UA"/>
        </w:rPr>
        <w:t xml:space="preserve">електронній комунікаційній чи </w:t>
      </w:r>
      <w:r w:rsidR="009B42E0" w:rsidRPr="00A84017">
        <w:rPr>
          <w:rStyle w:val="14pt"/>
          <w:lang w:val="uk-UA"/>
        </w:rPr>
        <w:t>інформаційно</w:t>
      </w:r>
      <w:r w:rsidR="009B42E0" w:rsidRPr="00A84017">
        <w:rPr>
          <w:sz w:val="28"/>
          <w:szCs w:val="28"/>
          <w:lang w:val="uk-UA"/>
        </w:rPr>
        <w:t>-телекомунікаційній системі</w:t>
      </w:r>
      <w:r w:rsidR="00C479E2" w:rsidRPr="00A84017">
        <w:rPr>
          <w:sz w:val="28"/>
          <w:szCs w:val="28"/>
          <w:lang w:val="uk-UA"/>
        </w:rPr>
        <w:t>.</w:t>
      </w:r>
    </w:p>
    <w:p w:rsidR="00A562CD" w:rsidRPr="00A84017" w:rsidRDefault="00FF5346" w:rsidP="00FF5346">
      <w:pPr>
        <w:pStyle w:val="1"/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5.4.</w:t>
      </w:r>
      <w:r>
        <w:rPr>
          <w:sz w:val="28"/>
          <w:szCs w:val="28"/>
          <w:lang w:val="uk-UA"/>
        </w:rPr>
        <w:tab/>
      </w:r>
      <w:r w:rsidR="009B42E0" w:rsidRPr="00A84017">
        <w:rPr>
          <w:sz w:val="28"/>
          <w:szCs w:val="28"/>
          <w:lang w:val="uk-UA"/>
        </w:rPr>
        <w:t xml:space="preserve">Відомості про роботи з технічного захисту інформації, виконані суб'єктами господарювання згідно з отриманими ліцензіями, якщо вони не </w:t>
      </w:r>
      <w:r w:rsidR="00EA1F1C" w:rsidRPr="00A84017">
        <w:rPr>
          <w:sz w:val="28"/>
          <w:szCs w:val="28"/>
          <w:lang w:val="uk-UA"/>
        </w:rPr>
        <w:t>стосуються</w:t>
      </w:r>
      <w:r w:rsidR="009B42E0" w:rsidRPr="00A84017">
        <w:rPr>
          <w:sz w:val="28"/>
          <w:szCs w:val="28"/>
          <w:lang w:val="uk-UA"/>
        </w:rPr>
        <w:t xml:space="preserve"> конкретних об'єктів і не розкривають норми ефективності захисту інформації, вимога щодо захисту якої встановлена законом, методик</w:t>
      </w:r>
      <w:r w:rsidR="00A562CD" w:rsidRPr="00A84017">
        <w:rPr>
          <w:sz w:val="28"/>
          <w:szCs w:val="28"/>
          <w:lang w:val="uk-UA"/>
        </w:rPr>
        <w:t>и</w:t>
      </w:r>
      <w:r w:rsidR="009B42E0" w:rsidRPr="00A84017">
        <w:rPr>
          <w:sz w:val="28"/>
          <w:szCs w:val="28"/>
          <w:lang w:val="uk-UA"/>
        </w:rPr>
        <w:t xml:space="preserve"> кон</w:t>
      </w:r>
      <w:r w:rsidR="00A562CD" w:rsidRPr="00A84017">
        <w:rPr>
          <w:sz w:val="28"/>
          <w:szCs w:val="28"/>
          <w:lang w:val="uk-UA"/>
        </w:rPr>
        <w:t xml:space="preserve">тролю </w:t>
      </w:r>
      <w:r w:rsidR="009B42E0" w:rsidRPr="00A84017">
        <w:rPr>
          <w:sz w:val="28"/>
          <w:szCs w:val="28"/>
          <w:lang w:val="uk-UA"/>
        </w:rPr>
        <w:t>ефективності технічного захисту секретної інформації, вимоги із забезпечення</w:t>
      </w:r>
      <w:r w:rsidR="006A28E1" w:rsidRPr="00A84017">
        <w:rPr>
          <w:sz w:val="28"/>
          <w:szCs w:val="28"/>
          <w:lang w:val="uk-UA"/>
        </w:rPr>
        <w:t xml:space="preserve"> </w:t>
      </w:r>
      <w:r w:rsidR="00A562CD" w:rsidRPr="00A84017">
        <w:rPr>
          <w:sz w:val="28"/>
          <w:szCs w:val="28"/>
          <w:lang w:val="uk-UA"/>
        </w:rPr>
        <w:t>технічного захисту секретної інформації.</w:t>
      </w:r>
    </w:p>
    <w:p w:rsidR="006A28E1" w:rsidRPr="00A84017" w:rsidRDefault="00FF5346" w:rsidP="00FF5346">
      <w:pPr>
        <w:pStyle w:val="1"/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5.5.</w:t>
      </w:r>
      <w:r>
        <w:rPr>
          <w:sz w:val="28"/>
          <w:szCs w:val="28"/>
          <w:lang w:val="uk-UA"/>
        </w:rPr>
        <w:tab/>
      </w:r>
      <w:r w:rsidR="00EA1F1C" w:rsidRPr="00A84017">
        <w:rPr>
          <w:sz w:val="28"/>
          <w:szCs w:val="28"/>
          <w:lang w:val="uk-UA"/>
        </w:rPr>
        <w:t>Відомості</w:t>
      </w:r>
      <w:r w:rsidR="00770B80">
        <w:rPr>
          <w:sz w:val="28"/>
          <w:szCs w:val="28"/>
          <w:lang w:val="uk-UA"/>
        </w:rPr>
        <w:t>,</w:t>
      </w:r>
      <w:r w:rsidR="00EA1F1C" w:rsidRPr="00A84017">
        <w:rPr>
          <w:sz w:val="28"/>
          <w:szCs w:val="28"/>
          <w:lang w:val="uk-UA"/>
        </w:rPr>
        <w:t xml:space="preserve"> </w:t>
      </w:r>
      <w:r w:rsidR="00FC08B4">
        <w:rPr>
          <w:sz w:val="28"/>
          <w:szCs w:val="28"/>
          <w:lang w:val="uk-UA"/>
        </w:rPr>
        <w:t xml:space="preserve">що містяться у </w:t>
      </w:r>
      <w:r w:rsidR="00EA1F1C" w:rsidRPr="00A84017">
        <w:rPr>
          <w:sz w:val="28"/>
          <w:szCs w:val="28"/>
          <w:lang w:val="uk-UA"/>
        </w:rPr>
        <w:t>чинн</w:t>
      </w:r>
      <w:r w:rsidR="00FC08B4">
        <w:rPr>
          <w:sz w:val="28"/>
          <w:szCs w:val="28"/>
          <w:lang w:val="uk-UA"/>
        </w:rPr>
        <w:t xml:space="preserve">их </w:t>
      </w:r>
      <w:r w:rsidR="00FC08B4" w:rsidRPr="00A84017">
        <w:rPr>
          <w:sz w:val="28"/>
          <w:szCs w:val="28"/>
          <w:lang w:val="uk-UA"/>
        </w:rPr>
        <w:t>нормативн</w:t>
      </w:r>
      <w:r w:rsidR="00FC08B4">
        <w:rPr>
          <w:sz w:val="28"/>
          <w:szCs w:val="28"/>
          <w:lang w:val="uk-UA"/>
        </w:rPr>
        <w:t>их</w:t>
      </w:r>
      <w:r w:rsidR="00FC08B4" w:rsidRPr="00A84017">
        <w:rPr>
          <w:sz w:val="28"/>
          <w:szCs w:val="28"/>
          <w:lang w:val="uk-UA"/>
        </w:rPr>
        <w:t xml:space="preserve"> документ</w:t>
      </w:r>
      <w:r w:rsidR="00FC08B4">
        <w:rPr>
          <w:sz w:val="28"/>
          <w:szCs w:val="28"/>
          <w:lang w:val="uk-UA"/>
        </w:rPr>
        <w:t>ах</w:t>
      </w:r>
      <w:r w:rsidR="00FC08B4" w:rsidRPr="00A84017">
        <w:rPr>
          <w:sz w:val="28"/>
          <w:szCs w:val="28"/>
          <w:lang w:val="uk-UA"/>
        </w:rPr>
        <w:t xml:space="preserve"> з питань технічного захисту інформації</w:t>
      </w:r>
      <w:r w:rsidR="00FC08B4">
        <w:rPr>
          <w:sz w:val="28"/>
          <w:szCs w:val="28"/>
          <w:lang w:val="uk-UA"/>
        </w:rPr>
        <w:t xml:space="preserve"> </w:t>
      </w:r>
      <w:r w:rsidR="00EA1F1C" w:rsidRPr="00A84017">
        <w:rPr>
          <w:sz w:val="28"/>
          <w:szCs w:val="28"/>
          <w:lang w:val="uk-UA"/>
        </w:rPr>
        <w:t xml:space="preserve"> Чернігівськ</w:t>
      </w:r>
      <w:r w:rsidR="00FC08B4">
        <w:rPr>
          <w:sz w:val="28"/>
          <w:szCs w:val="28"/>
          <w:lang w:val="uk-UA"/>
        </w:rPr>
        <w:t>ої</w:t>
      </w:r>
      <w:r w:rsidR="00EA1F1C" w:rsidRPr="00A84017">
        <w:rPr>
          <w:sz w:val="28"/>
          <w:szCs w:val="28"/>
          <w:lang w:val="uk-UA"/>
        </w:rPr>
        <w:t xml:space="preserve"> міськ</w:t>
      </w:r>
      <w:r w:rsidR="00FC08B4">
        <w:rPr>
          <w:sz w:val="28"/>
          <w:szCs w:val="28"/>
          <w:lang w:val="uk-UA"/>
        </w:rPr>
        <w:t>ої</w:t>
      </w:r>
      <w:r w:rsidR="00EA1F1C" w:rsidRPr="00A84017">
        <w:rPr>
          <w:sz w:val="28"/>
          <w:szCs w:val="28"/>
          <w:lang w:val="uk-UA"/>
        </w:rPr>
        <w:t xml:space="preserve"> рад</w:t>
      </w:r>
      <w:r w:rsidR="00FC08B4">
        <w:rPr>
          <w:sz w:val="28"/>
          <w:szCs w:val="28"/>
          <w:lang w:val="uk-UA"/>
        </w:rPr>
        <w:t>и</w:t>
      </w:r>
      <w:r w:rsidR="00EA1F1C" w:rsidRPr="00A84017">
        <w:rPr>
          <w:sz w:val="28"/>
          <w:szCs w:val="28"/>
          <w:lang w:val="uk-UA"/>
        </w:rPr>
        <w:t>.</w:t>
      </w:r>
    </w:p>
    <w:p w:rsidR="00A562CD" w:rsidRPr="00A84017" w:rsidRDefault="00FF5346" w:rsidP="00FF5346">
      <w:pPr>
        <w:pStyle w:val="1"/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5.6.</w:t>
      </w:r>
      <w:r>
        <w:rPr>
          <w:sz w:val="28"/>
          <w:szCs w:val="28"/>
          <w:lang w:val="uk-UA"/>
        </w:rPr>
        <w:tab/>
      </w:r>
      <w:r w:rsidR="00A562CD" w:rsidRPr="00A84017">
        <w:rPr>
          <w:sz w:val="28"/>
          <w:szCs w:val="28"/>
          <w:lang w:val="uk-UA"/>
        </w:rPr>
        <w:t>Відомості</w:t>
      </w:r>
      <w:r w:rsidR="00770B80">
        <w:rPr>
          <w:sz w:val="28"/>
          <w:szCs w:val="28"/>
          <w:lang w:val="uk-UA"/>
        </w:rPr>
        <w:t>,</w:t>
      </w:r>
      <w:r w:rsidR="00A562CD" w:rsidRPr="00A84017">
        <w:rPr>
          <w:sz w:val="28"/>
          <w:szCs w:val="28"/>
          <w:lang w:val="uk-UA"/>
        </w:rPr>
        <w:t xml:space="preserve"> що розкривають зміст актів обстеження та категоріювання об'єктів, де циркулює інформація, що становить державну таємницю.</w:t>
      </w:r>
    </w:p>
    <w:p w:rsidR="00A562CD" w:rsidRPr="00A84017" w:rsidRDefault="00FF5346" w:rsidP="00FF5346">
      <w:pPr>
        <w:pStyle w:val="1"/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5.7.</w:t>
      </w:r>
      <w:r>
        <w:rPr>
          <w:sz w:val="28"/>
          <w:szCs w:val="28"/>
          <w:lang w:val="uk-UA"/>
        </w:rPr>
        <w:tab/>
      </w:r>
      <w:r w:rsidR="009B42E0" w:rsidRPr="00A84017">
        <w:rPr>
          <w:sz w:val="28"/>
          <w:szCs w:val="28"/>
          <w:lang w:val="uk-UA"/>
        </w:rPr>
        <w:t>Відомості про склад та структуру, результати державно</w:t>
      </w:r>
      <w:r w:rsidR="00770B80">
        <w:rPr>
          <w:sz w:val="28"/>
          <w:szCs w:val="28"/>
          <w:lang w:val="uk-UA"/>
        </w:rPr>
        <w:t>ї</w:t>
      </w:r>
      <w:r w:rsidR="009B42E0" w:rsidRPr="00A84017">
        <w:rPr>
          <w:sz w:val="28"/>
          <w:szCs w:val="28"/>
          <w:lang w:val="uk-UA"/>
        </w:rPr>
        <w:t xml:space="preserve"> експертизи</w:t>
      </w:r>
      <w:r w:rsidR="006A28E1" w:rsidRPr="00A84017">
        <w:rPr>
          <w:sz w:val="28"/>
          <w:szCs w:val="28"/>
          <w:lang w:val="uk-UA"/>
        </w:rPr>
        <w:t xml:space="preserve"> </w:t>
      </w:r>
      <w:r w:rsidR="009B42E0" w:rsidRPr="00A84017">
        <w:rPr>
          <w:sz w:val="28"/>
          <w:szCs w:val="28"/>
          <w:lang w:val="uk-UA"/>
        </w:rPr>
        <w:t>комплексних систем захисту інформації в</w:t>
      </w:r>
      <w:r w:rsidR="00A562CD" w:rsidRPr="00A84017">
        <w:rPr>
          <w:sz w:val="28"/>
          <w:szCs w:val="28"/>
          <w:lang w:val="uk-UA"/>
        </w:rPr>
        <w:t xml:space="preserve"> </w:t>
      </w:r>
      <w:r w:rsidR="00A562CD" w:rsidRPr="00A84017">
        <w:rPr>
          <w:rStyle w:val="14pt"/>
          <w:lang w:val="uk-UA"/>
        </w:rPr>
        <w:t>інформаційно</w:t>
      </w:r>
      <w:r w:rsidR="00A562CD" w:rsidRPr="00A84017">
        <w:rPr>
          <w:sz w:val="28"/>
          <w:szCs w:val="28"/>
          <w:lang w:val="uk-UA"/>
        </w:rPr>
        <w:t xml:space="preserve">-телекомунікаційних </w:t>
      </w:r>
      <w:r w:rsidR="009B42E0" w:rsidRPr="00A84017">
        <w:rPr>
          <w:sz w:val="28"/>
          <w:szCs w:val="28"/>
          <w:lang w:val="uk-UA"/>
        </w:rPr>
        <w:t xml:space="preserve">системах, заходи, які здійснюються при </w:t>
      </w:r>
      <w:r w:rsidR="00FC08B4">
        <w:rPr>
          <w:sz w:val="28"/>
          <w:szCs w:val="28"/>
          <w:lang w:val="uk-UA"/>
        </w:rPr>
        <w:t xml:space="preserve">її </w:t>
      </w:r>
      <w:r w:rsidR="009B42E0" w:rsidRPr="00A84017">
        <w:rPr>
          <w:sz w:val="28"/>
          <w:szCs w:val="28"/>
          <w:lang w:val="uk-UA"/>
        </w:rPr>
        <w:t>проведенні, способи (</w:t>
      </w:r>
      <w:r w:rsidR="00A562CD" w:rsidRPr="00A84017">
        <w:rPr>
          <w:sz w:val="28"/>
          <w:szCs w:val="28"/>
          <w:lang w:val="uk-UA"/>
        </w:rPr>
        <w:t>методи) і</w:t>
      </w:r>
      <w:r w:rsidR="009B42E0" w:rsidRPr="00A84017">
        <w:rPr>
          <w:sz w:val="28"/>
          <w:szCs w:val="28"/>
          <w:lang w:val="uk-UA"/>
        </w:rPr>
        <w:t xml:space="preserve"> порядок проведення цих заходів, що містяться в матеріалах державних </w:t>
      </w:r>
      <w:r w:rsidR="00A562CD" w:rsidRPr="00A84017">
        <w:rPr>
          <w:sz w:val="28"/>
          <w:szCs w:val="28"/>
          <w:lang w:val="uk-UA"/>
        </w:rPr>
        <w:t>експертиз</w:t>
      </w:r>
      <w:r w:rsidR="009B42E0" w:rsidRPr="00A84017">
        <w:rPr>
          <w:sz w:val="28"/>
          <w:szCs w:val="28"/>
          <w:lang w:val="uk-UA"/>
        </w:rPr>
        <w:t xml:space="preserve"> у сфері технічного захисту інформації (що не становить державно</w:t>
      </w:r>
      <w:r w:rsidR="00A562CD" w:rsidRPr="00A84017">
        <w:rPr>
          <w:sz w:val="28"/>
          <w:szCs w:val="28"/>
          <w:lang w:val="uk-UA"/>
        </w:rPr>
        <w:t>ї</w:t>
      </w:r>
      <w:r w:rsidR="009B42E0" w:rsidRPr="00A84017">
        <w:rPr>
          <w:sz w:val="28"/>
          <w:szCs w:val="28"/>
          <w:lang w:val="uk-UA"/>
        </w:rPr>
        <w:t xml:space="preserve"> таємниці), а також узагальнені відомості щодо</w:t>
      </w:r>
      <w:r w:rsidR="009B42E0" w:rsidRPr="00A84017">
        <w:rPr>
          <w:rStyle w:val="14pt"/>
          <w:lang w:val="uk-UA"/>
        </w:rPr>
        <w:t xml:space="preserve"> виданих</w:t>
      </w:r>
      <w:r w:rsidR="009B42E0" w:rsidRPr="00A84017">
        <w:rPr>
          <w:sz w:val="28"/>
          <w:szCs w:val="28"/>
          <w:lang w:val="uk-UA"/>
        </w:rPr>
        <w:t>/заре</w:t>
      </w:r>
      <w:r w:rsidR="00A562CD" w:rsidRPr="00A84017">
        <w:rPr>
          <w:sz w:val="28"/>
          <w:szCs w:val="28"/>
          <w:lang w:val="uk-UA"/>
        </w:rPr>
        <w:t>єстрова</w:t>
      </w:r>
      <w:r w:rsidR="009B42E0" w:rsidRPr="00A84017">
        <w:rPr>
          <w:sz w:val="28"/>
          <w:szCs w:val="28"/>
          <w:lang w:val="uk-UA"/>
        </w:rPr>
        <w:t>н</w:t>
      </w:r>
      <w:r w:rsidR="00A562CD" w:rsidRPr="00A84017">
        <w:rPr>
          <w:sz w:val="28"/>
          <w:szCs w:val="28"/>
          <w:lang w:val="uk-UA"/>
        </w:rPr>
        <w:t>и</w:t>
      </w:r>
      <w:r w:rsidR="009B42E0" w:rsidRPr="00A84017">
        <w:rPr>
          <w:sz w:val="28"/>
          <w:szCs w:val="28"/>
          <w:lang w:val="uk-UA"/>
        </w:rPr>
        <w:t xml:space="preserve">х атестатів відповідності комплексних систем захисту інформації в </w:t>
      </w:r>
      <w:r w:rsidR="009B42E0" w:rsidRPr="00A84017">
        <w:rPr>
          <w:rStyle w:val="14pt"/>
          <w:lang w:val="uk-UA"/>
        </w:rPr>
        <w:t>інформаційно</w:t>
      </w:r>
      <w:r w:rsidR="009B42E0" w:rsidRPr="00A84017">
        <w:rPr>
          <w:sz w:val="28"/>
          <w:szCs w:val="28"/>
          <w:lang w:val="uk-UA"/>
        </w:rPr>
        <w:t>-комунікаційних системах вимогам нормативних</w:t>
      </w:r>
      <w:r w:rsidR="00A562CD" w:rsidRPr="00A84017">
        <w:rPr>
          <w:sz w:val="28"/>
          <w:szCs w:val="28"/>
          <w:lang w:val="uk-UA"/>
        </w:rPr>
        <w:t xml:space="preserve"> документів.</w:t>
      </w:r>
    </w:p>
    <w:p w:rsidR="00D30273" w:rsidRPr="00A84017" w:rsidRDefault="00FF5346" w:rsidP="00FF5346">
      <w:pPr>
        <w:pStyle w:val="1"/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5.8.</w:t>
      </w:r>
      <w:r>
        <w:rPr>
          <w:sz w:val="28"/>
          <w:szCs w:val="28"/>
          <w:lang w:val="uk-UA"/>
        </w:rPr>
        <w:tab/>
      </w:r>
      <w:r w:rsidR="009B42E0" w:rsidRPr="00A84017">
        <w:rPr>
          <w:sz w:val="28"/>
          <w:szCs w:val="28"/>
          <w:lang w:val="uk-UA"/>
        </w:rPr>
        <w:t>Відомості про створення та функціонування комплексних систем</w:t>
      </w:r>
      <w:r w:rsidR="006A28E1" w:rsidRPr="00A84017">
        <w:rPr>
          <w:sz w:val="28"/>
          <w:szCs w:val="28"/>
          <w:lang w:val="uk-UA"/>
        </w:rPr>
        <w:t xml:space="preserve"> </w:t>
      </w:r>
      <w:r w:rsidR="009B42E0" w:rsidRPr="00A84017">
        <w:rPr>
          <w:sz w:val="28"/>
          <w:szCs w:val="28"/>
          <w:lang w:val="uk-UA"/>
        </w:rPr>
        <w:t>захисту інформації (плани захисту інформації, моделі загроз</w:t>
      </w:r>
      <w:r w:rsidR="00FC08B4">
        <w:rPr>
          <w:sz w:val="28"/>
          <w:szCs w:val="28"/>
          <w:lang w:val="uk-UA"/>
        </w:rPr>
        <w:t xml:space="preserve"> та інше</w:t>
      </w:r>
      <w:r w:rsidR="009B42E0" w:rsidRPr="00A84017">
        <w:rPr>
          <w:sz w:val="28"/>
          <w:szCs w:val="28"/>
          <w:lang w:val="uk-UA"/>
        </w:rPr>
        <w:t>).</w:t>
      </w:r>
    </w:p>
    <w:p w:rsidR="00D30273" w:rsidRPr="00CC7C57" w:rsidRDefault="00FF5346" w:rsidP="00FF5346">
      <w:pPr>
        <w:pStyle w:val="1"/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5.9.</w:t>
      </w:r>
      <w:r>
        <w:rPr>
          <w:sz w:val="28"/>
          <w:szCs w:val="28"/>
          <w:lang w:val="uk-UA"/>
        </w:rPr>
        <w:tab/>
      </w:r>
      <w:r w:rsidR="009B42E0" w:rsidRPr="00CC7C57">
        <w:rPr>
          <w:sz w:val="28"/>
          <w:szCs w:val="28"/>
          <w:lang w:val="uk-UA"/>
        </w:rPr>
        <w:t>Відомості про експлуатацію автоматизованих систем для обробки</w:t>
      </w:r>
      <w:r w:rsidR="006A28E1" w:rsidRPr="00CC7C57">
        <w:rPr>
          <w:sz w:val="28"/>
          <w:szCs w:val="28"/>
          <w:lang w:val="uk-UA"/>
        </w:rPr>
        <w:t xml:space="preserve"> </w:t>
      </w:r>
      <w:r w:rsidR="009B42E0" w:rsidRPr="00CC7C57">
        <w:rPr>
          <w:sz w:val="28"/>
          <w:szCs w:val="28"/>
          <w:lang w:val="uk-UA"/>
        </w:rPr>
        <w:t>ін</w:t>
      </w:r>
      <w:r w:rsidR="00A562CD" w:rsidRPr="00CC7C57">
        <w:rPr>
          <w:sz w:val="28"/>
          <w:szCs w:val="28"/>
          <w:lang w:val="uk-UA"/>
        </w:rPr>
        <w:t>формації з обмеженим доступом.</w:t>
      </w:r>
    </w:p>
    <w:p w:rsidR="006A28E1" w:rsidRDefault="00FF5346" w:rsidP="00FF5346">
      <w:pPr>
        <w:pStyle w:val="1"/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5.10.</w:t>
      </w:r>
      <w:r>
        <w:rPr>
          <w:sz w:val="28"/>
          <w:szCs w:val="28"/>
          <w:lang w:val="uk-UA"/>
        </w:rPr>
        <w:tab/>
      </w:r>
      <w:r w:rsidR="009B42E0" w:rsidRPr="00CC7C57">
        <w:rPr>
          <w:sz w:val="28"/>
          <w:szCs w:val="28"/>
          <w:lang w:val="uk-UA"/>
        </w:rPr>
        <w:t>Відомості про роботу (розміщення) серверного</w:t>
      </w:r>
      <w:r w:rsidR="009B42E0" w:rsidRPr="00CC7C57">
        <w:rPr>
          <w:rStyle w:val="61"/>
          <w:lang w:val="uk-UA"/>
        </w:rPr>
        <w:t xml:space="preserve"> та</w:t>
      </w:r>
      <w:r w:rsidR="009B42E0" w:rsidRPr="00CC7C57">
        <w:rPr>
          <w:rStyle w:val="6135pt"/>
          <w:sz w:val="28"/>
          <w:szCs w:val="28"/>
          <w:lang w:val="uk-UA"/>
        </w:rPr>
        <w:t xml:space="preserve"> комунікаційного</w:t>
      </w:r>
      <w:r w:rsidR="006A28E1" w:rsidRPr="00CC7C57">
        <w:rPr>
          <w:rStyle w:val="6135pt"/>
          <w:sz w:val="28"/>
          <w:szCs w:val="28"/>
          <w:lang w:val="uk-UA"/>
        </w:rPr>
        <w:t xml:space="preserve"> </w:t>
      </w:r>
      <w:r w:rsidR="009B42E0" w:rsidRPr="00CC7C57">
        <w:rPr>
          <w:sz w:val="28"/>
          <w:szCs w:val="28"/>
          <w:lang w:val="uk-UA"/>
        </w:rPr>
        <w:t xml:space="preserve">обладнання </w:t>
      </w:r>
      <w:r w:rsidR="00A562CD" w:rsidRPr="00CC7C57">
        <w:rPr>
          <w:sz w:val="28"/>
          <w:szCs w:val="28"/>
          <w:lang w:val="uk-UA"/>
        </w:rPr>
        <w:t>міської ради</w:t>
      </w:r>
      <w:r w:rsidR="009B42E0" w:rsidRPr="00CC7C57">
        <w:rPr>
          <w:sz w:val="28"/>
          <w:szCs w:val="28"/>
          <w:lang w:val="uk-UA"/>
        </w:rPr>
        <w:t xml:space="preserve"> (в т.ч. </w:t>
      </w:r>
      <w:r w:rsidR="00A562CD" w:rsidRPr="00CC7C57">
        <w:rPr>
          <w:sz w:val="28"/>
          <w:szCs w:val="28"/>
          <w:lang w:val="uk-UA"/>
        </w:rPr>
        <w:t>кабелів локальної</w:t>
      </w:r>
      <w:r w:rsidR="009B42E0" w:rsidRPr="00CC7C57">
        <w:rPr>
          <w:sz w:val="28"/>
          <w:szCs w:val="28"/>
          <w:lang w:val="uk-UA"/>
        </w:rPr>
        <w:t xml:space="preserve"> обчислювальної мережі), доступ до цього обладнання та баз даних</w:t>
      </w:r>
      <w:r w:rsidR="00A562CD" w:rsidRPr="00CC7C57">
        <w:rPr>
          <w:sz w:val="28"/>
          <w:szCs w:val="28"/>
          <w:lang w:val="uk-UA"/>
        </w:rPr>
        <w:t xml:space="preserve"> </w:t>
      </w:r>
      <w:r w:rsidR="009B42E0" w:rsidRPr="00CC7C57">
        <w:rPr>
          <w:sz w:val="28"/>
          <w:szCs w:val="28"/>
          <w:lang w:val="uk-UA"/>
        </w:rPr>
        <w:t>(обліко</w:t>
      </w:r>
      <w:r w:rsidR="00A562CD" w:rsidRPr="00CC7C57">
        <w:rPr>
          <w:sz w:val="28"/>
          <w:szCs w:val="28"/>
          <w:lang w:val="uk-UA"/>
        </w:rPr>
        <w:t>ві</w:t>
      </w:r>
      <w:r w:rsidR="009B42E0" w:rsidRPr="00CC7C57">
        <w:rPr>
          <w:sz w:val="28"/>
          <w:szCs w:val="28"/>
          <w:lang w:val="uk-UA"/>
        </w:rPr>
        <w:t xml:space="preserve"> записи), організацію, структуру, то</w:t>
      </w:r>
      <w:r w:rsidR="00A562CD" w:rsidRPr="00CC7C57">
        <w:rPr>
          <w:sz w:val="28"/>
          <w:szCs w:val="28"/>
          <w:lang w:val="uk-UA"/>
        </w:rPr>
        <w:t>пологію</w:t>
      </w:r>
      <w:r w:rsidR="009B42E0" w:rsidRPr="00CC7C57">
        <w:rPr>
          <w:sz w:val="28"/>
          <w:szCs w:val="28"/>
          <w:lang w:val="uk-UA"/>
        </w:rPr>
        <w:t xml:space="preserve"> локальної мереж</w:t>
      </w:r>
      <w:r w:rsidR="00A562CD" w:rsidRPr="00CC7C57">
        <w:rPr>
          <w:sz w:val="28"/>
          <w:szCs w:val="28"/>
          <w:lang w:val="uk-UA"/>
        </w:rPr>
        <w:t>і</w:t>
      </w:r>
      <w:r w:rsidR="00FC08B4">
        <w:rPr>
          <w:sz w:val="28"/>
          <w:szCs w:val="28"/>
          <w:lang w:val="uk-UA"/>
        </w:rPr>
        <w:t>,</w:t>
      </w:r>
      <w:r w:rsidR="00A562CD" w:rsidRPr="00CC7C57">
        <w:rPr>
          <w:sz w:val="28"/>
          <w:szCs w:val="28"/>
          <w:lang w:val="uk-UA"/>
        </w:rPr>
        <w:t xml:space="preserve"> мережевого</w:t>
      </w:r>
      <w:r w:rsidR="009B42E0" w:rsidRPr="00CC7C57">
        <w:rPr>
          <w:sz w:val="28"/>
          <w:szCs w:val="28"/>
          <w:lang w:val="uk-UA"/>
        </w:rPr>
        <w:t xml:space="preserve"> обладнання</w:t>
      </w:r>
      <w:r w:rsidR="00A562CD" w:rsidRPr="00CC7C57">
        <w:rPr>
          <w:sz w:val="28"/>
          <w:szCs w:val="28"/>
          <w:lang w:val="uk-UA"/>
        </w:rPr>
        <w:t>,</w:t>
      </w:r>
      <w:r w:rsidR="009B42E0" w:rsidRPr="00CC7C57">
        <w:rPr>
          <w:sz w:val="28"/>
          <w:szCs w:val="28"/>
          <w:lang w:val="uk-UA"/>
        </w:rPr>
        <w:t xml:space="preserve"> апаратного та програмного складу автоматизованих систем </w:t>
      </w:r>
      <w:r w:rsidR="009B42E0" w:rsidRPr="00CC7C57">
        <w:rPr>
          <w:rStyle w:val="14pt"/>
          <w:lang w:val="uk-UA"/>
        </w:rPr>
        <w:t>(</w:t>
      </w:r>
      <w:r w:rsidR="00A562CD" w:rsidRPr="00CC7C57">
        <w:rPr>
          <w:rStyle w:val="14pt"/>
          <w:lang w:val="uk-UA"/>
        </w:rPr>
        <w:t>серверів, персональних</w:t>
      </w:r>
      <w:r w:rsidR="009B42E0" w:rsidRPr="00CC7C57">
        <w:rPr>
          <w:sz w:val="28"/>
          <w:szCs w:val="28"/>
          <w:lang w:val="uk-UA"/>
        </w:rPr>
        <w:t xml:space="preserve"> комп'ютерів), організацію розподіленого доступу до </w:t>
      </w:r>
      <w:r w:rsidR="00A562CD" w:rsidRPr="00CC7C57">
        <w:rPr>
          <w:sz w:val="28"/>
          <w:szCs w:val="28"/>
          <w:lang w:val="uk-UA"/>
        </w:rPr>
        <w:t>баз даних</w:t>
      </w:r>
      <w:r w:rsidR="009B42E0" w:rsidRPr="00CC7C57">
        <w:rPr>
          <w:sz w:val="28"/>
          <w:szCs w:val="28"/>
          <w:lang w:val="uk-UA"/>
        </w:rPr>
        <w:t xml:space="preserve"> та інформаційних ресурсів, відомості, що розкривають зміст</w:t>
      </w:r>
      <w:r w:rsidR="00A562CD" w:rsidRPr="00CC7C57">
        <w:rPr>
          <w:sz w:val="28"/>
          <w:szCs w:val="28"/>
          <w:lang w:val="uk-UA"/>
        </w:rPr>
        <w:t xml:space="preserve"> </w:t>
      </w:r>
      <w:r w:rsidR="009B42E0" w:rsidRPr="00CC7C57">
        <w:rPr>
          <w:sz w:val="28"/>
          <w:szCs w:val="28"/>
          <w:lang w:val="uk-UA"/>
        </w:rPr>
        <w:t>заход</w:t>
      </w:r>
      <w:r w:rsidR="00A562CD" w:rsidRPr="00CC7C57">
        <w:rPr>
          <w:sz w:val="28"/>
          <w:szCs w:val="28"/>
          <w:lang w:val="uk-UA"/>
        </w:rPr>
        <w:t xml:space="preserve">ів </w:t>
      </w:r>
      <w:r w:rsidR="009B42E0" w:rsidRPr="00CC7C57">
        <w:rPr>
          <w:sz w:val="28"/>
          <w:szCs w:val="28"/>
          <w:lang w:val="uk-UA"/>
        </w:rPr>
        <w:t xml:space="preserve">реалізації політики безпеки в інформаційній системі, </w:t>
      </w:r>
      <w:r w:rsidR="002F718F" w:rsidRPr="00CC7C57">
        <w:rPr>
          <w:sz w:val="28"/>
          <w:szCs w:val="28"/>
          <w:lang w:val="uk-UA"/>
        </w:rPr>
        <w:t>інші</w:t>
      </w:r>
      <w:r w:rsidR="006A28E1" w:rsidRPr="00CC7C57">
        <w:rPr>
          <w:sz w:val="28"/>
          <w:szCs w:val="28"/>
          <w:lang w:val="uk-UA"/>
        </w:rPr>
        <w:t xml:space="preserve"> </w:t>
      </w:r>
      <w:r w:rsidR="002F718F" w:rsidRPr="00CC7C57">
        <w:rPr>
          <w:sz w:val="28"/>
          <w:szCs w:val="28"/>
          <w:lang w:val="uk-UA"/>
        </w:rPr>
        <w:t xml:space="preserve">відомості, які є </w:t>
      </w:r>
      <w:r w:rsidR="009B42E0" w:rsidRPr="00CC7C57">
        <w:rPr>
          <w:sz w:val="28"/>
          <w:szCs w:val="28"/>
          <w:lang w:val="uk-UA"/>
        </w:rPr>
        <w:t xml:space="preserve">державними інформаційними </w:t>
      </w:r>
      <w:r w:rsidR="009B42E0" w:rsidRPr="00CC7C57">
        <w:rPr>
          <w:sz w:val="28"/>
          <w:szCs w:val="28"/>
          <w:lang w:val="uk-UA"/>
        </w:rPr>
        <w:lastRenderedPageBreak/>
        <w:t xml:space="preserve">ресурсами, </w:t>
      </w:r>
      <w:r w:rsidR="002F718F" w:rsidRPr="00CC7C57">
        <w:rPr>
          <w:sz w:val="28"/>
          <w:szCs w:val="28"/>
          <w:lang w:val="uk-UA"/>
        </w:rPr>
        <w:t>щ</w:t>
      </w:r>
      <w:r w:rsidR="009B42E0" w:rsidRPr="00CC7C57">
        <w:rPr>
          <w:sz w:val="28"/>
          <w:szCs w:val="28"/>
          <w:lang w:val="uk-UA"/>
        </w:rPr>
        <w:t xml:space="preserve">о створюються, </w:t>
      </w:r>
      <w:r w:rsidR="002F718F" w:rsidRPr="00CC7C57">
        <w:rPr>
          <w:sz w:val="28"/>
          <w:szCs w:val="28"/>
          <w:lang w:val="uk-UA"/>
        </w:rPr>
        <w:t>об</w:t>
      </w:r>
      <w:r w:rsidR="009B42E0" w:rsidRPr="00CC7C57">
        <w:rPr>
          <w:sz w:val="28"/>
          <w:szCs w:val="28"/>
          <w:lang w:val="uk-UA"/>
        </w:rPr>
        <w:t xml:space="preserve">робляються в автоматизованій системі класу </w:t>
      </w:r>
      <w:r w:rsidR="002F718F" w:rsidRPr="00CC7C57">
        <w:rPr>
          <w:sz w:val="28"/>
          <w:szCs w:val="28"/>
          <w:lang w:val="uk-UA"/>
        </w:rPr>
        <w:t>4</w:t>
      </w:r>
      <w:r w:rsidR="009B42E0" w:rsidRPr="00CC7C57">
        <w:rPr>
          <w:sz w:val="28"/>
          <w:szCs w:val="28"/>
          <w:lang w:val="uk-UA"/>
        </w:rPr>
        <w:t>, володіння якими в сукупності дає змогу</w:t>
      </w:r>
      <w:r w:rsidR="006A28E1" w:rsidRPr="00CC7C57">
        <w:rPr>
          <w:sz w:val="28"/>
          <w:szCs w:val="28"/>
          <w:lang w:val="uk-UA"/>
        </w:rPr>
        <w:t xml:space="preserve"> </w:t>
      </w:r>
      <w:r w:rsidR="009B42E0" w:rsidRPr="00CC7C57">
        <w:rPr>
          <w:sz w:val="28"/>
          <w:szCs w:val="28"/>
          <w:lang w:val="uk-UA"/>
        </w:rPr>
        <w:t>ініціювати несанкціоновані дії щодо інформації, яка обробляється в</w:t>
      </w:r>
      <w:r w:rsidR="006A28E1" w:rsidRPr="00CC7C57">
        <w:rPr>
          <w:sz w:val="28"/>
          <w:szCs w:val="28"/>
          <w:lang w:val="uk-UA"/>
        </w:rPr>
        <w:t xml:space="preserve"> інформаційній,</w:t>
      </w:r>
      <w:r w:rsidR="00304625">
        <w:rPr>
          <w:sz w:val="28"/>
          <w:szCs w:val="28"/>
          <w:lang w:val="uk-UA"/>
        </w:rPr>
        <w:t xml:space="preserve"> електронній комунікаційній, інформаційно-комунікаційній </w:t>
      </w:r>
      <w:r w:rsidR="009B42E0" w:rsidRPr="00CC7C57">
        <w:rPr>
          <w:sz w:val="28"/>
          <w:szCs w:val="28"/>
          <w:lang w:val="uk-UA"/>
        </w:rPr>
        <w:t>системах.</w:t>
      </w:r>
    </w:p>
    <w:p w:rsidR="00304625" w:rsidRPr="00CC7C57" w:rsidRDefault="00304625" w:rsidP="00FF5346">
      <w:pPr>
        <w:pStyle w:val="1"/>
        <w:shd w:val="clear" w:color="auto" w:fill="auto"/>
        <w:tabs>
          <w:tab w:val="left" w:pos="1418"/>
        </w:tabs>
        <w:spacing w:before="0"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5.11.</w:t>
      </w:r>
      <w:r>
        <w:rPr>
          <w:sz w:val="28"/>
          <w:szCs w:val="28"/>
          <w:lang w:val="uk-UA"/>
        </w:rPr>
        <w:tab/>
        <w:t>Відомості щодо обміну інформацією про інциденти кібербезпеки між суб’єктами забезпечення кібербезпеки, функціонування організаційно-технічної моделі кіб</w:t>
      </w:r>
      <w:r w:rsidR="007353C1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рзахисту, розкриття змісту контрзаходів, </w:t>
      </w:r>
      <w:r w:rsidR="007353C1">
        <w:rPr>
          <w:sz w:val="28"/>
          <w:szCs w:val="28"/>
          <w:lang w:val="uk-UA"/>
        </w:rPr>
        <w:t>спрямованих</w:t>
      </w:r>
      <w:r>
        <w:rPr>
          <w:sz w:val="28"/>
          <w:szCs w:val="28"/>
          <w:lang w:val="uk-UA"/>
        </w:rPr>
        <w:t xml:space="preserve"> на мінімізацію вразливостей комунікаційних систем, заходів реагування на ризики кібербезпеки та відомості, що розкривають вразливості інформаційно-комунікаційних систем.</w:t>
      </w:r>
    </w:p>
    <w:sectPr w:rsidR="00304625" w:rsidRPr="00CC7C57" w:rsidSect="00E80E94">
      <w:headerReference w:type="default" r:id="rId8"/>
      <w:type w:val="continuous"/>
      <w:pgSz w:w="11905" w:h="16837"/>
      <w:pgMar w:top="1134" w:right="565" w:bottom="1135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602" w:rsidRDefault="00861602">
      <w:r>
        <w:separator/>
      </w:r>
    </w:p>
  </w:endnote>
  <w:endnote w:type="continuationSeparator" w:id="0">
    <w:p w:rsidR="00861602" w:rsidRDefault="0086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602" w:rsidRDefault="00861602"/>
  </w:footnote>
  <w:footnote w:type="continuationSeparator" w:id="0">
    <w:p w:rsidR="00861602" w:rsidRDefault="0086160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2237740"/>
      <w:docPartObj>
        <w:docPartGallery w:val="Page Numbers (Top of Page)"/>
        <w:docPartUnique/>
      </w:docPartObj>
    </w:sdtPr>
    <w:sdtContent>
      <w:p w:rsidR="00E80E94" w:rsidRDefault="00E80E9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DB3" w:rsidRPr="006E1DB3">
          <w:rPr>
            <w:noProof/>
            <w:lang w:val="ru-RU"/>
          </w:rPr>
          <w:t>4</w:t>
        </w:r>
        <w:r>
          <w:fldChar w:fldCharType="end"/>
        </w:r>
      </w:p>
    </w:sdtContent>
  </w:sdt>
  <w:p w:rsidR="00E80E94" w:rsidRDefault="00E80E9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8745B"/>
    <w:multiLevelType w:val="multilevel"/>
    <w:tmpl w:val="575CC4F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146CB4"/>
    <w:multiLevelType w:val="multilevel"/>
    <w:tmpl w:val="7B8C3E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7"/>
        <w:u w:val="none"/>
        <w:lang w:val="uk-UA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EC7A50"/>
    <w:multiLevelType w:val="hybridMultilevel"/>
    <w:tmpl w:val="1EA644C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5EF3D77"/>
    <w:multiLevelType w:val="multilevel"/>
    <w:tmpl w:val="82CAFA5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B6779A"/>
    <w:multiLevelType w:val="multilevel"/>
    <w:tmpl w:val="13C4C31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7"/>
        <w:u w:val="none"/>
        <w:lang w:val="uk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2">
      <w:start w:val="3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73"/>
    <w:rsid w:val="00036629"/>
    <w:rsid w:val="0008640E"/>
    <w:rsid w:val="000C1CE2"/>
    <w:rsid w:val="00137989"/>
    <w:rsid w:val="0014035C"/>
    <w:rsid w:val="001618A9"/>
    <w:rsid w:val="001632FB"/>
    <w:rsid w:val="001870EE"/>
    <w:rsid w:val="001C5E60"/>
    <w:rsid w:val="001D7DE8"/>
    <w:rsid w:val="001E4377"/>
    <w:rsid w:val="00203844"/>
    <w:rsid w:val="0022014D"/>
    <w:rsid w:val="00222451"/>
    <w:rsid w:val="002402A1"/>
    <w:rsid w:val="00240DCA"/>
    <w:rsid w:val="002F718F"/>
    <w:rsid w:val="002F797C"/>
    <w:rsid w:val="00304625"/>
    <w:rsid w:val="00307E9E"/>
    <w:rsid w:val="003341CD"/>
    <w:rsid w:val="00334B2C"/>
    <w:rsid w:val="0035099D"/>
    <w:rsid w:val="00382034"/>
    <w:rsid w:val="003C3719"/>
    <w:rsid w:val="003C58C4"/>
    <w:rsid w:val="00410396"/>
    <w:rsid w:val="00422E84"/>
    <w:rsid w:val="004241AC"/>
    <w:rsid w:val="00427760"/>
    <w:rsid w:val="00470025"/>
    <w:rsid w:val="004849C2"/>
    <w:rsid w:val="004A2902"/>
    <w:rsid w:val="004B7E89"/>
    <w:rsid w:val="004C077A"/>
    <w:rsid w:val="004C4CFC"/>
    <w:rsid w:val="004F614A"/>
    <w:rsid w:val="005006DD"/>
    <w:rsid w:val="00507304"/>
    <w:rsid w:val="00546F3F"/>
    <w:rsid w:val="0055215C"/>
    <w:rsid w:val="005639BF"/>
    <w:rsid w:val="005A4CCC"/>
    <w:rsid w:val="005D27CA"/>
    <w:rsid w:val="006026F9"/>
    <w:rsid w:val="006300B9"/>
    <w:rsid w:val="00642C00"/>
    <w:rsid w:val="006527B0"/>
    <w:rsid w:val="00654971"/>
    <w:rsid w:val="00661BBC"/>
    <w:rsid w:val="006A28E1"/>
    <w:rsid w:val="006C7AE4"/>
    <w:rsid w:val="006E1DB3"/>
    <w:rsid w:val="006F0387"/>
    <w:rsid w:val="007105BB"/>
    <w:rsid w:val="00710BAB"/>
    <w:rsid w:val="00714F7A"/>
    <w:rsid w:val="00731E99"/>
    <w:rsid w:val="007353C1"/>
    <w:rsid w:val="00770B80"/>
    <w:rsid w:val="007A7D5C"/>
    <w:rsid w:val="007B0E91"/>
    <w:rsid w:val="007C61EB"/>
    <w:rsid w:val="008521DC"/>
    <w:rsid w:val="00860573"/>
    <w:rsid w:val="00861602"/>
    <w:rsid w:val="00885C6C"/>
    <w:rsid w:val="008D516F"/>
    <w:rsid w:val="008D5A7D"/>
    <w:rsid w:val="008D6B20"/>
    <w:rsid w:val="009026D0"/>
    <w:rsid w:val="00910753"/>
    <w:rsid w:val="00916158"/>
    <w:rsid w:val="00926DD0"/>
    <w:rsid w:val="00935FE8"/>
    <w:rsid w:val="0097717E"/>
    <w:rsid w:val="00983B28"/>
    <w:rsid w:val="00983DE4"/>
    <w:rsid w:val="009B0141"/>
    <w:rsid w:val="009B42E0"/>
    <w:rsid w:val="009F6C93"/>
    <w:rsid w:val="00A37643"/>
    <w:rsid w:val="00A562CD"/>
    <w:rsid w:val="00A5751A"/>
    <w:rsid w:val="00A70DE2"/>
    <w:rsid w:val="00A76A65"/>
    <w:rsid w:val="00A84017"/>
    <w:rsid w:val="00AF0E64"/>
    <w:rsid w:val="00B2146A"/>
    <w:rsid w:val="00B30922"/>
    <w:rsid w:val="00B371F6"/>
    <w:rsid w:val="00B54AEE"/>
    <w:rsid w:val="00B712C2"/>
    <w:rsid w:val="00B735BC"/>
    <w:rsid w:val="00BF0E5D"/>
    <w:rsid w:val="00C36503"/>
    <w:rsid w:val="00C40118"/>
    <w:rsid w:val="00C479E2"/>
    <w:rsid w:val="00C83495"/>
    <w:rsid w:val="00C86A82"/>
    <w:rsid w:val="00C92F42"/>
    <w:rsid w:val="00CC7C57"/>
    <w:rsid w:val="00CE4F6C"/>
    <w:rsid w:val="00CE77BC"/>
    <w:rsid w:val="00D30273"/>
    <w:rsid w:val="00D721BF"/>
    <w:rsid w:val="00DA0154"/>
    <w:rsid w:val="00DA146E"/>
    <w:rsid w:val="00DE53D8"/>
    <w:rsid w:val="00E25045"/>
    <w:rsid w:val="00E25267"/>
    <w:rsid w:val="00E80E94"/>
    <w:rsid w:val="00E95B07"/>
    <w:rsid w:val="00EA1F1C"/>
    <w:rsid w:val="00EE4FB5"/>
    <w:rsid w:val="00F06A58"/>
    <w:rsid w:val="00F12973"/>
    <w:rsid w:val="00F27388"/>
    <w:rsid w:val="00FB0EE6"/>
    <w:rsid w:val="00FC08B4"/>
    <w:rsid w:val="00FE581E"/>
    <w:rsid w:val="00FF0BE1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121F"/>
  <w15:docId w15:val="{A48F5640-E7DB-4FFD-BBA5-CC59100F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1pt">
    <w:name w:val="Основной текст (5) + Интервал 1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8"/>
      <w:szCs w:val="28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0pt">
    <w:name w:val="Основной текст (5) + 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4pt">
    <w:name w:val="Заголовок №1 + 14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character" w:customStyle="1" w:styleId="14pt-1pt">
    <w:name w:val="Основной текст + 14 pt;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8"/>
      <w:szCs w:val="28"/>
    </w:rPr>
  </w:style>
  <w:style w:type="character" w:customStyle="1" w:styleId="14pt0pt">
    <w:name w:val="Основной текст + 14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135pt">
    <w:name w:val="Основной текст (6) + 13;5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4pt0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26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20" w:after="12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324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240" w:line="329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" w:line="389" w:lineRule="exact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34B2C"/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8D6B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6B20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FE581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80E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0E94"/>
    <w:rPr>
      <w:color w:val="000000"/>
    </w:rPr>
  </w:style>
  <w:style w:type="paragraph" w:styleId="ab">
    <w:name w:val="footer"/>
    <w:basedOn w:val="a"/>
    <w:link w:val="ac"/>
    <w:uiPriority w:val="99"/>
    <w:unhideWhenUsed/>
    <w:rsid w:val="00E80E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80E9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7803B-317A-4F10-9DAD-2E0F63616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В. Ткач</dc:creator>
  <cp:lastModifiedBy>Іван В. Ткаченко</cp:lastModifiedBy>
  <cp:revision>2</cp:revision>
  <cp:lastPrinted>2020-12-10T10:20:00Z</cp:lastPrinted>
  <dcterms:created xsi:type="dcterms:W3CDTF">2026-05-14T08:26:00Z</dcterms:created>
  <dcterms:modified xsi:type="dcterms:W3CDTF">2026-05-14T08:26:00Z</dcterms:modified>
</cp:coreProperties>
</file>