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C9" w:rsidRDefault="009744C9" w:rsidP="009744C9">
      <w:pPr>
        <w:pStyle w:val="1"/>
        <w:shd w:val="clear" w:color="auto" w:fill="auto"/>
        <w:spacing w:after="540" w:line="322" w:lineRule="exact"/>
        <w:ind w:left="20" w:right="5400"/>
        <w:jc w:val="left"/>
        <w:rPr>
          <w:lang w:val="uk-UA"/>
        </w:rPr>
      </w:pPr>
    </w:p>
    <w:p w:rsidR="009744C9" w:rsidRDefault="009744C9" w:rsidP="009744C9">
      <w:pPr>
        <w:pStyle w:val="1"/>
        <w:shd w:val="clear" w:color="auto" w:fill="auto"/>
        <w:spacing w:after="540" w:line="322" w:lineRule="exact"/>
        <w:ind w:left="20" w:right="5400"/>
        <w:jc w:val="left"/>
        <w:rPr>
          <w:lang w:val="uk-UA"/>
        </w:rPr>
      </w:pPr>
    </w:p>
    <w:p w:rsidR="009744C9" w:rsidRDefault="009744C9" w:rsidP="009744C9">
      <w:pPr>
        <w:pStyle w:val="1"/>
        <w:shd w:val="clear" w:color="auto" w:fill="auto"/>
        <w:spacing w:after="540" w:line="322" w:lineRule="exact"/>
        <w:ind w:left="20" w:right="5400"/>
        <w:jc w:val="left"/>
      </w:pPr>
      <w:bookmarkStart w:id="0" w:name="_GoBack"/>
      <w:bookmarkEnd w:id="0"/>
      <w:r>
        <w:t xml:space="preserve">Про </w:t>
      </w:r>
      <w:proofErr w:type="spellStart"/>
      <w:r>
        <w:t>затвердження</w:t>
      </w:r>
      <w:proofErr w:type="spellEnd"/>
      <w:r>
        <w:t xml:space="preserve"> Правил </w:t>
      </w:r>
      <w:proofErr w:type="spellStart"/>
      <w:r>
        <w:t>приєднання</w:t>
      </w:r>
      <w:proofErr w:type="spellEnd"/>
      <w:r>
        <w:t xml:space="preserve"> до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водопровідних</w:t>
      </w:r>
      <w:proofErr w:type="spellEnd"/>
      <w:r>
        <w:t xml:space="preserve"> та </w:t>
      </w:r>
      <w:proofErr w:type="spellStart"/>
      <w:r>
        <w:t>каналізаційних</w:t>
      </w:r>
      <w:proofErr w:type="spellEnd"/>
      <w:r>
        <w:t xml:space="preserve"> мереж </w:t>
      </w:r>
      <w:proofErr w:type="spellStart"/>
      <w:proofErr w:type="gramStart"/>
      <w:r>
        <w:t>м</w:t>
      </w:r>
      <w:proofErr w:type="gramEnd"/>
      <w:r>
        <w:t>іста</w:t>
      </w:r>
      <w:proofErr w:type="spellEnd"/>
      <w:r>
        <w:t xml:space="preserve"> </w:t>
      </w:r>
      <w:proofErr w:type="spellStart"/>
      <w:r>
        <w:t>Чернігова</w:t>
      </w:r>
      <w:proofErr w:type="spellEnd"/>
    </w:p>
    <w:p w:rsidR="009744C9" w:rsidRDefault="009744C9" w:rsidP="009744C9">
      <w:pPr>
        <w:pStyle w:val="1"/>
        <w:shd w:val="clear" w:color="auto" w:fill="auto"/>
        <w:tabs>
          <w:tab w:val="right" w:pos="9374"/>
        </w:tabs>
        <w:spacing w:after="0" w:line="322" w:lineRule="exact"/>
        <w:rPr>
          <w:lang w:val="uk-UA"/>
        </w:rPr>
      </w:pPr>
      <w:r>
        <w:rPr>
          <w:lang w:val="uk-UA"/>
        </w:rPr>
        <w:tab/>
        <w:t xml:space="preserve">              </w:t>
      </w:r>
      <w:r w:rsidRPr="009744C9">
        <w:rPr>
          <w:lang w:val="uk-UA"/>
        </w:rPr>
        <w:t>Відповідно до Закону України</w:t>
      </w:r>
      <w:r>
        <w:rPr>
          <w:lang w:val="uk-UA"/>
        </w:rPr>
        <w:t xml:space="preserve"> </w:t>
      </w:r>
      <w:r w:rsidRPr="009744C9">
        <w:rPr>
          <w:lang w:val="uk-UA"/>
        </w:rPr>
        <w:t>"Про питну воду та питне</w:t>
      </w:r>
      <w:r>
        <w:rPr>
          <w:lang w:val="uk-UA"/>
        </w:rPr>
        <w:t xml:space="preserve"> </w:t>
      </w:r>
      <w:r w:rsidRPr="009744C9">
        <w:rPr>
          <w:lang w:val="uk-UA"/>
        </w:rPr>
        <w:t>водопостачання", Закону України "Про регулювання містобудівної діяльності", Правил користування системами централізованого комунального водопостачання та водовідведення в населених пунктах України (далі - Правила користування), затверджених наказом Міністерства з питань житлово-комунального господарства України від 27 червня 2008 року № 190, зареєстрованим у Міністерстві юстиції України 07 жовтня 2008 року за № 963/15627, виконавчий комітет міської ради вирішив:</w:t>
      </w:r>
    </w:p>
    <w:p w:rsidR="009744C9" w:rsidRPr="009744C9" w:rsidRDefault="009744C9" w:rsidP="009744C9">
      <w:pPr>
        <w:pStyle w:val="1"/>
        <w:shd w:val="clear" w:color="auto" w:fill="auto"/>
        <w:tabs>
          <w:tab w:val="right" w:pos="9374"/>
        </w:tabs>
        <w:spacing w:after="0" w:line="322" w:lineRule="exact"/>
        <w:ind w:firstLine="993"/>
        <w:rPr>
          <w:lang w:val="uk-UA"/>
        </w:rPr>
      </w:pPr>
    </w:p>
    <w:p w:rsidR="009744C9" w:rsidRDefault="009744C9" w:rsidP="009744C9">
      <w:pPr>
        <w:pStyle w:val="1"/>
        <w:numPr>
          <w:ilvl w:val="0"/>
          <w:numId w:val="1"/>
        </w:numPr>
        <w:shd w:val="clear" w:color="auto" w:fill="auto"/>
        <w:spacing w:after="22" w:line="240" w:lineRule="auto"/>
        <w:ind w:left="20" w:right="20" w:firstLine="720"/>
      </w:pPr>
      <w:r w:rsidRPr="009744C9">
        <w:rPr>
          <w:lang w:val="uk-UA"/>
        </w:rPr>
        <w:t xml:space="preserve"> </w:t>
      </w:r>
      <w:proofErr w:type="spellStart"/>
      <w:r>
        <w:t>Затвердити</w:t>
      </w:r>
      <w:proofErr w:type="spellEnd"/>
      <w:r>
        <w:t xml:space="preserve"> Правила </w:t>
      </w:r>
      <w:proofErr w:type="spellStart"/>
      <w:r>
        <w:t>приєднання</w:t>
      </w:r>
      <w:proofErr w:type="spellEnd"/>
      <w:r>
        <w:t xml:space="preserve"> до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водопровідних</w:t>
      </w:r>
      <w:proofErr w:type="spellEnd"/>
      <w:r>
        <w:t xml:space="preserve"> та </w:t>
      </w:r>
      <w:proofErr w:type="spellStart"/>
      <w:r>
        <w:t>каналізаційних</w:t>
      </w:r>
      <w:proofErr w:type="spellEnd"/>
      <w:r>
        <w:t xml:space="preserve"> мереж </w:t>
      </w:r>
      <w:proofErr w:type="spellStart"/>
      <w:proofErr w:type="gramStart"/>
      <w:r>
        <w:t>м</w:t>
      </w:r>
      <w:proofErr w:type="gramEnd"/>
      <w:r>
        <w:t>іста</w:t>
      </w:r>
      <w:proofErr w:type="spellEnd"/>
      <w:r>
        <w:t xml:space="preserve"> </w:t>
      </w:r>
      <w:proofErr w:type="spellStart"/>
      <w:r>
        <w:t>Чернігова</w:t>
      </w:r>
      <w:proofErr w:type="spellEnd"/>
      <w:r>
        <w:t>.</w:t>
      </w:r>
    </w:p>
    <w:p w:rsidR="009744C9" w:rsidRDefault="009744C9" w:rsidP="009744C9">
      <w:pPr>
        <w:pStyle w:val="1"/>
        <w:numPr>
          <w:ilvl w:val="0"/>
          <w:numId w:val="1"/>
        </w:numPr>
        <w:shd w:val="clear" w:color="auto" w:fill="auto"/>
        <w:spacing w:after="212" w:line="240" w:lineRule="auto"/>
        <w:ind w:left="20" w:right="20" w:firstLine="720"/>
      </w:pPr>
      <w:r>
        <w:t xml:space="preserve"> </w:t>
      </w:r>
      <w:proofErr w:type="spellStart"/>
      <w:r>
        <w:t>Прес-службі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</w:t>
      </w:r>
      <w:proofErr w:type="spellStart"/>
      <w:r>
        <w:t>Чусь</w:t>
      </w:r>
      <w:proofErr w:type="spellEnd"/>
      <w:r>
        <w:t xml:space="preserve"> Н. М.)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9744C9" w:rsidRDefault="009744C9" w:rsidP="009744C9">
      <w:pPr>
        <w:pStyle w:val="1"/>
        <w:numPr>
          <w:ilvl w:val="0"/>
          <w:numId w:val="1"/>
        </w:numPr>
        <w:shd w:val="clear" w:color="auto" w:fill="auto"/>
        <w:spacing w:after="147" w:line="240" w:lineRule="auto"/>
        <w:ind w:left="720"/>
      </w:pPr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>.</w:t>
      </w:r>
    </w:p>
    <w:p w:rsidR="009744C9" w:rsidRDefault="009744C9" w:rsidP="009744C9">
      <w:pPr>
        <w:pStyle w:val="1"/>
        <w:numPr>
          <w:ilvl w:val="0"/>
          <w:numId w:val="1"/>
        </w:numPr>
        <w:shd w:val="clear" w:color="auto" w:fill="auto"/>
        <w:spacing w:after="815" w:line="240" w:lineRule="auto"/>
        <w:ind w:left="20" w:right="20" w:firstLine="720"/>
      </w:pPr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eastAsia="ru-RU" w:bidi="ru-RU"/>
        </w:rPr>
        <w:t xml:space="preserve">Кириченко </w:t>
      </w:r>
      <w:r>
        <w:t>О.В.</w:t>
      </w:r>
    </w:p>
    <w:p w:rsidR="009744C9" w:rsidRDefault="009744C9" w:rsidP="009744C9">
      <w:pPr>
        <w:pStyle w:val="1"/>
        <w:framePr w:h="255" w:wrap="around" w:vAnchor="text" w:hAnchor="margin" w:x="6993" w:y="951"/>
        <w:shd w:val="clear" w:color="auto" w:fill="auto"/>
        <w:spacing w:after="0" w:line="240" w:lineRule="exact"/>
        <w:ind w:left="100"/>
        <w:jc w:val="left"/>
      </w:pPr>
      <w:r>
        <w:rPr>
          <w:rStyle w:val="Exact"/>
          <w:lang w:val="uk-UA" w:eastAsia="uk-UA" w:bidi="uk-UA"/>
        </w:rPr>
        <w:t xml:space="preserve">В. Е. </w:t>
      </w:r>
      <w:r>
        <w:rPr>
          <w:rStyle w:val="Exact"/>
        </w:rPr>
        <w:t>Бистров</w:t>
      </w:r>
    </w:p>
    <w:p w:rsidR="009744C9" w:rsidRDefault="009744C9" w:rsidP="009744C9">
      <w:pPr>
        <w:pStyle w:val="1"/>
        <w:shd w:val="clear" w:color="auto" w:fill="auto"/>
        <w:tabs>
          <w:tab w:val="center" w:pos="7220"/>
          <w:tab w:val="right" w:pos="7681"/>
          <w:tab w:val="center" w:pos="8454"/>
        </w:tabs>
        <w:spacing w:after="657" w:line="260" w:lineRule="exact"/>
        <w:ind w:left="20"/>
      </w:pPr>
      <w:proofErr w:type="spellStart"/>
      <w:r>
        <w:t>Міський</w:t>
      </w:r>
      <w:proofErr w:type="spellEnd"/>
      <w:r>
        <w:t xml:space="preserve"> голова</w:t>
      </w:r>
      <w:r>
        <w:tab/>
        <w:t>В.</w:t>
      </w:r>
      <w:r>
        <w:tab/>
      </w:r>
      <w:r>
        <w:rPr>
          <w:lang w:eastAsia="ru-RU" w:bidi="ru-RU"/>
        </w:rPr>
        <w:t>А.</w:t>
      </w:r>
      <w:r>
        <w:rPr>
          <w:lang w:eastAsia="ru-RU" w:bidi="ru-RU"/>
        </w:rPr>
        <w:tab/>
        <w:t>Атрошенко</w:t>
      </w:r>
    </w:p>
    <w:p w:rsidR="009744C9" w:rsidRDefault="009744C9" w:rsidP="009744C9">
      <w:pPr>
        <w:pStyle w:val="1"/>
        <w:shd w:val="clear" w:color="auto" w:fill="auto"/>
        <w:spacing w:after="0" w:line="260" w:lineRule="exact"/>
        <w:ind w:left="20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4C06BB" w:rsidRDefault="004C06BB" w:rsidP="009744C9">
      <w:pPr>
        <w:pStyle w:val="a3"/>
        <w:jc w:val="both"/>
      </w:pPr>
    </w:p>
    <w:sectPr w:rsidR="004C06BB" w:rsidSect="009744C9">
      <w:pgSz w:w="11909" w:h="16838"/>
      <w:pgMar w:top="1914" w:right="1255" w:bottom="1914" w:left="125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4395"/>
    <w:multiLevelType w:val="multilevel"/>
    <w:tmpl w:val="C846B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C9"/>
    <w:rsid w:val="004C06BB"/>
    <w:rsid w:val="009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C9"/>
    <w:pPr>
      <w:spacing w:after="0" w:line="240" w:lineRule="auto"/>
    </w:pPr>
  </w:style>
  <w:style w:type="character" w:customStyle="1" w:styleId="Exact">
    <w:name w:val="Основной текст Exact"/>
    <w:basedOn w:val="a0"/>
    <w:rsid w:val="00974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9744C9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744C9"/>
    <w:pPr>
      <w:widowControl w:val="0"/>
      <w:shd w:val="clear" w:color="auto" w:fill="FFFFFF"/>
      <w:spacing w:after="720" w:line="408" w:lineRule="exact"/>
      <w:jc w:val="both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C9"/>
    <w:pPr>
      <w:spacing w:after="0" w:line="240" w:lineRule="auto"/>
    </w:pPr>
  </w:style>
  <w:style w:type="character" w:customStyle="1" w:styleId="Exact">
    <w:name w:val="Основной текст Exact"/>
    <w:basedOn w:val="a0"/>
    <w:rsid w:val="00974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9744C9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744C9"/>
    <w:pPr>
      <w:widowControl w:val="0"/>
      <w:shd w:val="clear" w:color="auto" w:fill="FFFFFF"/>
      <w:spacing w:after="720" w:line="408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2016-07-19T13:33:00Z</dcterms:created>
  <dcterms:modified xsi:type="dcterms:W3CDTF">2016-07-19T13:35:00Z</dcterms:modified>
</cp:coreProperties>
</file>