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0" w:rsidRDefault="00483F00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4FA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</w:t>
      </w:r>
    </w:p>
    <w:p w:rsidR="00404DC8" w:rsidRPr="00404DC8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</w:p>
    <w:p w:rsidR="00E214FA" w:rsidRPr="00404DC8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змін та доповнень до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туризму та промоції міста Чернігова на 2022-2026 роки </w:t>
      </w:r>
      <w:r w:rsidR="00404DC8" w:rsidRPr="00404DC8">
        <w:rPr>
          <w:rFonts w:ascii="Times New Roman" w:hAnsi="Times New Roman" w:cs="Times New Roman"/>
          <w:sz w:val="28"/>
          <w:szCs w:val="28"/>
        </w:rPr>
        <w:t>(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доповненнями)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5D22" w:rsidRDefault="00BF7187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DC8" w:rsidRPr="001D6766" w:rsidRDefault="00E214FA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змінами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аспектів у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формуванні національної культурної пам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яті, що спричинено військовою агресією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 проти України, постала необхідність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національної та громадянської ідентичності, створенн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умов для національно-патріотичного, військово-патріотичного виховання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громадянської освіти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. Одним із інструментів реалізації цього завдання є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актуальних інформаційних просторів, що вшановують пам'ять та подвиг борців за незалежну мирну Україну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, а також візуального контенту до «Маршрутів пам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яті», що висвітлюють  події у війні з </w:t>
      </w:r>
      <w:proofErr w:type="spellStart"/>
      <w:r w:rsidR="001D6766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1D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56" w:rsidRPr="00483F00" w:rsidRDefault="005E5E56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56" w:rsidRDefault="00404DC8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За таких сучасних умов сьогодення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туризму та промоції міста Чернігова </w:t>
      </w:r>
      <w:r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на 2022-2026 роки (зі змінами та доповненнями) </w:t>
      </w:r>
      <w:r w:rsidR="00FA57CC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Програма) </w:t>
      </w:r>
      <w:r w:rsidRPr="001D6766">
        <w:rPr>
          <w:rFonts w:ascii="Times New Roman" w:hAnsi="Times New Roman" w:cs="Times New Roman"/>
          <w:sz w:val="28"/>
          <w:szCs w:val="28"/>
          <w:lang w:val="uk-UA"/>
        </w:rPr>
        <w:t>потребує внесення змін</w:t>
      </w:r>
      <w:r w:rsidR="00C12556" w:rsidRPr="00C12556">
        <w:rPr>
          <w:rFonts w:ascii="Times New Roman" w:hAnsi="Times New Roman" w:cs="Times New Roman"/>
          <w:sz w:val="28"/>
          <w:szCs w:val="28"/>
        </w:rPr>
        <w:t xml:space="preserve"> </w:t>
      </w:r>
      <w:r w:rsidR="00C12556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доповнень до пункту 2.6. </w:t>
      </w:r>
      <w:r w:rsidR="00C12556" w:rsidRPr="00C12556">
        <w:rPr>
          <w:rFonts w:ascii="Times New Roman" w:hAnsi="Times New Roman" w:cs="Times New Roman"/>
          <w:sz w:val="28"/>
          <w:szCs w:val="28"/>
          <w:lang w:val="uk-UA"/>
        </w:rPr>
        <w:t>розділу 6 «Заходи з реалізації Програми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C12556" w:rsidRPr="00C125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556" w:rsidRDefault="00C12556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766">
        <w:rPr>
          <w:rFonts w:ascii="Times New Roman" w:hAnsi="Times New Roman" w:cs="Times New Roman"/>
          <w:sz w:val="28"/>
          <w:szCs w:val="28"/>
          <w:lang w:val="uk-UA"/>
        </w:rPr>
        <w:t>Порівняльна таблиця додається.</w:t>
      </w:r>
    </w:p>
    <w:p w:rsidR="00FA57CC" w:rsidRPr="00483F00" w:rsidRDefault="00FA57CC" w:rsidP="00FA57CC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7CC" w:rsidRDefault="00FA57CC" w:rsidP="00FA57CC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вартість заходів Програми залишається без змін.</w:t>
      </w:r>
    </w:p>
    <w:p w:rsidR="00FA57CC" w:rsidRPr="00483F00" w:rsidRDefault="00FA57CC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B4B" w:rsidRPr="00483F00" w:rsidRDefault="00EC5B4B" w:rsidP="00EC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B4AE9" w:rsidRPr="00483F00" w:rsidRDefault="00AB4AE9" w:rsidP="00EC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туризму </w:t>
      </w: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                                                  Олександр ШЕВЧУК</w:t>
      </w: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83F00" w:rsidSect="00483F00">
          <w:pgSz w:w="11906" w:h="16838"/>
          <w:pgMar w:top="993" w:right="566" w:bottom="568" w:left="1701" w:header="708" w:footer="708" w:gutter="0"/>
          <w:cols w:space="708"/>
          <w:docGrid w:linePitch="360"/>
        </w:sectPr>
      </w:pPr>
    </w:p>
    <w:p w:rsidR="00BF7187" w:rsidRDefault="00483F00" w:rsidP="00BF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Порівняльна таблиця змін та доповнень до 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туризму та промоції міста Чернігова на 2022-2026 роки </w:t>
      </w:r>
    </w:p>
    <w:p w:rsidR="00BF7187" w:rsidRPr="00404DC8" w:rsidRDefault="00BF7187" w:rsidP="00BF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D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доповненнями)</w:t>
      </w:r>
    </w:p>
    <w:p w:rsidR="00483F00" w:rsidRDefault="00483F00" w:rsidP="0005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35E">
        <w:rPr>
          <w:rFonts w:ascii="Times New Roman" w:hAnsi="Times New Roman" w:cs="Times New Roman"/>
          <w:b/>
          <w:sz w:val="28"/>
          <w:szCs w:val="28"/>
          <w:lang w:val="uk-UA"/>
        </w:rPr>
        <w:t>Чинна редакція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3"/>
        <w:gridCol w:w="2126"/>
        <w:gridCol w:w="2977"/>
        <w:gridCol w:w="849"/>
        <w:gridCol w:w="850"/>
        <w:gridCol w:w="849"/>
        <w:gridCol w:w="851"/>
        <w:gridCol w:w="852"/>
      </w:tblGrid>
      <w:tr w:rsidR="004B2332" w:rsidRPr="00C12556" w:rsidTr="00BF7187">
        <w:trPr>
          <w:trHeight w:val="838"/>
        </w:trPr>
        <w:tc>
          <w:tcPr>
            <w:tcW w:w="675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251" w:type="dxa"/>
            <w:gridSpan w:val="5"/>
            <w:tcBorders>
              <w:right w:val="single" w:sz="4" w:space="0" w:color="auto"/>
            </w:tcBorders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(вартість), тис.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332" w:rsidRPr="0005642E" w:rsidTr="00BF7187">
        <w:trPr>
          <w:trHeight w:val="105"/>
        </w:trPr>
        <w:tc>
          <w:tcPr>
            <w:tcW w:w="675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0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49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851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 рік</w:t>
            </w:r>
          </w:p>
        </w:tc>
      </w:tr>
      <w:tr w:rsidR="00C12556" w:rsidRPr="0005642E" w:rsidTr="00BF7187">
        <w:tc>
          <w:tcPr>
            <w:tcW w:w="675" w:type="dxa"/>
          </w:tcPr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828" w:type="dxa"/>
          </w:tcPr>
          <w:p w:rsidR="00C12556" w:rsidRPr="00C12556" w:rsidRDefault="00C12556" w:rsidP="00C12556">
            <w:pPr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125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дизайну,</w:t>
            </w:r>
            <w:r w:rsidRPr="00C125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антивандальних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тумб</w:t>
            </w:r>
            <w:r w:rsidRPr="00C12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Моріса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126" w:type="dxa"/>
          </w:tcPr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2977" w:type="dxa"/>
          </w:tcPr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49" w:type="dxa"/>
          </w:tcPr>
          <w:p w:rsidR="00C12556" w:rsidRDefault="00C12556" w:rsidP="00BF7187">
            <w:pPr>
              <w:pStyle w:val="TableParagraph"/>
              <w:tabs>
                <w:tab w:val="left" w:pos="775"/>
              </w:tabs>
              <w:spacing w:line="264" w:lineRule="exact"/>
              <w:ind w:left="0" w:right="76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C12556" w:rsidRDefault="00C12556" w:rsidP="00C12556">
            <w:pPr>
              <w:pStyle w:val="TableParagraph"/>
              <w:spacing w:line="264" w:lineRule="exact"/>
              <w:ind w:left="44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49" w:type="dxa"/>
          </w:tcPr>
          <w:p w:rsidR="00C12556" w:rsidRDefault="00C12556" w:rsidP="00C12556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</w:tcPr>
          <w:p w:rsidR="00C12556" w:rsidRDefault="00C12556" w:rsidP="00C12556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852" w:type="dxa"/>
          </w:tcPr>
          <w:p w:rsidR="00C12556" w:rsidRDefault="00C12556" w:rsidP="00C12556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</w:tbl>
    <w:p w:rsidR="00C12556" w:rsidRPr="00C12556" w:rsidRDefault="00C12556" w:rsidP="00483F0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83F00" w:rsidRDefault="00483F00" w:rsidP="0048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Нова редакція </w:t>
      </w:r>
    </w:p>
    <w:p w:rsidR="00C12556" w:rsidRDefault="00C12556" w:rsidP="0048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3"/>
        <w:gridCol w:w="2126"/>
        <w:gridCol w:w="2977"/>
        <w:gridCol w:w="849"/>
        <w:gridCol w:w="709"/>
        <w:gridCol w:w="851"/>
        <w:gridCol w:w="851"/>
        <w:gridCol w:w="849"/>
      </w:tblGrid>
      <w:tr w:rsidR="00C12556" w:rsidRPr="0005642E" w:rsidTr="00BF7187">
        <w:trPr>
          <w:trHeight w:val="838"/>
        </w:trPr>
        <w:tc>
          <w:tcPr>
            <w:tcW w:w="675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109" w:type="dxa"/>
            <w:gridSpan w:val="5"/>
            <w:tcBorders>
              <w:right w:val="single" w:sz="4" w:space="0" w:color="auto"/>
            </w:tcBorders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(вартість), тис.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56" w:rsidRPr="0005642E" w:rsidTr="00BF7187">
        <w:trPr>
          <w:trHeight w:val="105"/>
        </w:trPr>
        <w:tc>
          <w:tcPr>
            <w:tcW w:w="675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0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1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851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4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 рік</w:t>
            </w:r>
          </w:p>
        </w:tc>
      </w:tr>
      <w:tr w:rsidR="00C12556" w:rsidTr="00BF7187">
        <w:tc>
          <w:tcPr>
            <w:tcW w:w="675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828" w:type="dxa"/>
          </w:tcPr>
          <w:p w:rsidR="00C12556" w:rsidRDefault="00C12556" w:rsidP="00C12556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125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дизайну,</w:t>
            </w:r>
            <w:r w:rsidRPr="00C125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антивандальних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тумб</w:t>
            </w:r>
            <w:r w:rsidRPr="00C12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Моріса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2556" w:rsidRPr="00C12556" w:rsidRDefault="00C12556" w:rsidP="00C12556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інформаційних малих архітектурних форм (патріотичного та меморіального змісту), що розміщені у публічному просторі міста</w:t>
            </w:r>
          </w:p>
        </w:tc>
        <w:tc>
          <w:tcPr>
            <w:tcW w:w="993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126" w:type="dxa"/>
          </w:tcPr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2977" w:type="dxa"/>
          </w:tcPr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49" w:type="dxa"/>
          </w:tcPr>
          <w:p w:rsidR="00C12556" w:rsidRDefault="00C12556" w:rsidP="00BF7187">
            <w:pPr>
              <w:pStyle w:val="TableParagraph"/>
              <w:spacing w:line="264" w:lineRule="exact"/>
              <w:ind w:left="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709" w:type="dxa"/>
          </w:tcPr>
          <w:p w:rsidR="00C12556" w:rsidRDefault="00C12556" w:rsidP="00BF7187">
            <w:pPr>
              <w:pStyle w:val="TableParagraph"/>
              <w:spacing w:line="264" w:lineRule="exact"/>
              <w:ind w:left="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51" w:type="dxa"/>
          </w:tcPr>
          <w:p w:rsidR="00C12556" w:rsidRDefault="00C12556" w:rsidP="004B714C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</w:tcPr>
          <w:p w:rsidR="00C12556" w:rsidRDefault="00C12556" w:rsidP="004B714C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849" w:type="dxa"/>
          </w:tcPr>
          <w:p w:rsidR="00C12556" w:rsidRDefault="00C12556" w:rsidP="004B714C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</w:tbl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83F00" w:rsidSect="00C12556">
          <w:pgSz w:w="16838" w:h="11906" w:orient="landscape"/>
          <w:pgMar w:top="1418" w:right="567" w:bottom="142" w:left="992" w:header="709" w:footer="709" w:gutter="0"/>
          <w:cols w:space="708"/>
          <w:docGrid w:linePitch="360"/>
        </w:sectPr>
      </w:pPr>
    </w:p>
    <w:p w:rsidR="0005642E" w:rsidRPr="0005642E" w:rsidRDefault="0005642E" w:rsidP="007F735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sectPr w:rsidR="0005642E" w:rsidRPr="0005642E" w:rsidSect="00483F00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A5"/>
    <w:multiLevelType w:val="hybridMultilevel"/>
    <w:tmpl w:val="5B368534"/>
    <w:lvl w:ilvl="0" w:tplc="0658A8D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6B73610F"/>
    <w:multiLevelType w:val="hybridMultilevel"/>
    <w:tmpl w:val="7806D9C8"/>
    <w:lvl w:ilvl="0" w:tplc="0E344AF2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C"/>
    <w:rsid w:val="0005642E"/>
    <w:rsid w:val="001B73AA"/>
    <w:rsid w:val="001D6766"/>
    <w:rsid w:val="00316771"/>
    <w:rsid w:val="00324C95"/>
    <w:rsid w:val="00372197"/>
    <w:rsid w:val="003C53BE"/>
    <w:rsid w:val="00404DC8"/>
    <w:rsid w:val="00483F00"/>
    <w:rsid w:val="004B2332"/>
    <w:rsid w:val="005E5E56"/>
    <w:rsid w:val="005F751C"/>
    <w:rsid w:val="007F735E"/>
    <w:rsid w:val="00830679"/>
    <w:rsid w:val="00832DFF"/>
    <w:rsid w:val="00A8061A"/>
    <w:rsid w:val="00AB4AE9"/>
    <w:rsid w:val="00B706CB"/>
    <w:rsid w:val="00B84FF3"/>
    <w:rsid w:val="00BF7187"/>
    <w:rsid w:val="00C12556"/>
    <w:rsid w:val="00D008DC"/>
    <w:rsid w:val="00DA1153"/>
    <w:rsid w:val="00DB08FC"/>
    <w:rsid w:val="00E214FA"/>
    <w:rsid w:val="00E7353A"/>
    <w:rsid w:val="00EC5B4B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4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483F00"/>
    <w:pPr>
      <w:ind w:left="720"/>
      <w:contextualSpacing/>
    </w:pPr>
  </w:style>
  <w:style w:type="table" w:styleId="a4">
    <w:name w:val="Table Grid"/>
    <w:basedOn w:val="a1"/>
    <w:uiPriority w:val="59"/>
    <w:rsid w:val="0048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C125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4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483F00"/>
    <w:pPr>
      <w:ind w:left="720"/>
      <w:contextualSpacing/>
    </w:pPr>
  </w:style>
  <w:style w:type="table" w:styleId="a4">
    <w:name w:val="Table Grid"/>
    <w:basedOn w:val="a1"/>
    <w:uiPriority w:val="59"/>
    <w:rsid w:val="0048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C125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D43C-2105-4FB8-8479-B3F1CB0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2024-05-02T08:46:00Z</cp:lastPrinted>
  <dcterms:created xsi:type="dcterms:W3CDTF">2023-08-07T12:30:00Z</dcterms:created>
  <dcterms:modified xsi:type="dcterms:W3CDTF">2024-05-02T08:52:00Z</dcterms:modified>
</cp:coreProperties>
</file>