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E47F2">
      <w:pPr>
        <w:pStyle w:val="a3"/>
        <w:ind w:firstLine="720"/>
        <w:jc w:val="both"/>
        <w:rPr>
          <w:rFonts w:ascii="Times New Roman" w:hAnsi="Times New Roman"/>
          <w:b w:val="0"/>
          <w:sz w:val="28"/>
          <w:szCs w:val="28"/>
          <w:lang w:val="uk-UA"/>
        </w:rPr>
      </w:pP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ДОВІДКА</w:t>
      </w:r>
    </w:p>
    <w:p w:rsidR="005D313B" w:rsidRPr="00115236" w:rsidRDefault="005D313B" w:rsidP="00FE47F2">
      <w:pPr>
        <w:pStyle w:val="a3"/>
        <w:ind w:firstLine="720"/>
        <w:rPr>
          <w:rFonts w:ascii="Times New Roman" w:hAnsi="Times New Roman"/>
          <w:lang w:val="uk-UA"/>
        </w:rPr>
      </w:pPr>
      <w:r w:rsidRPr="00115236">
        <w:rPr>
          <w:rFonts w:ascii="Times New Roman" w:hAnsi="Times New Roman"/>
          <w:lang w:val="uk-UA"/>
        </w:rPr>
        <w:t xml:space="preserve">ПРО ВИКОНАННЯ ПРОГРАМИ </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ЕКОНОМІЧНОГО І СОЦІАЛЬНОГО</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РОЗВИТКУ МІСТА ЧЕРНІГОВА</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НА 201</w:t>
      </w:r>
      <w:r w:rsidR="00D2784E">
        <w:rPr>
          <w:rFonts w:ascii="Times New Roman" w:hAnsi="Times New Roman"/>
          <w:lang w:val="uk-UA"/>
        </w:rPr>
        <w:t>7</w:t>
      </w:r>
      <w:r w:rsidRPr="00115236">
        <w:rPr>
          <w:rFonts w:ascii="Times New Roman" w:hAnsi="Times New Roman"/>
          <w:lang w:val="uk-UA"/>
        </w:rPr>
        <w:t xml:space="preserve"> РІК </w:t>
      </w:r>
    </w:p>
    <w:p w:rsidR="005D313B" w:rsidRPr="00115236" w:rsidRDefault="005D313B" w:rsidP="00F13522">
      <w:pPr>
        <w:pStyle w:val="a3"/>
        <w:ind w:firstLine="720"/>
        <w:outlineLvl w:val="0"/>
        <w:rPr>
          <w:rFonts w:ascii="Times New Roman" w:hAnsi="Times New Roman"/>
          <w:lang w:val="uk-UA"/>
        </w:rPr>
      </w:pPr>
      <w:r w:rsidRPr="00115236">
        <w:rPr>
          <w:rFonts w:ascii="Times New Roman" w:hAnsi="Times New Roman"/>
          <w:lang w:val="uk-UA"/>
        </w:rPr>
        <w:t>ЗА ПІДСУМКАМИ І ПІВРІЧЧЯ 201</w:t>
      </w:r>
      <w:r w:rsidR="00D2784E">
        <w:rPr>
          <w:rFonts w:ascii="Times New Roman" w:hAnsi="Times New Roman"/>
          <w:lang w:val="uk-UA"/>
        </w:rPr>
        <w:t>7</w:t>
      </w:r>
      <w:r w:rsidRPr="00115236">
        <w:rPr>
          <w:rFonts w:ascii="Times New Roman" w:hAnsi="Times New Roman"/>
          <w:lang w:val="uk-UA"/>
        </w:rPr>
        <w:t xml:space="preserve"> РОКУ</w:t>
      </w: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5D313B" w:rsidRPr="00115236" w:rsidRDefault="005D313B" w:rsidP="00FE47F2">
      <w:pPr>
        <w:pStyle w:val="a3"/>
        <w:rPr>
          <w:b w:val="0"/>
          <w:sz w:val="28"/>
          <w:szCs w:val="28"/>
          <w:highlight w:val="yellow"/>
          <w:lang w:val="uk-UA"/>
        </w:rPr>
      </w:pPr>
    </w:p>
    <w:p w:rsidR="00D2784E" w:rsidRPr="00341EB2" w:rsidRDefault="0020400B" w:rsidP="00D2784E">
      <w:pPr>
        <w:pStyle w:val="2"/>
        <w:jc w:val="center"/>
        <w:rPr>
          <w:rFonts w:ascii="Times New Roman" w:hAnsi="Times New Roman"/>
          <w:i w:val="0"/>
          <w:color w:val="000000"/>
          <w:spacing w:val="8"/>
          <w:lang w:val="uk-UA"/>
        </w:rPr>
      </w:pPr>
      <w:bookmarkStart w:id="0" w:name="_Toc375297730"/>
      <w:bookmarkStart w:id="1" w:name="_Toc406178656"/>
      <w:bookmarkStart w:id="2" w:name="_Toc406178848"/>
      <w:bookmarkStart w:id="3" w:name="_Toc406341815"/>
      <w:bookmarkStart w:id="4" w:name="_Toc466886556"/>
      <w:r w:rsidRPr="00341EB2">
        <w:rPr>
          <w:rFonts w:ascii="Times New Roman" w:hAnsi="Times New Roman"/>
          <w:i w:val="0"/>
          <w:color w:val="000000"/>
          <w:spacing w:val="8"/>
          <w:lang w:val="uk-UA"/>
        </w:rPr>
        <w:lastRenderedPageBreak/>
        <w:t>БЮДЖЕТНО-ПОДАТКОВА ПОЛІТИКА</w:t>
      </w:r>
      <w:bookmarkEnd w:id="0"/>
      <w:bookmarkEnd w:id="1"/>
      <w:bookmarkEnd w:id="2"/>
      <w:bookmarkEnd w:id="3"/>
      <w:bookmarkEnd w:id="4"/>
    </w:p>
    <w:p w:rsidR="00F60489" w:rsidRDefault="00A13193" w:rsidP="00F60489">
      <w:pPr>
        <w:pStyle w:val="ab"/>
        <w:tabs>
          <w:tab w:val="left" w:pos="3180"/>
        </w:tabs>
        <w:spacing w:after="0"/>
        <w:ind w:firstLine="709"/>
        <w:jc w:val="both"/>
        <w:rPr>
          <w:sz w:val="28"/>
          <w:szCs w:val="28"/>
          <w:lang w:val="uk-UA"/>
        </w:rPr>
      </w:pPr>
      <w:r w:rsidRPr="00A13193">
        <w:rPr>
          <w:sz w:val="28"/>
          <w:szCs w:val="28"/>
          <w:lang w:val="uk-UA"/>
        </w:rPr>
        <w:t xml:space="preserve">За </w:t>
      </w:r>
      <w:r>
        <w:rPr>
          <w:sz w:val="28"/>
          <w:szCs w:val="28"/>
          <w:lang w:val="uk-UA"/>
        </w:rPr>
        <w:t>І</w:t>
      </w:r>
      <w:r w:rsidRPr="00A13193">
        <w:rPr>
          <w:sz w:val="28"/>
          <w:szCs w:val="28"/>
          <w:lang w:val="uk-UA"/>
        </w:rPr>
        <w:t xml:space="preserve"> півріччя 2017 року загальний обсяг бюджету м</w:t>
      </w:r>
      <w:r>
        <w:rPr>
          <w:sz w:val="28"/>
          <w:szCs w:val="28"/>
          <w:lang w:val="uk-UA"/>
        </w:rPr>
        <w:t>.</w:t>
      </w:r>
      <w:r w:rsidRPr="00A13193">
        <w:rPr>
          <w:sz w:val="28"/>
          <w:szCs w:val="28"/>
          <w:lang w:val="uk-UA"/>
        </w:rPr>
        <w:t xml:space="preserve"> Чернігова за доходами досяг рівня 1 593,8 млн грн, чим забезпечено виконання затвердженого піврічного планового показника з урахуванням змін на 102,8 </w:t>
      </w:r>
      <w:r>
        <w:rPr>
          <w:sz w:val="28"/>
          <w:szCs w:val="28"/>
          <w:lang w:val="uk-UA"/>
        </w:rPr>
        <w:t>%</w:t>
      </w:r>
      <w:r w:rsidRPr="00A13193">
        <w:rPr>
          <w:sz w:val="28"/>
          <w:szCs w:val="28"/>
          <w:lang w:val="uk-UA"/>
        </w:rPr>
        <w:t>. Тогорічні надходження відповідного періоду зросли на 512,9 млн грн або у 1,5 рази</w:t>
      </w:r>
      <w:r>
        <w:rPr>
          <w:sz w:val="28"/>
          <w:szCs w:val="28"/>
          <w:lang w:val="uk-UA"/>
        </w:rPr>
        <w:t>.</w:t>
      </w:r>
      <w:r w:rsidRPr="00A13193">
        <w:rPr>
          <w:sz w:val="28"/>
          <w:szCs w:val="28"/>
          <w:lang w:val="uk-UA"/>
        </w:rPr>
        <w:t xml:space="preserve"> </w:t>
      </w:r>
      <w:r>
        <w:rPr>
          <w:sz w:val="28"/>
          <w:szCs w:val="28"/>
          <w:lang w:val="uk-UA"/>
        </w:rPr>
        <w:t>З</w:t>
      </w:r>
      <w:r w:rsidRPr="00A13193">
        <w:rPr>
          <w:sz w:val="28"/>
          <w:szCs w:val="28"/>
          <w:lang w:val="uk-UA"/>
        </w:rPr>
        <w:t>більш</w:t>
      </w:r>
      <w:r>
        <w:rPr>
          <w:sz w:val="28"/>
          <w:szCs w:val="28"/>
          <w:lang w:val="uk-UA"/>
        </w:rPr>
        <w:t>ились</w:t>
      </w:r>
      <w:r w:rsidRPr="00A13193">
        <w:rPr>
          <w:sz w:val="28"/>
          <w:szCs w:val="28"/>
          <w:lang w:val="uk-UA"/>
        </w:rPr>
        <w:t xml:space="preserve"> як обсяги власних </w:t>
      </w:r>
      <w:r w:rsidR="00221E51">
        <w:rPr>
          <w:sz w:val="28"/>
          <w:szCs w:val="28"/>
          <w:lang w:val="uk-UA"/>
        </w:rPr>
        <w:t xml:space="preserve">та закріплених </w:t>
      </w:r>
      <w:r w:rsidRPr="00A13193">
        <w:rPr>
          <w:sz w:val="28"/>
          <w:szCs w:val="28"/>
          <w:lang w:val="uk-UA"/>
        </w:rPr>
        <w:t>надходжень, що забезпечують діяльність основних бюджетних галузей міста (у 1,</w:t>
      </w:r>
      <w:r w:rsidR="00221E51">
        <w:rPr>
          <w:sz w:val="28"/>
          <w:szCs w:val="28"/>
          <w:lang w:val="uk-UA"/>
        </w:rPr>
        <w:t>4</w:t>
      </w:r>
      <w:r w:rsidRPr="00A13193">
        <w:rPr>
          <w:sz w:val="28"/>
          <w:szCs w:val="28"/>
          <w:lang w:val="uk-UA"/>
        </w:rPr>
        <w:t> рази або на 16</w:t>
      </w:r>
      <w:r w:rsidR="00221E51">
        <w:rPr>
          <w:sz w:val="28"/>
          <w:szCs w:val="28"/>
          <w:lang w:val="uk-UA"/>
        </w:rPr>
        <w:t>7</w:t>
      </w:r>
      <w:r w:rsidRPr="00A13193">
        <w:rPr>
          <w:sz w:val="28"/>
          <w:szCs w:val="28"/>
          <w:lang w:val="uk-UA"/>
        </w:rPr>
        <w:t>,</w:t>
      </w:r>
      <w:r w:rsidR="00221E51">
        <w:rPr>
          <w:sz w:val="28"/>
          <w:szCs w:val="28"/>
          <w:lang w:val="uk-UA"/>
        </w:rPr>
        <w:t>1</w:t>
      </w:r>
      <w:r w:rsidRPr="00A13193">
        <w:rPr>
          <w:sz w:val="28"/>
          <w:szCs w:val="28"/>
          <w:lang w:val="uk-UA"/>
        </w:rPr>
        <w:t> млн грн), так і офіційні трансферти (у 1,6 рази або на 347,8 млн грн) з державного та обласного бюджетів.</w:t>
      </w:r>
      <w:r w:rsidR="00F60489" w:rsidRPr="00F60489">
        <w:rPr>
          <w:sz w:val="28"/>
          <w:szCs w:val="28"/>
          <w:lang w:val="uk-UA"/>
        </w:rPr>
        <w:t xml:space="preserve"> </w:t>
      </w:r>
    </w:p>
    <w:p w:rsidR="00F60489" w:rsidRPr="00A13193" w:rsidRDefault="00F60489" w:rsidP="00F60489">
      <w:pPr>
        <w:pStyle w:val="ab"/>
        <w:tabs>
          <w:tab w:val="left" w:pos="3180"/>
        </w:tabs>
        <w:spacing w:after="0"/>
        <w:ind w:firstLine="709"/>
        <w:jc w:val="both"/>
        <w:rPr>
          <w:sz w:val="28"/>
          <w:szCs w:val="28"/>
          <w:lang w:val="uk-UA"/>
        </w:rPr>
      </w:pPr>
      <w:r w:rsidRPr="00A13193">
        <w:rPr>
          <w:sz w:val="28"/>
          <w:szCs w:val="28"/>
          <w:lang w:val="uk-UA"/>
        </w:rPr>
        <w:t>Індикатором ресурсного забезпечення бюджету міста і надалі залишається податок і збір на доходи фізичних осіб. У результаті зростання у звітному періоді розміру середньої заробітної плати по місту на 38,7 </w:t>
      </w:r>
      <w:r>
        <w:rPr>
          <w:sz w:val="28"/>
          <w:szCs w:val="28"/>
          <w:lang w:val="uk-UA"/>
        </w:rPr>
        <w:t>%</w:t>
      </w:r>
      <w:r w:rsidRPr="00A13193">
        <w:rPr>
          <w:sz w:val="28"/>
          <w:szCs w:val="28"/>
          <w:lang w:val="uk-UA"/>
        </w:rPr>
        <w:t xml:space="preserve"> проти 22,5 </w:t>
      </w:r>
      <w:r>
        <w:rPr>
          <w:sz w:val="28"/>
          <w:szCs w:val="28"/>
          <w:lang w:val="uk-UA"/>
        </w:rPr>
        <w:t>%</w:t>
      </w:r>
      <w:r w:rsidRPr="00A13193">
        <w:rPr>
          <w:sz w:val="28"/>
          <w:szCs w:val="28"/>
          <w:lang w:val="uk-UA"/>
        </w:rPr>
        <w:t>, передбачених при плануванні, до бюджету міста протягом першого півріччя поточного року надійшло 18,0 млн грн понадпланових надходжень податку на доходи фізичних осіб.</w:t>
      </w:r>
      <w:r w:rsidR="001E0E78">
        <w:rPr>
          <w:sz w:val="28"/>
          <w:szCs w:val="28"/>
          <w:lang w:val="uk-UA"/>
        </w:rPr>
        <w:t xml:space="preserve"> Минулорічні надходження з цього джерела збільшились на 48,5 % або 104,7 </w:t>
      </w:r>
      <w:proofErr w:type="spellStart"/>
      <w:r w:rsidR="001E0E78">
        <w:rPr>
          <w:sz w:val="28"/>
          <w:szCs w:val="28"/>
          <w:lang w:val="uk-UA"/>
        </w:rPr>
        <w:t>млн</w:t>
      </w:r>
      <w:proofErr w:type="spellEnd"/>
      <w:r w:rsidR="001E0E78">
        <w:rPr>
          <w:sz w:val="28"/>
          <w:szCs w:val="28"/>
          <w:lang w:val="uk-UA"/>
        </w:rPr>
        <w:t xml:space="preserve"> грн.</w:t>
      </w:r>
    </w:p>
    <w:p w:rsidR="00A13193" w:rsidRDefault="00A13193" w:rsidP="00A13193">
      <w:pPr>
        <w:pStyle w:val="ab"/>
        <w:tabs>
          <w:tab w:val="left" w:pos="3180"/>
        </w:tabs>
        <w:spacing w:after="0"/>
        <w:ind w:firstLine="709"/>
        <w:jc w:val="both"/>
        <w:rPr>
          <w:sz w:val="28"/>
          <w:szCs w:val="28"/>
          <w:lang w:val="uk-UA"/>
        </w:rPr>
      </w:pPr>
    </w:p>
    <w:bookmarkStart w:id="5" w:name="_MON_1515822041"/>
    <w:bookmarkStart w:id="6" w:name="_MON_1562993473"/>
    <w:bookmarkStart w:id="7" w:name="_MON_1562994249"/>
    <w:bookmarkEnd w:id="5"/>
    <w:bookmarkEnd w:id="6"/>
    <w:bookmarkEnd w:id="7"/>
    <w:p w:rsidR="00C8127B" w:rsidRPr="00115236" w:rsidRDefault="00221E51" w:rsidP="00C8127B">
      <w:pPr>
        <w:widowControl w:val="0"/>
        <w:jc w:val="both"/>
        <w:rPr>
          <w:position w:val="2"/>
          <w:sz w:val="28"/>
          <w:szCs w:val="28"/>
          <w:lang w:val="uk-UA"/>
        </w:rPr>
      </w:pPr>
      <w:r w:rsidRPr="00115236">
        <w:rPr>
          <w:sz w:val="28"/>
          <w:szCs w:val="28"/>
          <w:lang w:val="uk-UA"/>
        </w:rPr>
        <w:object w:dxaOrig="15634" w:dyaOrig="9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4.95pt;height:248.85pt" o:ole="">
            <v:imagedata r:id="rId9" o:title=""/>
          </v:shape>
          <o:OLEObject Type="Embed" ProgID="Excel.Sheet.12" ShapeID="_x0000_i1029" DrawAspect="Content" ObjectID="_1562999587" r:id="rId10"/>
        </w:object>
      </w:r>
      <w:r w:rsidR="00C8127B" w:rsidRPr="00C8127B">
        <w:rPr>
          <w:sz w:val="28"/>
          <w:szCs w:val="28"/>
          <w:lang w:val="uk-UA"/>
        </w:rPr>
        <w:t xml:space="preserve"> </w:t>
      </w:r>
      <w:r w:rsidR="004E4A86">
        <w:rPr>
          <w:sz w:val="28"/>
          <w:szCs w:val="28"/>
          <w:lang w:val="uk-UA"/>
        </w:rPr>
        <w:t>Рис. 1</w:t>
      </w:r>
      <w:r w:rsidR="00C8127B" w:rsidRPr="00115236">
        <w:rPr>
          <w:sz w:val="28"/>
          <w:szCs w:val="28"/>
          <w:lang w:val="uk-UA"/>
        </w:rPr>
        <w:t>. Виконання доходної частини міського бюджету м. Чернігова, (</w:t>
      </w:r>
      <w:proofErr w:type="spellStart"/>
      <w:r w:rsidR="00C8127B" w:rsidRPr="00115236">
        <w:rPr>
          <w:sz w:val="28"/>
          <w:szCs w:val="28"/>
          <w:lang w:val="uk-UA"/>
        </w:rPr>
        <w:t>млн</w:t>
      </w:r>
      <w:proofErr w:type="spellEnd"/>
      <w:r w:rsidR="00C8127B" w:rsidRPr="00115236">
        <w:rPr>
          <w:sz w:val="28"/>
          <w:szCs w:val="28"/>
          <w:lang w:val="uk-UA"/>
        </w:rPr>
        <w:t xml:space="preserve"> </w:t>
      </w:r>
      <w:proofErr w:type="spellStart"/>
      <w:r w:rsidR="00C8127B" w:rsidRPr="00115236">
        <w:rPr>
          <w:sz w:val="28"/>
          <w:szCs w:val="28"/>
          <w:lang w:val="uk-UA"/>
        </w:rPr>
        <w:t>грн</w:t>
      </w:r>
      <w:proofErr w:type="spellEnd"/>
      <w:r w:rsidR="00C8127B" w:rsidRPr="00115236">
        <w:rPr>
          <w:sz w:val="28"/>
          <w:szCs w:val="28"/>
          <w:lang w:val="uk-UA"/>
        </w:rPr>
        <w:t>).</w:t>
      </w:r>
    </w:p>
    <w:p w:rsidR="00C8127B" w:rsidRPr="00A13193" w:rsidRDefault="00C8127B" w:rsidP="00A13193">
      <w:pPr>
        <w:pStyle w:val="ab"/>
        <w:tabs>
          <w:tab w:val="left" w:pos="3180"/>
        </w:tabs>
        <w:spacing w:after="0"/>
        <w:ind w:firstLine="709"/>
        <w:jc w:val="both"/>
        <w:rPr>
          <w:sz w:val="28"/>
          <w:szCs w:val="28"/>
          <w:lang w:val="uk-UA"/>
        </w:rPr>
      </w:pPr>
    </w:p>
    <w:p w:rsidR="00A13193" w:rsidRPr="00A13193" w:rsidRDefault="00A13193" w:rsidP="00A13193">
      <w:pPr>
        <w:pStyle w:val="ab"/>
        <w:tabs>
          <w:tab w:val="left" w:pos="3180"/>
        </w:tabs>
        <w:spacing w:after="0"/>
        <w:ind w:firstLine="709"/>
        <w:jc w:val="both"/>
        <w:rPr>
          <w:sz w:val="28"/>
          <w:szCs w:val="28"/>
          <w:lang w:val="uk-UA"/>
        </w:rPr>
      </w:pPr>
      <w:r>
        <w:rPr>
          <w:sz w:val="28"/>
          <w:szCs w:val="28"/>
          <w:lang w:val="uk-UA"/>
        </w:rPr>
        <w:t>П</w:t>
      </w:r>
      <w:r w:rsidRPr="00A13193">
        <w:rPr>
          <w:sz w:val="28"/>
          <w:szCs w:val="28"/>
          <w:lang w:val="uk-UA"/>
        </w:rPr>
        <w:t>озитивну динаміку забезпечено у надходженнях місцевих податків (27,9 </w:t>
      </w:r>
      <w:r>
        <w:rPr>
          <w:sz w:val="28"/>
          <w:szCs w:val="28"/>
          <w:lang w:val="uk-UA"/>
        </w:rPr>
        <w:t>%</w:t>
      </w:r>
      <w:r w:rsidRPr="00A13193">
        <w:rPr>
          <w:sz w:val="28"/>
          <w:szCs w:val="28"/>
          <w:lang w:val="uk-UA"/>
        </w:rPr>
        <w:t xml:space="preserve"> у власних надходженнях): 185,0 млн грн проти 143,3 млн грн за </w:t>
      </w:r>
      <w:r>
        <w:rPr>
          <w:sz w:val="28"/>
          <w:szCs w:val="28"/>
          <w:lang w:val="uk-UA"/>
        </w:rPr>
        <w:t>І</w:t>
      </w:r>
      <w:r w:rsidRPr="00A13193">
        <w:rPr>
          <w:sz w:val="28"/>
          <w:szCs w:val="28"/>
          <w:lang w:val="uk-UA"/>
        </w:rPr>
        <w:t xml:space="preserve"> півріччя 2016 року, зокрема, приріст надходжень плати за землю склав 25,6 </w:t>
      </w:r>
      <w:r>
        <w:rPr>
          <w:sz w:val="28"/>
          <w:szCs w:val="28"/>
          <w:lang w:val="uk-UA"/>
        </w:rPr>
        <w:t>%</w:t>
      </w:r>
      <w:r w:rsidRPr="00A13193">
        <w:rPr>
          <w:sz w:val="28"/>
          <w:szCs w:val="28"/>
          <w:lang w:val="uk-UA"/>
        </w:rPr>
        <w:t>, єдиного податку – 35,5 </w:t>
      </w:r>
      <w:r>
        <w:rPr>
          <w:sz w:val="28"/>
          <w:szCs w:val="28"/>
          <w:lang w:val="uk-UA"/>
        </w:rPr>
        <w:t>%</w:t>
      </w:r>
      <w:r w:rsidRPr="00A13193">
        <w:rPr>
          <w:sz w:val="28"/>
          <w:szCs w:val="28"/>
          <w:lang w:val="uk-UA"/>
        </w:rPr>
        <w:t>.</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 xml:space="preserve">Суттєвим джерелом наповнення міської скарбниці є акцизний податок, якого, протягом І півріччя 2017 року, отримано 51,3 млн грн, тоді як надходження аналогічного періоду </w:t>
      </w:r>
      <w:r>
        <w:rPr>
          <w:sz w:val="28"/>
          <w:szCs w:val="28"/>
          <w:lang w:val="uk-UA"/>
        </w:rPr>
        <w:t xml:space="preserve">минулого року </w:t>
      </w:r>
      <w:r w:rsidRPr="00A13193">
        <w:rPr>
          <w:sz w:val="28"/>
          <w:szCs w:val="28"/>
          <w:lang w:val="uk-UA"/>
        </w:rPr>
        <w:t>складали 45,0 млн грн.</w:t>
      </w:r>
    </w:p>
    <w:p w:rsidR="00A13193" w:rsidRPr="00A13193" w:rsidRDefault="00A13193" w:rsidP="00A13193">
      <w:pPr>
        <w:pStyle w:val="ab"/>
        <w:tabs>
          <w:tab w:val="left" w:pos="3180"/>
        </w:tabs>
        <w:spacing w:after="0"/>
        <w:ind w:firstLine="709"/>
        <w:jc w:val="both"/>
        <w:rPr>
          <w:sz w:val="28"/>
          <w:szCs w:val="28"/>
          <w:lang w:val="uk-UA"/>
        </w:rPr>
      </w:pPr>
      <w:r>
        <w:rPr>
          <w:sz w:val="28"/>
          <w:szCs w:val="28"/>
          <w:lang w:val="uk-UA"/>
        </w:rPr>
        <w:t>За рахунок</w:t>
      </w:r>
      <w:r w:rsidRPr="00A13193">
        <w:rPr>
          <w:sz w:val="28"/>
          <w:szCs w:val="28"/>
          <w:lang w:val="uk-UA"/>
        </w:rPr>
        <w:t xml:space="preserve"> розміщення тимчасово вільних коштів на депозитних рахунках банків, за перше півріччя 2017 року вдалося поповнити дохідну частину бюджету на 31,9 млн грн, що у 1,6 рази перевищило надходження січня-червня минулого року.</w:t>
      </w:r>
    </w:p>
    <w:p w:rsidR="00A13193" w:rsidRDefault="00A13193" w:rsidP="00A13193">
      <w:pPr>
        <w:pStyle w:val="ab"/>
        <w:tabs>
          <w:tab w:val="left" w:pos="3180"/>
        </w:tabs>
        <w:spacing w:after="0"/>
        <w:ind w:firstLine="709"/>
        <w:jc w:val="both"/>
        <w:rPr>
          <w:sz w:val="28"/>
          <w:szCs w:val="28"/>
          <w:lang w:val="uk-UA"/>
        </w:rPr>
      </w:pPr>
      <w:r w:rsidRPr="00A13193">
        <w:rPr>
          <w:sz w:val="28"/>
          <w:szCs w:val="28"/>
          <w:lang w:val="uk-UA"/>
        </w:rPr>
        <w:lastRenderedPageBreak/>
        <w:t>Більш ніж у 2 рази або на 4,1 млн грн зріс у цей період обсяг бюджету розвитку</w:t>
      </w:r>
      <w:r>
        <w:rPr>
          <w:sz w:val="28"/>
          <w:szCs w:val="28"/>
          <w:lang w:val="uk-UA"/>
        </w:rPr>
        <w:t xml:space="preserve">. </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 xml:space="preserve">Виконання за видатками склало 1 448,8 млн грн, у тому числі: 1 321,8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загального фонду (що забезпечило виконання показників видаткової частини бюджету міста на 90,1 </w:t>
      </w:r>
      <w:r>
        <w:rPr>
          <w:sz w:val="28"/>
          <w:szCs w:val="28"/>
          <w:lang w:val="uk-UA"/>
        </w:rPr>
        <w:t>%</w:t>
      </w:r>
      <w:r w:rsidRPr="00A13193">
        <w:rPr>
          <w:sz w:val="28"/>
          <w:szCs w:val="28"/>
          <w:lang w:val="uk-UA"/>
        </w:rPr>
        <w:t xml:space="preserve"> планового обсягу бюджетних асигнувань звітного періоду з урахуванням змін) та 127,0 млн грн спеціального фонду. У цілому видатки за І півріччя поточного року на 57,5 % більше ніж за відповідний період 2016 року.</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Фінансування видатків загального фонду міського бюджету м</w:t>
      </w:r>
      <w:r>
        <w:rPr>
          <w:sz w:val="28"/>
          <w:szCs w:val="28"/>
          <w:lang w:val="uk-UA"/>
        </w:rPr>
        <w:t>.</w:t>
      </w:r>
      <w:r w:rsidRPr="00A13193">
        <w:rPr>
          <w:sz w:val="28"/>
          <w:szCs w:val="28"/>
          <w:lang w:val="uk-UA"/>
        </w:rPr>
        <w:t xml:space="preserve"> Чернігова без урахування субвенцій з державного бюджету на соціальний захист склало 691 млн грн. Структура видатків загального фонду міського бюджету міста без урахування субвенцій з державного та обласного бюджетів, крім освітньої та медичної субвенцій, характеризується значною питомою вагою фінансових ресурсів, спрямованих на захищені статті – 66,3 </w:t>
      </w:r>
      <w:r>
        <w:rPr>
          <w:sz w:val="28"/>
          <w:szCs w:val="28"/>
          <w:lang w:val="uk-UA"/>
        </w:rPr>
        <w:t>%</w:t>
      </w:r>
      <w:r w:rsidRPr="00A13193">
        <w:rPr>
          <w:sz w:val="28"/>
          <w:szCs w:val="28"/>
          <w:lang w:val="uk-UA"/>
        </w:rPr>
        <w:t>, у тому числі: на виплату заробітної плати та нарахувань на неї – 50,0 </w:t>
      </w:r>
      <w:r>
        <w:rPr>
          <w:sz w:val="28"/>
          <w:szCs w:val="28"/>
          <w:lang w:val="uk-UA"/>
        </w:rPr>
        <w:t>%</w:t>
      </w:r>
      <w:r w:rsidRPr="00A13193">
        <w:rPr>
          <w:sz w:val="28"/>
          <w:szCs w:val="28"/>
          <w:lang w:val="uk-UA"/>
        </w:rPr>
        <w:t>, забезпечення фактичного споживання енергоресурсів – 8,7 </w:t>
      </w:r>
      <w:r>
        <w:rPr>
          <w:sz w:val="28"/>
          <w:szCs w:val="28"/>
          <w:lang w:val="uk-UA"/>
        </w:rPr>
        <w:t>%</w:t>
      </w:r>
      <w:r w:rsidRPr="00A13193">
        <w:rPr>
          <w:sz w:val="28"/>
          <w:szCs w:val="28"/>
          <w:lang w:val="uk-UA"/>
        </w:rPr>
        <w:t>, на соціальний захист та соціальне забезпечення – 4,0 </w:t>
      </w:r>
      <w:r>
        <w:rPr>
          <w:sz w:val="28"/>
          <w:szCs w:val="28"/>
          <w:lang w:val="uk-UA"/>
        </w:rPr>
        <w:t>%</w:t>
      </w:r>
      <w:r w:rsidRPr="00A13193">
        <w:rPr>
          <w:sz w:val="28"/>
          <w:szCs w:val="28"/>
          <w:lang w:val="uk-UA"/>
        </w:rPr>
        <w:t xml:space="preserve">, на харчування та медикаменти - 3,6 </w:t>
      </w:r>
      <w:r>
        <w:rPr>
          <w:sz w:val="28"/>
          <w:szCs w:val="28"/>
          <w:lang w:val="uk-UA"/>
        </w:rPr>
        <w:t>%</w:t>
      </w:r>
      <w:r w:rsidRPr="00A13193">
        <w:rPr>
          <w:sz w:val="28"/>
          <w:szCs w:val="28"/>
          <w:lang w:val="uk-UA"/>
        </w:rPr>
        <w:t xml:space="preserve">. </w:t>
      </w:r>
    </w:p>
    <w:p w:rsidR="00A13193" w:rsidRPr="00A13193" w:rsidRDefault="00A13193" w:rsidP="00A13193">
      <w:pPr>
        <w:pStyle w:val="ab"/>
        <w:tabs>
          <w:tab w:val="left" w:pos="3180"/>
        </w:tabs>
        <w:spacing w:after="0"/>
        <w:ind w:firstLine="709"/>
        <w:jc w:val="both"/>
        <w:rPr>
          <w:sz w:val="28"/>
          <w:szCs w:val="28"/>
          <w:lang w:val="uk-UA"/>
        </w:rPr>
      </w:pPr>
      <w:r>
        <w:rPr>
          <w:sz w:val="28"/>
          <w:szCs w:val="28"/>
          <w:lang w:val="uk-UA"/>
        </w:rPr>
        <w:t>О</w:t>
      </w:r>
      <w:r w:rsidRPr="00A13193">
        <w:rPr>
          <w:sz w:val="28"/>
          <w:szCs w:val="28"/>
          <w:lang w:val="uk-UA"/>
        </w:rPr>
        <w:t xml:space="preserve">бсяг видатків, спрямованих на забезпечення заробітної плати з нарахуваннями, склав 344,9 </w:t>
      </w:r>
      <w:proofErr w:type="spellStart"/>
      <w:r w:rsidRPr="00A13193">
        <w:rPr>
          <w:sz w:val="28"/>
          <w:szCs w:val="28"/>
          <w:lang w:val="uk-UA"/>
        </w:rPr>
        <w:t>млн гр</w:t>
      </w:r>
      <w:proofErr w:type="spellEnd"/>
      <w:r w:rsidRPr="00A13193">
        <w:rPr>
          <w:sz w:val="28"/>
          <w:szCs w:val="28"/>
          <w:lang w:val="uk-UA"/>
        </w:rPr>
        <w:t>н, що на 133,2 млн грн, або на 62,9</w:t>
      </w:r>
      <w:r>
        <w:rPr>
          <w:sz w:val="28"/>
          <w:szCs w:val="28"/>
          <w:lang w:val="uk-UA"/>
        </w:rPr>
        <w:t xml:space="preserve"> </w:t>
      </w:r>
      <w:r w:rsidRPr="00A13193">
        <w:rPr>
          <w:sz w:val="28"/>
          <w:szCs w:val="28"/>
          <w:lang w:val="uk-UA"/>
        </w:rPr>
        <w:t>% більше ніж у відповідному періоді 2016 року. Зростання відбулось за рахунок підвищення розміру посадового окладу (тарифна ставка) першого тарифного розряду ЄТС та мінімальної заробітної плати, підвищення посадових окладів педагогічних працівників навчальних закладів, які фінансуються за рахунок освітньої субвенції, з 1 січня 2017 року на 2 тарифні розряди.</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 xml:space="preserve">Заплановані видатки за спеціальним фондом міського бюджету (бюджетом розвитку) на І півріччя 2017 року загальним обсягом 420,7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використані на 22,6 % </w:t>
      </w:r>
      <w:r>
        <w:rPr>
          <w:sz w:val="28"/>
          <w:szCs w:val="28"/>
          <w:lang w:val="uk-UA"/>
        </w:rPr>
        <w:t>(</w:t>
      </w:r>
      <w:r w:rsidRPr="00A13193">
        <w:rPr>
          <w:sz w:val="28"/>
          <w:szCs w:val="28"/>
          <w:lang w:val="uk-UA"/>
        </w:rPr>
        <w:t xml:space="preserve">95,1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Pr>
          <w:sz w:val="28"/>
          <w:szCs w:val="28"/>
          <w:lang w:val="uk-UA"/>
        </w:rPr>
        <w:t>)</w:t>
      </w:r>
      <w:r w:rsidRPr="00A13193">
        <w:rPr>
          <w:sz w:val="28"/>
          <w:szCs w:val="28"/>
          <w:lang w:val="uk-UA"/>
        </w:rPr>
        <w:t>.</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 xml:space="preserve">Виконання бюджету розвитку характеризуються значною питомою вагою внесків до статутного капіталу суб’єктів господарювання – 48,5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або 51,0 %</w:t>
      </w:r>
      <w:r>
        <w:rPr>
          <w:sz w:val="28"/>
          <w:szCs w:val="28"/>
          <w:lang w:val="uk-UA"/>
        </w:rPr>
        <w:t>.</w:t>
      </w:r>
      <w:r w:rsidRPr="00A13193">
        <w:rPr>
          <w:sz w:val="28"/>
          <w:szCs w:val="28"/>
          <w:lang w:val="uk-UA"/>
        </w:rPr>
        <w:t xml:space="preserve"> </w:t>
      </w:r>
      <w:r>
        <w:rPr>
          <w:sz w:val="28"/>
          <w:szCs w:val="28"/>
          <w:lang w:val="uk-UA"/>
        </w:rPr>
        <w:t>К</w:t>
      </w:r>
      <w:r w:rsidRPr="00A13193">
        <w:rPr>
          <w:sz w:val="28"/>
          <w:szCs w:val="28"/>
          <w:lang w:val="uk-UA"/>
        </w:rPr>
        <w:t xml:space="preserve">апітальний ремонт доріг складає 17,1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або 18,0 %, витрати на охорону здоров’я </w:t>
      </w:r>
      <w:r>
        <w:rPr>
          <w:sz w:val="28"/>
          <w:szCs w:val="28"/>
          <w:lang w:val="uk-UA"/>
        </w:rPr>
        <w:t>-</w:t>
      </w:r>
      <w:r w:rsidRPr="00A13193">
        <w:rPr>
          <w:sz w:val="28"/>
          <w:szCs w:val="28"/>
          <w:lang w:val="uk-UA"/>
        </w:rPr>
        <w:t xml:space="preserve"> 9,7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(10,2 %), житлово-комунальне господарство – 9,5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або 10 %, видатки по будівництву – 4,2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(4,4 %), по культурі – 2,4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або 2,6 %, видатки на освіту профінансовані у сумі 1,1 </w:t>
      </w:r>
      <w:proofErr w:type="spellStart"/>
      <w:r w:rsidRPr="00A13193">
        <w:rPr>
          <w:sz w:val="28"/>
          <w:szCs w:val="28"/>
          <w:lang w:val="uk-UA"/>
        </w:rPr>
        <w:t>млн</w:t>
      </w:r>
      <w:proofErr w:type="spellEnd"/>
      <w:r w:rsidRPr="00A13193">
        <w:rPr>
          <w:sz w:val="28"/>
          <w:szCs w:val="28"/>
          <w:lang w:val="uk-UA"/>
        </w:rPr>
        <w:t xml:space="preserve"> </w:t>
      </w:r>
      <w:proofErr w:type="spellStart"/>
      <w:r w:rsidRPr="00A13193">
        <w:rPr>
          <w:sz w:val="28"/>
          <w:szCs w:val="28"/>
          <w:lang w:val="uk-UA"/>
        </w:rPr>
        <w:t>грн</w:t>
      </w:r>
      <w:proofErr w:type="spellEnd"/>
      <w:r w:rsidRPr="00A13193">
        <w:rPr>
          <w:sz w:val="28"/>
          <w:szCs w:val="28"/>
          <w:lang w:val="uk-UA"/>
        </w:rPr>
        <w:t xml:space="preserve"> 1,2 % тощо.</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Фінансування бюджетної сфери міста проводилось відповідно до затвердженого обсягу бюджетних призначень. Першочергово кошти міського бюджету спрямовувались на фінансування захищених статей видатків бюджету.</w:t>
      </w:r>
    </w:p>
    <w:p w:rsidR="00A13193" w:rsidRPr="00A13193" w:rsidRDefault="00A13193" w:rsidP="00A13193">
      <w:pPr>
        <w:pStyle w:val="ab"/>
        <w:tabs>
          <w:tab w:val="left" w:pos="3180"/>
        </w:tabs>
        <w:spacing w:after="0"/>
        <w:ind w:firstLine="709"/>
        <w:jc w:val="both"/>
        <w:rPr>
          <w:sz w:val="28"/>
          <w:szCs w:val="28"/>
          <w:lang w:val="uk-UA"/>
        </w:rPr>
      </w:pPr>
      <w:r w:rsidRPr="00A13193">
        <w:rPr>
          <w:sz w:val="28"/>
          <w:szCs w:val="28"/>
          <w:lang w:val="uk-UA"/>
        </w:rPr>
        <w:t>Завдяки наповненню міського бюджету м. Чернігова виконуються міські цільові програми за всіма напрямами, проводяться ремонти об’єктів соціально-культурної та житлово-комунальної сфер, зміцнюється матеріально-технічна база бюджетних установ міста.</w:t>
      </w:r>
    </w:p>
    <w:p w:rsidR="00D2784E" w:rsidRPr="00341EB2" w:rsidRDefault="0020400B" w:rsidP="00D2784E">
      <w:pPr>
        <w:pStyle w:val="2"/>
        <w:jc w:val="center"/>
        <w:rPr>
          <w:rFonts w:ascii="Times New Roman" w:hAnsi="Times New Roman"/>
          <w:i w:val="0"/>
          <w:color w:val="000000"/>
          <w:spacing w:val="8"/>
          <w:lang w:val="uk-UA"/>
        </w:rPr>
      </w:pPr>
      <w:bookmarkStart w:id="8" w:name="_Toc406178665"/>
      <w:bookmarkStart w:id="9" w:name="_Toc406178857"/>
      <w:bookmarkStart w:id="10" w:name="_Toc406341824"/>
      <w:bookmarkStart w:id="11" w:name="_Toc466886557"/>
      <w:bookmarkStart w:id="12" w:name="_Toc375297741"/>
      <w:r w:rsidRPr="00341EB2">
        <w:rPr>
          <w:rFonts w:ascii="Times New Roman" w:hAnsi="Times New Roman"/>
          <w:i w:val="0"/>
          <w:color w:val="000000"/>
          <w:lang w:val="uk-UA"/>
        </w:rPr>
        <w:t>УПРАВЛІННЯ ОБ’ЄКТАМИ КОМУНАЛЬНОЇ ВЛАСНОСТІ</w:t>
      </w:r>
      <w:bookmarkEnd w:id="8"/>
      <w:bookmarkEnd w:id="9"/>
      <w:bookmarkEnd w:id="10"/>
      <w:bookmarkEnd w:id="11"/>
    </w:p>
    <w:p w:rsidR="00CA3C17" w:rsidRPr="00341EB2" w:rsidRDefault="00CA3C17" w:rsidP="00CA3C17">
      <w:pPr>
        <w:pStyle w:val="ab"/>
        <w:tabs>
          <w:tab w:val="left" w:pos="3180"/>
        </w:tabs>
        <w:spacing w:after="0"/>
        <w:ind w:firstLine="709"/>
        <w:jc w:val="both"/>
        <w:rPr>
          <w:sz w:val="28"/>
          <w:szCs w:val="28"/>
          <w:lang w:val="uk-UA"/>
        </w:rPr>
      </w:pPr>
      <w:r w:rsidRPr="00341EB2">
        <w:rPr>
          <w:sz w:val="28"/>
          <w:szCs w:val="28"/>
          <w:lang w:val="uk-UA"/>
        </w:rPr>
        <w:t xml:space="preserve">До Переліку об’єктів комунальної власності територіальної громади </w:t>
      </w:r>
      <w:proofErr w:type="spellStart"/>
      <w:r w:rsidRPr="00341EB2">
        <w:rPr>
          <w:sz w:val="28"/>
          <w:szCs w:val="28"/>
          <w:lang w:val="uk-UA"/>
        </w:rPr>
        <w:lastRenderedPageBreak/>
        <w:t>м.Чернігова</w:t>
      </w:r>
      <w:proofErr w:type="spellEnd"/>
      <w:r w:rsidRPr="00341EB2">
        <w:rPr>
          <w:sz w:val="28"/>
          <w:szCs w:val="28"/>
          <w:lang w:val="uk-UA"/>
        </w:rPr>
        <w:t>, які підляга</w:t>
      </w:r>
      <w:r w:rsidR="008A5003" w:rsidRPr="00341EB2">
        <w:rPr>
          <w:sz w:val="28"/>
          <w:szCs w:val="28"/>
          <w:lang w:val="uk-UA"/>
        </w:rPr>
        <w:t>ють</w:t>
      </w:r>
      <w:r w:rsidRPr="00341EB2">
        <w:rPr>
          <w:sz w:val="28"/>
          <w:szCs w:val="28"/>
          <w:lang w:val="uk-UA"/>
        </w:rPr>
        <w:t xml:space="preserve"> приватизації у 2017 році, включено 26 об’єктів, два з яких підлягають приватизації шляхом викупу, 15 - шляхом продажу на аукціоні та дев’ять - шляхом продажу на аукціоні за методом зниження ціни.</w:t>
      </w:r>
    </w:p>
    <w:p w:rsidR="008A5180" w:rsidRPr="00341EB2" w:rsidRDefault="008A5180" w:rsidP="00CA3C17">
      <w:pPr>
        <w:pStyle w:val="ab"/>
        <w:tabs>
          <w:tab w:val="left" w:pos="3180"/>
        </w:tabs>
        <w:spacing w:after="0"/>
        <w:ind w:firstLine="709"/>
        <w:jc w:val="both"/>
        <w:rPr>
          <w:sz w:val="28"/>
          <w:szCs w:val="28"/>
          <w:lang w:val="uk-UA"/>
        </w:rPr>
      </w:pPr>
      <w:r w:rsidRPr="00341EB2">
        <w:rPr>
          <w:sz w:val="28"/>
          <w:szCs w:val="28"/>
          <w:lang w:val="uk-UA"/>
        </w:rPr>
        <w:t xml:space="preserve">До Переліку транспортних засобів, що підлягають продажу на аукціоні, включено </w:t>
      </w:r>
      <w:r w:rsidR="008A5003" w:rsidRPr="00341EB2">
        <w:rPr>
          <w:sz w:val="28"/>
          <w:szCs w:val="28"/>
          <w:lang w:val="uk-UA"/>
        </w:rPr>
        <w:t>сім</w:t>
      </w:r>
      <w:r w:rsidRPr="00341EB2">
        <w:rPr>
          <w:sz w:val="28"/>
          <w:szCs w:val="28"/>
          <w:lang w:val="uk-UA"/>
        </w:rPr>
        <w:t xml:space="preserve"> автомобілів.</w:t>
      </w:r>
    </w:p>
    <w:p w:rsidR="00CA3C17" w:rsidRPr="00341EB2" w:rsidRDefault="00CA3C17" w:rsidP="00CA3C17">
      <w:pPr>
        <w:pStyle w:val="ab"/>
        <w:tabs>
          <w:tab w:val="left" w:pos="3180"/>
        </w:tabs>
        <w:spacing w:after="0"/>
        <w:ind w:firstLine="709"/>
        <w:jc w:val="both"/>
        <w:rPr>
          <w:sz w:val="28"/>
          <w:szCs w:val="28"/>
          <w:highlight w:val="yellow"/>
          <w:lang w:val="uk-UA"/>
        </w:rPr>
      </w:pPr>
      <w:r w:rsidRPr="00341EB2">
        <w:rPr>
          <w:sz w:val="28"/>
          <w:szCs w:val="28"/>
          <w:lang w:val="uk-UA"/>
        </w:rPr>
        <w:t>З початку 201</w:t>
      </w:r>
      <w:r w:rsidR="00A9353F" w:rsidRPr="00341EB2">
        <w:rPr>
          <w:sz w:val="28"/>
          <w:szCs w:val="28"/>
          <w:lang w:val="uk-UA"/>
        </w:rPr>
        <w:t>7</w:t>
      </w:r>
      <w:r w:rsidRPr="00341EB2">
        <w:rPr>
          <w:sz w:val="28"/>
          <w:szCs w:val="28"/>
          <w:lang w:val="uk-UA"/>
        </w:rPr>
        <w:t xml:space="preserve"> року оголошено </w:t>
      </w:r>
      <w:r w:rsidR="00A9353F" w:rsidRPr="00341EB2">
        <w:rPr>
          <w:sz w:val="28"/>
          <w:szCs w:val="28"/>
          <w:lang w:val="uk-UA"/>
        </w:rPr>
        <w:t>12</w:t>
      </w:r>
      <w:r w:rsidRPr="00341EB2">
        <w:rPr>
          <w:sz w:val="28"/>
          <w:szCs w:val="28"/>
          <w:lang w:val="uk-UA"/>
        </w:rPr>
        <w:t xml:space="preserve"> аукціон</w:t>
      </w:r>
      <w:r w:rsidR="00A9353F" w:rsidRPr="00341EB2">
        <w:rPr>
          <w:sz w:val="28"/>
          <w:szCs w:val="28"/>
          <w:lang w:val="uk-UA"/>
        </w:rPr>
        <w:t xml:space="preserve">ів, з них сім аукціонів з відчуження об’єктів нерухомого майна та п’ять – з відчуження транспортних засобів. </w:t>
      </w:r>
    </w:p>
    <w:p w:rsidR="00CA3C17" w:rsidRPr="00341EB2" w:rsidRDefault="008A5180" w:rsidP="00CA3C17">
      <w:pPr>
        <w:pStyle w:val="ab"/>
        <w:spacing w:after="0"/>
        <w:ind w:firstLine="709"/>
        <w:jc w:val="both"/>
        <w:rPr>
          <w:sz w:val="28"/>
          <w:szCs w:val="28"/>
          <w:lang w:val="uk-UA"/>
        </w:rPr>
      </w:pPr>
      <w:r w:rsidRPr="00341EB2">
        <w:rPr>
          <w:sz w:val="28"/>
          <w:szCs w:val="28"/>
          <w:lang w:val="uk-UA"/>
        </w:rPr>
        <w:t xml:space="preserve">У І півріччі </w:t>
      </w:r>
      <w:r w:rsidR="00CA3C17" w:rsidRPr="00341EB2">
        <w:rPr>
          <w:sz w:val="28"/>
          <w:szCs w:val="28"/>
          <w:lang w:val="uk-UA"/>
        </w:rPr>
        <w:t xml:space="preserve">приватизовано </w:t>
      </w:r>
      <w:r w:rsidRPr="00341EB2">
        <w:rPr>
          <w:sz w:val="28"/>
          <w:szCs w:val="28"/>
          <w:lang w:val="uk-UA"/>
        </w:rPr>
        <w:t>чотири</w:t>
      </w:r>
      <w:r w:rsidR="00CA3C17" w:rsidRPr="00341EB2">
        <w:rPr>
          <w:sz w:val="28"/>
          <w:szCs w:val="28"/>
          <w:lang w:val="uk-UA"/>
        </w:rPr>
        <w:t xml:space="preserve"> об’єкт</w:t>
      </w:r>
      <w:r w:rsidRPr="00341EB2">
        <w:rPr>
          <w:sz w:val="28"/>
          <w:szCs w:val="28"/>
          <w:lang w:val="uk-UA"/>
        </w:rPr>
        <w:t>и нерухомого майна</w:t>
      </w:r>
      <w:r w:rsidR="00CA3C17" w:rsidRPr="00341EB2">
        <w:rPr>
          <w:sz w:val="28"/>
          <w:szCs w:val="28"/>
          <w:lang w:val="uk-UA"/>
        </w:rPr>
        <w:t xml:space="preserve">, укладено договори купівлі-продажу на суму (комунальна частка) </w:t>
      </w:r>
      <w:r w:rsidRPr="00341EB2">
        <w:rPr>
          <w:sz w:val="28"/>
          <w:szCs w:val="28"/>
          <w:lang w:val="uk-UA"/>
        </w:rPr>
        <w:t>1771,6</w:t>
      </w:r>
      <w:r w:rsidR="00CA3C17" w:rsidRPr="00341EB2">
        <w:rPr>
          <w:sz w:val="28"/>
          <w:szCs w:val="28"/>
          <w:lang w:val="uk-UA"/>
        </w:rPr>
        <w:t xml:space="preserve"> тис. грн.</w:t>
      </w:r>
    </w:p>
    <w:p w:rsidR="008A5180" w:rsidRPr="00341EB2" w:rsidRDefault="008A5180" w:rsidP="00CA3C17">
      <w:pPr>
        <w:pStyle w:val="ab"/>
        <w:spacing w:after="0"/>
        <w:ind w:firstLine="709"/>
        <w:jc w:val="both"/>
        <w:rPr>
          <w:sz w:val="28"/>
          <w:szCs w:val="28"/>
          <w:lang w:val="uk-UA"/>
        </w:rPr>
      </w:pPr>
      <w:r w:rsidRPr="00341EB2">
        <w:rPr>
          <w:sz w:val="28"/>
          <w:szCs w:val="28"/>
          <w:lang w:val="uk-UA"/>
        </w:rPr>
        <w:t>За результатами аукціонів продано два автомобілі на суму 39,8 тис. грн.</w:t>
      </w:r>
    </w:p>
    <w:p w:rsidR="005A2E8C" w:rsidRPr="00341EB2" w:rsidRDefault="005A2E8C" w:rsidP="00CA3C17">
      <w:pPr>
        <w:pStyle w:val="ab"/>
        <w:spacing w:after="0"/>
        <w:ind w:firstLine="709"/>
        <w:jc w:val="both"/>
        <w:rPr>
          <w:sz w:val="28"/>
          <w:szCs w:val="28"/>
          <w:lang w:val="uk-UA"/>
        </w:rPr>
      </w:pPr>
      <w:r w:rsidRPr="00341EB2">
        <w:rPr>
          <w:sz w:val="28"/>
          <w:szCs w:val="28"/>
          <w:lang w:val="uk-UA"/>
        </w:rPr>
        <w:t>Загалом від приватизації протягом І півріччя</w:t>
      </w:r>
      <w:r w:rsidR="008A5003" w:rsidRPr="00341EB2">
        <w:rPr>
          <w:sz w:val="28"/>
          <w:szCs w:val="28"/>
          <w:lang w:val="uk-UA"/>
        </w:rPr>
        <w:t xml:space="preserve">, враховуючи надходження за договором </w:t>
      </w:r>
      <w:proofErr w:type="spellStart"/>
      <w:r w:rsidR="008A5003" w:rsidRPr="00341EB2">
        <w:rPr>
          <w:sz w:val="28"/>
          <w:szCs w:val="28"/>
          <w:lang w:val="uk-UA"/>
        </w:rPr>
        <w:t>куплі</w:t>
      </w:r>
      <w:proofErr w:type="spellEnd"/>
      <w:r w:rsidR="00D02AA9">
        <w:rPr>
          <w:sz w:val="28"/>
          <w:szCs w:val="28"/>
          <w:lang w:val="uk-UA"/>
        </w:rPr>
        <w:t xml:space="preserve"> </w:t>
      </w:r>
      <w:r w:rsidR="008A5003" w:rsidRPr="00341EB2">
        <w:rPr>
          <w:sz w:val="28"/>
          <w:szCs w:val="28"/>
          <w:lang w:val="uk-UA"/>
        </w:rPr>
        <w:t>-</w:t>
      </w:r>
      <w:r w:rsidR="00D02AA9">
        <w:rPr>
          <w:sz w:val="28"/>
          <w:szCs w:val="28"/>
          <w:lang w:val="uk-UA"/>
        </w:rPr>
        <w:t xml:space="preserve"> </w:t>
      </w:r>
      <w:bookmarkStart w:id="13" w:name="_GoBack"/>
      <w:bookmarkEnd w:id="13"/>
      <w:r w:rsidR="008A5003" w:rsidRPr="00341EB2">
        <w:rPr>
          <w:sz w:val="28"/>
          <w:szCs w:val="28"/>
          <w:lang w:val="uk-UA"/>
        </w:rPr>
        <w:t xml:space="preserve">продажу, що укладений у грудні минулого року, </w:t>
      </w:r>
      <w:r w:rsidRPr="00341EB2">
        <w:rPr>
          <w:sz w:val="28"/>
          <w:szCs w:val="28"/>
          <w:lang w:val="uk-UA"/>
        </w:rPr>
        <w:t xml:space="preserve">до міського бюджету надійшло 3055,8 тис. </w:t>
      </w:r>
      <w:proofErr w:type="spellStart"/>
      <w:r w:rsidRPr="00341EB2">
        <w:rPr>
          <w:sz w:val="28"/>
          <w:szCs w:val="28"/>
          <w:lang w:val="uk-UA"/>
        </w:rPr>
        <w:t>грн</w:t>
      </w:r>
      <w:proofErr w:type="spellEnd"/>
      <w:r w:rsidRPr="00341EB2">
        <w:rPr>
          <w:sz w:val="28"/>
          <w:szCs w:val="28"/>
          <w:lang w:val="uk-UA"/>
        </w:rPr>
        <w:t>, що становить 77,3 % річного плану.</w:t>
      </w:r>
    </w:p>
    <w:p w:rsidR="00CA3C17" w:rsidRPr="00341EB2" w:rsidRDefault="00CA3C17" w:rsidP="00CA3C17">
      <w:pPr>
        <w:pStyle w:val="ab"/>
        <w:spacing w:after="0"/>
        <w:ind w:firstLine="709"/>
        <w:jc w:val="both"/>
        <w:rPr>
          <w:sz w:val="28"/>
          <w:szCs w:val="28"/>
          <w:lang w:val="uk-UA"/>
        </w:rPr>
      </w:pPr>
      <w:r w:rsidRPr="00341EB2">
        <w:rPr>
          <w:sz w:val="28"/>
          <w:szCs w:val="28"/>
          <w:lang w:val="uk-UA"/>
        </w:rPr>
        <w:t>За станом на 01.07.201</w:t>
      </w:r>
      <w:r w:rsidR="005A2E8C" w:rsidRPr="00341EB2">
        <w:rPr>
          <w:sz w:val="28"/>
          <w:szCs w:val="28"/>
          <w:lang w:val="uk-UA"/>
        </w:rPr>
        <w:t>7</w:t>
      </w:r>
      <w:r w:rsidRPr="00341EB2">
        <w:rPr>
          <w:sz w:val="28"/>
          <w:szCs w:val="28"/>
          <w:lang w:val="uk-UA"/>
        </w:rPr>
        <w:t xml:space="preserve"> укладено </w:t>
      </w:r>
      <w:r w:rsidR="005A2E8C" w:rsidRPr="00341EB2">
        <w:rPr>
          <w:sz w:val="28"/>
          <w:szCs w:val="28"/>
          <w:lang w:val="uk-UA"/>
        </w:rPr>
        <w:t>179</w:t>
      </w:r>
      <w:r w:rsidRPr="00341EB2">
        <w:rPr>
          <w:sz w:val="28"/>
          <w:szCs w:val="28"/>
          <w:lang w:val="uk-UA"/>
        </w:rPr>
        <w:t xml:space="preserve"> договорів оренди</w:t>
      </w:r>
      <w:r w:rsidR="004659D9" w:rsidRPr="00341EB2">
        <w:rPr>
          <w:sz w:val="28"/>
          <w:szCs w:val="28"/>
          <w:lang w:val="uk-UA"/>
        </w:rPr>
        <w:t xml:space="preserve"> </w:t>
      </w:r>
      <w:r w:rsidR="00C231E2" w:rsidRPr="00341EB2">
        <w:rPr>
          <w:sz w:val="28"/>
          <w:szCs w:val="28"/>
          <w:lang w:val="uk-UA"/>
        </w:rPr>
        <w:t>об</w:t>
      </w:r>
      <w:r w:rsidR="004659D9" w:rsidRPr="00341EB2">
        <w:rPr>
          <w:sz w:val="28"/>
          <w:szCs w:val="28"/>
          <w:lang w:val="uk-UA"/>
        </w:rPr>
        <w:t>’</w:t>
      </w:r>
      <w:r w:rsidR="00C231E2" w:rsidRPr="00341EB2">
        <w:rPr>
          <w:sz w:val="28"/>
          <w:szCs w:val="28"/>
          <w:lang w:val="uk-UA"/>
        </w:rPr>
        <w:t>єктів комунальної власності</w:t>
      </w:r>
      <w:r w:rsidRPr="00341EB2">
        <w:rPr>
          <w:sz w:val="28"/>
          <w:szCs w:val="28"/>
          <w:lang w:val="uk-UA"/>
        </w:rPr>
        <w:t>, з них два договори оренди цілісних майнових комплексів, які забезпечують теплопостачання міста.</w:t>
      </w:r>
    </w:p>
    <w:p w:rsidR="00CA3C17" w:rsidRPr="00341EB2" w:rsidRDefault="00CA3C17" w:rsidP="00CA3C17">
      <w:pPr>
        <w:pStyle w:val="ab"/>
        <w:spacing w:after="0"/>
        <w:ind w:firstLine="709"/>
        <w:jc w:val="both"/>
        <w:rPr>
          <w:sz w:val="28"/>
          <w:szCs w:val="28"/>
          <w:lang w:val="uk-UA"/>
        </w:rPr>
      </w:pPr>
      <w:r w:rsidRPr="00341EB2">
        <w:rPr>
          <w:sz w:val="28"/>
          <w:szCs w:val="28"/>
          <w:lang w:val="uk-UA"/>
        </w:rPr>
        <w:t>Сума надходжень від орендної плати за І півріччя 201</w:t>
      </w:r>
      <w:r w:rsidR="005A2E8C" w:rsidRPr="00341EB2">
        <w:rPr>
          <w:sz w:val="28"/>
          <w:szCs w:val="28"/>
          <w:lang w:val="uk-UA"/>
        </w:rPr>
        <w:t>7</w:t>
      </w:r>
      <w:r w:rsidRPr="00341EB2">
        <w:rPr>
          <w:sz w:val="28"/>
          <w:szCs w:val="28"/>
          <w:lang w:val="uk-UA"/>
        </w:rPr>
        <w:t xml:space="preserve"> року до міського бюджету складає </w:t>
      </w:r>
      <w:r w:rsidR="005A2E8C" w:rsidRPr="00341EB2">
        <w:rPr>
          <w:sz w:val="28"/>
          <w:szCs w:val="28"/>
          <w:lang w:val="uk-UA"/>
        </w:rPr>
        <w:t>18760,0</w:t>
      </w:r>
      <w:r w:rsidR="004659D9" w:rsidRPr="00341EB2">
        <w:rPr>
          <w:sz w:val="28"/>
          <w:szCs w:val="28"/>
          <w:lang w:val="uk-UA"/>
        </w:rPr>
        <w:t xml:space="preserve"> тис. </w:t>
      </w:r>
      <w:proofErr w:type="spellStart"/>
      <w:r w:rsidR="004659D9" w:rsidRPr="00341EB2">
        <w:rPr>
          <w:sz w:val="28"/>
          <w:szCs w:val="28"/>
          <w:lang w:val="uk-UA"/>
        </w:rPr>
        <w:t>грн</w:t>
      </w:r>
      <w:proofErr w:type="spellEnd"/>
      <w:r w:rsidRPr="00341EB2">
        <w:rPr>
          <w:sz w:val="28"/>
          <w:szCs w:val="28"/>
          <w:lang w:val="uk-UA"/>
        </w:rPr>
        <w:t xml:space="preserve">, що становить </w:t>
      </w:r>
      <w:r w:rsidR="005A2E8C" w:rsidRPr="00341EB2">
        <w:rPr>
          <w:sz w:val="28"/>
          <w:szCs w:val="28"/>
          <w:lang w:val="uk-UA"/>
        </w:rPr>
        <w:t>102,1</w:t>
      </w:r>
      <w:r w:rsidRPr="00341EB2">
        <w:rPr>
          <w:sz w:val="28"/>
          <w:szCs w:val="28"/>
          <w:lang w:val="uk-UA"/>
        </w:rPr>
        <w:t xml:space="preserve"> % запланованої </w:t>
      </w:r>
      <w:r w:rsidR="005A2E8C" w:rsidRPr="00341EB2">
        <w:rPr>
          <w:sz w:val="28"/>
          <w:szCs w:val="28"/>
          <w:lang w:val="uk-UA"/>
        </w:rPr>
        <w:t>суми (18381,0</w:t>
      </w:r>
      <w:r w:rsidRPr="00341EB2">
        <w:rPr>
          <w:sz w:val="28"/>
          <w:szCs w:val="28"/>
          <w:lang w:val="uk-UA"/>
        </w:rPr>
        <w:t xml:space="preserve"> тис. </w:t>
      </w:r>
      <w:proofErr w:type="spellStart"/>
      <w:r w:rsidRPr="00341EB2">
        <w:rPr>
          <w:sz w:val="28"/>
          <w:szCs w:val="28"/>
          <w:lang w:val="uk-UA"/>
        </w:rPr>
        <w:t>грн</w:t>
      </w:r>
      <w:proofErr w:type="spellEnd"/>
      <w:r w:rsidR="005A2E8C" w:rsidRPr="00341EB2">
        <w:rPr>
          <w:sz w:val="28"/>
          <w:szCs w:val="28"/>
          <w:lang w:val="uk-UA"/>
        </w:rPr>
        <w:t>)</w:t>
      </w:r>
      <w:r w:rsidRPr="00341EB2">
        <w:rPr>
          <w:sz w:val="28"/>
          <w:szCs w:val="28"/>
          <w:lang w:val="uk-UA"/>
        </w:rPr>
        <w:t xml:space="preserve">. </w:t>
      </w:r>
    </w:p>
    <w:p w:rsidR="00CA3C17" w:rsidRPr="00341EB2" w:rsidRDefault="00CA3C17" w:rsidP="00CA3C17">
      <w:pPr>
        <w:pStyle w:val="ab"/>
        <w:spacing w:after="0"/>
        <w:ind w:firstLine="709"/>
        <w:jc w:val="both"/>
        <w:rPr>
          <w:sz w:val="28"/>
          <w:szCs w:val="28"/>
          <w:highlight w:val="yellow"/>
          <w:lang w:val="uk-UA"/>
        </w:rPr>
      </w:pPr>
    </w:p>
    <w:p w:rsidR="00CA3C17" w:rsidRPr="00341EB2" w:rsidRDefault="00CA3C17" w:rsidP="00CA3C17">
      <w:pPr>
        <w:pStyle w:val="ab"/>
        <w:spacing w:after="0"/>
        <w:ind w:firstLine="709"/>
        <w:jc w:val="both"/>
        <w:rPr>
          <w:sz w:val="28"/>
          <w:szCs w:val="28"/>
          <w:lang w:val="uk-UA"/>
        </w:rPr>
      </w:pPr>
      <w:r w:rsidRPr="00341EB2">
        <w:rPr>
          <w:sz w:val="28"/>
          <w:szCs w:val="28"/>
          <w:lang w:val="uk-UA"/>
        </w:rPr>
        <w:t>Таблиця</w:t>
      </w:r>
      <w:r w:rsidR="00396306">
        <w:rPr>
          <w:sz w:val="28"/>
          <w:szCs w:val="28"/>
          <w:lang w:val="uk-UA"/>
        </w:rPr>
        <w:t xml:space="preserve"> 1.</w:t>
      </w:r>
      <w:r w:rsidRPr="00341EB2">
        <w:rPr>
          <w:sz w:val="28"/>
          <w:szCs w:val="28"/>
          <w:lang w:val="uk-UA"/>
        </w:rPr>
        <w:t xml:space="preserve"> Надходжень від орендної плати до міського бюджету у І півріччі 201</w:t>
      </w:r>
      <w:r w:rsidR="005A2E8C" w:rsidRPr="00341EB2">
        <w:rPr>
          <w:sz w:val="28"/>
          <w:szCs w:val="28"/>
          <w:lang w:val="uk-UA"/>
        </w:rPr>
        <w:t>7</w:t>
      </w:r>
      <w:r w:rsidRPr="00341EB2">
        <w:rPr>
          <w:sz w:val="28"/>
          <w:szCs w:val="28"/>
          <w:lang w:val="uk-UA"/>
        </w:rPr>
        <w:t xml:space="preserve"> ро</w:t>
      </w:r>
      <w:r w:rsidR="005A2E8C" w:rsidRPr="00341EB2">
        <w:rPr>
          <w:sz w:val="28"/>
          <w:szCs w:val="28"/>
          <w:lang w:val="uk-UA"/>
        </w:rPr>
        <w:t>ку</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652"/>
        <w:gridCol w:w="1365"/>
        <w:gridCol w:w="1801"/>
        <w:gridCol w:w="1619"/>
        <w:gridCol w:w="1545"/>
      </w:tblGrid>
      <w:tr w:rsidR="00CA3C17" w:rsidRPr="00341EB2" w:rsidTr="00356FC0">
        <w:tc>
          <w:tcPr>
            <w:tcW w:w="1951" w:type="dxa"/>
            <w:vAlign w:val="center"/>
          </w:tcPr>
          <w:p w:rsidR="00CA3C17" w:rsidRPr="00341EB2" w:rsidRDefault="00CA3C17" w:rsidP="00356FC0">
            <w:pPr>
              <w:pStyle w:val="ab"/>
              <w:spacing w:after="0"/>
              <w:jc w:val="center"/>
              <w:rPr>
                <w:sz w:val="28"/>
                <w:szCs w:val="28"/>
                <w:highlight w:val="yellow"/>
                <w:lang w:val="uk-UA"/>
              </w:rPr>
            </w:pPr>
          </w:p>
        </w:tc>
        <w:tc>
          <w:tcPr>
            <w:tcW w:w="1652" w:type="dxa"/>
            <w:vAlign w:val="center"/>
          </w:tcPr>
          <w:p w:rsidR="00CA3C17" w:rsidRPr="00341EB2" w:rsidRDefault="00CA3C17" w:rsidP="005A2E8C">
            <w:pPr>
              <w:pStyle w:val="ab"/>
              <w:spacing w:after="0"/>
              <w:jc w:val="center"/>
              <w:rPr>
                <w:szCs w:val="24"/>
                <w:lang w:val="uk-UA"/>
              </w:rPr>
            </w:pPr>
            <w:r w:rsidRPr="00341EB2">
              <w:rPr>
                <w:szCs w:val="24"/>
                <w:lang w:val="uk-UA"/>
              </w:rPr>
              <w:t>Надходження у І півріччі 201</w:t>
            </w:r>
            <w:r w:rsidR="005A2E8C" w:rsidRPr="00341EB2">
              <w:rPr>
                <w:szCs w:val="24"/>
                <w:lang w:val="uk-UA"/>
              </w:rPr>
              <w:t>6</w:t>
            </w:r>
            <w:r w:rsidRPr="00341EB2">
              <w:rPr>
                <w:szCs w:val="24"/>
                <w:lang w:val="uk-UA"/>
              </w:rPr>
              <w:t xml:space="preserve"> року, тис. </w:t>
            </w:r>
            <w:proofErr w:type="spellStart"/>
            <w:r w:rsidRPr="00341EB2">
              <w:rPr>
                <w:szCs w:val="24"/>
                <w:lang w:val="uk-UA"/>
              </w:rPr>
              <w:t>грн</w:t>
            </w:r>
            <w:proofErr w:type="spellEnd"/>
          </w:p>
        </w:tc>
        <w:tc>
          <w:tcPr>
            <w:tcW w:w="1365" w:type="dxa"/>
            <w:vAlign w:val="center"/>
          </w:tcPr>
          <w:p w:rsidR="00CA3C17" w:rsidRPr="00341EB2" w:rsidRDefault="00CA3C17" w:rsidP="005A2E8C">
            <w:pPr>
              <w:pStyle w:val="ab"/>
              <w:spacing w:after="0"/>
              <w:jc w:val="center"/>
              <w:rPr>
                <w:szCs w:val="24"/>
                <w:lang w:val="uk-UA"/>
              </w:rPr>
            </w:pPr>
            <w:r w:rsidRPr="00341EB2">
              <w:rPr>
                <w:szCs w:val="24"/>
                <w:lang w:val="uk-UA"/>
              </w:rPr>
              <w:t>План на І півріччя 201</w:t>
            </w:r>
            <w:r w:rsidR="005A2E8C" w:rsidRPr="00341EB2">
              <w:rPr>
                <w:szCs w:val="24"/>
                <w:lang w:val="uk-UA"/>
              </w:rPr>
              <w:t>7</w:t>
            </w:r>
            <w:r w:rsidRPr="00341EB2">
              <w:rPr>
                <w:szCs w:val="24"/>
                <w:lang w:val="uk-UA"/>
              </w:rPr>
              <w:t xml:space="preserve"> року, </w:t>
            </w:r>
            <w:proofErr w:type="spellStart"/>
            <w:r w:rsidRPr="00341EB2">
              <w:rPr>
                <w:szCs w:val="24"/>
                <w:lang w:val="uk-UA"/>
              </w:rPr>
              <w:t>тис.грн</w:t>
            </w:r>
            <w:proofErr w:type="spellEnd"/>
          </w:p>
        </w:tc>
        <w:tc>
          <w:tcPr>
            <w:tcW w:w="1801" w:type="dxa"/>
            <w:vAlign w:val="center"/>
          </w:tcPr>
          <w:p w:rsidR="00CA3C17" w:rsidRPr="00341EB2" w:rsidRDefault="00CA3C17" w:rsidP="005A2E8C">
            <w:pPr>
              <w:pStyle w:val="ab"/>
              <w:spacing w:after="0"/>
              <w:jc w:val="center"/>
              <w:rPr>
                <w:szCs w:val="24"/>
                <w:lang w:val="uk-UA"/>
              </w:rPr>
            </w:pPr>
            <w:r w:rsidRPr="00341EB2">
              <w:rPr>
                <w:szCs w:val="24"/>
                <w:lang w:val="uk-UA"/>
              </w:rPr>
              <w:t>Надходження у І півріччі 201</w:t>
            </w:r>
            <w:r w:rsidR="005A2E8C" w:rsidRPr="00341EB2">
              <w:rPr>
                <w:szCs w:val="24"/>
                <w:lang w:val="uk-UA"/>
              </w:rPr>
              <w:t>7</w:t>
            </w:r>
            <w:r w:rsidRPr="00341EB2">
              <w:rPr>
                <w:szCs w:val="24"/>
                <w:lang w:val="uk-UA"/>
              </w:rPr>
              <w:t xml:space="preserve"> року, тис. </w:t>
            </w:r>
            <w:proofErr w:type="spellStart"/>
            <w:r w:rsidRPr="00341EB2">
              <w:rPr>
                <w:szCs w:val="24"/>
                <w:lang w:val="uk-UA"/>
              </w:rPr>
              <w:t>грн</w:t>
            </w:r>
            <w:proofErr w:type="spellEnd"/>
          </w:p>
        </w:tc>
        <w:tc>
          <w:tcPr>
            <w:tcW w:w="1619" w:type="dxa"/>
            <w:vAlign w:val="center"/>
          </w:tcPr>
          <w:p w:rsidR="00CA3C17" w:rsidRPr="00341EB2" w:rsidRDefault="00CA3C17" w:rsidP="00356FC0">
            <w:pPr>
              <w:pStyle w:val="ab"/>
              <w:spacing w:after="0"/>
              <w:jc w:val="center"/>
              <w:rPr>
                <w:szCs w:val="24"/>
                <w:lang w:val="uk-UA"/>
              </w:rPr>
            </w:pPr>
            <w:r w:rsidRPr="00341EB2">
              <w:rPr>
                <w:szCs w:val="24"/>
                <w:lang w:val="uk-UA"/>
              </w:rPr>
              <w:t>У % до відповідного періоду минулого року</w:t>
            </w:r>
          </w:p>
        </w:tc>
        <w:tc>
          <w:tcPr>
            <w:tcW w:w="1545" w:type="dxa"/>
            <w:vAlign w:val="center"/>
          </w:tcPr>
          <w:p w:rsidR="00CA3C17" w:rsidRPr="00341EB2" w:rsidRDefault="00CA3C17" w:rsidP="00356FC0">
            <w:pPr>
              <w:pStyle w:val="ab"/>
              <w:spacing w:after="0"/>
              <w:jc w:val="center"/>
              <w:rPr>
                <w:szCs w:val="24"/>
                <w:lang w:val="uk-UA"/>
              </w:rPr>
            </w:pPr>
            <w:r w:rsidRPr="00341EB2">
              <w:rPr>
                <w:szCs w:val="24"/>
                <w:lang w:val="uk-UA"/>
              </w:rPr>
              <w:t>Виконання планових показників, %</w:t>
            </w:r>
          </w:p>
        </w:tc>
      </w:tr>
      <w:tr w:rsidR="00CA3C17" w:rsidRPr="00341EB2" w:rsidTr="00356FC0">
        <w:tc>
          <w:tcPr>
            <w:tcW w:w="1951" w:type="dxa"/>
          </w:tcPr>
          <w:p w:rsidR="00CA3C17" w:rsidRPr="00341EB2" w:rsidRDefault="00CA3C17" w:rsidP="00356FC0">
            <w:pPr>
              <w:pStyle w:val="ab"/>
              <w:spacing w:after="0"/>
              <w:jc w:val="both"/>
              <w:rPr>
                <w:szCs w:val="24"/>
                <w:lang w:val="uk-UA"/>
              </w:rPr>
            </w:pPr>
            <w:r w:rsidRPr="00341EB2">
              <w:rPr>
                <w:szCs w:val="24"/>
                <w:lang w:val="uk-UA"/>
              </w:rPr>
              <w:t>Надходження всього</w:t>
            </w:r>
          </w:p>
        </w:tc>
        <w:tc>
          <w:tcPr>
            <w:tcW w:w="1652"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18476,3</w:t>
            </w:r>
          </w:p>
        </w:tc>
        <w:tc>
          <w:tcPr>
            <w:tcW w:w="1365"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18381,0</w:t>
            </w:r>
          </w:p>
        </w:tc>
        <w:tc>
          <w:tcPr>
            <w:tcW w:w="1801"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18760,0</w:t>
            </w:r>
          </w:p>
        </w:tc>
        <w:tc>
          <w:tcPr>
            <w:tcW w:w="1619" w:type="dxa"/>
            <w:vAlign w:val="center"/>
          </w:tcPr>
          <w:p w:rsidR="00CA3C17" w:rsidRPr="00341EB2" w:rsidRDefault="000A385C" w:rsidP="00356FC0">
            <w:pPr>
              <w:pStyle w:val="ab"/>
              <w:spacing w:after="0"/>
              <w:ind w:right="147"/>
              <w:jc w:val="right"/>
              <w:rPr>
                <w:sz w:val="28"/>
                <w:szCs w:val="28"/>
                <w:lang w:val="uk-UA"/>
              </w:rPr>
            </w:pPr>
            <w:r w:rsidRPr="00341EB2">
              <w:rPr>
                <w:sz w:val="28"/>
                <w:szCs w:val="28"/>
                <w:lang w:val="uk-UA"/>
              </w:rPr>
              <w:t>101,5</w:t>
            </w:r>
          </w:p>
        </w:tc>
        <w:tc>
          <w:tcPr>
            <w:tcW w:w="1545"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102,1</w:t>
            </w:r>
          </w:p>
        </w:tc>
      </w:tr>
      <w:tr w:rsidR="00CA3C17" w:rsidRPr="00341EB2" w:rsidTr="00356FC0">
        <w:tc>
          <w:tcPr>
            <w:tcW w:w="1951" w:type="dxa"/>
          </w:tcPr>
          <w:p w:rsidR="00CA3C17" w:rsidRPr="00341EB2" w:rsidRDefault="00CA3C17" w:rsidP="00356FC0">
            <w:pPr>
              <w:pStyle w:val="ab"/>
              <w:spacing w:after="0"/>
              <w:jc w:val="both"/>
              <w:rPr>
                <w:szCs w:val="24"/>
                <w:lang w:val="uk-UA"/>
              </w:rPr>
            </w:pPr>
            <w:r w:rsidRPr="00341EB2">
              <w:rPr>
                <w:szCs w:val="24"/>
                <w:lang w:val="uk-UA"/>
              </w:rPr>
              <w:t>у тому числі:</w:t>
            </w:r>
          </w:p>
        </w:tc>
        <w:tc>
          <w:tcPr>
            <w:tcW w:w="1652" w:type="dxa"/>
            <w:vAlign w:val="center"/>
          </w:tcPr>
          <w:p w:rsidR="00CA3C17" w:rsidRPr="00341EB2" w:rsidRDefault="00CA3C17" w:rsidP="00356FC0">
            <w:pPr>
              <w:pStyle w:val="ab"/>
              <w:spacing w:after="0"/>
              <w:ind w:right="147"/>
              <w:jc w:val="right"/>
              <w:rPr>
                <w:sz w:val="28"/>
                <w:szCs w:val="28"/>
                <w:lang w:val="uk-UA"/>
              </w:rPr>
            </w:pPr>
          </w:p>
        </w:tc>
        <w:tc>
          <w:tcPr>
            <w:tcW w:w="1365" w:type="dxa"/>
            <w:vAlign w:val="center"/>
          </w:tcPr>
          <w:p w:rsidR="00CA3C17" w:rsidRPr="00341EB2" w:rsidRDefault="00CA3C17" w:rsidP="00356FC0">
            <w:pPr>
              <w:pStyle w:val="ab"/>
              <w:spacing w:after="0"/>
              <w:ind w:right="147"/>
              <w:jc w:val="right"/>
              <w:rPr>
                <w:sz w:val="28"/>
                <w:szCs w:val="28"/>
                <w:lang w:val="uk-UA"/>
              </w:rPr>
            </w:pPr>
          </w:p>
        </w:tc>
        <w:tc>
          <w:tcPr>
            <w:tcW w:w="1801" w:type="dxa"/>
            <w:vAlign w:val="center"/>
          </w:tcPr>
          <w:p w:rsidR="00CA3C17" w:rsidRPr="00341EB2" w:rsidRDefault="00CA3C17" w:rsidP="00356FC0">
            <w:pPr>
              <w:pStyle w:val="ab"/>
              <w:spacing w:after="0"/>
              <w:ind w:right="147"/>
              <w:jc w:val="right"/>
              <w:rPr>
                <w:sz w:val="28"/>
                <w:szCs w:val="28"/>
                <w:lang w:val="uk-UA"/>
              </w:rPr>
            </w:pPr>
          </w:p>
        </w:tc>
        <w:tc>
          <w:tcPr>
            <w:tcW w:w="1619" w:type="dxa"/>
            <w:vAlign w:val="center"/>
          </w:tcPr>
          <w:p w:rsidR="00CA3C17" w:rsidRPr="00341EB2" w:rsidRDefault="00CA3C17" w:rsidP="00356FC0">
            <w:pPr>
              <w:pStyle w:val="ab"/>
              <w:spacing w:after="0"/>
              <w:ind w:right="147"/>
              <w:jc w:val="right"/>
              <w:rPr>
                <w:sz w:val="28"/>
                <w:szCs w:val="28"/>
                <w:lang w:val="uk-UA"/>
              </w:rPr>
            </w:pPr>
          </w:p>
        </w:tc>
        <w:tc>
          <w:tcPr>
            <w:tcW w:w="1545" w:type="dxa"/>
            <w:vAlign w:val="center"/>
          </w:tcPr>
          <w:p w:rsidR="00CA3C17" w:rsidRPr="00341EB2" w:rsidRDefault="00CA3C17" w:rsidP="00356FC0">
            <w:pPr>
              <w:pStyle w:val="ab"/>
              <w:spacing w:after="0"/>
              <w:ind w:right="147"/>
              <w:jc w:val="right"/>
              <w:rPr>
                <w:sz w:val="28"/>
                <w:szCs w:val="28"/>
                <w:lang w:val="uk-UA"/>
              </w:rPr>
            </w:pPr>
          </w:p>
        </w:tc>
      </w:tr>
      <w:tr w:rsidR="00CA3C17" w:rsidRPr="00341EB2" w:rsidTr="00356FC0">
        <w:tc>
          <w:tcPr>
            <w:tcW w:w="1951" w:type="dxa"/>
          </w:tcPr>
          <w:p w:rsidR="00CA3C17" w:rsidRPr="00341EB2" w:rsidRDefault="00CA3C17" w:rsidP="00356FC0">
            <w:pPr>
              <w:pStyle w:val="ab"/>
              <w:spacing w:after="0"/>
              <w:jc w:val="both"/>
              <w:rPr>
                <w:szCs w:val="24"/>
                <w:lang w:val="uk-UA"/>
              </w:rPr>
            </w:pPr>
            <w:r w:rsidRPr="00341EB2">
              <w:rPr>
                <w:szCs w:val="24"/>
                <w:lang w:val="uk-UA"/>
              </w:rPr>
              <w:t>ЦМК</w:t>
            </w:r>
          </w:p>
        </w:tc>
        <w:tc>
          <w:tcPr>
            <w:tcW w:w="1652"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17166,3</w:t>
            </w:r>
          </w:p>
        </w:tc>
        <w:tc>
          <w:tcPr>
            <w:tcW w:w="1365"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17001,0</w:t>
            </w:r>
          </w:p>
        </w:tc>
        <w:tc>
          <w:tcPr>
            <w:tcW w:w="1801"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16990,9</w:t>
            </w:r>
          </w:p>
        </w:tc>
        <w:tc>
          <w:tcPr>
            <w:tcW w:w="1619" w:type="dxa"/>
            <w:vAlign w:val="center"/>
          </w:tcPr>
          <w:p w:rsidR="00CA3C17" w:rsidRPr="00341EB2" w:rsidRDefault="000A385C" w:rsidP="00356FC0">
            <w:pPr>
              <w:pStyle w:val="ab"/>
              <w:spacing w:after="0"/>
              <w:ind w:right="147"/>
              <w:jc w:val="right"/>
              <w:rPr>
                <w:sz w:val="28"/>
                <w:szCs w:val="28"/>
                <w:lang w:val="uk-UA"/>
              </w:rPr>
            </w:pPr>
            <w:r w:rsidRPr="00341EB2">
              <w:rPr>
                <w:sz w:val="28"/>
                <w:szCs w:val="28"/>
                <w:lang w:val="uk-UA"/>
              </w:rPr>
              <w:t>99,0</w:t>
            </w:r>
          </w:p>
        </w:tc>
        <w:tc>
          <w:tcPr>
            <w:tcW w:w="1545"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99,9</w:t>
            </w:r>
          </w:p>
        </w:tc>
      </w:tr>
      <w:tr w:rsidR="00CA3C17" w:rsidRPr="00341EB2" w:rsidTr="00356FC0">
        <w:tc>
          <w:tcPr>
            <w:tcW w:w="1951" w:type="dxa"/>
          </w:tcPr>
          <w:p w:rsidR="00CA3C17" w:rsidRPr="00341EB2" w:rsidRDefault="00CA3C17" w:rsidP="00356FC0">
            <w:pPr>
              <w:pStyle w:val="ab"/>
              <w:spacing w:after="0"/>
              <w:jc w:val="both"/>
              <w:rPr>
                <w:szCs w:val="24"/>
                <w:lang w:val="uk-UA"/>
              </w:rPr>
            </w:pPr>
            <w:r w:rsidRPr="00341EB2">
              <w:rPr>
                <w:szCs w:val="24"/>
                <w:lang w:val="uk-UA"/>
              </w:rPr>
              <w:t>нерухоме та інше окреме індивідуально визначене майно</w:t>
            </w:r>
          </w:p>
        </w:tc>
        <w:tc>
          <w:tcPr>
            <w:tcW w:w="1652"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1310,0</w:t>
            </w:r>
          </w:p>
        </w:tc>
        <w:tc>
          <w:tcPr>
            <w:tcW w:w="1365"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1380,0</w:t>
            </w:r>
          </w:p>
        </w:tc>
        <w:tc>
          <w:tcPr>
            <w:tcW w:w="1801"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1769,1</w:t>
            </w:r>
          </w:p>
        </w:tc>
        <w:tc>
          <w:tcPr>
            <w:tcW w:w="1619" w:type="dxa"/>
            <w:vAlign w:val="center"/>
          </w:tcPr>
          <w:p w:rsidR="00CA3C17" w:rsidRPr="00341EB2" w:rsidRDefault="000A385C" w:rsidP="00356FC0">
            <w:pPr>
              <w:pStyle w:val="ab"/>
              <w:spacing w:after="0"/>
              <w:ind w:right="147"/>
              <w:jc w:val="right"/>
              <w:rPr>
                <w:sz w:val="28"/>
                <w:szCs w:val="28"/>
                <w:lang w:val="uk-UA"/>
              </w:rPr>
            </w:pPr>
            <w:r w:rsidRPr="00341EB2">
              <w:rPr>
                <w:sz w:val="28"/>
                <w:szCs w:val="28"/>
                <w:lang w:val="uk-UA"/>
              </w:rPr>
              <w:t>135,0</w:t>
            </w:r>
          </w:p>
        </w:tc>
        <w:tc>
          <w:tcPr>
            <w:tcW w:w="1545" w:type="dxa"/>
            <w:vAlign w:val="center"/>
          </w:tcPr>
          <w:p w:rsidR="00CA3C17" w:rsidRPr="00341EB2" w:rsidRDefault="00C332E0" w:rsidP="00356FC0">
            <w:pPr>
              <w:pStyle w:val="ab"/>
              <w:spacing w:after="0"/>
              <w:ind w:right="147"/>
              <w:jc w:val="right"/>
              <w:rPr>
                <w:sz w:val="28"/>
                <w:szCs w:val="28"/>
                <w:lang w:val="uk-UA"/>
              </w:rPr>
            </w:pPr>
            <w:r w:rsidRPr="00341EB2">
              <w:rPr>
                <w:sz w:val="28"/>
                <w:szCs w:val="28"/>
                <w:lang w:val="uk-UA"/>
              </w:rPr>
              <w:t>128,2</w:t>
            </w:r>
          </w:p>
        </w:tc>
      </w:tr>
    </w:tbl>
    <w:p w:rsidR="00266B7F" w:rsidRPr="00341EB2" w:rsidRDefault="00266B7F" w:rsidP="00F7328A">
      <w:pPr>
        <w:pStyle w:val="33"/>
        <w:spacing w:after="0"/>
        <w:ind w:left="0" w:firstLine="709"/>
        <w:jc w:val="both"/>
        <w:rPr>
          <w:sz w:val="28"/>
          <w:szCs w:val="28"/>
          <w:lang w:val="uk-UA"/>
        </w:rPr>
      </w:pPr>
      <w:r w:rsidRPr="00341EB2">
        <w:rPr>
          <w:sz w:val="28"/>
          <w:szCs w:val="28"/>
          <w:lang w:val="uk-UA"/>
        </w:rPr>
        <w:t xml:space="preserve">З метою приведення розміру орендної плати за користування комунальним майном до ринкового рівня </w:t>
      </w:r>
      <w:r w:rsidR="00F7328A" w:rsidRPr="00341EB2">
        <w:rPr>
          <w:sz w:val="28"/>
          <w:szCs w:val="28"/>
          <w:lang w:val="uk-UA"/>
        </w:rPr>
        <w:t>п</w:t>
      </w:r>
      <w:r w:rsidRPr="00341EB2">
        <w:rPr>
          <w:sz w:val="28"/>
          <w:szCs w:val="28"/>
          <w:lang w:val="uk-UA"/>
        </w:rPr>
        <w:t>роведено зонування території міста</w:t>
      </w:r>
      <w:r w:rsidR="00F7328A" w:rsidRPr="00341EB2">
        <w:rPr>
          <w:sz w:val="28"/>
          <w:szCs w:val="28"/>
          <w:lang w:val="uk-UA"/>
        </w:rPr>
        <w:t xml:space="preserve">, </w:t>
      </w:r>
      <w:r w:rsidRPr="00341EB2">
        <w:rPr>
          <w:sz w:val="28"/>
          <w:szCs w:val="28"/>
          <w:lang w:val="uk-UA"/>
        </w:rPr>
        <w:t xml:space="preserve">встановлені коефіцієнти </w:t>
      </w:r>
      <w:r w:rsidR="00F7328A" w:rsidRPr="00341EB2">
        <w:rPr>
          <w:sz w:val="28"/>
          <w:szCs w:val="28"/>
          <w:lang w:val="uk-UA"/>
        </w:rPr>
        <w:t xml:space="preserve">та розміри мінімальної орендної плати в залежності від розташування об’єкту. У результаті змін щомісячне нарахування орендної плати збільшилось на 89,7 тис. грн. </w:t>
      </w:r>
    </w:p>
    <w:p w:rsidR="00CA3C17" w:rsidRPr="00341EB2" w:rsidRDefault="00830F03" w:rsidP="00CA3C17">
      <w:pPr>
        <w:pStyle w:val="33"/>
        <w:spacing w:after="0"/>
        <w:ind w:left="0" w:firstLine="709"/>
        <w:jc w:val="both"/>
        <w:rPr>
          <w:sz w:val="28"/>
          <w:szCs w:val="28"/>
          <w:highlight w:val="yellow"/>
          <w:lang w:val="uk-UA"/>
        </w:rPr>
      </w:pPr>
      <w:r w:rsidRPr="00341EB2">
        <w:rPr>
          <w:sz w:val="28"/>
          <w:szCs w:val="28"/>
          <w:lang w:val="uk-UA"/>
        </w:rPr>
        <w:t>З</w:t>
      </w:r>
      <w:r w:rsidR="00CA3C17" w:rsidRPr="00341EB2">
        <w:rPr>
          <w:sz w:val="28"/>
          <w:szCs w:val="28"/>
          <w:lang w:val="uk-UA"/>
        </w:rPr>
        <w:t>а січень – червень 201</w:t>
      </w:r>
      <w:r w:rsidR="001921C0" w:rsidRPr="00341EB2">
        <w:rPr>
          <w:sz w:val="28"/>
          <w:szCs w:val="28"/>
          <w:lang w:val="uk-UA"/>
        </w:rPr>
        <w:t>7</w:t>
      </w:r>
      <w:r w:rsidR="00CA3C17" w:rsidRPr="00341EB2">
        <w:rPr>
          <w:sz w:val="28"/>
          <w:szCs w:val="28"/>
          <w:lang w:val="uk-UA"/>
        </w:rPr>
        <w:t xml:space="preserve"> року розміщено </w:t>
      </w:r>
      <w:r w:rsidR="001921C0" w:rsidRPr="00341EB2">
        <w:rPr>
          <w:sz w:val="28"/>
          <w:szCs w:val="28"/>
          <w:lang w:val="uk-UA"/>
        </w:rPr>
        <w:t>п’ять</w:t>
      </w:r>
      <w:r w:rsidR="00CA3C17" w:rsidRPr="00341EB2">
        <w:rPr>
          <w:sz w:val="28"/>
          <w:szCs w:val="28"/>
          <w:lang w:val="uk-UA"/>
        </w:rPr>
        <w:t xml:space="preserve"> оголошень про наміри щодо передачі в оренду </w:t>
      </w:r>
      <w:r w:rsidR="001921C0" w:rsidRPr="00341EB2">
        <w:rPr>
          <w:sz w:val="28"/>
          <w:szCs w:val="28"/>
          <w:lang w:val="uk-UA"/>
        </w:rPr>
        <w:t>16</w:t>
      </w:r>
      <w:r w:rsidR="00CA3C17" w:rsidRPr="00341EB2">
        <w:rPr>
          <w:sz w:val="28"/>
          <w:szCs w:val="28"/>
          <w:lang w:val="uk-UA"/>
        </w:rPr>
        <w:t xml:space="preserve"> об’єктів нерухомого майна, укладено </w:t>
      </w:r>
      <w:r w:rsidR="001921C0" w:rsidRPr="00341EB2">
        <w:rPr>
          <w:sz w:val="28"/>
          <w:szCs w:val="28"/>
          <w:lang w:val="uk-UA"/>
        </w:rPr>
        <w:t>чотири</w:t>
      </w:r>
      <w:r w:rsidR="00CA3C17" w:rsidRPr="00341EB2">
        <w:rPr>
          <w:sz w:val="28"/>
          <w:szCs w:val="28"/>
          <w:lang w:val="uk-UA"/>
        </w:rPr>
        <w:t xml:space="preserve"> договор</w:t>
      </w:r>
      <w:r w:rsidR="001921C0" w:rsidRPr="00341EB2">
        <w:rPr>
          <w:sz w:val="28"/>
          <w:szCs w:val="28"/>
          <w:lang w:val="uk-UA"/>
        </w:rPr>
        <w:t>и</w:t>
      </w:r>
      <w:r w:rsidR="00CA3C17" w:rsidRPr="00341EB2">
        <w:rPr>
          <w:sz w:val="28"/>
          <w:szCs w:val="28"/>
          <w:lang w:val="uk-UA"/>
        </w:rPr>
        <w:t xml:space="preserve"> оренди. Крім того, укладено </w:t>
      </w:r>
      <w:r w:rsidR="00A21259" w:rsidRPr="00341EB2">
        <w:rPr>
          <w:sz w:val="28"/>
          <w:szCs w:val="28"/>
          <w:lang w:val="uk-UA"/>
        </w:rPr>
        <w:t>сім</w:t>
      </w:r>
      <w:r w:rsidR="00CA3C17" w:rsidRPr="00341EB2">
        <w:rPr>
          <w:sz w:val="28"/>
          <w:szCs w:val="28"/>
          <w:lang w:val="uk-UA"/>
        </w:rPr>
        <w:t xml:space="preserve"> договори оренди, укладення яких не потребує розміщення оголошення про наміри щодо передачі в оренду.</w:t>
      </w:r>
    </w:p>
    <w:p w:rsidR="00CA3C17" w:rsidRPr="00341EB2" w:rsidRDefault="00CA3C17" w:rsidP="00CA3C17">
      <w:pPr>
        <w:pStyle w:val="33"/>
        <w:spacing w:after="0"/>
        <w:ind w:left="0" w:firstLine="709"/>
        <w:jc w:val="both"/>
        <w:rPr>
          <w:sz w:val="28"/>
          <w:szCs w:val="28"/>
          <w:lang w:val="uk-UA"/>
        </w:rPr>
      </w:pPr>
      <w:r w:rsidRPr="00341EB2">
        <w:rPr>
          <w:sz w:val="28"/>
          <w:szCs w:val="28"/>
          <w:lang w:val="uk-UA"/>
        </w:rPr>
        <w:lastRenderedPageBreak/>
        <w:t>Комунальними підприємствами та бюджетними установами оголошено 1</w:t>
      </w:r>
      <w:r w:rsidR="00A21259" w:rsidRPr="00341EB2">
        <w:rPr>
          <w:sz w:val="28"/>
          <w:szCs w:val="28"/>
          <w:lang w:val="uk-UA"/>
        </w:rPr>
        <w:t>8</w:t>
      </w:r>
      <w:r w:rsidRPr="00341EB2">
        <w:rPr>
          <w:sz w:val="28"/>
          <w:szCs w:val="28"/>
          <w:lang w:val="uk-UA"/>
        </w:rPr>
        <w:t xml:space="preserve"> намірів щодо передачі в оренду </w:t>
      </w:r>
      <w:r w:rsidR="00A21259" w:rsidRPr="00341EB2">
        <w:rPr>
          <w:sz w:val="28"/>
          <w:szCs w:val="28"/>
          <w:lang w:val="uk-UA"/>
        </w:rPr>
        <w:t>20</w:t>
      </w:r>
      <w:r w:rsidRPr="00341EB2">
        <w:rPr>
          <w:sz w:val="28"/>
          <w:szCs w:val="28"/>
          <w:lang w:val="uk-UA"/>
        </w:rPr>
        <w:t xml:space="preserve"> об’єкт</w:t>
      </w:r>
      <w:r w:rsidR="00A21259" w:rsidRPr="00341EB2">
        <w:rPr>
          <w:sz w:val="28"/>
          <w:szCs w:val="28"/>
          <w:lang w:val="uk-UA"/>
        </w:rPr>
        <w:t>ів</w:t>
      </w:r>
      <w:r w:rsidRPr="00341EB2">
        <w:rPr>
          <w:sz w:val="28"/>
          <w:szCs w:val="28"/>
          <w:lang w:val="uk-UA"/>
        </w:rPr>
        <w:t xml:space="preserve"> нерухомого майна, за якими  фондом комунального майна міської ради станом на 01.07.2016 погоджено 1</w:t>
      </w:r>
      <w:r w:rsidR="00266B7F" w:rsidRPr="00341EB2">
        <w:rPr>
          <w:sz w:val="28"/>
          <w:szCs w:val="28"/>
          <w:lang w:val="uk-UA"/>
        </w:rPr>
        <w:t>5</w:t>
      </w:r>
      <w:r w:rsidRPr="00341EB2">
        <w:rPr>
          <w:sz w:val="28"/>
          <w:szCs w:val="28"/>
          <w:lang w:val="uk-UA"/>
        </w:rPr>
        <w:t xml:space="preserve"> договорів. </w:t>
      </w:r>
    </w:p>
    <w:p w:rsidR="00CA3C17" w:rsidRPr="00341EB2" w:rsidRDefault="00C6115A" w:rsidP="00CA3C17">
      <w:pPr>
        <w:ind w:firstLine="900"/>
        <w:jc w:val="both"/>
        <w:rPr>
          <w:sz w:val="28"/>
          <w:szCs w:val="28"/>
          <w:lang w:val="uk-UA"/>
        </w:rPr>
      </w:pPr>
      <w:r w:rsidRPr="00341EB2">
        <w:rPr>
          <w:sz w:val="28"/>
          <w:szCs w:val="28"/>
          <w:lang w:val="uk-UA"/>
        </w:rPr>
        <w:t>За станом на 01.07.2017</w:t>
      </w:r>
      <w:r w:rsidR="00CA3C17" w:rsidRPr="00341EB2">
        <w:rPr>
          <w:sz w:val="28"/>
          <w:szCs w:val="28"/>
          <w:lang w:val="uk-UA"/>
        </w:rPr>
        <w:t xml:space="preserve"> укладено </w:t>
      </w:r>
      <w:r w:rsidR="003C7E99" w:rsidRPr="00341EB2">
        <w:rPr>
          <w:sz w:val="28"/>
          <w:szCs w:val="28"/>
          <w:lang w:val="uk-UA"/>
        </w:rPr>
        <w:t>2324</w:t>
      </w:r>
      <w:r w:rsidR="00CA3C17" w:rsidRPr="00341EB2">
        <w:rPr>
          <w:sz w:val="28"/>
          <w:szCs w:val="28"/>
          <w:lang w:val="uk-UA"/>
        </w:rPr>
        <w:t xml:space="preserve"> договор</w:t>
      </w:r>
      <w:r w:rsidR="003C7E99" w:rsidRPr="00341EB2">
        <w:rPr>
          <w:sz w:val="28"/>
          <w:szCs w:val="28"/>
          <w:lang w:val="uk-UA"/>
        </w:rPr>
        <w:t>и</w:t>
      </w:r>
      <w:r w:rsidR="00CA3C17" w:rsidRPr="00341EB2">
        <w:rPr>
          <w:sz w:val="28"/>
          <w:szCs w:val="28"/>
          <w:lang w:val="uk-UA"/>
        </w:rPr>
        <w:t xml:space="preserve"> оренди земельних ділянок загальною площею </w:t>
      </w:r>
      <w:r w:rsidR="003C7E99" w:rsidRPr="00341EB2">
        <w:rPr>
          <w:sz w:val="28"/>
          <w:szCs w:val="28"/>
          <w:lang w:val="uk-UA"/>
        </w:rPr>
        <w:t>374,4</w:t>
      </w:r>
      <w:r w:rsidR="00CA3C17" w:rsidRPr="00341EB2">
        <w:rPr>
          <w:sz w:val="28"/>
          <w:szCs w:val="28"/>
          <w:lang w:val="uk-UA"/>
        </w:rPr>
        <w:t xml:space="preserve"> га. Сума надходжень від плати за землю склала </w:t>
      </w:r>
      <w:r w:rsidR="00A47079" w:rsidRPr="00341EB2">
        <w:rPr>
          <w:sz w:val="28"/>
          <w:szCs w:val="28"/>
          <w:lang w:val="uk-UA"/>
        </w:rPr>
        <w:t>98,2</w:t>
      </w:r>
      <w:r w:rsidR="00CA3C17" w:rsidRPr="00341EB2">
        <w:rPr>
          <w:sz w:val="28"/>
          <w:szCs w:val="28"/>
          <w:lang w:val="uk-UA"/>
        </w:rPr>
        <w:t xml:space="preserve"> </w:t>
      </w:r>
      <w:proofErr w:type="spellStart"/>
      <w:r w:rsidR="00CA3C17" w:rsidRPr="00341EB2">
        <w:rPr>
          <w:sz w:val="28"/>
          <w:szCs w:val="28"/>
          <w:lang w:val="uk-UA"/>
        </w:rPr>
        <w:t>млн</w:t>
      </w:r>
      <w:proofErr w:type="spellEnd"/>
      <w:r w:rsidR="00CA3C17" w:rsidRPr="00341EB2">
        <w:rPr>
          <w:sz w:val="28"/>
          <w:szCs w:val="28"/>
          <w:lang w:val="uk-UA"/>
        </w:rPr>
        <w:t xml:space="preserve"> </w:t>
      </w:r>
      <w:proofErr w:type="spellStart"/>
      <w:r w:rsidR="00CA3C17" w:rsidRPr="00341EB2">
        <w:rPr>
          <w:sz w:val="28"/>
          <w:szCs w:val="28"/>
          <w:lang w:val="uk-UA"/>
        </w:rPr>
        <w:t>грн</w:t>
      </w:r>
      <w:proofErr w:type="spellEnd"/>
      <w:r w:rsidR="00CD2C27" w:rsidRPr="00341EB2">
        <w:rPr>
          <w:sz w:val="28"/>
          <w:szCs w:val="28"/>
          <w:lang w:val="uk-UA"/>
        </w:rPr>
        <w:t xml:space="preserve"> (51,5 % запланованих на рік доходів)</w:t>
      </w:r>
      <w:r w:rsidR="00CA3C17" w:rsidRPr="00341EB2">
        <w:rPr>
          <w:sz w:val="28"/>
          <w:szCs w:val="28"/>
          <w:lang w:val="uk-UA"/>
        </w:rPr>
        <w:t xml:space="preserve">.  </w:t>
      </w:r>
    </w:p>
    <w:bookmarkStart w:id="14" w:name="_MON_1561549025"/>
    <w:bookmarkStart w:id="15" w:name="_MON_1531140317"/>
    <w:bookmarkStart w:id="16" w:name="_MON_1531140407"/>
    <w:bookmarkStart w:id="17" w:name="_MON_1484981126"/>
    <w:bookmarkStart w:id="18" w:name="_MON_1530706938"/>
    <w:bookmarkStart w:id="19" w:name="_MON_1484981337"/>
    <w:bookmarkStart w:id="20" w:name="_MON_1515830779"/>
    <w:bookmarkStart w:id="21" w:name="_MON_1531038620"/>
    <w:bookmarkStart w:id="22" w:name="_MON_1484651306"/>
    <w:bookmarkStart w:id="23" w:name="_MON_1561538157"/>
    <w:bookmarkEnd w:id="14"/>
    <w:bookmarkEnd w:id="15"/>
    <w:bookmarkEnd w:id="16"/>
    <w:bookmarkEnd w:id="17"/>
    <w:bookmarkEnd w:id="18"/>
    <w:bookmarkEnd w:id="19"/>
    <w:bookmarkEnd w:id="20"/>
    <w:bookmarkEnd w:id="21"/>
    <w:bookmarkEnd w:id="22"/>
    <w:bookmarkEnd w:id="23"/>
    <w:bookmarkStart w:id="24" w:name="_MON_1561539526"/>
    <w:bookmarkEnd w:id="24"/>
    <w:p w:rsidR="00CA3C17" w:rsidRPr="00341EB2" w:rsidRDefault="00304EB9" w:rsidP="00F1350C">
      <w:pPr>
        <w:tabs>
          <w:tab w:val="left" w:pos="426"/>
        </w:tabs>
        <w:jc w:val="both"/>
        <w:rPr>
          <w:sz w:val="28"/>
          <w:szCs w:val="28"/>
          <w:lang w:val="uk-UA"/>
        </w:rPr>
      </w:pPr>
      <w:r w:rsidRPr="00341EB2">
        <w:rPr>
          <w:sz w:val="28"/>
          <w:szCs w:val="28"/>
          <w:lang w:val="uk-UA"/>
        </w:rPr>
        <w:object w:dxaOrig="14532" w:dyaOrig="8931">
          <v:shape id="_x0000_i1025" type="#_x0000_t75" style="width:509.5pt;height:282.5pt" o:ole="">
            <v:imagedata r:id="rId11" o:title=""/>
          </v:shape>
          <o:OLEObject Type="Embed" ProgID="Excel.Sheet.12" ShapeID="_x0000_i1025" DrawAspect="Content" ObjectID="_1562999588" r:id="rId12"/>
        </w:object>
      </w:r>
      <w:r w:rsidR="00CA3C17" w:rsidRPr="00341EB2">
        <w:rPr>
          <w:sz w:val="28"/>
          <w:szCs w:val="28"/>
          <w:lang w:val="uk-UA"/>
        </w:rPr>
        <w:tab/>
      </w:r>
    </w:p>
    <w:p w:rsidR="00CA3C17" w:rsidRPr="00341EB2" w:rsidRDefault="00CA3C17" w:rsidP="00CA3C17">
      <w:pPr>
        <w:jc w:val="both"/>
        <w:rPr>
          <w:sz w:val="28"/>
          <w:szCs w:val="28"/>
          <w:lang w:val="uk-UA"/>
        </w:rPr>
      </w:pPr>
      <w:r w:rsidRPr="00341EB2">
        <w:rPr>
          <w:sz w:val="28"/>
          <w:szCs w:val="28"/>
          <w:lang w:val="uk-UA"/>
        </w:rPr>
        <w:t>Рис.</w:t>
      </w:r>
      <w:r w:rsidR="00396306">
        <w:rPr>
          <w:sz w:val="28"/>
          <w:szCs w:val="28"/>
          <w:lang w:val="uk-UA"/>
        </w:rPr>
        <w:t>2</w:t>
      </w:r>
      <w:r w:rsidRPr="00341EB2">
        <w:rPr>
          <w:sz w:val="28"/>
          <w:szCs w:val="28"/>
          <w:lang w:val="uk-UA"/>
        </w:rPr>
        <w:t xml:space="preserve">. Динаміка надходжень до міського бюджету коштів від плати за землю та продажу землі, тис. </w:t>
      </w:r>
      <w:proofErr w:type="spellStart"/>
      <w:r w:rsidRPr="00341EB2">
        <w:rPr>
          <w:sz w:val="28"/>
          <w:szCs w:val="28"/>
          <w:lang w:val="uk-UA"/>
        </w:rPr>
        <w:t>грн</w:t>
      </w:r>
      <w:proofErr w:type="spellEnd"/>
    </w:p>
    <w:p w:rsidR="00CA3C17" w:rsidRPr="00341EB2" w:rsidRDefault="00CA3C17" w:rsidP="00CA3C17">
      <w:pPr>
        <w:ind w:firstLine="720"/>
        <w:jc w:val="both"/>
        <w:rPr>
          <w:sz w:val="28"/>
          <w:szCs w:val="28"/>
          <w:lang w:val="uk-UA"/>
        </w:rPr>
      </w:pPr>
    </w:p>
    <w:p w:rsidR="00D2784E" w:rsidRPr="00341EB2" w:rsidRDefault="0020400B" w:rsidP="00D2784E">
      <w:pPr>
        <w:pStyle w:val="2"/>
        <w:jc w:val="center"/>
        <w:rPr>
          <w:rFonts w:ascii="Times New Roman" w:hAnsi="Times New Roman"/>
          <w:i w:val="0"/>
          <w:color w:val="000000"/>
          <w:lang w:val="uk-UA"/>
        </w:rPr>
      </w:pPr>
      <w:bookmarkStart w:id="25" w:name="_Toc375297742"/>
      <w:bookmarkStart w:id="26" w:name="_Toc406178667"/>
      <w:bookmarkStart w:id="27" w:name="_Toc406178859"/>
      <w:bookmarkStart w:id="28" w:name="_Toc406341826"/>
      <w:bookmarkStart w:id="29" w:name="_Toc466886558"/>
      <w:bookmarkEnd w:id="12"/>
      <w:r w:rsidRPr="0094174C">
        <w:rPr>
          <w:rFonts w:ascii="Times New Roman" w:hAnsi="Times New Roman"/>
          <w:i w:val="0"/>
          <w:color w:val="000000"/>
          <w:highlight w:val="red"/>
          <w:lang w:val="uk-UA"/>
        </w:rPr>
        <w:t>ДІЯЛЬНІСТЬ ПІДПРИЄМСТВ КОМУНАЛЬНОЇ ФОРМИ ВЛАСНОСТІ</w:t>
      </w:r>
      <w:bookmarkEnd w:id="25"/>
      <w:bookmarkEnd w:id="26"/>
      <w:bookmarkEnd w:id="27"/>
      <w:bookmarkEnd w:id="28"/>
      <w:bookmarkEnd w:id="29"/>
    </w:p>
    <w:p w:rsidR="00D2784E" w:rsidRPr="00341EB2" w:rsidRDefault="0020400B" w:rsidP="00D2784E">
      <w:pPr>
        <w:pStyle w:val="2"/>
        <w:jc w:val="center"/>
        <w:rPr>
          <w:rFonts w:ascii="Times New Roman" w:hAnsi="Times New Roman"/>
          <w:i w:val="0"/>
          <w:iCs/>
          <w:color w:val="000000"/>
          <w:lang w:val="uk-UA"/>
        </w:rPr>
      </w:pPr>
      <w:bookmarkStart w:id="30" w:name="_Toc406178663"/>
      <w:bookmarkStart w:id="31" w:name="_Toc406178855"/>
      <w:bookmarkStart w:id="32" w:name="_Toc406341822"/>
      <w:bookmarkStart w:id="33" w:name="_Toc466886560"/>
      <w:bookmarkStart w:id="34" w:name="_Toc406178664"/>
      <w:bookmarkStart w:id="35" w:name="_Toc406178856"/>
      <w:bookmarkStart w:id="36" w:name="_Toc406341823"/>
      <w:bookmarkStart w:id="37" w:name="_Toc375297740"/>
      <w:r w:rsidRPr="00341EB2">
        <w:rPr>
          <w:rFonts w:ascii="Times New Roman" w:hAnsi="Times New Roman"/>
          <w:i w:val="0"/>
          <w:iCs/>
          <w:color w:val="000000"/>
          <w:lang w:val="uk-UA"/>
        </w:rPr>
        <w:t>РЕАЛЬНИЙ СЕКТОР ЕКОНОМІКИ</w:t>
      </w:r>
      <w:bookmarkEnd w:id="30"/>
      <w:bookmarkEnd w:id="31"/>
      <w:bookmarkEnd w:id="32"/>
      <w:r w:rsidRPr="00341EB2">
        <w:rPr>
          <w:rFonts w:ascii="Times New Roman" w:hAnsi="Times New Roman"/>
          <w:i w:val="0"/>
          <w:iCs/>
          <w:color w:val="000000"/>
          <w:lang w:val="uk-UA"/>
        </w:rPr>
        <w:t>, РОЗВИТОК БІЗНЕС СЕРЕДОВИЩА</w:t>
      </w:r>
      <w:bookmarkEnd w:id="33"/>
    </w:p>
    <w:p w:rsidR="0020400B" w:rsidRPr="00341EB2" w:rsidRDefault="00280EE6" w:rsidP="0020400B">
      <w:pPr>
        <w:ind w:firstLine="720"/>
        <w:jc w:val="both"/>
        <w:rPr>
          <w:sz w:val="28"/>
          <w:szCs w:val="28"/>
          <w:highlight w:val="yellow"/>
          <w:lang w:val="uk-UA"/>
        </w:rPr>
      </w:pPr>
      <w:r w:rsidRPr="00341EB2">
        <w:rPr>
          <w:b/>
          <w:sz w:val="28"/>
          <w:szCs w:val="28"/>
          <w:lang w:val="uk-UA"/>
        </w:rPr>
        <w:t>Промисловість.</w:t>
      </w:r>
      <w:r w:rsidRPr="00341EB2">
        <w:rPr>
          <w:sz w:val="28"/>
          <w:szCs w:val="28"/>
          <w:lang w:val="uk-UA"/>
        </w:rPr>
        <w:t xml:space="preserve"> </w:t>
      </w:r>
      <w:r w:rsidR="0020400B" w:rsidRPr="00341EB2">
        <w:rPr>
          <w:sz w:val="28"/>
          <w:szCs w:val="28"/>
          <w:lang w:val="uk-UA"/>
        </w:rPr>
        <w:t xml:space="preserve">За розрахунками, обсяги виробництва промислової продукції за підсумками І півріччя 2017 року зменшились порівняно з відповідним періодом минулого року на </w:t>
      </w:r>
      <w:r w:rsidR="00DA3128" w:rsidRPr="00341EB2">
        <w:rPr>
          <w:sz w:val="28"/>
          <w:szCs w:val="28"/>
          <w:lang w:val="uk-UA"/>
        </w:rPr>
        <w:t>2,8</w:t>
      </w:r>
      <w:r w:rsidR="0020400B" w:rsidRPr="00341EB2">
        <w:rPr>
          <w:sz w:val="28"/>
          <w:szCs w:val="28"/>
          <w:lang w:val="uk-UA"/>
        </w:rPr>
        <w:t xml:space="preserve"> %. </w:t>
      </w:r>
    </w:p>
    <w:p w:rsidR="0020400B" w:rsidRPr="00341EB2" w:rsidRDefault="0020400B" w:rsidP="0020400B">
      <w:pPr>
        <w:pStyle w:val="af5"/>
        <w:spacing w:after="120"/>
        <w:rPr>
          <w:sz w:val="28"/>
          <w:szCs w:val="28"/>
        </w:rPr>
      </w:pPr>
      <w:r w:rsidRPr="00341EB2">
        <w:rPr>
          <w:sz w:val="28"/>
          <w:szCs w:val="28"/>
        </w:rPr>
        <w:t xml:space="preserve">Таблиця </w:t>
      </w:r>
      <w:r w:rsidR="00396306">
        <w:rPr>
          <w:sz w:val="28"/>
          <w:szCs w:val="28"/>
        </w:rPr>
        <w:t>2</w:t>
      </w:r>
      <w:r w:rsidRPr="00341EB2">
        <w:rPr>
          <w:sz w:val="28"/>
          <w:szCs w:val="28"/>
        </w:rPr>
        <w:t xml:space="preserve">.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464"/>
        <w:gridCol w:w="932"/>
        <w:gridCol w:w="1085"/>
        <w:gridCol w:w="1243"/>
        <w:gridCol w:w="2108"/>
      </w:tblGrid>
      <w:tr w:rsidR="00B327BC" w:rsidRPr="00341EB2" w:rsidTr="00B327BC">
        <w:trPr>
          <w:tblHeader/>
        </w:trPr>
        <w:tc>
          <w:tcPr>
            <w:tcW w:w="2270" w:type="pct"/>
            <w:tcBorders>
              <w:top w:val="double" w:sz="4" w:space="0" w:color="auto"/>
            </w:tcBorders>
          </w:tcPr>
          <w:p w:rsidR="00B327BC" w:rsidRPr="00341EB2" w:rsidRDefault="00B327BC" w:rsidP="00CA40D3">
            <w:pPr>
              <w:pStyle w:val="af5"/>
              <w:jc w:val="left"/>
              <w:rPr>
                <w:sz w:val="28"/>
                <w:szCs w:val="28"/>
              </w:rPr>
            </w:pPr>
            <w:r w:rsidRPr="00341EB2">
              <w:rPr>
                <w:sz w:val="28"/>
                <w:szCs w:val="28"/>
              </w:rPr>
              <w:t>Розрахунковий темп росту (зниження) у % до попереднього року у порівняних цінах:</w:t>
            </w:r>
          </w:p>
        </w:tc>
        <w:tc>
          <w:tcPr>
            <w:tcW w:w="474" w:type="pct"/>
            <w:tcBorders>
              <w:top w:val="double" w:sz="4" w:space="0" w:color="auto"/>
            </w:tcBorders>
          </w:tcPr>
          <w:p w:rsidR="00B327BC" w:rsidRPr="00341EB2" w:rsidRDefault="00B327BC" w:rsidP="00CA40D3">
            <w:pPr>
              <w:pStyle w:val="af5"/>
              <w:jc w:val="center"/>
              <w:rPr>
                <w:sz w:val="28"/>
                <w:szCs w:val="28"/>
              </w:rPr>
            </w:pPr>
            <w:r w:rsidRPr="00341EB2">
              <w:rPr>
                <w:sz w:val="28"/>
                <w:szCs w:val="28"/>
              </w:rPr>
              <w:t>2015 рік</w:t>
            </w:r>
          </w:p>
        </w:tc>
        <w:tc>
          <w:tcPr>
            <w:tcW w:w="552" w:type="pct"/>
            <w:tcBorders>
              <w:top w:val="double" w:sz="4" w:space="0" w:color="auto"/>
            </w:tcBorders>
          </w:tcPr>
          <w:p w:rsidR="00B327BC" w:rsidRPr="00341EB2" w:rsidRDefault="00B327BC" w:rsidP="00CA40D3">
            <w:pPr>
              <w:pStyle w:val="af5"/>
              <w:jc w:val="center"/>
              <w:rPr>
                <w:sz w:val="28"/>
                <w:szCs w:val="28"/>
              </w:rPr>
            </w:pPr>
            <w:r w:rsidRPr="00341EB2">
              <w:rPr>
                <w:sz w:val="28"/>
                <w:szCs w:val="28"/>
              </w:rPr>
              <w:t>2016 рік</w:t>
            </w:r>
          </w:p>
        </w:tc>
        <w:tc>
          <w:tcPr>
            <w:tcW w:w="632" w:type="pct"/>
            <w:tcBorders>
              <w:top w:val="double" w:sz="4" w:space="0" w:color="auto"/>
            </w:tcBorders>
          </w:tcPr>
          <w:p w:rsidR="00B327BC" w:rsidRPr="00341EB2" w:rsidRDefault="00B327BC" w:rsidP="00CA40D3">
            <w:pPr>
              <w:pStyle w:val="af5"/>
              <w:jc w:val="center"/>
              <w:rPr>
                <w:sz w:val="28"/>
                <w:szCs w:val="28"/>
              </w:rPr>
            </w:pPr>
            <w:r w:rsidRPr="00341EB2">
              <w:rPr>
                <w:sz w:val="28"/>
                <w:szCs w:val="28"/>
              </w:rPr>
              <w:t xml:space="preserve">І </w:t>
            </w:r>
          </w:p>
          <w:p w:rsidR="00B327BC" w:rsidRPr="00341EB2" w:rsidRDefault="00B327BC" w:rsidP="00CA40D3">
            <w:pPr>
              <w:pStyle w:val="af5"/>
              <w:jc w:val="center"/>
              <w:rPr>
                <w:sz w:val="28"/>
                <w:szCs w:val="28"/>
              </w:rPr>
            </w:pPr>
            <w:proofErr w:type="spellStart"/>
            <w:r w:rsidRPr="00341EB2">
              <w:rPr>
                <w:sz w:val="28"/>
                <w:szCs w:val="28"/>
              </w:rPr>
              <w:t>п-чя</w:t>
            </w:r>
            <w:proofErr w:type="spellEnd"/>
            <w:r w:rsidRPr="00341EB2">
              <w:rPr>
                <w:sz w:val="28"/>
                <w:szCs w:val="28"/>
              </w:rPr>
              <w:t xml:space="preserve"> 2017 року</w:t>
            </w:r>
          </w:p>
        </w:tc>
        <w:tc>
          <w:tcPr>
            <w:tcW w:w="1072" w:type="pct"/>
            <w:tcBorders>
              <w:top w:val="double" w:sz="4" w:space="0" w:color="auto"/>
            </w:tcBorders>
          </w:tcPr>
          <w:p w:rsidR="00B327BC" w:rsidRPr="00341EB2" w:rsidRDefault="00B327BC" w:rsidP="00BE0CD5">
            <w:pPr>
              <w:pStyle w:val="af5"/>
              <w:jc w:val="center"/>
              <w:rPr>
                <w:sz w:val="28"/>
                <w:szCs w:val="28"/>
              </w:rPr>
            </w:pPr>
            <w:r w:rsidRPr="00341EB2">
              <w:rPr>
                <w:sz w:val="28"/>
                <w:szCs w:val="28"/>
              </w:rPr>
              <w:t>Питома вага галузі у загальному виробництві, %</w:t>
            </w:r>
          </w:p>
        </w:tc>
      </w:tr>
      <w:tr w:rsidR="00B327BC" w:rsidRPr="00341EB2" w:rsidTr="00B327BC">
        <w:trPr>
          <w:trHeight w:val="399"/>
        </w:trPr>
        <w:tc>
          <w:tcPr>
            <w:tcW w:w="2270" w:type="pct"/>
          </w:tcPr>
          <w:p w:rsidR="00B327BC" w:rsidRPr="00341EB2" w:rsidRDefault="00B327BC" w:rsidP="00CA40D3">
            <w:pPr>
              <w:pStyle w:val="af5"/>
              <w:rPr>
                <w:sz w:val="28"/>
                <w:szCs w:val="28"/>
              </w:rPr>
            </w:pPr>
            <w:r w:rsidRPr="00341EB2">
              <w:rPr>
                <w:sz w:val="28"/>
                <w:szCs w:val="28"/>
              </w:rPr>
              <w:t>промислового виробництва всього:</w:t>
            </w:r>
          </w:p>
        </w:tc>
        <w:tc>
          <w:tcPr>
            <w:tcW w:w="474" w:type="pct"/>
            <w:vAlign w:val="center"/>
          </w:tcPr>
          <w:p w:rsidR="00B327BC" w:rsidRPr="00341EB2" w:rsidRDefault="00B327BC" w:rsidP="003361F2">
            <w:pPr>
              <w:pStyle w:val="af5"/>
              <w:jc w:val="center"/>
              <w:rPr>
                <w:sz w:val="28"/>
                <w:szCs w:val="28"/>
              </w:rPr>
            </w:pPr>
            <w:r w:rsidRPr="00341EB2">
              <w:rPr>
                <w:sz w:val="28"/>
                <w:szCs w:val="28"/>
              </w:rPr>
              <w:t>95,2</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103,3</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97,2</w:t>
            </w:r>
          </w:p>
        </w:tc>
        <w:tc>
          <w:tcPr>
            <w:tcW w:w="1072" w:type="pct"/>
            <w:vAlign w:val="center"/>
          </w:tcPr>
          <w:p w:rsidR="00B327BC" w:rsidRPr="00341EB2" w:rsidRDefault="00B327BC" w:rsidP="00360652">
            <w:pPr>
              <w:pStyle w:val="af5"/>
              <w:jc w:val="center"/>
              <w:rPr>
                <w:sz w:val="28"/>
                <w:szCs w:val="28"/>
                <w:highlight w:val="yellow"/>
              </w:rPr>
            </w:pPr>
            <w:r w:rsidRPr="00341EB2">
              <w:rPr>
                <w:sz w:val="28"/>
                <w:szCs w:val="28"/>
              </w:rPr>
              <w:t>100</w:t>
            </w:r>
          </w:p>
        </w:tc>
      </w:tr>
      <w:tr w:rsidR="00B327BC" w:rsidRPr="00341EB2" w:rsidTr="00B327BC">
        <w:trPr>
          <w:trHeight w:val="399"/>
        </w:trPr>
        <w:tc>
          <w:tcPr>
            <w:tcW w:w="2270" w:type="pct"/>
          </w:tcPr>
          <w:p w:rsidR="00B327BC" w:rsidRPr="00341EB2" w:rsidRDefault="00B327BC" w:rsidP="00CA40D3">
            <w:pPr>
              <w:pStyle w:val="af5"/>
              <w:rPr>
                <w:sz w:val="28"/>
                <w:szCs w:val="28"/>
              </w:rPr>
            </w:pPr>
            <w:r w:rsidRPr="00341EB2">
              <w:rPr>
                <w:sz w:val="28"/>
                <w:szCs w:val="28"/>
              </w:rPr>
              <w:lastRenderedPageBreak/>
              <w:t>у тому числі по основним галузям виробництва:</w:t>
            </w:r>
          </w:p>
        </w:tc>
        <w:tc>
          <w:tcPr>
            <w:tcW w:w="474" w:type="pct"/>
            <w:vAlign w:val="center"/>
          </w:tcPr>
          <w:p w:rsidR="00B327BC" w:rsidRPr="00341EB2" w:rsidRDefault="00B327BC" w:rsidP="003361F2">
            <w:pPr>
              <w:pStyle w:val="af5"/>
              <w:jc w:val="center"/>
              <w:rPr>
                <w:sz w:val="28"/>
                <w:szCs w:val="28"/>
              </w:rPr>
            </w:pPr>
          </w:p>
        </w:tc>
        <w:tc>
          <w:tcPr>
            <w:tcW w:w="552" w:type="pct"/>
            <w:vAlign w:val="center"/>
          </w:tcPr>
          <w:p w:rsidR="00B327BC" w:rsidRPr="00341EB2" w:rsidRDefault="00B327BC" w:rsidP="003361F2">
            <w:pPr>
              <w:pStyle w:val="af5"/>
              <w:spacing w:before="0"/>
              <w:jc w:val="center"/>
              <w:rPr>
                <w:sz w:val="28"/>
                <w:szCs w:val="28"/>
              </w:rPr>
            </w:pPr>
          </w:p>
        </w:tc>
        <w:tc>
          <w:tcPr>
            <w:tcW w:w="632" w:type="pct"/>
            <w:vAlign w:val="center"/>
          </w:tcPr>
          <w:p w:rsidR="00B327BC" w:rsidRPr="00341EB2" w:rsidRDefault="00B327BC" w:rsidP="00072FF1">
            <w:pPr>
              <w:pStyle w:val="af5"/>
              <w:spacing w:before="0"/>
              <w:jc w:val="center"/>
              <w:rPr>
                <w:sz w:val="28"/>
                <w:szCs w:val="28"/>
              </w:rPr>
            </w:pPr>
          </w:p>
        </w:tc>
        <w:tc>
          <w:tcPr>
            <w:tcW w:w="1072" w:type="pct"/>
            <w:vAlign w:val="center"/>
          </w:tcPr>
          <w:p w:rsidR="00B327BC" w:rsidRPr="00341EB2" w:rsidRDefault="00B327BC" w:rsidP="00360652">
            <w:pPr>
              <w:pStyle w:val="af5"/>
              <w:jc w:val="center"/>
              <w:rPr>
                <w:sz w:val="28"/>
                <w:szCs w:val="28"/>
              </w:rPr>
            </w:pPr>
          </w:p>
        </w:tc>
      </w:tr>
      <w:tr w:rsidR="00B327BC" w:rsidRPr="00341EB2" w:rsidTr="00B327BC">
        <w:trPr>
          <w:trHeight w:val="399"/>
        </w:trPr>
        <w:tc>
          <w:tcPr>
            <w:tcW w:w="2270" w:type="pct"/>
          </w:tcPr>
          <w:p w:rsidR="00B327BC" w:rsidRPr="00341EB2" w:rsidRDefault="00B327BC" w:rsidP="00CA40D3">
            <w:pPr>
              <w:pStyle w:val="af5"/>
              <w:rPr>
                <w:sz w:val="28"/>
                <w:szCs w:val="28"/>
              </w:rPr>
            </w:pPr>
            <w:r w:rsidRPr="00341EB2">
              <w:rPr>
                <w:sz w:val="28"/>
                <w:szCs w:val="28"/>
              </w:rPr>
              <w:t>Добувна промисловість</w:t>
            </w:r>
          </w:p>
        </w:tc>
        <w:tc>
          <w:tcPr>
            <w:tcW w:w="474" w:type="pct"/>
            <w:vAlign w:val="center"/>
          </w:tcPr>
          <w:p w:rsidR="00B327BC" w:rsidRPr="00341EB2" w:rsidRDefault="00B327BC" w:rsidP="003361F2">
            <w:pPr>
              <w:pStyle w:val="af5"/>
              <w:jc w:val="center"/>
              <w:rPr>
                <w:sz w:val="28"/>
                <w:szCs w:val="28"/>
              </w:rPr>
            </w:pPr>
            <w:r w:rsidRPr="00341EB2">
              <w:rPr>
                <w:sz w:val="28"/>
                <w:szCs w:val="28"/>
              </w:rPr>
              <w:t>94,3</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157,1</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78,2</w:t>
            </w:r>
          </w:p>
        </w:tc>
        <w:tc>
          <w:tcPr>
            <w:tcW w:w="1072" w:type="pct"/>
            <w:vAlign w:val="center"/>
          </w:tcPr>
          <w:p w:rsidR="00B327BC" w:rsidRPr="00341EB2" w:rsidRDefault="00B327BC" w:rsidP="00360652">
            <w:pPr>
              <w:pStyle w:val="af5"/>
              <w:jc w:val="center"/>
              <w:rPr>
                <w:sz w:val="28"/>
                <w:szCs w:val="28"/>
              </w:rPr>
            </w:pPr>
            <w:r w:rsidRPr="00341EB2">
              <w:rPr>
                <w:sz w:val="28"/>
                <w:szCs w:val="28"/>
              </w:rPr>
              <w:t>0,4</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 xml:space="preserve">виробництво харчових продуктів та напоїв </w:t>
            </w:r>
          </w:p>
        </w:tc>
        <w:tc>
          <w:tcPr>
            <w:tcW w:w="474" w:type="pct"/>
            <w:vAlign w:val="center"/>
          </w:tcPr>
          <w:p w:rsidR="00B327BC" w:rsidRPr="00341EB2" w:rsidRDefault="00B327BC" w:rsidP="003361F2">
            <w:pPr>
              <w:pStyle w:val="af5"/>
              <w:jc w:val="center"/>
              <w:rPr>
                <w:sz w:val="28"/>
                <w:szCs w:val="28"/>
              </w:rPr>
            </w:pPr>
            <w:r w:rsidRPr="00341EB2">
              <w:rPr>
                <w:sz w:val="28"/>
                <w:szCs w:val="28"/>
              </w:rPr>
              <w:t>94,4</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157,1</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99,1</w:t>
            </w:r>
          </w:p>
        </w:tc>
        <w:tc>
          <w:tcPr>
            <w:tcW w:w="1072" w:type="pct"/>
            <w:vAlign w:val="center"/>
          </w:tcPr>
          <w:p w:rsidR="00B327BC" w:rsidRPr="00341EB2" w:rsidRDefault="00B327BC" w:rsidP="00360652">
            <w:pPr>
              <w:pStyle w:val="af5"/>
              <w:jc w:val="center"/>
              <w:rPr>
                <w:sz w:val="28"/>
                <w:szCs w:val="28"/>
              </w:rPr>
            </w:pPr>
            <w:r w:rsidRPr="00341EB2">
              <w:rPr>
                <w:sz w:val="28"/>
                <w:szCs w:val="28"/>
              </w:rPr>
              <w:t>28,1</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 xml:space="preserve">виробництво текстильного виробництва, </w:t>
            </w:r>
            <w:proofErr w:type="spellStart"/>
            <w:r w:rsidRPr="00341EB2">
              <w:rPr>
                <w:sz w:val="28"/>
                <w:szCs w:val="28"/>
              </w:rPr>
              <w:t>виробництва</w:t>
            </w:r>
            <w:proofErr w:type="spellEnd"/>
            <w:r w:rsidRPr="00341EB2">
              <w:rPr>
                <w:sz w:val="28"/>
                <w:szCs w:val="28"/>
              </w:rPr>
              <w:t xml:space="preserve"> одягу, шкіри, виробів зі шкіри та інших матеріалів</w:t>
            </w:r>
          </w:p>
        </w:tc>
        <w:tc>
          <w:tcPr>
            <w:tcW w:w="474" w:type="pct"/>
            <w:vAlign w:val="center"/>
          </w:tcPr>
          <w:p w:rsidR="00B327BC" w:rsidRPr="00341EB2" w:rsidRDefault="00B327BC" w:rsidP="003361F2">
            <w:pPr>
              <w:pStyle w:val="af5"/>
              <w:jc w:val="center"/>
              <w:rPr>
                <w:sz w:val="28"/>
                <w:szCs w:val="28"/>
              </w:rPr>
            </w:pPr>
            <w:r w:rsidRPr="00341EB2">
              <w:rPr>
                <w:sz w:val="28"/>
                <w:szCs w:val="28"/>
              </w:rPr>
              <w:t>109,1</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103,3</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93,3</w:t>
            </w:r>
          </w:p>
        </w:tc>
        <w:tc>
          <w:tcPr>
            <w:tcW w:w="1072" w:type="pct"/>
            <w:vAlign w:val="center"/>
          </w:tcPr>
          <w:p w:rsidR="00B327BC" w:rsidRPr="00341EB2" w:rsidRDefault="00B327BC" w:rsidP="00360652">
            <w:pPr>
              <w:pStyle w:val="af5"/>
              <w:jc w:val="center"/>
              <w:rPr>
                <w:sz w:val="28"/>
                <w:szCs w:val="28"/>
              </w:rPr>
            </w:pPr>
            <w:r w:rsidRPr="00341EB2">
              <w:rPr>
                <w:sz w:val="28"/>
                <w:szCs w:val="28"/>
              </w:rPr>
              <w:t>7,2</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виготовлення виробів з деревини, виробництво паперу та поліграфічна діяльність</w:t>
            </w:r>
          </w:p>
        </w:tc>
        <w:tc>
          <w:tcPr>
            <w:tcW w:w="474" w:type="pct"/>
            <w:vAlign w:val="center"/>
          </w:tcPr>
          <w:p w:rsidR="00B327BC" w:rsidRPr="00341EB2" w:rsidRDefault="00B327BC" w:rsidP="003361F2">
            <w:pPr>
              <w:pStyle w:val="af5"/>
              <w:jc w:val="center"/>
              <w:rPr>
                <w:sz w:val="28"/>
                <w:szCs w:val="28"/>
              </w:rPr>
            </w:pPr>
            <w:r w:rsidRPr="00341EB2">
              <w:rPr>
                <w:sz w:val="28"/>
                <w:szCs w:val="28"/>
              </w:rPr>
              <w:t>96,8</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96,1</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118,9</w:t>
            </w:r>
          </w:p>
        </w:tc>
        <w:tc>
          <w:tcPr>
            <w:tcW w:w="1072" w:type="pct"/>
            <w:vAlign w:val="center"/>
          </w:tcPr>
          <w:p w:rsidR="00B327BC" w:rsidRPr="00341EB2" w:rsidRDefault="00B327BC" w:rsidP="00360652">
            <w:pPr>
              <w:pStyle w:val="af5"/>
              <w:jc w:val="center"/>
              <w:rPr>
                <w:sz w:val="28"/>
                <w:szCs w:val="28"/>
              </w:rPr>
            </w:pPr>
            <w:r w:rsidRPr="00341EB2">
              <w:rPr>
                <w:sz w:val="28"/>
                <w:szCs w:val="28"/>
              </w:rPr>
              <w:t>1,3</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хімічної продукції</w:t>
            </w:r>
          </w:p>
        </w:tc>
        <w:tc>
          <w:tcPr>
            <w:tcW w:w="474" w:type="pct"/>
            <w:vAlign w:val="center"/>
          </w:tcPr>
          <w:p w:rsidR="00B327BC" w:rsidRPr="00341EB2" w:rsidRDefault="00B327BC" w:rsidP="003361F2">
            <w:pPr>
              <w:pStyle w:val="af5"/>
              <w:jc w:val="center"/>
              <w:rPr>
                <w:sz w:val="28"/>
                <w:szCs w:val="28"/>
              </w:rPr>
            </w:pPr>
            <w:r w:rsidRPr="00341EB2">
              <w:rPr>
                <w:sz w:val="28"/>
                <w:szCs w:val="28"/>
              </w:rPr>
              <w:t>119,5</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106,1</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85,4</w:t>
            </w:r>
          </w:p>
        </w:tc>
        <w:tc>
          <w:tcPr>
            <w:tcW w:w="1072" w:type="pct"/>
            <w:vAlign w:val="center"/>
          </w:tcPr>
          <w:p w:rsidR="00B327BC" w:rsidRPr="00341EB2" w:rsidRDefault="00B327BC" w:rsidP="00360652">
            <w:pPr>
              <w:pStyle w:val="af5"/>
              <w:jc w:val="center"/>
              <w:rPr>
                <w:sz w:val="28"/>
                <w:szCs w:val="28"/>
              </w:rPr>
            </w:pPr>
            <w:r w:rsidRPr="00341EB2">
              <w:rPr>
                <w:sz w:val="28"/>
                <w:szCs w:val="28"/>
              </w:rPr>
              <w:t>0,2</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гумових і пластмасових виробів, іншої неметалевої мінеральної продукції</w:t>
            </w:r>
          </w:p>
        </w:tc>
        <w:tc>
          <w:tcPr>
            <w:tcW w:w="474" w:type="pct"/>
            <w:vAlign w:val="center"/>
          </w:tcPr>
          <w:p w:rsidR="00B327BC" w:rsidRPr="00341EB2" w:rsidRDefault="00B327BC" w:rsidP="003361F2">
            <w:pPr>
              <w:pStyle w:val="af5"/>
              <w:jc w:val="center"/>
              <w:rPr>
                <w:sz w:val="28"/>
                <w:szCs w:val="28"/>
              </w:rPr>
            </w:pPr>
            <w:r w:rsidRPr="00341EB2">
              <w:rPr>
                <w:sz w:val="28"/>
                <w:szCs w:val="28"/>
              </w:rPr>
              <w:t>81,0</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83,1</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107,5</w:t>
            </w:r>
          </w:p>
        </w:tc>
        <w:tc>
          <w:tcPr>
            <w:tcW w:w="1072" w:type="pct"/>
            <w:vAlign w:val="center"/>
          </w:tcPr>
          <w:p w:rsidR="00B327BC" w:rsidRPr="00341EB2" w:rsidRDefault="00B327BC" w:rsidP="00360652">
            <w:pPr>
              <w:pStyle w:val="af5"/>
              <w:jc w:val="center"/>
              <w:rPr>
                <w:sz w:val="28"/>
                <w:szCs w:val="28"/>
              </w:rPr>
            </w:pPr>
            <w:r w:rsidRPr="00341EB2">
              <w:rPr>
                <w:sz w:val="28"/>
                <w:szCs w:val="28"/>
              </w:rPr>
              <w:t>3,2</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готових металевих виробів</w:t>
            </w:r>
          </w:p>
        </w:tc>
        <w:tc>
          <w:tcPr>
            <w:tcW w:w="474" w:type="pct"/>
            <w:vAlign w:val="center"/>
          </w:tcPr>
          <w:p w:rsidR="00B327BC" w:rsidRPr="00341EB2" w:rsidRDefault="00B327BC" w:rsidP="003361F2">
            <w:pPr>
              <w:pStyle w:val="af5"/>
              <w:jc w:val="center"/>
              <w:rPr>
                <w:sz w:val="28"/>
                <w:szCs w:val="28"/>
              </w:rPr>
            </w:pPr>
            <w:r w:rsidRPr="00341EB2">
              <w:rPr>
                <w:sz w:val="28"/>
                <w:szCs w:val="28"/>
              </w:rPr>
              <w:t>101,5</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101,2</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73,9</w:t>
            </w:r>
          </w:p>
        </w:tc>
        <w:tc>
          <w:tcPr>
            <w:tcW w:w="1072" w:type="pct"/>
            <w:vAlign w:val="center"/>
          </w:tcPr>
          <w:p w:rsidR="00B327BC" w:rsidRPr="00341EB2" w:rsidRDefault="00B327BC" w:rsidP="00360652">
            <w:pPr>
              <w:pStyle w:val="af5"/>
              <w:jc w:val="center"/>
              <w:rPr>
                <w:sz w:val="28"/>
                <w:szCs w:val="28"/>
              </w:rPr>
            </w:pPr>
            <w:r w:rsidRPr="00341EB2">
              <w:rPr>
                <w:sz w:val="28"/>
                <w:szCs w:val="28"/>
              </w:rPr>
              <w:t>1,0</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електронної та оптичної продукції</w:t>
            </w:r>
          </w:p>
        </w:tc>
        <w:tc>
          <w:tcPr>
            <w:tcW w:w="474" w:type="pct"/>
            <w:vAlign w:val="center"/>
          </w:tcPr>
          <w:p w:rsidR="00B327BC" w:rsidRPr="00341EB2" w:rsidRDefault="00B327BC" w:rsidP="003361F2">
            <w:pPr>
              <w:pStyle w:val="af5"/>
              <w:jc w:val="center"/>
              <w:rPr>
                <w:sz w:val="28"/>
                <w:szCs w:val="28"/>
              </w:rPr>
            </w:pPr>
            <w:r w:rsidRPr="00341EB2">
              <w:rPr>
                <w:sz w:val="28"/>
                <w:szCs w:val="28"/>
              </w:rPr>
              <w:t>44,4</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133,2</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37,9</w:t>
            </w:r>
          </w:p>
        </w:tc>
        <w:tc>
          <w:tcPr>
            <w:tcW w:w="1072" w:type="pct"/>
            <w:vAlign w:val="center"/>
          </w:tcPr>
          <w:p w:rsidR="00B327BC" w:rsidRPr="00341EB2" w:rsidRDefault="00B327BC" w:rsidP="00360652">
            <w:pPr>
              <w:pStyle w:val="af5"/>
              <w:jc w:val="center"/>
              <w:rPr>
                <w:sz w:val="28"/>
                <w:szCs w:val="28"/>
              </w:rPr>
            </w:pPr>
            <w:r w:rsidRPr="00341EB2">
              <w:rPr>
                <w:sz w:val="28"/>
                <w:szCs w:val="28"/>
              </w:rPr>
              <w:t>0,5</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електричного устаткування</w:t>
            </w:r>
          </w:p>
        </w:tc>
        <w:tc>
          <w:tcPr>
            <w:tcW w:w="474" w:type="pct"/>
            <w:vAlign w:val="center"/>
          </w:tcPr>
          <w:p w:rsidR="00B327BC" w:rsidRPr="00341EB2" w:rsidRDefault="00B327BC" w:rsidP="003361F2">
            <w:pPr>
              <w:pStyle w:val="af5"/>
              <w:jc w:val="center"/>
              <w:rPr>
                <w:sz w:val="28"/>
                <w:szCs w:val="28"/>
              </w:rPr>
            </w:pPr>
            <w:r w:rsidRPr="00341EB2">
              <w:rPr>
                <w:sz w:val="28"/>
                <w:szCs w:val="28"/>
              </w:rPr>
              <w:t>-</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151,5</w:t>
            </w:r>
          </w:p>
        </w:tc>
        <w:tc>
          <w:tcPr>
            <w:tcW w:w="1072" w:type="pct"/>
            <w:vAlign w:val="center"/>
          </w:tcPr>
          <w:p w:rsidR="00B327BC" w:rsidRPr="00341EB2" w:rsidRDefault="00B327BC" w:rsidP="00360652">
            <w:pPr>
              <w:pStyle w:val="af5"/>
              <w:jc w:val="center"/>
              <w:rPr>
                <w:sz w:val="28"/>
                <w:szCs w:val="28"/>
              </w:rPr>
            </w:pPr>
            <w:r w:rsidRPr="00341EB2">
              <w:rPr>
                <w:sz w:val="28"/>
                <w:szCs w:val="28"/>
              </w:rPr>
              <w:t>2,5</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машин та устаткування</w:t>
            </w:r>
          </w:p>
        </w:tc>
        <w:tc>
          <w:tcPr>
            <w:tcW w:w="474" w:type="pct"/>
            <w:vAlign w:val="center"/>
          </w:tcPr>
          <w:p w:rsidR="00B327BC" w:rsidRPr="00341EB2" w:rsidRDefault="00B327BC" w:rsidP="00B327BC">
            <w:pPr>
              <w:pStyle w:val="af5"/>
              <w:jc w:val="center"/>
              <w:rPr>
                <w:sz w:val="28"/>
                <w:szCs w:val="28"/>
              </w:rPr>
            </w:pPr>
            <w:r w:rsidRPr="00341EB2">
              <w:rPr>
                <w:sz w:val="28"/>
                <w:szCs w:val="28"/>
              </w:rPr>
              <w:t>119,8</w:t>
            </w:r>
          </w:p>
        </w:tc>
        <w:tc>
          <w:tcPr>
            <w:tcW w:w="552" w:type="pct"/>
            <w:vAlign w:val="center"/>
          </w:tcPr>
          <w:p w:rsidR="00B327BC" w:rsidRPr="00341EB2" w:rsidRDefault="00B327BC" w:rsidP="00B327BC">
            <w:pPr>
              <w:pStyle w:val="af5"/>
              <w:spacing w:before="0"/>
              <w:jc w:val="center"/>
              <w:rPr>
                <w:sz w:val="28"/>
                <w:szCs w:val="28"/>
              </w:rPr>
            </w:pPr>
            <w:r w:rsidRPr="00341EB2">
              <w:rPr>
                <w:sz w:val="28"/>
                <w:szCs w:val="28"/>
              </w:rPr>
              <w:t>96,2</w:t>
            </w:r>
          </w:p>
        </w:tc>
        <w:tc>
          <w:tcPr>
            <w:tcW w:w="632" w:type="pct"/>
            <w:vAlign w:val="center"/>
          </w:tcPr>
          <w:p w:rsidR="00B327BC" w:rsidRPr="00341EB2" w:rsidRDefault="00B327BC" w:rsidP="00B327BC">
            <w:pPr>
              <w:pStyle w:val="af5"/>
              <w:spacing w:before="0"/>
              <w:jc w:val="center"/>
              <w:rPr>
                <w:sz w:val="28"/>
                <w:szCs w:val="28"/>
              </w:rPr>
            </w:pPr>
            <w:r w:rsidRPr="00341EB2">
              <w:rPr>
                <w:sz w:val="28"/>
                <w:szCs w:val="28"/>
              </w:rPr>
              <w:t>145,1</w:t>
            </w:r>
          </w:p>
        </w:tc>
        <w:tc>
          <w:tcPr>
            <w:tcW w:w="1072" w:type="pct"/>
            <w:vAlign w:val="center"/>
          </w:tcPr>
          <w:p w:rsidR="00B327BC" w:rsidRPr="00341EB2" w:rsidRDefault="00B327BC" w:rsidP="00360652">
            <w:pPr>
              <w:pStyle w:val="af5"/>
              <w:jc w:val="center"/>
              <w:rPr>
                <w:sz w:val="28"/>
                <w:szCs w:val="28"/>
              </w:rPr>
            </w:pPr>
            <w:r w:rsidRPr="00341EB2">
              <w:rPr>
                <w:sz w:val="28"/>
                <w:szCs w:val="28"/>
              </w:rPr>
              <w:t>3,2</w:t>
            </w:r>
          </w:p>
        </w:tc>
      </w:tr>
      <w:tr w:rsidR="00B327BC" w:rsidRPr="00341EB2" w:rsidTr="00B327BC">
        <w:trPr>
          <w:trHeight w:val="687"/>
        </w:trPr>
        <w:tc>
          <w:tcPr>
            <w:tcW w:w="2270" w:type="pct"/>
          </w:tcPr>
          <w:p w:rsidR="00B327BC" w:rsidRPr="00341EB2" w:rsidRDefault="00B327BC" w:rsidP="00CA40D3">
            <w:pPr>
              <w:pStyle w:val="af5"/>
              <w:rPr>
                <w:sz w:val="28"/>
                <w:szCs w:val="28"/>
              </w:rPr>
            </w:pPr>
            <w:r w:rsidRPr="00341EB2">
              <w:rPr>
                <w:sz w:val="28"/>
                <w:szCs w:val="28"/>
              </w:rPr>
              <w:t>виробництво автотранспортних засобів</w:t>
            </w:r>
          </w:p>
        </w:tc>
        <w:tc>
          <w:tcPr>
            <w:tcW w:w="474" w:type="pct"/>
            <w:vAlign w:val="center"/>
          </w:tcPr>
          <w:p w:rsidR="00B327BC" w:rsidRPr="00341EB2" w:rsidRDefault="00B327BC" w:rsidP="003361F2">
            <w:pPr>
              <w:pStyle w:val="af5"/>
              <w:jc w:val="center"/>
              <w:rPr>
                <w:sz w:val="28"/>
                <w:szCs w:val="28"/>
              </w:rPr>
            </w:pPr>
            <w:r w:rsidRPr="00341EB2">
              <w:rPr>
                <w:sz w:val="28"/>
                <w:szCs w:val="28"/>
              </w:rPr>
              <w:t>124,0</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144,3</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101,8</w:t>
            </w:r>
          </w:p>
        </w:tc>
        <w:tc>
          <w:tcPr>
            <w:tcW w:w="1072" w:type="pct"/>
            <w:vAlign w:val="center"/>
          </w:tcPr>
          <w:p w:rsidR="00B327BC" w:rsidRPr="00341EB2" w:rsidRDefault="00B327BC" w:rsidP="00360652">
            <w:pPr>
              <w:pStyle w:val="af5"/>
              <w:jc w:val="center"/>
              <w:rPr>
                <w:sz w:val="28"/>
                <w:szCs w:val="28"/>
              </w:rPr>
            </w:pPr>
            <w:r w:rsidRPr="00341EB2">
              <w:rPr>
                <w:sz w:val="28"/>
                <w:szCs w:val="28"/>
              </w:rPr>
              <w:t>1,4</w:t>
            </w:r>
          </w:p>
        </w:tc>
      </w:tr>
      <w:tr w:rsidR="00B327BC" w:rsidRPr="00341EB2" w:rsidTr="00B327BC">
        <w:tc>
          <w:tcPr>
            <w:tcW w:w="2270" w:type="pct"/>
          </w:tcPr>
          <w:p w:rsidR="00B327BC" w:rsidRPr="00341EB2" w:rsidRDefault="00B327BC" w:rsidP="00CA40D3">
            <w:pPr>
              <w:pStyle w:val="af5"/>
              <w:rPr>
                <w:sz w:val="28"/>
                <w:szCs w:val="28"/>
              </w:rPr>
            </w:pPr>
            <w:r w:rsidRPr="00341EB2">
              <w:rPr>
                <w:sz w:val="28"/>
                <w:szCs w:val="28"/>
              </w:rPr>
              <w:t>виробництво меблів, іншої продукції, ремонт і монтаж машин і устаткування</w:t>
            </w:r>
          </w:p>
        </w:tc>
        <w:tc>
          <w:tcPr>
            <w:tcW w:w="474" w:type="pct"/>
            <w:vAlign w:val="center"/>
          </w:tcPr>
          <w:p w:rsidR="00B327BC" w:rsidRPr="00341EB2" w:rsidRDefault="00B327BC" w:rsidP="003361F2">
            <w:pPr>
              <w:pStyle w:val="af5"/>
              <w:jc w:val="center"/>
              <w:rPr>
                <w:sz w:val="28"/>
                <w:szCs w:val="28"/>
              </w:rPr>
            </w:pPr>
            <w:r w:rsidRPr="00341EB2">
              <w:rPr>
                <w:sz w:val="28"/>
                <w:szCs w:val="28"/>
              </w:rPr>
              <w:t>102,7</w:t>
            </w:r>
          </w:p>
        </w:tc>
        <w:tc>
          <w:tcPr>
            <w:tcW w:w="552" w:type="pct"/>
            <w:vAlign w:val="center"/>
          </w:tcPr>
          <w:p w:rsidR="00B327BC" w:rsidRPr="00341EB2" w:rsidRDefault="00B327BC" w:rsidP="003361F2">
            <w:pPr>
              <w:pStyle w:val="af5"/>
              <w:spacing w:before="0"/>
              <w:jc w:val="center"/>
              <w:rPr>
                <w:sz w:val="28"/>
                <w:szCs w:val="28"/>
              </w:rPr>
            </w:pPr>
            <w:r w:rsidRPr="00341EB2">
              <w:rPr>
                <w:sz w:val="28"/>
                <w:szCs w:val="28"/>
              </w:rPr>
              <w:t>132,2</w:t>
            </w:r>
          </w:p>
        </w:tc>
        <w:tc>
          <w:tcPr>
            <w:tcW w:w="632" w:type="pct"/>
            <w:vAlign w:val="center"/>
          </w:tcPr>
          <w:p w:rsidR="00B327BC" w:rsidRPr="00341EB2" w:rsidRDefault="00B327BC" w:rsidP="00072FF1">
            <w:pPr>
              <w:pStyle w:val="af5"/>
              <w:spacing w:before="0"/>
              <w:jc w:val="center"/>
              <w:rPr>
                <w:sz w:val="28"/>
                <w:szCs w:val="28"/>
              </w:rPr>
            </w:pPr>
            <w:r w:rsidRPr="00341EB2">
              <w:rPr>
                <w:sz w:val="28"/>
                <w:szCs w:val="28"/>
              </w:rPr>
              <w:t>136,2</w:t>
            </w:r>
          </w:p>
        </w:tc>
        <w:tc>
          <w:tcPr>
            <w:tcW w:w="1072" w:type="pct"/>
            <w:vAlign w:val="center"/>
          </w:tcPr>
          <w:p w:rsidR="00B327BC" w:rsidRPr="00341EB2" w:rsidRDefault="00B327BC" w:rsidP="00360652">
            <w:pPr>
              <w:pStyle w:val="af5"/>
              <w:jc w:val="center"/>
              <w:rPr>
                <w:sz w:val="28"/>
                <w:szCs w:val="28"/>
              </w:rPr>
            </w:pPr>
            <w:r w:rsidRPr="00341EB2">
              <w:rPr>
                <w:sz w:val="28"/>
                <w:szCs w:val="28"/>
              </w:rPr>
              <w:t>2,8</w:t>
            </w:r>
          </w:p>
        </w:tc>
      </w:tr>
      <w:tr w:rsidR="00B327BC" w:rsidRPr="00341EB2" w:rsidTr="00B327BC">
        <w:tc>
          <w:tcPr>
            <w:tcW w:w="2270" w:type="pct"/>
            <w:tcBorders>
              <w:bottom w:val="double" w:sz="4" w:space="0" w:color="auto"/>
            </w:tcBorders>
          </w:tcPr>
          <w:p w:rsidR="00B327BC" w:rsidRPr="00341EB2" w:rsidRDefault="00B327BC" w:rsidP="00CA40D3">
            <w:pPr>
              <w:pStyle w:val="af5"/>
              <w:rPr>
                <w:sz w:val="28"/>
                <w:szCs w:val="28"/>
              </w:rPr>
            </w:pPr>
            <w:r w:rsidRPr="00341EB2">
              <w:rPr>
                <w:sz w:val="28"/>
                <w:szCs w:val="28"/>
              </w:rPr>
              <w:t>постачання електроенергії, пари, газу та кондиційованого повітря</w:t>
            </w:r>
          </w:p>
        </w:tc>
        <w:tc>
          <w:tcPr>
            <w:tcW w:w="474" w:type="pct"/>
            <w:tcBorders>
              <w:bottom w:val="double" w:sz="4" w:space="0" w:color="auto"/>
            </w:tcBorders>
            <w:vAlign w:val="center"/>
          </w:tcPr>
          <w:p w:rsidR="00B327BC" w:rsidRPr="00341EB2" w:rsidRDefault="00B327BC" w:rsidP="003361F2">
            <w:pPr>
              <w:pStyle w:val="af5"/>
              <w:jc w:val="center"/>
              <w:rPr>
                <w:sz w:val="28"/>
                <w:szCs w:val="28"/>
              </w:rPr>
            </w:pPr>
            <w:r w:rsidRPr="00341EB2">
              <w:rPr>
                <w:sz w:val="28"/>
                <w:szCs w:val="28"/>
              </w:rPr>
              <w:t>93,6</w:t>
            </w:r>
          </w:p>
        </w:tc>
        <w:tc>
          <w:tcPr>
            <w:tcW w:w="552" w:type="pct"/>
            <w:tcBorders>
              <w:bottom w:val="double" w:sz="4" w:space="0" w:color="auto"/>
            </w:tcBorders>
            <w:vAlign w:val="center"/>
          </w:tcPr>
          <w:p w:rsidR="00B327BC" w:rsidRPr="00341EB2" w:rsidRDefault="00B327BC" w:rsidP="003361F2">
            <w:pPr>
              <w:pStyle w:val="af5"/>
              <w:spacing w:before="0"/>
              <w:jc w:val="center"/>
              <w:rPr>
                <w:sz w:val="28"/>
                <w:szCs w:val="28"/>
              </w:rPr>
            </w:pPr>
            <w:r w:rsidRPr="00341EB2">
              <w:rPr>
                <w:sz w:val="28"/>
                <w:szCs w:val="28"/>
              </w:rPr>
              <w:t>101,5</w:t>
            </w:r>
          </w:p>
        </w:tc>
        <w:tc>
          <w:tcPr>
            <w:tcW w:w="632" w:type="pct"/>
            <w:tcBorders>
              <w:bottom w:val="double" w:sz="4" w:space="0" w:color="auto"/>
            </w:tcBorders>
            <w:vAlign w:val="center"/>
          </w:tcPr>
          <w:p w:rsidR="00B327BC" w:rsidRPr="00341EB2" w:rsidRDefault="00B327BC" w:rsidP="00072FF1">
            <w:pPr>
              <w:pStyle w:val="af5"/>
              <w:spacing w:before="0"/>
              <w:jc w:val="center"/>
              <w:rPr>
                <w:sz w:val="28"/>
                <w:szCs w:val="28"/>
              </w:rPr>
            </w:pPr>
            <w:r w:rsidRPr="00341EB2">
              <w:rPr>
                <w:sz w:val="28"/>
                <w:szCs w:val="28"/>
              </w:rPr>
              <w:t>93,8</w:t>
            </w:r>
          </w:p>
        </w:tc>
        <w:tc>
          <w:tcPr>
            <w:tcW w:w="1072" w:type="pct"/>
            <w:tcBorders>
              <w:bottom w:val="double" w:sz="4" w:space="0" w:color="auto"/>
            </w:tcBorders>
            <w:vAlign w:val="center"/>
          </w:tcPr>
          <w:p w:rsidR="00B327BC" w:rsidRPr="00341EB2" w:rsidRDefault="00B327BC" w:rsidP="00360652">
            <w:pPr>
              <w:pStyle w:val="af5"/>
              <w:jc w:val="center"/>
              <w:rPr>
                <w:sz w:val="28"/>
                <w:szCs w:val="28"/>
              </w:rPr>
            </w:pPr>
            <w:r w:rsidRPr="00341EB2">
              <w:rPr>
                <w:sz w:val="28"/>
                <w:szCs w:val="28"/>
              </w:rPr>
              <w:t>48,2</w:t>
            </w:r>
          </w:p>
        </w:tc>
      </w:tr>
    </w:tbl>
    <w:p w:rsidR="0020400B" w:rsidRPr="00341EB2" w:rsidRDefault="0020400B" w:rsidP="0020400B">
      <w:pPr>
        <w:ind w:firstLine="720"/>
        <w:jc w:val="both"/>
        <w:rPr>
          <w:sz w:val="28"/>
          <w:szCs w:val="28"/>
          <w:highlight w:val="yellow"/>
          <w:lang w:val="uk-UA"/>
        </w:rPr>
      </w:pPr>
    </w:p>
    <w:p w:rsidR="00C662C1" w:rsidRPr="00341EB2" w:rsidRDefault="00C662C1" w:rsidP="00C662C1">
      <w:pPr>
        <w:ind w:firstLine="720"/>
        <w:jc w:val="both"/>
        <w:rPr>
          <w:sz w:val="28"/>
          <w:szCs w:val="28"/>
          <w:lang w:val="uk-UA"/>
        </w:rPr>
      </w:pPr>
      <w:r w:rsidRPr="00341EB2">
        <w:rPr>
          <w:sz w:val="28"/>
          <w:szCs w:val="28"/>
          <w:lang w:val="uk-UA"/>
        </w:rPr>
        <w:t xml:space="preserve">Успішно працювали </w:t>
      </w:r>
      <w:r w:rsidR="00830F03" w:rsidRPr="00341EB2">
        <w:rPr>
          <w:sz w:val="28"/>
          <w:szCs w:val="28"/>
          <w:lang w:val="uk-UA"/>
        </w:rPr>
        <w:t xml:space="preserve">у звітному періоді </w:t>
      </w:r>
      <w:r w:rsidR="00822575" w:rsidRPr="00341EB2">
        <w:rPr>
          <w:sz w:val="28"/>
          <w:szCs w:val="28"/>
          <w:lang w:val="uk-UA"/>
        </w:rPr>
        <w:t>ТОВ «ТФ Кабель Україна» (+51,5 %), ТОВ «</w:t>
      </w:r>
      <w:proofErr w:type="spellStart"/>
      <w:r w:rsidR="00822575" w:rsidRPr="00341EB2">
        <w:rPr>
          <w:sz w:val="28"/>
          <w:szCs w:val="28"/>
          <w:lang w:val="uk-UA"/>
        </w:rPr>
        <w:t>Продакшен</w:t>
      </w:r>
      <w:proofErr w:type="spellEnd"/>
      <w:r w:rsidR="00822575" w:rsidRPr="00341EB2">
        <w:rPr>
          <w:sz w:val="28"/>
          <w:szCs w:val="28"/>
          <w:lang w:val="uk-UA"/>
        </w:rPr>
        <w:t xml:space="preserve"> ЛТД» (+39,4 %), ТОВ «Скло плюс» (+34,9 %), </w:t>
      </w:r>
      <w:proofErr w:type="spellStart"/>
      <w:r w:rsidR="00822575" w:rsidRPr="00341EB2">
        <w:rPr>
          <w:sz w:val="28"/>
          <w:szCs w:val="28"/>
          <w:lang w:val="uk-UA"/>
        </w:rPr>
        <w:t>ПрАТ</w:t>
      </w:r>
      <w:proofErr w:type="spellEnd"/>
      <w:r w:rsidR="00822575" w:rsidRPr="00341EB2">
        <w:rPr>
          <w:sz w:val="28"/>
          <w:szCs w:val="28"/>
          <w:lang w:val="uk-UA"/>
        </w:rPr>
        <w:t xml:space="preserve"> ВТПХВ «Ярославна» (+23,1 %), ТОВ «Аметист» (+21,4 %), ПАТ </w:t>
      </w:r>
      <w:r w:rsidR="00822575" w:rsidRPr="00341EB2">
        <w:rPr>
          <w:sz w:val="28"/>
          <w:szCs w:val="28"/>
          <w:lang w:val="uk-UA"/>
        </w:rPr>
        <w:lastRenderedPageBreak/>
        <w:t>«</w:t>
      </w:r>
      <w:proofErr w:type="spellStart"/>
      <w:r w:rsidR="00822575" w:rsidRPr="00341EB2">
        <w:rPr>
          <w:sz w:val="28"/>
          <w:szCs w:val="28"/>
          <w:lang w:val="uk-UA"/>
        </w:rPr>
        <w:t>Будіндустрія</w:t>
      </w:r>
      <w:proofErr w:type="spellEnd"/>
      <w:r w:rsidR="00822575" w:rsidRPr="00341EB2">
        <w:rPr>
          <w:sz w:val="28"/>
          <w:szCs w:val="28"/>
          <w:lang w:val="uk-UA"/>
        </w:rPr>
        <w:t xml:space="preserve">» (+6,0 %), ТОВ «Пласт-Бокс Україна (+4,1 %), </w:t>
      </w:r>
      <w:r w:rsidRPr="00341EB2">
        <w:rPr>
          <w:sz w:val="28"/>
          <w:szCs w:val="28"/>
          <w:lang w:val="uk-UA"/>
        </w:rPr>
        <w:t>ТОВ "</w:t>
      </w:r>
      <w:proofErr w:type="spellStart"/>
      <w:r w:rsidRPr="00341EB2">
        <w:rPr>
          <w:sz w:val="28"/>
          <w:szCs w:val="28"/>
          <w:lang w:val="uk-UA"/>
        </w:rPr>
        <w:t>Новофіл</w:t>
      </w:r>
      <w:proofErr w:type="spellEnd"/>
      <w:r w:rsidRPr="00341EB2">
        <w:rPr>
          <w:sz w:val="28"/>
          <w:szCs w:val="28"/>
          <w:lang w:val="uk-UA"/>
        </w:rPr>
        <w:t>" (+3,0</w:t>
      </w:r>
      <w:r w:rsidR="00822575" w:rsidRPr="00341EB2">
        <w:rPr>
          <w:sz w:val="28"/>
          <w:szCs w:val="28"/>
          <w:lang w:val="uk-UA"/>
        </w:rPr>
        <w:t xml:space="preserve"> %)</w:t>
      </w:r>
      <w:r w:rsidRPr="00341EB2">
        <w:rPr>
          <w:sz w:val="28"/>
          <w:szCs w:val="28"/>
          <w:lang w:val="uk-UA"/>
        </w:rPr>
        <w:t xml:space="preserve"> та інші.</w:t>
      </w:r>
    </w:p>
    <w:p w:rsidR="00F74E03" w:rsidRPr="00341EB2" w:rsidRDefault="00F74E03" w:rsidP="0020400B">
      <w:pPr>
        <w:ind w:firstLine="720"/>
        <w:jc w:val="both"/>
        <w:rPr>
          <w:sz w:val="28"/>
          <w:szCs w:val="28"/>
          <w:lang w:val="uk-UA"/>
        </w:rPr>
      </w:pPr>
      <w:r w:rsidRPr="00341EB2">
        <w:rPr>
          <w:sz w:val="28"/>
          <w:szCs w:val="28"/>
          <w:lang w:val="uk-UA"/>
        </w:rPr>
        <w:t>Негативну динаміку виробництва продемонстрували сім з тринадцяти галузей промисловості міста, у тому числі і найбільш вагомі</w:t>
      </w:r>
      <w:r w:rsidR="007F160F" w:rsidRPr="00341EB2">
        <w:rPr>
          <w:sz w:val="28"/>
          <w:szCs w:val="28"/>
          <w:lang w:val="uk-UA"/>
        </w:rPr>
        <w:t xml:space="preserve"> </w:t>
      </w:r>
      <w:r w:rsidRPr="00341EB2">
        <w:rPr>
          <w:sz w:val="28"/>
          <w:szCs w:val="28"/>
          <w:lang w:val="uk-UA"/>
        </w:rPr>
        <w:t xml:space="preserve">- харчова промисловість та постачання електроенергії, пари, газу та кондиційованого повітря. </w:t>
      </w:r>
    </w:p>
    <w:p w:rsidR="00511CC4" w:rsidRPr="00341EB2" w:rsidRDefault="0020400B" w:rsidP="0020400B">
      <w:pPr>
        <w:ind w:firstLine="720"/>
        <w:jc w:val="both"/>
        <w:rPr>
          <w:sz w:val="28"/>
          <w:szCs w:val="28"/>
          <w:lang w:val="uk-UA"/>
        </w:rPr>
      </w:pPr>
      <w:r w:rsidRPr="00341EB2">
        <w:rPr>
          <w:sz w:val="28"/>
          <w:szCs w:val="28"/>
          <w:lang w:val="uk-UA"/>
        </w:rPr>
        <w:t xml:space="preserve">Серед підприємств харчової промисловості з приростом до рівня І півріччя минулого року звітний період завершили </w:t>
      </w:r>
      <w:r w:rsidR="007F160F" w:rsidRPr="00341EB2">
        <w:rPr>
          <w:sz w:val="28"/>
          <w:szCs w:val="28"/>
          <w:lang w:val="uk-UA"/>
        </w:rPr>
        <w:t xml:space="preserve">п’ять з 11 підприємств: ТОВ «Торговий дім «Чернігівський» (+60,6 %), </w:t>
      </w:r>
      <w:r w:rsidR="00072FF1" w:rsidRPr="00341EB2">
        <w:rPr>
          <w:sz w:val="28"/>
          <w:szCs w:val="28"/>
          <w:lang w:val="uk-UA"/>
        </w:rPr>
        <w:t xml:space="preserve">ТОВ «Наша булочка»» (+23,3 %), </w:t>
      </w:r>
      <w:r w:rsidRPr="00341EB2">
        <w:rPr>
          <w:sz w:val="28"/>
          <w:szCs w:val="28"/>
          <w:lang w:val="uk-UA"/>
        </w:rPr>
        <w:t>П</w:t>
      </w:r>
      <w:r w:rsidR="00072FF1" w:rsidRPr="00341EB2">
        <w:rPr>
          <w:sz w:val="28"/>
          <w:szCs w:val="28"/>
          <w:lang w:val="uk-UA"/>
        </w:rPr>
        <w:t>АТ</w:t>
      </w:r>
      <w:r w:rsidRPr="00341EB2">
        <w:rPr>
          <w:sz w:val="28"/>
          <w:szCs w:val="28"/>
          <w:lang w:val="uk-UA"/>
        </w:rPr>
        <w:t xml:space="preserve"> «Чернігівська кондитерська фабрика «Стріла» (+</w:t>
      </w:r>
      <w:r w:rsidR="00072FF1" w:rsidRPr="00341EB2">
        <w:rPr>
          <w:sz w:val="28"/>
          <w:szCs w:val="28"/>
          <w:lang w:val="uk-UA"/>
        </w:rPr>
        <w:t>15,1</w:t>
      </w:r>
      <w:r w:rsidRPr="00341EB2">
        <w:rPr>
          <w:sz w:val="28"/>
          <w:szCs w:val="28"/>
          <w:lang w:val="uk-UA"/>
        </w:rPr>
        <w:t xml:space="preserve"> %) та</w:t>
      </w:r>
      <w:r w:rsidR="00072FF1" w:rsidRPr="00341EB2">
        <w:rPr>
          <w:sz w:val="28"/>
          <w:szCs w:val="28"/>
          <w:lang w:val="uk-UA"/>
        </w:rPr>
        <w:t xml:space="preserve"> ТОВ «</w:t>
      </w:r>
      <w:proofErr w:type="spellStart"/>
      <w:r w:rsidR="00072FF1" w:rsidRPr="00341EB2">
        <w:rPr>
          <w:sz w:val="28"/>
          <w:szCs w:val="28"/>
          <w:lang w:val="uk-UA"/>
        </w:rPr>
        <w:t>Агід</w:t>
      </w:r>
      <w:proofErr w:type="spellEnd"/>
      <w:r w:rsidR="00072FF1" w:rsidRPr="00341EB2">
        <w:rPr>
          <w:sz w:val="28"/>
          <w:szCs w:val="28"/>
          <w:lang w:val="uk-UA"/>
        </w:rPr>
        <w:t>» (</w:t>
      </w:r>
      <w:r w:rsidR="00C93DDE" w:rsidRPr="00341EB2">
        <w:rPr>
          <w:sz w:val="28"/>
          <w:szCs w:val="28"/>
          <w:lang w:val="uk-UA"/>
        </w:rPr>
        <w:t>+7,7%)</w:t>
      </w:r>
      <w:r w:rsidRPr="00341EB2">
        <w:rPr>
          <w:sz w:val="28"/>
          <w:szCs w:val="28"/>
          <w:lang w:val="uk-UA"/>
        </w:rPr>
        <w:t xml:space="preserve">. </w:t>
      </w:r>
      <w:r w:rsidR="007F160F" w:rsidRPr="00341EB2">
        <w:rPr>
          <w:sz w:val="28"/>
          <w:szCs w:val="28"/>
          <w:lang w:val="uk-UA"/>
        </w:rPr>
        <w:t xml:space="preserve">Значний негативний вплив на результат галузі справило найбільше підприємство галузі - Чернігівське відділення ПАТ «Сан </w:t>
      </w:r>
      <w:proofErr w:type="spellStart"/>
      <w:r w:rsidR="007F160F" w:rsidRPr="00341EB2">
        <w:rPr>
          <w:sz w:val="28"/>
          <w:szCs w:val="28"/>
          <w:lang w:val="uk-UA"/>
        </w:rPr>
        <w:t>ІнБев</w:t>
      </w:r>
      <w:proofErr w:type="spellEnd"/>
      <w:r w:rsidR="007F160F" w:rsidRPr="00341EB2">
        <w:rPr>
          <w:sz w:val="28"/>
          <w:szCs w:val="28"/>
          <w:lang w:val="uk-UA"/>
        </w:rPr>
        <w:t xml:space="preserve"> Україна» (- 3,3 %). </w:t>
      </w:r>
    </w:p>
    <w:p w:rsidR="007F160F" w:rsidRPr="00341EB2" w:rsidRDefault="007F160F" w:rsidP="0020400B">
      <w:pPr>
        <w:ind w:firstLine="720"/>
        <w:jc w:val="both"/>
        <w:rPr>
          <w:sz w:val="28"/>
          <w:szCs w:val="28"/>
          <w:lang w:val="uk-UA"/>
        </w:rPr>
      </w:pPr>
      <w:r w:rsidRPr="00341EB2">
        <w:rPr>
          <w:sz w:val="28"/>
          <w:szCs w:val="28"/>
          <w:lang w:val="uk-UA"/>
        </w:rPr>
        <w:t>Серед підприємств-постачальників електроенергії, пари, газу та кондиційованого повітря лише ПАТ «</w:t>
      </w:r>
      <w:proofErr w:type="spellStart"/>
      <w:r w:rsidRPr="00341EB2">
        <w:rPr>
          <w:sz w:val="28"/>
          <w:szCs w:val="28"/>
          <w:lang w:val="uk-UA"/>
        </w:rPr>
        <w:t>Чернігівгаз</w:t>
      </w:r>
      <w:proofErr w:type="spellEnd"/>
      <w:r w:rsidRPr="00341EB2">
        <w:rPr>
          <w:sz w:val="28"/>
          <w:szCs w:val="28"/>
          <w:lang w:val="uk-UA"/>
        </w:rPr>
        <w:t>» працювало майже на рівні минулого року (+0,5 %). КЕП Чернігівська ТЕЦ фірми «</w:t>
      </w:r>
      <w:proofErr w:type="spellStart"/>
      <w:r w:rsidRPr="00341EB2">
        <w:rPr>
          <w:sz w:val="28"/>
          <w:szCs w:val="28"/>
          <w:lang w:val="uk-UA"/>
        </w:rPr>
        <w:t>ТехНова</w:t>
      </w:r>
      <w:proofErr w:type="spellEnd"/>
      <w:r w:rsidRPr="00341EB2">
        <w:rPr>
          <w:sz w:val="28"/>
          <w:szCs w:val="28"/>
          <w:lang w:val="uk-UA"/>
        </w:rPr>
        <w:t>» та ПАТ «</w:t>
      </w:r>
      <w:proofErr w:type="spellStart"/>
      <w:r w:rsidRPr="00341EB2">
        <w:rPr>
          <w:sz w:val="28"/>
          <w:szCs w:val="28"/>
          <w:lang w:val="uk-UA"/>
        </w:rPr>
        <w:t>Чернігівобленерго</w:t>
      </w:r>
      <w:proofErr w:type="spellEnd"/>
      <w:r w:rsidRPr="00341EB2">
        <w:rPr>
          <w:sz w:val="28"/>
          <w:szCs w:val="28"/>
          <w:lang w:val="uk-UA"/>
        </w:rPr>
        <w:t>» до</w:t>
      </w:r>
      <w:r w:rsidR="00337B8D" w:rsidRPr="00341EB2">
        <w:rPr>
          <w:sz w:val="28"/>
          <w:szCs w:val="28"/>
          <w:lang w:val="uk-UA"/>
        </w:rPr>
        <w:t>пустили відставання.</w:t>
      </w:r>
    </w:p>
    <w:p w:rsidR="0020400B" w:rsidRPr="00341EB2" w:rsidRDefault="0020400B" w:rsidP="0020400B">
      <w:pPr>
        <w:ind w:firstLine="720"/>
        <w:jc w:val="both"/>
        <w:rPr>
          <w:sz w:val="28"/>
          <w:szCs w:val="28"/>
          <w:lang w:val="uk-UA"/>
        </w:rPr>
      </w:pPr>
      <w:r w:rsidRPr="00341EB2">
        <w:rPr>
          <w:sz w:val="28"/>
          <w:szCs w:val="28"/>
          <w:lang w:val="uk-UA"/>
        </w:rPr>
        <w:t>Не випускал</w:t>
      </w:r>
      <w:r w:rsidR="00511CC4" w:rsidRPr="00341EB2">
        <w:rPr>
          <w:sz w:val="28"/>
          <w:szCs w:val="28"/>
          <w:lang w:val="uk-UA"/>
        </w:rPr>
        <w:t>о</w:t>
      </w:r>
      <w:r w:rsidRPr="00341EB2">
        <w:rPr>
          <w:sz w:val="28"/>
          <w:szCs w:val="28"/>
          <w:lang w:val="uk-UA"/>
        </w:rPr>
        <w:t xml:space="preserve"> продукцію у І півріччі</w:t>
      </w:r>
      <w:r w:rsidR="00511CC4" w:rsidRPr="00341EB2">
        <w:rPr>
          <w:sz w:val="28"/>
          <w:szCs w:val="28"/>
          <w:lang w:val="uk-UA"/>
        </w:rPr>
        <w:t xml:space="preserve"> ТОВ «</w:t>
      </w:r>
      <w:proofErr w:type="spellStart"/>
      <w:r w:rsidR="00511CC4" w:rsidRPr="00341EB2">
        <w:rPr>
          <w:sz w:val="28"/>
          <w:szCs w:val="28"/>
          <w:lang w:val="uk-UA"/>
        </w:rPr>
        <w:t>Чернігіввовна-плюс</w:t>
      </w:r>
      <w:proofErr w:type="spellEnd"/>
      <w:r w:rsidR="00511CC4" w:rsidRPr="00341EB2">
        <w:rPr>
          <w:sz w:val="28"/>
          <w:szCs w:val="28"/>
          <w:lang w:val="uk-UA"/>
        </w:rPr>
        <w:t>»</w:t>
      </w:r>
      <w:r w:rsidRPr="00341EB2">
        <w:rPr>
          <w:sz w:val="28"/>
          <w:szCs w:val="28"/>
          <w:lang w:val="uk-UA"/>
        </w:rPr>
        <w:t>.</w:t>
      </w:r>
      <w:r w:rsidR="00511CC4" w:rsidRPr="00341EB2">
        <w:rPr>
          <w:sz w:val="28"/>
          <w:szCs w:val="28"/>
          <w:lang w:val="uk-UA"/>
        </w:rPr>
        <w:t xml:space="preserve"> ЧФ «Компанія «</w:t>
      </w:r>
      <w:proofErr w:type="spellStart"/>
      <w:r w:rsidR="00511CC4" w:rsidRPr="00341EB2">
        <w:rPr>
          <w:sz w:val="28"/>
          <w:szCs w:val="28"/>
          <w:lang w:val="uk-UA"/>
        </w:rPr>
        <w:t>Інекс</w:t>
      </w:r>
      <w:proofErr w:type="spellEnd"/>
      <w:r w:rsidR="00511CC4" w:rsidRPr="00341EB2">
        <w:rPr>
          <w:sz w:val="28"/>
          <w:szCs w:val="28"/>
          <w:lang w:val="uk-UA"/>
        </w:rPr>
        <w:t xml:space="preserve"> </w:t>
      </w:r>
      <w:proofErr w:type="spellStart"/>
      <w:r w:rsidR="00511CC4" w:rsidRPr="00341EB2">
        <w:rPr>
          <w:sz w:val="28"/>
          <w:szCs w:val="28"/>
          <w:lang w:val="uk-UA"/>
        </w:rPr>
        <w:t>Укрпаркет</w:t>
      </w:r>
      <w:proofErr w:type="spellEnd"/>
      <w:r w:rsidR="00511CC4" w:rsidRPr="00341EB2">
        <w:rPr>
          <w:sz w:val="28"/>
          <w:szCs w:val="28"/>
          <w:lang w:val="uk-UA"/>
        </w:rPr>
        <w:t>» припинило виробничу діяльність.</w:t>
      </w:r>
    </w:p>
    <w:p w:rsidR="002857B0" w:rsidRPr="00341EB2" w:rsidRDefault="002857B0" w:rsidP="002857B0">
      <w:pPr>
        <w:ind w:firstLine="720"/>
        <w:jc w:val="both"/>
        <w:rPr>
          <w:sz w:val="28"/>
          <w:szCs w:val="28"/>
          <w:lang w:val="uk-UA"/>
        </w:rPr>
      </w:pPr>
      <w:r w:rsidRPr="00341EB2">
        <w:rPr>
          <w:sz w:val="28"/>
          <w:szCs w:val="28"/>
          <w:lang w:val="uk-UA"/>
        </w:rPr>
        <w:t xml:space="preserve">Промисловими підприємствами міста протягом січня-травня 2017 року реалізовано продукції на суму майже 4545,5 </w:t>
      </w:r>
      <w:proofErr w:type="spellStart"/>
      <w:r w:rsidRP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xml:space="preserve">, що у діючих цінах на 20,6% більше, ніж у відповідному періоді минулого року. Індекс споживчих цін в Україні становив 113,5 % до відповідного періоду 2016 року. </w:t>
      </w:r>
    </w:p>
    <w:p w:rsidR="0020400B" w:rsidRPr="00341EB2" w:rsidRDefault="0020400B" w:rsidP="0020400B">
      <w:pPr>
        <w:ind w:firstLine="720"/>
        <w:jc w:val="both"/>
        <w:rPr>
          <w:sz w:val="28"/>
          <w:szCs w:val="28"/>
          <w:lang w:val="uk-UA"/>
        </w:rPr>
      </w:pPr>
      <w:r w:rsidRPr="00341EB2">
        <w:rPr>
          <w:sz w:val="28"/>
          <w:szCs w:val="28"/>
          <w:lang w:val="uk-UA"/>
        </w:rPr>
        <w:t xml:space="preserve">Найбільше реалізовано продукції підприємствами з постачання електроенергії, газу, пари та кондиційованого повітря. </w:t>
      </w:r>
    </w:p>
    <w:p w:rsidR="0020400B" w:rsidRPr="00341EB2" w:rsidRDefault="0020400B" w:rsidP="0020400B">
      <w:pPr>
        <w:ind w:firstLine="720"/>
        <w:jc w:val="both"/>
        <w:rPr>
          <w:sz w:val="28"/>
          <w:szCs w:val="28"/>
          <w:lang w:val="uk-UA"/>
        </w:rPr>
      </w:pPr>
    </w:p>
    <w:bookmarkStart w:id="38" w:name="_MON_1515928513"/>
    <w:bookmarkStart w:id="39" w:name="_MON_1515928663"/>
    <w:bookmarkStart w:id="40" w:name="_MON_1515928720"/>
    <w:bookmarkStart w:id="41" w:name="_MON_1530623036"/>
    <w:bookmarkStart w:id="42" w:name="_MON_1516604777"/>
    <w:bookmarkStart w:id="43" w:name="_MON_1561531819"/>
    <w:bookmarkStart w:id="44" w:name="_MON_1530680854"/>
    <w:bookmarkEnd w:id="38"/>
    <w:bookmarkEnd w:id="39"/>
    <w:bookmarkEnd w:id="40"/>
    <w:bookmarkEnd w:id="41"/>
    <w:bookmarkEnd w:id="42"/>
    <w:bookmarkEnd w:id="43"/>
    <w:bookmarkEnd w:id="44"/>
    <w:bookmarkStart w:id="45" w:name="_MON_1508573419"/>
    <w:bookmarkEnd w:id="45"/>
    <w:p w:rsidR="0020400B" w:rsidRPr="00341EB2" w:rsidRDefault="004B07E7" w:rsidP="0020400B">
      <w:pPr>
        <w:jc w:val="both"/>
        <w:rPr>
          <w:sz w:val="28"/>
          <w:szCs w:val="28"/>
          <w:lang w:val="uk-UA"/>
        </w:rPr>
      </w:pPr>
      <w:r w:rsidRPr="00341EB2">
        <w:rPr>
          <w:sz w:val="28"/>
          <w:szCs w:val="28"/>
          <w:lang w:val="uk-UA"/>
        </w:rPr>
        <w:object w:dxaOrig="19245" w:dyaOrig="22927">
          <v:shape id="_x0000_i1026" type="#_x0000_t75" style="width:442.95pt;height:388.95pt" o:ole="">
            <v:imagedata r:id="rId13" o:title=""/>
          </v:shape>
          <o:OLEObject Type="Embed" ProgID="Excel.Sheet.12" ShapeID="_x0000_i1026" DrawAspect="Content" ObjectID="_1562999589" r:id="rId14"/>
        </w:object>
      </w:r>
    </w:p>
    <w:p w:rsidR="0020400B" w:rsidRPr="00341EB2" w:rsidRDefault="0020400B" w:rsidP="0020400B">
      <w:pPr>
        <w:jc w:val="both"/>
        <w:rPr>
          <w:sz w:val="28"/>
          <w:szCs w:val="28"/>
          <w:lang w:val="uk-UA"/>
        </w:rPr>
      </w:pPr>
      <w:r w:rsidRPr="00341EB2">
        <w:rPr>
          <w:sz w:val="28"/>
          <w:szCs w:val="28"/>
          <w:lang w:val="uk-UA"/>
        </w:rPr>
        <w:t xml:space="preserve">Рис. </w:t>
      </w:r>
      <w:r w:rsidR="00396306">
        <w:rPr>
          <w:sz w:val="28"/>
          <w:szCs w:val="28"/>
          <w:lang w:val="uk-UA"/>
        </w:rPr>
        <w:t>3</w:t>
      </w:r>
      <w:r w:rsidRPr="00341EB2">
        <w:rPr>
          <w:sz w:val="28"/>
          <w:szCs w:val="28"/>
          <w:lang w:val="uk-UA"/>
        </w:rPr>
        <w:t>. Реалізація промислової продукції за основними видами діяльності</w:t>
      </w:r>
    </w:p>
    <w:p w:rsidR="0020400B" w:rsidRPr="00341EB2" w:rsidRDefault="0020400B" w:rsidP="0020400B">
      <w:pPr>
        <w:ind w:firstLine="708"/>
        <w:jc w:val="both"/>
        <w:rPr>
          <w:sz w:val="28"/>
          <w:szCs w:val="28"/>
          <w:lang w:val="uk-UA"/>
        </w:rPr>
      </w:pPr>
    </w:p>
    <w:p w:rsidR="0020400B" w:rsidRPr="00341EB2" w:rsidRDefault="0020400B" w:rsidP="00511CC4">
      <w:pPr>
        <w:ind w:firstLine="720"/>
        <w:jc w:val="both"/>
        <w:rPr>
          <w:sz w:val="28"/>
          <w:szCs w:val="28"/>
          <w:lang w:val="uk-UA"/>
        </w:rPr>
      </w:pPr>
      <w:r w:rsidRPr="00341EB2">
        <w:rPr>
          <w:sz w:val="28"/>
          <w:szCs w:val="28"/>
          <w:lang w:val="uk-UA"/>
        </w:rPr>
        <w:t xml:space="preserve">На діяльність промислових підприємств продовжують негативно впливати низька купівельна спроможність внутрішніх споживачів, </w:t>
      </w:r>
      <w:r w:rsidR="00511CC4" w:rsidRPr="00341EB2">
        <w:rPr>
          <w:sz w:val="28"/>
          <w:szCs w:val="28"/>
          <w:lang w:val="uk-UA"/>
        </w:rPr>
        <w:t xml:space="preserve">конкуренція з іногородніми та іноземними виробниками, </w:t>
      </w:r>
      <w:r w:rsidRPr="00341EB2">
        <w:rPr>
          <w:sz w:val="28"/>
          <w:szCs w:val="28"/>
          <w:lang w:val="uk-UA"/>
        </w:rPr>
        <w:t>нестача обігових коштів, обмежена можливість використання кредитних ресурсів, значне зростання цін на сировину та енергоресурси, монополія ПАТ «</w:t>
      </w:r>
      <w:proofErr w:type="spellStart"/>
      <w:r w:rsidRPr="00341EB2">
        <w:rPr>
          <w:sz w:val="28"/>
          <w:szCs w:val="28"/>
          <w:lang w:val="uk-UA"/>
        </w:rPr>
        <w:t>Ч</w:t>
      </w:r>
      <w:r w:rsidR="00F44DD6" w:rsidRPr="00341EB2">
        <w:rPr>
          <w:sz w:val="28"/>
          <w:szCs w:val="28"/>
          <w:lang w:val="uk-UA"/>
        </w:rPr>
        <w:t>ернігівобленерго</w:t>
      </w:r>
      <w:proofErr w:type="spellEnd"/>
      <w:r w:rsidR="00F44DD6" w:rsidRPr="00341EB2">
        <w:rPr>
          <w:sz w:val="28"/>
          <w:szCs w:val="28"/>
          <w:lang w:val="uk-UA"/>
        </w:rPr>
        <w:t>»</w:t>
      </w:r>
      <w:r w:rsidRPr="00341EB2">
        <w:rPr>
          <w:sz w:val="28"/>
          <w:szCs w:val="28"/>
          <w:lang w:val="uk-UA"/>
        </w:rPr>
        <w:t>.</w:t>
      </w:r>
    </w:p>
    <w:p w:rsidR="00567431" w:rsidRPr="00341EB2" w:rsidRDefault="00567431" w:rsidP="003C5571">
      <w:pPr>
        <w:ind w:firstLine="708"/>
        <w:jc w:val="both"/>
        <w:rPr>
          <w:b/>
          <w:sz w:val="28"/>
          <w:szCs w:val="28"/>
          <w:lang w:val="uk-UA"/>
        </w:rPr>
      </w:pPr>
      <w:r w:rsidRPr="00341EB2">
        <w:rPr>
          <w:b/>
          <w:sz w:val="28"/>
          <w:szCs w:val="28"/>
          <w:lang w:val="uk-UA"/>
        </w:rPr>
        <w:t>Малий та середній бізнес.</w:t>
      </w:r>
    </w:p>
    <w:p w:rsidR="002F29EE" w:rsidRPr="00341EB2" w:rsidRDefault="00BC5F9F" w:rsidP="002F29EE">
      <w:pPr>
        <w:ind w:firstLine="567"/>
        <w:jc w:val="both"/>
        <w:rPr>
          <w:color w:val="000000"/>
          <w:spacing w:val="8"/>
          <w:sz w:val="28"/>
          <w:szCs w:val="28"/>
          <w:lang w:val="uk-UA"/>
        </w:rPr>
      </w:pPr>
      <w:r w:rsidRPr="00341EB2">
        <w:rPr>
          <w:color w:val="000000"/>
          <w:spacing w:val="8"/>
          <w:sz w:val="28"/>
          <w:szCs w:val="28"/>
          <w:lang w:val="uk-UA"/>
        </w:rPr>
        <w:t>У</w:t>
      </w:r>
      <w:r w:rsidR="002F29EE" w:rsidRPr="00341EB2">
        <w:rPr>
          <w:color w:val="000000"/>
          <w:spacing w:val="8"/>
          <w:sz w:val="28"/>
          <w:szCs w:val="28"/>
          <w:lang w:val="uk-UA"/>
        </w:rPr>
        <w:t xml:space="preserve"> сфері малого та середнього підприємництва зайнято 53,6 тис. осіб, у тому числі: </w:t>
      </w:r>
    </w:p>
    <w:p w:rsidR="002F29EE" w:rsidRPr="00341EB2" w:rsidRDefault="002F29EE" w:rsidP="002F29EE">
      <w:pPr>
        <w:ind w:firstLine="567"/>
        <w:jc w:val="both"/>
        <w:rPr>
          <w:color w:val="000000"/>
          <w:spacing w:val="8"/>
          <w:sz w:val="28"/>
          <w:szCs w:val="28"/>
          <w:lang w:val="uk-UA"/>
        </w:rPr>
      </w:pPr>
      <w:r w:rsidRPr="00341EB2">
        <w:rPr>
          <w:color w:val="000000"/>
          <w:spacing w:val="8"/>
          <w:sz w:val="28"/>
          <w:szCs w:val="28"/>
          <w:lang w:val="uk-UA"/>
        </w:rPr>
        <w:t>- кількість економічно-активних ФОП – 13852 ос.;</w:t>
      </w:r>
    </w:p>
    <w:p w:rsidR="002F29EE" w:rsidRPr="00341EB2" w:rsidRDefault="002F29EE" w:rsidP="002F29EE">
      <w:pPr>
        <w:ind w:firstLine="567"/>
        <w:jc w:val="both"/>
        <w:rPr>
          <w:color w:val="000000"/>
          <w:spacing w:val="8"/>
          <w:sz w:val="28"/>
          <w:szCs w:val="28"/>
          <w:lang w:val="uk-UA"/>
        </w:rPr>
      </w:pPr>
      <w:r w:rsidRPr="00341EB2">
        <w:rPr>
          <w:color w:val="000000"/>
          <w:spacing w:val="8"/>
          <w:sz w:val="28"/>
          <w:szCs w:val="28"/>
          <w:lang w:val="uk-UA"/>
        </w:rPr>
        <w:t>- особи, які перебувають у трудових відносинах з ФОП – 2774 ос.;</w:t>
      </w:r>
    </w:p>
    <w:p w:rsidR="002F29EE" w:rsidRPr="00341EB2" w:rsidRDefault="002F29EE" w:rsidP="002F29EE">
      <w:pPr>
        <w:ind w:firstLine="567"/>
        <w:jc w:val="both"/>
        <w:rPr>
          <w:color w:val="000000"/>
          <w:spacing w:val="8"/>
          <w:sz w:val="28"/>
          <w:szCs w:val="28"/>
          <w:lang w:val="uk-UA"/>
        </w:rPr>
      </w:pPr>
      <w:r w:rsidRPr="00341EB2">
        <w:rPr>
          <w:color w:val="000000"/>
          <w:spacing w:val="8"/>
          <w:sz w:val="28"/>
          <w:szCs w:val="28"/>
          <w:lang w:val="uk-UA"/>
        </w:rPr>
        <w:t xml:space="preserve">- кількість зайнятих на малих підприємствах – 14269ос.; </w:t>
      </w:r>
    </w:p>
    <w:p w:rsidR="002F29EE" w:rsidRPr="00341EB2" w:rsidRDefault="002F29EE" w:rsidP="002F29EE">
      <w:pPr>
        <w:ind w:firstLine="567"/>
        <w:jc w:val="both"/>
        <w:rPr>
          <w:color w:val="000000"/>
          <w:spacing w:val="8"/>
          <w:sz w:val="28"/>
          <w:szCs w:val="28"/>
          <w:lang w:val="uk-UA"/>
        </w:rPr>
      </w:pPr>
      <w:r w:rsidRPr="00341EB2">
        <w:rPr>
          <w:color w:val="000000"/>
          <w:spacing w:val="8"/>
          <w:sz w:val="28"/>
          <w:szCs w:val="28"/>
          <w:lang w:val="uk-UA"/>
        </w:rPr>
        <w:t>- кількість зайнятих на середніх підприємствах – 22770 ос.;</w:t>
      </w:r>
    </w:p>
    <w:p w:rsidR="00237ADD" w:rsidRPr="00341EB2" w:rsidRDefault="00237ADD" w:rsidP="002F29EE">
      <w:pPr>
        <w:tabs>
          <w:tab w:val="left" w:pos="9540"/>
        </w:tabs>
        <w:ind w:firstLine="709"/>
        <w:jc w:val="both"/>
        <w:rPr>
          <w:sz w:val="28"/>
          <w:szCs w:val="28"/>
          <w:lang w:val="uk-UA"/>
        </w:rPr>
      </w:pPr>
      <w:r w:rsidRPr="00341EB2">
        <w:rPr>
          <w:sz w:val="28"/>
          <w:szCs w:val="28"/>
          <w:lang w:val="uk-UA"/>
        </w:rPr>
        <w:t xml:space="preserve">За даними Чернігівської об’єднаної Державної податкової інспекції кількість діючих фізичних осіб - підприємців станом на 01.07.2017 порівняно з початком року зменшилась на </w:t>
      </w:r>
      <w:r w:rsidR="006B6D41" w:rsidRPr="00341EB2">
        <w:rPr>
          <w:sz w:val="28"/>
          <w:szCs w:val="28"/>
          <w:lang w:val="uk-UA"/>
        </w:rPr>
        <w:t xml:space="preserve">7,0 </w:t>
      </w:r>
      <w:r w:rsidRPr="00341EB2">
        <w:rPr>
          <w:sz w:val="28"/>
          <w:szCs w:val="28"/>
          <w:lang w:val="uk-UA"/>
        </w:rPr>
        <w:t xml:space="preserve">%. Кількість зареєстрованих ФОП протягом року </w:t>
      </w:r>
      <w:r w:rsidR="00241E02" w:rsidRPr="00341EB2">
        <w:rPr>
          <w:sz w:val="28"/>
          <w:szCs w:val="28"/>
          <w:lang w:val="uk-UA"/>
        </w:rPr>
        <w:t>зменшилась</w:t>
      </w:r>
      <w:r w:rsidRPr="00341EB2">
        <w:rPr>
          <w:sz w:val="28"/>
          <w:szCs w:val="28"/>
          <w:lang w:val="uk-UA"/>
        </w:rPr>
        <w:t xml:space="preserve"> на </w:t>
      </w:r>
      <w:r w:rsidR="00241E02" w:rsidRPr="00341EB2">
        <w:rPr>
          <w:sz w:val="28"/>
          <w:szCs w:val="28"/>
          <w:lang w:val="uk-UA"/>
        </w:rPr>
        <w:t>2,3</w:t>
      </w:r>
      <w:r w:rsidRPr="00341EB2">
        <w:rPr>
          <w:sz w:val="28"/>
          <w:szCs w:val="28"/>
          <w:lang w:val="uk-UA"/>
        </w:rPr>
        <w:t xml:space="preserve"> %</w:t>
      </w:r>
      <w:r w:rsidR="002F29EE" w:rsidRPr="00341EB2">
        <w:rPr>
          <w:sz w:val="28"/>
          <w:szCs w:val="28"/>
          <w:lang w:val="uk-UA"/>
        </w:rPr>
        <w:t xml:space="preserve"> і склала </w:t>
      </w:r>
      <w:r w:rsidRPr="00341EB2">
        <w:rPr>
          <w:sz w:val="28"/>
          <w:szCs w:val="28"/>
          <w:lang w:val="uk-UA"/>
        </w:rPr>
        <w:t xml:space="preserve">14998 осіб. </w:t>
      </w:r>
    </w:p>
    <w:p w:rsidR="00237ADD" w:rsidRPr="00341EB2" w:rsidRDefault="00237ADD" w:rsidP="00237ADD">
      <w:pPr>
        <w:tabs>
          <w:tab w:val="left" w:pos="9540"/>
        </w:tabs>
        <w:ind w:firstLine="900"/>
        <w:jc w:val="both"/>
        <w:rPr>
          <w:sz w:val="28"/>
          <w:szCs w:val="28"/>
          <w:lang w:val="uk-UA"/>
        </w:rPr>
      </w:pPr>
      <w:r w:rsidRPr="00341EB2">
        <w:rPr>
          <w:sz w:val="28"/>
          <w:szCs w:val="28"/>
          <w:lang w:val="uk-UA"/>
        </w:rPr>
        <w:t xml:space="preserve">Кількість найманих працівників у фізичних осіб скоротилась на </w:t>
      </w:r>
      <w:r w:rsidR="00241E02" w:rsidRPr="00341EB2">
        <w:rPr>
          <w:sz w:val="28"/>
          <w:szCs w:val="28"/>
          <w:lang w:val="uk-UA"/>
        </w:rPr>
        <w:t>5,8</w:t>
      </w:r>
      <w:r w:rsidRPr="00341EB2">
        <w:rPr>
          <w:sz w:val="28"/>
          <w:szCs w:val="28"/>
          <w:lang w:val="uk-UA"/>
        </w:rPr>
        <w:t xml:space="preserve"> %  (з </w:t>
      </w:r>
      <w:r w:rsidR="00241E02" w:rsidRPr="00341EB2">
        <w:rPr>
          <w:sz w:val="28"/>
          <w:szCs w:val="28"/>
          <w:lang w:val="uk-UA"/>
        </w:rPr>
        <w:t>2944</w:t>
      </w:r>
      <w:r w:rsidRPr="00341EB2">
        <w:rPr>
          <w:sz w:val="28"/>
          <w:szCs w:val="28"/>
          <w:lang w:val="uk-UA"/>
        </w:rPr>
        <w:t xml:space="preserve"> до 2774 осіб). Найчастіше наймані працівники свідомо переходять у </w:t>
      </w:r>
      <w:r w:rsidRPr="00341EB2">
        <w:rPr>
          <w:sz w:val="28"/>
          <w:szCs w:val="28"/>
          <w:lang w:val="uk-UA"/>
        </w:rPr>
        <w:lastRenderedPageBreak/>
        <w:t>тіньовий сектор для отримання субсидії на комунальні послуги, а ФОП таким чином мінімізують свої обов’язкові податкові платежі.</w:t>
      </w:r>
    </w:p>
    <w:p w:rsidR="00C66246" w:rsidRPr="00341EB2" w:rsidRDefault="00C66246" w:rsidP="00237ADD">
      <w:pPr>
        <w:tabs>
          <w:tab w:val="left" w:pos="9540"/>
        </w:tabs>
        <w:ind w:firstLine="900"/>
        <w:jc w:val="both"/>
        <w:rPr>
          <w:sz w:val="28"/>
          <w:szCs w:val="28"/>
          <w:lang w:val="uk-UA"/>
        </w:rPr>
      </w:pPr>
      <w:r w:rsidRPr="00341EB2">
        <w:rPr>
          <w:sz w:val="28"/>
          <w:szCs w:val="28"/>
          <w:lang w:val="uk-UA"/>
        </w:rPr>
        <w:t>За даними головного управління статистики у Чернігівській області кількість малих підприємств скоротилась на 13 % і склала 2329 підприємств, на яких зайнято 14269 працівників (у минулому році – 14290 працівників).</w:t>
      </w:r>
    </w:p>
    <w:p w:rsidR="00C66246" w:rsidRPr="00341EB2" w:rsidRDefault="00C66246" w:rsidP="00237ADD">
      <w:pPr>
        <w:tabs>
          <w:tab w:val="left" w:pos="9540"/>
        </w:tabs>
        <w:ind w:firstLine="900"/>
        <w:jc w:val="both"/>
        <w:rPr>
          <w:sz w:val="28"/>
          <w:szCs w:val="28"/>
          <w:lang w:val="uk-UA"/>
        </w:rPr>
      </w:pPr>
      <w:r w:rsidRPr="00341EB2">
        <w:rPr>
          <w:sz w:val="28"/>
          <w:szCs w:val="28"/>
          <w:lang w:val="uk-UA"/>
        </w:rPr>
        <w:t>Кількість середніх підприємств збільшилась на три суб’єкти господарювання, кількість зайнятих працівників</w:t>
      </w:r>
      <w:r w:rsidR="00F577FE" w:rsidRPr="00341EB2">
        <w:rPr>
          <w:sz w:val="28"/>
          <w:szCs w:val="28"/>
          <w:lang w:val="uk-UA"/>
        </w:rPr>
        <w:t xml:space="preserve"> зменшилась на 1,4 %. (з </w:t>
      </w:r>
      <w:r w:rsidR="00F577FE" w:rsidRPr="00341EB2">
        <w:rPr>
          <w:color w:val="000000"/>
          <w:spacing w:val="8"/>
          <w:sz w:val="28"/>
          <w:szCs w:val="28"/>
          <w:lang w:val="uk-UA"/>
        </w:rPr>
        <w:t>23091осіб до 22770 ос.).</w:t>
      </w:r>
      <w:r w:rsidRPr="00341EB2">
        <w:rPr>
          <w:sz w:val="28"/>
          <w:szCs w:val="28"/>
          <w:lang w:val="uk-UA"/>
        </w:rPr>
        <w:t xml:space="preserve"> </w:t>
      </w:r>
    </w:p>
    <w:p w:rsidR="002F29EE" w:rsidRPr="00341EB2" w:rsidRDefault="002F29EE" w:rsidP="002F29EE">
      <w:pPr>
        <w:ind w:firstLine="720"/>
        <w:jc w:val="both"/>
        <w:rPr>
          <w:sz w:val="28"/>
          <w:szCs w:val="28"/>
          <w:lang w:val="uk-UA"/>
        </w:rPr>
      </w:pPr>
      <w:r w:rsidRPr="00341EB2">
        <w:rPr>
          <w:sz w:val="28"/>
          <w:szCs w:val="28"/>
          <w:lang w:val="uk-UA"/>
        </w:rPr>
        <w:t>Протягом І півріччя 2017 року здійснила реєстраційні дії 201 юридична особа та 1455  фізичних осіб-підприємців. Скасувало діяльність 58 юридичних осіб та 2111 фізичних осіб-підприємців.</w:t>
      </w:r>
    </w:p>
    <w:p w:rsidR="00237ADD" w:rsidRPr="00341EB2" w:rsidRDefault="00237ADD" w:rsidP="00237ADD">
      <w:pPr>
        <w:tabs>
          <w:tab w:val="left" w:pos="9540"/>
        </w:tabs>
        <w:ind w:firstLine="567"/>
        <w:jc w:val="both"/>
        <w:rPr>
          <w:bCs/>
          <w:sz w:val="28"/>
          <w:szCs w:val="28"/>
          <w:lang w:val="uk-UA"/>
        </w:rPr>
      </w:pPr>
      <w:r w:rsidRPr="00341EB2">
        <w:rPr>
          <w:sz w:val="28"/>
          <w:szCs w:val="28"/>
          <w:lang w:val="uk-UA"/>
        </w:rPr>
        <w:t>За підсумками І півріччя надходження до міс</w:t>
      </w:r>
      <w:r w:rsidR="00ED0553" w:rsidRPr="00341EB2">
        <w:rPr>
          <w:sz w:val="28"/>
          <w:szCs w:val="28"/>
          <w:lang w:val="uk-UA"/>
        </w:rPr>
        <w:t>ького</w:t>
      </w:r>
      <w:r w:rsidRPr="00341EB2">
        <w:rPr>
          <w:sz w:val="28"/>
          <w:szCs w:val="28"/>
          <w:lang w:val="uk-UA"/>
        </w:rPr>
        <w:t xml:space="preserve"> бюджету від діяльності суб'єктів малого підприємництва </w:t>
      </w:r>
      <w:r w:rsidRPr="00341EB2">
        <w:rPr>
          <w:bCs/>
          <w:sz w:val="28"/>
          <w:szCs w:val="28"/>
          <w:lang w:val="uk-UA"/>
        </w:rPr>
        <w:t xml:space="preserve">становили 185,0 млн. грн. (69,1% загальних  надходжень), від діяльності середніх підприємств – 84,8 млн. грн. (31,7 % надходжень). </w:t>
      </w:r>
    </w:p>
    <w:p w:rsidR="00237ADD" w:rsidRPr="00341EB2" w:rsidRDefault="00237ADD" w:rsidP="00237ADD">
      <w:pPr>
        <w:pStyle w:val="21"/>
        <w:spacing w:after="0" w:line="240" w:lineRule="auto"/>
        <w:ind w:left="0" w:firstLine="546"/>
        <w:jc w:val="both"/>
        <w:rPr>
          <w:sz w:val="28"/>
          <w:szCs w:val="28"/>
          <w:lang w:val="uk-UA"/>
        </w:rPr>
      </w:pPr>
      <w:r w:rsidRPr="00341EB2">
        <w:rPr>
          <w:sz w:val="28"/>
          <w:szCs w:val="28"/>
          <w:lang w:val="uk-UA"/>
        </w:rPr>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w:t>
      </w:r>
      <w:r w:rsidR="0056429E" w:rsidRPr="00341EB2">
        <w:rPr>
          <w:sz w:val="28"/>
          <w:szCs w:val="28"/>
          <w:lang w:val="uk-UA"/>
        </w:rPr>
        <w:t xml:space="preserve"> (33,2 % підприємців)</w:t>
      </w:r>
      <w:r w:rsidRPr="00341EB2">
        <w:rPr>
          <w:sz w:val="28"/>
          <w:szCs w:val="28"/>
          <w:lang w:val="uk-UA"/>
        </w:rPr>
        <w:t>.</w:t>
      </w:r>
      <w:r w:rsidR="0056429E" w:rsidRPr="00341EB2">
        <w:rPr>
          <w:sz w:val="28"/>
          <w:szCs w:val="28"/>
          <w:lang w:val="uk-UA"/>
        </w:rPr>
        <w:t xml:space="preserve"> На другому місці сфера послуг – 31,8%.</w:t>
      </w:r>
    </w:p>
    <w:p w:rsidR="0027202B" w:rsidRPr="00341EB2" w:rsidRDefault="003C5571" w:rsidP="003C5571">
      <w:pPr>
        <w:ind w:firstLine="708"/>
        <w:jc w:val="both"/>
        <w:rPr>
          <w:sz w:val="28"/>
          <w:szCs w:val="28"/>
          <w:lang w:val="uk-UA"/>
        </w:rPr>
      </w:pPr>
      <w:r w:rsidRPr="00341EB2">
        <w:rPr>
          <w:sz w:val="28"/>
          <w:szCs w:val="28"/>
          <w:lang w:val="uk-UA"/>
        </w:rPr>
        <w:t>З</w:t>
      </w:r>
      <w:r w:rsidR="0027202B" w:rsidRPr="00341EB2">
        <w:rPr>
          <w:sz w:val="28"/>
          <w:szCs w:val="28"/>
          <w:lang w:val="uk-UA"/>
        </w:rPr>
        <w:t xml:space="preserve"> метою </w:t>
      </w:r>
      <w:r w:rsidRPr="00341EB2">
        <w:rPr>
          <w:sz w:val="28"/>
          <w:szCs w:val="28"/>
          <w:lang w:val="uk-UA"/>
        </w:rPr>
        <w:t>підтримки бізнесу</w:t>
      </w:r>
      <w:r w:rsidR="0027202B" w:rsidRPr="00341EB2">
        <w:rPr>
          <w:sz w:val="28"/>
          <w:szCs w:val="28"/>
          <w:lang w:val="uk-UA"/>
        </w:rPr>
        <w:t xml:space="preserve"> для ІІ групи платників єдиного податку</w:t>
      </w:r>
      <w:r w:rsidR="00B06EC8" w:rsidRPr="00341EB2">
        <w:rPr>
          <w:sz w:val="28"/>
          <w:szCs w:val="28"/>
          <w:lang w:val="uk-UA"/>
        </w:rPr>
        <w:t>,</w:t>
      </w:r>
      <w:r w:rsidR="0027202B" w:rsidRPr="00341EB2">
        <w:rPr>
          <w:sz w:val="28"/>
          <w:szCs w:val="28"/>
          <w:lang w:val="uk-UA"/>
        </w:rPr>
        <w:t xml:space="preserve"> </w:t>
      </w:r>
      <w:r w:rsidR="00B06EC8" w:rsidRPr="00341EB2">
        <w:rPr>
          <w:sz w:val="28"/>
          <w:szCs w:val="28"/>
          <w:lang w:val="uk-UA"/>
        </w:rPr>
        <w:t>за виключенням фізичних осіб-підп</w:t>
      </w:r>
      <w:r w:rsidR="00341EB2">
        <w:rPr>
          <w:sz w:val="28"/>
          <w:szCs w:val="28"/>
          <w:lang w:val="uk-UA"/>
        </w:rPr>
        <w:t>р</w:t>
      </w:r>
      <w:r w:rsidR="00B06EC8" w:rsidRPr="00341EB2">
        <w:rPr>
          <w:sz w:val="28"/>
          <w:szCs w:val="28"/>
          <w:lang w:val="uk-UA"/>
        </w:rPr>
        <w:t>иємців, що займаються роздрібною торгівлею з лотків та на ринках, ставку податку зменшено на 5 %</w:t>
      </w:r>
      <w:r w:rsidR="0027202B" w:rsidRPr="00341EB2">
        <w:rPr>
          <w:sz w:val="28"/>
          <w:szCs w:val="28"/>
          <w:lang w:val="uk-UA"/>
        </w:rPr>
        <w:t xml:space="preserve">. </w:t>
      </w:r>
    </w:p>
    <w:p w:rsidR="0027202B" w:rsidRPr="00341EB2" w:rsidRDefault="001B06D9" w:rsidP="003C5571">
      <w:pPr>
        <w:ind w:firstLine="708"/>
        <w:jc w:val="both"/>
        <w:rPr>
          <w:sz w:val="28"/>
          <w:szCs w:val="28"/>
          <w:lang w:val="uk-UA"/>
        </w:rPr>
      </w:pPr>
      <w:r w:rsidRPr="00341EB2">
        <w:rPr>
          <w:sz w:val="28"/>
          <w:szCs w:val="28"/>
          <w:lang w:val="uk-UA"/>
        </w:rPr>
        <w:t xml:space="preserve">Крім того, </w:t>
      </w:r>
      <w:r w:rsidR="00670E0E" w:rsidRPr="00341EB2">
        <w:rPr>
          <w:sz w:val="28"/>
          <w:szCs w:val="28"/>
          <w:lang w:val="uk-UA"/>
        </w:rPr>
        <w:t xml:space="preserve">у червні 2017 року </w:t>
      </w:r>
      <w:r w:rsidR="0027202B" w:rsidRPr="00341EB2">
        <w:rPr>
          <w:sz w:val="28"/>
          <w:szCs w:val="28"/>
          <w:lang w:val="uk-UA"/>
        </w:rPr>
        <w:t xml:space="preserve">встановлено, що граничний розмір пайової участі замовників (інвесторів) у розвитку інфраструктури міста </w:t>
      </w:r>
      <w:r w:rsidRPr="00341EB2">
        <w:rPr>
          <w:sz w:val="28"/>
          <w:szCs w:val="28"/>
          <w:lang w:val="uk-UA"/>
        </w:rPr>
        <w:t xml:space="preserve">для будівель промислового призначення </w:t>
      </w:r>
      <w:r w:rsidR="0027202B" w:rsidRPr="00341EB2">
        <w:rPr>
          <w:sz w:val="28"/>
          <w:szCs w:val="28"/>
          <w:lang w:val="uk-UA"/>
        </w:rPr>
        <w:t xml:space="preserve">складає 0,01 </w:t>
      </w:r>
      <w:r w:rsidRPr="00341EB2">
        <w:rPr>
          <w:sz w:val="28"/>
          <w:szCs w:val="28"/>
          <w:lang w:val="uk-UA"/>
        </w:rPr>
        <w:t>%</w:t>
      </w:r>
      <w:r w:rsidR="0027202B" w:rsidRPr="00341EB2">
        <w:rPr>
          <w:sz w:val="28"/>
          <w:szCs w:val="28"/>
          <w:lang w:val="uk-UA"/>
        </w:rPr>
        <w:t xml:space="preserve"> загальної кошторисно</w:t>
      </w:r>
      <w:r w:rsidRPr="00341EB2">
        <w:rPr>
          <w:sz w:val="28"/>
          <w:szCs w:val="28"/>
          <w:lang w:val="uk-UA"/>
        </w:rPr>
        <w:t>ї вартості будівництва об’єкта</w:t>
      </w:r>
      <w:r w:rsidR="0027202B" w:rsidRPr="00341EB2">
        <w:rPr>
          <w:sz w:val="28"/>
          <w:szCs w:val="28"/>
          <w:lang w:val="uk-UA"/>
        </w:rPr>
        <w:t>.</w:t>
      </w:r>
    </w:p>
    <w:p w:rsidR="0027202B" w:rsidRPr="00341EB2" w:rsidRDefault="009F0E75" w:rsidP="003C5571">
      <w:pPr>
        <w:ind w:firstLine="708"/>
        <w:jc w:val="both"/>
        <w:rPr>
          <w:sz w:val="28"/>
          <w:szCs w:val="28"/>
          <w:lang w:val="uk-UA"/>
        </w:rPr>
      </w:pPr>
      <w:r w:rsidRPr="00341EB2">
        <w:rPr>
          <w:sz w:val="28"/>
          <w:szCs w:val="28"/>
          <w:lang w:val="uk-UA"/>
        </w:rPr>
        <w:t>Протягом звітного періоду на виконання заходів Програма підтримки малого та середнього підприємництва у м. Чернігові на 2017-2020 роки використано 137,38 тис.</w:t>
      </w:r>
      <w:r w:rsidR="00341EB2">
        <w:rPr>
          <w:sz w:val="28"/>
          <w:szCs w:val="28"/>
          <w:lang w:val="uk-UA"/>
        </w:rPr>
        <w:t xml:space="preserve"> </w:t>
      </w:r>
      <w:r w:rsidRPr="00341EB2">
        <w:rPr>
          <w:sz w:val="28"/>
          <w:szCs w:val="28"/>
          <w:lang w:val="uk-UA"/>
        </w:rPr>
        <w:t>грн.</w:t>
      </w:r>
      <w:r w:rsidR="00985B3B" w:rsidRPr="00341EB2">
        <w:rPr>
          <w:sz w:val="28"/>
          <w:szCs w:val="28"/>
          <w:lang w:val="uk-UA"/>
        </w:rPr>
        <w:t xml:space="preserve"> </w:t>
      </w:r>
      <w:r w:rsidRPr="00341EB2">
        <w:rPr>
          <w:sz w:val="28"/>
          <w:szCs w:val="28"/>
          <w:lang w:val="uk-UA"/>
        </w:rPr>
        <w:t>З</w:t>
      </w:r>
      <w:r w:rsidR="0027202B" w:rsidRPr="00341EB2">
        <w:rPr>
          <w:sz w:val="28"/>
          <w:szCs w:val="28"/>
          <w:lang w:val="uk-UA"/>
        </w:rPr>
        <w:t>а рахунок коштів міського бюджету профінансовано:</w:t>
      </w:r>
    </w:p>
    <w:p w:rsidR="0027202B" w:rsidRPr="00341EB2" w:rsidRDefault="0027202B" w:rsidP="003C5571">
      <w:pPr>
        <w:numPr>
          <w:ilvl w:val="0"/>
          <w:numId w:val="8"/>
        </w:numPr>
        <w:ind w:left="0" w:firstLine="708"/>
        <w:jc w:val="both"/>
        <w:rPr>
          <w:sz w:val="28"/>
          <w:szCs w:val="28"/>
          <w:lang w:val="uk-UA"/>
        </w:rPr>
      </w:pPr>
      <w:r w:rsidRPr="00341EB2">
        <w:rPr>
          <w:sz w:val="28"/>
          <w:szCs w:val="28"/>
          <w:lang w:val="uk-UA"/>
        </w:rPr>
        <w:t>бізнес-місію</w:t>
      </w:r>
      <w:r w:rsidRPr="00341EB2">
        <w:rPr>
          <w:lang w:val="uk-UA"/>
        </w:rPr>
        <w:t xml:space="preserve"> «</w:t>
      </w:r>
      <w:r w:rsidRPr="00341EB2">
        <w:rPr>
          <w:sz w:val="28"/>
          <w:szCs w:val="28"/>
          <w:lang w:val="uk-UA"/>
        </w:rPr>
        <w:t>Бізнес з Польщею: розвиток виробничої кооперації»  підприємців міста до м. Познань</w:t>
      </w:r>
      <w:r w:rsidR="00985B3B" w:rsidRPr="00341EB2">
        <w:rPr>
          <w:sz w:val="28"/>
          <w:szCs w:val="28"/>
          <w:lang w:val="uk-UA"/>
        </w:rPr>
        <w:t>;</w:t>
      </w:r>
    </w:p>
    <w:p w:rsidR="0027202B" w:rsidRPr="00341EB2" w:rsidRDefault="0027202B" w:rsidP="003C5571">
      <w:pPr>
        <w:numPr>
          <w:ilvl w:val="0"/>
          <w:numId w:val="8"/>
        </w:numPr>
        <w:ind w:left="0" w:firstLine="708"/>
        <w:jc w:val="both"/>
        <w:rPr>
          <w:sz w:val="28"/>
          <w:szCs w:val="28"/>
          <w:lang w:val="uk-UA"/>
        </w:rPr>
      </w:pPr>
      <w:r w:rsidRPr="00341EB2">
        <w:rPr>
          <w:sz w:val="28"/>
          <w:szCs w:val="28"/>
          <w:lang w:val="uk-UA"/>
        </w:rPr>
        <w:t>семінар на тему «Як виконати всі вимоги законодавства про працю та зменшити попадання під великі суми штрафів»;</w:t>
      </w:r>
    </w:p>
    <w:p w:rsidR="0027202B" w:rsidRPr="00341EB2" w:rsidRDefault="0027202B" w:rsidP="003C5571">
      <w:pPr>
        <w:numPr>
          <w:ilvl w:val="0"/>
          <w:numId w:val="8"/>
        </w:numPr>
        <w:ind w:left="0" w:firstLine="708"/>
        <w:jc w:val="both"/>
        <w:rPr>
          <w:sz w:val="28"/>
          <w:szCs w:val="28"/>
          <w:lang w:val="uk-UA"/>
        </w:rPr>
      </w:pPr>
      <w:r w:rsidRPr="00341EB2">
        <w:rPr>
          <w:sz w:val="28"/>
          <w:szCs w:val="28"/>
          <w:lang w:val="uk-UA"/>
        </w:rPr>
        <w:t>акцію соціальної реклами на основі дитячих малюнків Чернігівських школярів щодо сплати податків та розвитку міста»;</w:t>
      </w:r>
    </w:p>
    <w:p w:rsidR="0027202B" w:rsidRPr="00341EB2" w:rsidRDefault="009F0E75" w:rsidP="003C5571">
      <w:pPr>
        <w:numPr>
          <w:ilvl w:val="0"/>
          <w:numId w:val="8"/>
        </w:numPr>
        <w:ind w:left="0" w:firstLine="708"/>
        <w:jc w:val="both"/>
        <w:rPr>
          <w:sz w:val="28"/>
          <w:szCs w:val="28"/>
          <w:lang w:val="uk-UA"/>
        </w:rPr>
      </w:pPr>
      <w:r w:rsidRPr="00341EB2">
        <w:rPr>
          <w:sz w:val="28"/>
          <w:szCs w:val="28"/>
          <w:lang w:val="uk-UA"/>
        </w:rPr>
        <w:t>р</w:t>
      </w:r>
      <w:r w:rsidR="0027202B" w:rsidRPr="00341EB2">
        <w:rPr>
          <w:sz w:val="28"/>
          <w:szCs w:val="28"/>
          <w:lang w:val="uk-UA"/>
        </w:rPr>
        <w:t>озроблення та випуску спеціалізованого знаку «Чернігів, купуй рідне!»</w:t>
      </w:r>
      <w:r w:rsidR="00985B3B" w:rsidRPr="00341EB2">
        <w:rPr>
          <w:sz w:val="28"/>
          <w:szCs w:val="28"/>
          <w:lang w:val="uk-UA"/>
        </w:rPr>
        <w:t>;</w:t>
      </w:r>
    </w:p>
    <w:p w:rsidR="001B06D9" w:rsidRPr="00341EB2" w:rsidRDefault="00985B3B" w:rsidP="003C5571">
      <w:pPr>
        <w:numPr>
          <w:ilvl w:val="0"/>
          <w:numId w:val="8"/>
        </w:numPr>
        <w:ind w:left="0" w:firstLine="708"/>
        <w:jc w:val="both"/>
        <w:rPr>
          <w:sz w:val="28"/>
          <w:szCs w:val="28"/>
          <w:lang w:val="uk-UA"/>
        </w:rPr>
      </w:pPr>
      <w:r w:rsidRPr="00341EB2">
        <w:rPr>
          <w:sz w:val="28"/>
          <w:szCs w:val="28"/>
          <w:lang w:val="uk-UA"/>
        </w:rPr>
        <w:t xml:space="preserve">на міському телеканалі «Дитинець» </w:t>
      </w:r>
      <w:r w:rsidR="0027202B" w:rsidRPr="00341EB2">
        <w:rPr>
          <w:sz w:val="28"/>
          <w:szCs w:val="28"/>
          <w:lang w:val="uk-UA"/>
        </w:rPr>
        <w:t>випу</w:t>
      </w:r>
      <w:r w:rsidRPr="00341EB2">
        <w:rPr>
          <w:sz w:val="28"/>
          <w:szCs w:val="28"/>
          <w:lang w:val="uk-UA"/>
        </w:rPr>
        <w:t>щено</w:t>
      </w:r>
      <w:r w:rsidR="0027202B" w:rsidRPr="00341EB2">
        <w:rPr>
          <w:sz w:val="28"/>
          <w:szCs w:val="28"/>
          <w:lang w:val="uk-UA"/>
        </w:rPr>
        <w:t xml:space="preserve"> телепередачі «Срібна гривня» (Кейси) (ТОВ </w:t>
      </w:r>
      <w:proofErr w:type="spellStart"/>
      <w:r w:rsidR="0027202B" w:rsidRPr="00341EB2">
        <w:rPr>
          <w:sz w:val="28"/>
          <w:szCs w:val="28"/>
          <w:lang w:val="uk-UA"/>
        </w:rPr>
        <w:t>Веб-</w:t>
      </w:r>
      <w:r w:rsidR="00341EB2">
        <w:rPr>
          <w:sz w:val="28"/>
          <w:szCs w:val="28"/>
          <w:lang w:val="uk-UA"/>
        </w:rPr>
        <w:t>П</w:t>
      </w:r>
      <w:r w:rsidR="0027202B" w:rsidRPr="00341EB2">
        <w:rPr>
          <w:sz w:val="28"/>
          <w:szCs w:val="28"/>
          <w:lang w:val="uk-UA"/>
        </w:rPr>
        <w:t>родакшен</w:t>
      </w:r>
      <w:proofErr w:type="spellEnd"/>
      <w:r w:rsidR="0027202B" w:rsidRPr="00341EB2">
        <w:rPr>
          <w:sz w:val="28"/>
          <w:szCs w:val="28"/>
          <w:lang w:val="uk-UA"/>
        </w:rPr>
        <w:t>, ТМ «Лавіс», ТОВ «</w:t>
      </w:r>
      <w:proofErr w:type="spellStart"/>
      <w:r w:rsidR="0027202B" w:rsidRPr="00341EB2">
        <w:rPr>
          <w:sz w:val="28"/>
          <w:szCs w:val="28"/>
          <w:lang w:val="uk-UA"/>
        </w:rPr>
        <w:t>Пет-Технолоджис</w:t>
      </w:r>
      <w:proofErr w:type="spellEnd"/>
      <w:r w:rsidR="0027202B" w:rsidRPr="00341EB2">
        <w:rPr>
          <w:sz w:val="28"/>
          <w:szCs w:val="28"/>
          <w:lang w:val="uk-UA"/>
        </w:rPr>
        <w:t>», ТОВ «</w:t>
      </w:r>
      <w:proofErr w:type="spellStart"/>
      <w:r w:rsidR="0027202B" w:rsidRPr="00341EB2">
        <w:rPr>
          <w:sz w:val="28"/>
          <w:szCs w:val="28"/>
          <w:lang w:val="uk-UA"/>
        </w:rPr>
        <w:t>Інсаіт</w:t>
      </w:r>
      <w:proofErr w:type="spellEnd"/>
      <w:r w:rsidR="0027202B" w:rsidRPr="00341EB2">
        <w:rPr>
          <w:sz w:val="28"/>
          <w:szCs w:val="28"/>
          <w:lang w:val="uk-UA"/>
        </w:rPr>
        <w:t>»)</w:t>
      </w:r>
    </w:p>
    <w:p w:rsidR="0027202B" w:rsidRPr="00341EB2" w:rsidRDefault="001B06D9" w:rsidP="003C5571">
      <w:pPr>
        <w:numPr>
          <w:ilvl w:val="0"/>
          <w:numId w:val="8"/>
        </w:numPr>
        <w:ind w:left="0" w:firstLine="708"/>
        <w:jc w:val="both"/>
        <w:rPr>
          <w:sz w:val="28"/>
          <w:szCs w:val="28"/>
          <w:lang w:val="uk-UA"/>
        </w:rPr>
      </w:pPr>
      <w:r w:rsidRPr="00341EB2">
        <w:rPr>
          <w:sz w:val="28"/>
          <w:szCs w:val="28"/>
          <w:lang w:val="uk-UA"/>
        </w:rPr>
        <w:t xml:space="preserve">часткове відшкодування витрат </w:t>
      </w:r>
      <w:r w:rsidR="00372E52" w:rsidRPr="00341EB2">
        <w:rPr>
          <w:sz w:val="28"/>
          <w:szCs w:val="28"/>
          <w:lang w:val="uk-UA"/>
        </w:rPr>
        <w:t>приватного виробничо-торгівельного підприємства «ДЖІ-ЕН-ЕЛ»</w:t>
      </w:r>
      <w:r w:rsidRPr="00341EB2">
        <w:rPr>
          <w:sz w:val="28"/>
          <w:szCs w:val="28"/>
          <w:lang w:val="uk-UA"/>
        </w:rPr>
        <w:t xml:space="preserve"> за участь у виставково-ярмарков</w:t>
      </w:r>
      <w:r w:rsidR="00372E52" w:rsidRPr="00341EB2">
        <w:rPr>
          <w:sz w:val="28"/>
          <w:szCs w:val="28"/>
          <w:lang w:val="uk-UA"/>
        </w:rPr>
        <w:t>ому</w:t>
      </w:r>
      <w:r w:rsidRPr="00341EB2">
        <w:rPr>
          <w:sz w:val="28"/>
          <w:szCs w:val="28"/>
          <w:lang w:val="uk-UA"/>
        </w:rPr>
        <w:t xml:space="preserve"> заход</w:t>
      </w:r>
      <w:r w:rsidR="00372E52" w:rsidRPr="00341EB2">
        <w:rPr>
          <w:sz w:val="28"/>
          <w:szCs w:val="28"/>
          <w:lang w:val="uk-UA"/>
        </w:rPr>
        <w:t>і у м. Лондон (Велика Британія)</w:t>
      </w:r>
      <w:r w:rsidRPr="00341EB2">
        <w:rPr>
          <w:sz w:val="28"/>
          <w:szCs w:val="28"/>
          <w:lang w:val="uk-UA"/>
        </w:rPr>
        <w:t xml:space="preserve"> на суму 30,8 тис.</w:t>
      </w:r>
      <w:r w:rsidR="00341EB2">
        <w:rPr>
          <w:sz w:val="28"/>
          <w:szCs w:val="28"/>
          <w:lang w:val="uk-UA"/>
        </w:rPr>
        <w:t xml:space="preserve"> </w:t>
      </w:r>
      <w:r w:rsidRPr="00341EB2">
        <w:rPr>
          <w:sz w:val="28"/>
          <w:szCs w:val="28"/>
          <w:lang w:val="uk-UA"/>
        </w:rPr>
        <w:t>грн.</w:t>
      </w:r>
    </w:p>
    <w:p w:rsidR="00567431" w:rsidRPr="00341EB2" w:rsidRDefault="00567431" w:rsidP="0020400B">
      <w:pPr>
        <w:ind w:firstLine="708"/>
        <w:jc w:val="both"/>
        <w:rPr>
          <w:b/>
          <w:sz w:val="28"/>
          <w:szCs w:val="28"/>
          <w:lang w:val="uk-UA"/>
        </w:rPr>
      </w:pPr>
    </w:p>
    <w:p w:rsidR="00D2784E" w:rsidRPr="00341EB2" w:rsidRDefault="0020400B" w:rsidP="00D2784E">
      <w:pPr>
        <w:pStyle w:val="2"/>
        <w:jc w:val="center"/>
        <w:rPr>
          <w:rFonts w:ascii="Times New Roman" w:hAnsi="Times New Roman"/>
          <w:i w:val="0"/>
          <w:color w:val="000000"/>
          <w:lang w:val="uk-UA"/>
        </w:rPr>
      </w:pPr>
      <w:bookmarkStart w:id="46" w:name="_Toc466886561"/>
      <w:r w:rsidRPr="00341EB2">
        <w:rPr>
          <w:rFonts w:ascii="Times New Roman" w:hAnsi="Times New Roman"/>
          <w:i w:val="0"/>
          <w:color w:val="000000"/>
          <w:lang w:val="uk-UA"/>
        </w:rPr>
        <w:lastRenderedPageBreak/>
        <w:t>ІНВЕСТИЦІЙНА ДІЯЛЬНІСТЬ ТА ІННОВАЦІЙНИЙ РОЗВИТОК</w:t>
      </w:r>
      <w:bookmarkEnd w:id="34"/>
      <w:bookmarkEnd w:id="35"/>
      <w:bookmarkEnd w:id="36"/>
      <w:bookmarkEnd w:id="46"/>
    </w:p>
    <w:p w:rsidR="0020400B" w:rsidRPr="00341EB2" w:rsidRDefault="0020400B" w:rsidP="0020400B">
      <w:pPr>
        <w:ind w:firstLine="720"/>
        <w:jc w:val="both"/>
        <w:rPr>
          <w:sz w:val="28"/>
          <w:szCs w:val="28"/>
          <w:lang w:val="uk-UA"/>
        </w:rPr>
      </w:pPr>
      <w:r w:rsidRPr="00341EB2">
        <w:rPr>
          <w:sz w:val="28"/>
          <w:szCs w:val="28"/>
          <w:lang w:val="uk-UA"/>
        </w:rPr>
        <w:t xml:space="preserve">У І кварталі поточного року підприємства та організації міста за рахунок усіх джерел фінансування освоїли </w:t>
      </w:r>
      <w:r w:rsidR="009F6006" w:rsidRPr="00341EB2">
        <w:rPr>
          <w:sz w:val="28"/>
          <w:szCs w:val="28"/>
          <w:lang w:val="uk-UA"/>
        </w:rPr>
        <w:t>180,8</w:t>
      </w:r>
      <w:r w:rsidR="00830F03" w:rsidRPr="00341EB2">
        <w:rPr>
          <w:sz w:val="28"/>
          <w:szCs w:val="28"/>
          <w:lang w:val="uk-UA"/>
        </w:rPr>
        <w:t xml:space="preserve"> </w:t>
      </w:r>
      <w:proofErr w:type="spellStart"/>
      <w:r w:rsidR="00830F03" w:rsidRPr="00341EB2">
        <w:rPr>
          <w:sz w:val="28"/>
          <w:szCs w:val="28"/>
          <w:lang w:val="uk-UA"/>
        </w:rPr>
        <w:t>млн</w:t>
      </w:r>
      <w:proofErr w:type="spellEnd"/>
      <w:r w:rsidR="00830F03"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xml:space="preserve"> капітальних інвестицій, що становить 18,</w:t>
      </w:r>
      <w:r w:rsidR="009F6006" w:rsidRPr="00341EB2">
        <w:rPr>
          <w:sz w:val="28"/>
          <w:szCs w:val="28"/>
          <w:lang w:val="uk-UA"/>
        </w:rPr>
        <w:t>1</w:t>
      </w:r>
      <w:r w:rsidRPr="00341EB2">
        <w:rPr>
          <w:sz w:val="28"/>
          <w:szCs w:val="28"/>
          <w:lang w:val="uk-UA"/>
        </w:rPr>
        <w:t xml:space="preserve"> % капітальних інвестицій Чернігівської області.</w:t>
      </w:r>
    </w:p>
    <w:bookmarkStart w:id="47" w:name="_MON_1509170200"/>
    <w:bookmarkStart w:id="48" w:name="_MON_1530430435"/>
    <w:bookmarkStart w:id="49" w:name="_MON_1509170268"/>
    <w:bookmarkStart w:id="50" w:name="_MON_1516165678"/>
    <w:bookmarkStart w:id="51" w:name="_MON_1561365086"/>
    <w:bookmarkEnd w:id="47"/>
    <w:bookmarkEnd w:id="48"/>
    <w:bookmarkEnd w:id="49"/>
    <w:bookmarkEnd w:id="50"/>
    <w:bookmarkEnd w:id="51"/>
    <w:bookmarkStart w:id="52" w:name="_MON_1561365118"/>
    <w:bookmarkEnd w:id="52"/>
    <w:p w:rsidR="0020400B" w:rsidRPr="00341EB2" w:rsidRDefault="009F6006" w:rsidP="0020400B">
      <w:pPr>
        <w:jc w:val="both"/>
        <w:rPr>
          <w:sz w:val="28"/>
          <w:szCs w:val="28"/>
          <w:lang w:val="uk-UA"/>
        </w:rPr>
      </w:pPr>
      <w:r w:rsidRPr="00341EB2">
        <w:rPr>
          <w:sz w:val="28"/>
          <w:szCs w:val="28"/>
          <w:lang w:val="uk-UA"/>
        </w:rPr>
        <w:object w:dxaOrig="18418" w:dyaOrig="8573">
          <v:shape id="_x0000_i1027" type="#_x0000_t75" style="width:432.8pt;height:154.15pt" o:ole="">
            <v:imagedata r:id="rId15" o:title=""/>
          </v:shape>
          <o:OLEObject Type="Embed" ProgID="Excel.Sheet.12" ShapeID="_x0000_i1027" DrawAspect="Content" ObjectID="_1562999590" r:id="rId16"/>
        </w:object>
      </w:r>
    </w:p>
    <w:p w:rsidR="0020400B" w:rsidRPr="00341EB2" w:rsidRDefault="0020400B" w:rsidP="0020400B">
      <w:pPr>
        <w:ind w:firstLine="720"/>
        <w:jc w:val="both"/>
        <w:rPr>
          <w:sz w:val="28"/>
          <w:szCs w:val="28"/>
          <w:lang w:val="uk-UA"/>
        </w:rPr>
      </w:pPr>
      <w:r w:rsidRPr="00341EB2">
        <w:rPr>
          <w:sz w:val="28"/>
          <w:szCs w:val="28"/>
          <w:lang w:val="uk-UA"/>
        </w:rPr>
        <w:t>Рис.</w:t>
      </w:r>
      <w:r w:rsidR="00396306">
        <w:rPr>
          <w:sz w:val="28"/>
          <w:szCs w:val="28"/>
          <w:lang w:val="uk-UA"/>
        </w:rPr>
        <w:t>4</w:t>
      </w:r>
      <w:r w:rsidRPr="00341EB2">
        <w:rPr>
          <w:sz w:val="28"/>
          <w:szCs w:val="28"/>
          <w:lang w:val="uk-UA"/>
        </w:rPr>
        <w:t>. Обсяг капітальних інвестицій, освоєних суб’єктами господарювання міста, (</w:t>
      </w:r>
      <w:proofErr w:type="spellStart"/>
      <w:r w:rsidRP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w:t>
      </w:r>
    </w:p>
    <w:p w:rsidR="0020400B" w:rsidRPr="00341EB2" w:rsidRDefault="0020400B" w:rsidP="0020400B">
      <w:pPr>
        <w:ind w:firstLine="720"/>
        <w:jc w:val="both"/>
        <w:rPr>
          <w:sz w:val="28"/>
          <w:szCs w:val="28"/>
          <w:highlight w:val="yellow"/>
          <w:lang w:val="uk-UA"/>
        </w:rPr>
      </w:pPr>
    </w:p>
    <w:p w:rsidR="0020400B" w:rsidRPr="00341EB2" w:rsidRDefault="0020400B" w:rsidP="0020400B">
      <w:pPr>
        <w:ind w:firstLine="720"/>
        <w:jc w:val="both"/>
        <w:rPr>
          <w:sz w:val="28"/>
          <w:szCs w:val="28"/>
          <w:lang w:val="uk-UA"/>
        </w:rPr>
      </w:pPr>
      <w:r w:rsidRPr="00341EB2">
        <w:rPr>
          <w:sz w:val="28"/>
          <w:szCs w:val="28"/>
          <w:lang w:val="uk-UA"/>
        </w:rPr>
        <w:t xml:space="preserve">З урахуванням інфляції, </w:t>
      </w:r>
      <w:r w:rsidR="009F6006" w:rsidRPr="00341EB2">
        <w:rPr>
          <w:sz w:val="28"/>
          <w:szCs w:val="28"/>
          <w:lang w:val="uk-UA"/>
        </w:rPr>
        <w:t>збільшення</w:t>
      </w:r>
      <w:r w:rsidRPr="00341EB2">
        <w:rPr>
          <w:sz w:val="28"/>
          <w:szCs w:val="28"/>
          <w:lang w:val="uk-UA"/>
        </w:rPr>
        <w:t xml:space="preserve"> загальних обсягів капітальних інвестицій по місту склало </w:t>
      </w:r>
      <w:r w:rsidR="009F6006" w:rsidRPr="00341EB2">
        <w:rPr>
          <w:sz w:val="28"/>
          <w:szCs w:val="28"/>
          <w:lang w:val="uk-UA"/>
        </w:rPr>
        <w:t>28,3</w:t>
      </w:r>
      <w:r w:rsidR="00830F03" w:rsidRPr="00341EB2">
        <w:rPr>
          <w:sz w:val="28"/>
          <w:szCs w:val="28"/>
          <w:lang w:val="uk-UA"/>
        </w:rPr>
        <w:t xml:space="preserve"> </w:t>
      </w:r>
      <w:r w:rsidRPr="00341EB2">
        <w:rPr>
          <w:sz w:val="28"/>
          <w:szCs w:val="28"/>
          <w:lang w:val="uk-UA"/>
        </w:rPr>
        <w:t>%.</w:t>
      </w:r>
    </w:p>
    <w:p w:rsidR="0020400B" w:rsidRPr="00341EB2" w:rsidRDefault="00E80088" w:rsidP="0020400B">
      <w:pPr>
        <w:ind w:firstLine="720"/>
        <w:jc w:val="both"/>
        <w:rPr>
          <w:sz w:val="28"/>
          <w:szCs w:val="28"/>
          <w:lang w:val="uk-UA"/>
        </w:rPr>
      </w:pPr>
      <w:r w:rsidRPr="00341EB2">
        <w:rPr>
          <w:sz w:val="28"/>
          <w:szCs w:val="28"/>
          <w:lang w:val="uk-UA"/>
        </w:rPr>
        <w:t>Зростання обсягів капітальних інвестицій відбулось за всіма джерелами фінансування крім коштів державного бюджету.  З цього джерела надійшло на 23,2 % коштів менше.</w:t>
      </w:r>
    </w:p>
    <w:p w:rsidR="0020400B" w:rsidRPr="00341EB2" w:rsidRDefault="00E80088" w:rsidP="0020400B">
      <w:pPr>
        <w:ind w:firstLine="720"/>
        <w:jc w:val="both"/>
        <w:rPr>
          <w:sz w:val="28"/>
          <w:szCs w:val="28"/>
          <w:lang w:val="uk-UA"/>
        </w:rPr>
      </w:pPr>
      <w:r w:rsidRPr="00341EB2">
        <w:rPr>
          <w:sz w:val="28"/>
          <w:szCs w:val="28"/>
          <w:lang w:val="uk-UA"/>
        </w:rPr>
        <w:t>Найбільше</w:t>
      </w:r>
      <w:r w:rsidR="0020400B" w:rsidRPr="00341EB2">
        <w:rPr>
          <w:sz w:val="28"/>
          <w:szCs w:val="28"/>
          <w:lang w:val="uk-UA"/>
        </w:rPr>
        <w:t xml:space="preserve"> збільшився обсяг інвестиції за рахунок коштів </w:t>
      </w:r>
      <w:r w:rsidRPr="00341EB2">
        <w:rPr>
          <w:sz w:val="28"/>
          <w:szCs w:val="28"/>
          <w:lang w:val="uk-UA"/>
        </w:rPr>
        <w:t>місцевого бюджету (майже в 2 рази)</w:t>
      </w:r>
      <w:r w:rsidR="0020400B" w:rsidRPr="00341EB2">
        <w:rPr>
          <w:sz w:val="28"/>
          <w:szCs w:val="28"/>
          <w:lang w:val="uk-UA"/>
        </w:rPr>
        <w:t xml:space="preserve">. </w:t>
      </w:r>
    </w:p>
    <w:p w:rsidR="008E6A3E" w:rsidRPr="00341EB2" w:rsidRDefault="008E6A3E" w:rsidP="008E6A3E">
      <w:pPr>
        <w:autoSpaceDE w:val="0"/>
        <w:autoSpaceDN w:val="0"/>
        <w:adjustRightInd w:val="0"/>
        <w:ind w:firstLine="708"/>
        <w:jc w:val="both"/>
        <w:rPr>
          <w:sz w:val="28"/>
          <w:szCs w:val="28"/>
          <w:highlight w:val="yellow"/>
          <w:lang w:val="uk-UA"/>
        </w:rPr>
      </w:pPr>
      <w:r w:rsidRPr="00341EB2">
        <w:rPr>
          <w:sz w:val="28"/>
          <w:szCs w:val="28"/>
          <w:lang w:val="uk-UA"/>
        </w:rPr>
        <w:t xml:space="preserve">Головним джерелом фінансування капітальних інвестицій залишаються власні кошти підприємств та організацій (+25.8 % до І кварталу 2016 року). </w:t>
      </w:r>
    </w:p>
    <w:p w:rsidR="00E80088" w:rsidRPr="00341EB2" w:rsidRDefault="00E80088" w:rsidP="0020400B">
      <w:pPr>
        <w:ind w:firstLine="720"/>
        <w:jc w:val="both"/>
        <w:rPr>
          <w:sz w:val="28"/>
          <w:szCs w:val="28"/>
          <w:lang w:val="uk-UA"/>
        </w:rPr>
      </w:pPr>
    </w:p>
    <w:p w:rsidR="0020400B" w:rsidRPr="00341EB2" w:rsidRDefault="00ED5160" w:rsidP="00E80088">
      <w:pPr>
        <w:jc w:val="both"/>
        <w:rPr>
          <w:sz w:val="28"/>
          <w:szCs w:val="28"/>
          <w:lang w:val="uk-UA"/>
        </w:rPr>
      </w:pPr>
      <w:bookmarkStart w:id="53" w:name="_MON_1530433876"/>
      <w:bookmarkStart w:id="54" w:name="_MON_1530433518"/>
      <w:bookmarkStart w:id="55" w:name="_MON_1530433768"/>
      <w:bookmarkStart w:id="56" w:name="_MON_1561365363"/>
      <w:bookmarkEnd w:id="53"/>
      <w:bookmarkEnd w:id="54"/>
      <w:bookmarkEnd w:id="55"/>
      <w:bookmarkEnd w:id="56"/>
      <w:r w:rsidRPr="00341EB2">
        <w:rPr>
          <w:noProof/>
        </w:rPr>
        <w:drawing>
          <wp:inline distT="0" distB="0" distL="0" distR="0" wp14:anchorId="38A94C96" wp14:editId="51EBE41E">
            <wp:extent cx="5824220" cy="323024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0400B" w:rsidRPr="00341EB2">
        <w:rPr>
          <w:lang w:val="uk-UA"/>
        </w:rPr>
        <w:tab/>
      </w:r>
      <w:r w:rsidR="0020400B" w:rsidRPr="00341EB2">
        <w:rPr>
          <w:sz w:val="28"/>
          <w:szCs w:val="28"/>
          <w:lang w:val="uk-UA"/>
        </w:rPr>
        <w:t>Рис.</w:t>
      </w:r>
      <w:r w:rsidR="00396306">
        <w:rPr>
          <w:sz w:val="28"/>
          <w:szCs w:val="28"/>
          <w:lang w:val="uk-UA"/>
        </w:rPr>
        <w:t>5</w:t>
      </w:r>
      <w:r w:rsidR="0020400B" w:rsidRPr="00341EB2">
        <w:rPr>
          <w:sz w:val="28"/>
          <w:szCs w:val="28"/>
          <w:lang w:val="uk-UA"/>
        </w:rPr>
        <w:t>. Капітальні інвестиції за джерелами фінансування, %</w:t>
      </w:r>
    </w:p>
    <w:p w:rsidR="0020400B" w:rsidRPr="00341EB2" w:rsidRDefault="0020400B" w:rsidP="0020400B">
      <w:pPr>
        <w:ind w:firstLine="720"/>
        <w:jc w:val="both"/>
        <w:rPr>
          <w:sz w:val="28"/>
          <w:szCs w:val="28"/>
          <w:lang w:val="uk-UA"/>
        </w:rPr>
      </w:pPr>
    </w:p>
    <w:p w:rsidR="0020400B" w:rsidRPr="00341EB2" w:rsidRDefault="006310C0" w:rsidP="0020400B">
      <w:pPr>
        <w:ind w:firstLine="720"/>
        <w:jc w:val="both"/>
        <w:rPr>
          <w:sz w:val="28"/>
          <w:szCs w:val="28"/>
          <w:lang w:val="uk-UA"/>
        </w:rPr>
      </w:pPr>
      <w:r w:rsidRPr="00341EB2">
        <w:rPr>
          <w:sz w:val="28"/>
          <w:szCs w:val="28"/>
          <w:lang w:val="uk-UA"/>
        </w:rPr>
        <w:lastRenderedPageBreak/>
        <w:t>Традиційно н</w:t>
      </w:r>
      <w:r w:rsidR="0020400B" w:rsidRPr="00341EB2">
        <w:rPr>
          <w:sz w:val="28"/>
          <w:szCs w:val="28"/>
          <w:lang w:val="uk-UA"/>
        </w:rPr>
        <w:t>айбільше капітальних інвестицій (</w:t>
      </w:r>
      <w:r w:rsidRPr="00341EB2">
        <w:rPr>
          <w:sz w:val="28"/>
          <w:szCs w:val="28"/>
          <w:lang w:val="uk-UA"/>
        </w:rPr>
        <w:t>178,1</w:t>
      </w:r>
      <w:r w:rsidR="0020400B" w:rsidRPr="00341EB2">
        <w:rPr>
          <w:sz w:val="28"/>
          <w:szCs w:val="28"/>
          <w:lang w:val="uk-UA"/>
        </w:rPr>
        <w:t xml:space="preserve"> </w:t>
      </w:r>
      <w:proofErr w:type="spellStart"/>
      <w:r w:rsidR="0020400B" w:rsidRPr="00341EB2">
        <w:rPr>
          <w:sz w:val="28"/>
          <w:szCs w:val="28"/>
          <w:lang w:val="uk-UA"/>
        </w:rPr>
        <w:t>млн</w:t>
      </w:r>
      <w:proofErr w:type="spellEnd"/>
      <w:r w:rsidR="0020400B" w:rsidRPr="00341EB2">
        <w:rPr>
          <w:sz w:val="28"/>
          <w:szCs w:val="28"/>
          <w:lang w:val="uk-UA"/>
        </w:rPr>
        <w:t xml:space="preserve"> </w:t>
      </w:r>
      <w:proofErr w:type="spellStart"/>
      <w:r w:rsidR="0020400B" w:rsidRPr="00341EB2">
        <w:rPr>
          <w:sz w:val="28"/>
          <w:szCs w:val="28"/>
          <w:lang w:val="uk-UA"/>
        </w:rPr>
        <w:t>грн</w:t>
      </w:r>
      <w:proofErr w:type="spellEnd"/>
      <w:r w:rsidR="0020400B" w:rsidRPr="00341EB2">
        <w:rPr>
          <w:sz w:val="28"/>
          <w:szCs w:val="28"/>
          <w:lang w:val="uk-UA"/>
        </w:rPr>
        <w:t xml:space="preserve">) вкладено в матеріальні активи підприємств, установ та організацій міста. </w:t>
      </w:r>
    </w:p>
    <w:p w:rsidR="0020400B" w:rsidRPr="00341EB2" w:rsidRDefault="0020400B" w:rsidP="0020400B">
      <w:pPr>
        <w:jc w:val="both"/>
        <w:rPr>
          <w:sz w:val="28"/>
          <w:szCs w:val="28"/>
          <w:highlight w:val="yellow"/>
          <w:lang w:val="uk-UA"/>
        </w:rPr>
      </w:pPr>
      <w:bookmarkStart w:id="57" w:name="_MON_1516600665"/>
      <w:bookmarkStart w:id="58" w:name="_MON_1484463685"/>
      <w:bookmarkStart w:id="59" w:name="_MON_1484629770"/>
      <w:bookmarkStart w:id="60" w:name="_MON_1484630490"/>
      <w:bookmarkStart w:id="61" w:name="_MON_1515496369"/>
      <w:bookmarkStart w:id="62" w:name="_MON_1515496742"/>
      <w:bookmarkStart w:id="63" w:name="_MON_1516600367"/>
      <w:bookmarkEnd w:id="57"/>
      <w:bookmarkEnd w:id="58"/>
      <w:bookmarkEnd w:id="59"/>
      <w:bookmarkEnd w:id="60"/>
      <w:bookmarkEnd w:id="61"/>
      <w:bookmarkEnd w:id="62"/>
      <w:bookmarkEnd w:id="63"/>
    </w:p>
    <w:p w:rsidR="0020400B" w:rsidRPr="00341EB2" w:rsidRDefault="0020400B" w:rsidP="0020400B">
      <w:pPr>
        <w:ind w:firstLine="709"/>
        <w:jc w:val="both"/>
        <w:rPr>
          <w:sz w:val="28"/>
          <w:szCs w:val="28"/>
          <w:lang w:val="uk-UA"/>
        </w:rPr>
      </w:pPr>
      <w:r w:rsidRPr="00341EB2">
        <w:rPr>
          <w:sz w:val="28"/>
          <w:szCs w:val="28"/>
          <w:lang w:val="uk-UA"/>
        </w:rPr>
        <w:t xml:space="preserve">Таблиця </w:t>
      </w:r>
      <w:r w:rsidR="00A2636E">
        <w:rPr>
          <w:sz w:val="28"/>
          <w:szCs w:val="28"/>
          <w:lang w:val="uk-UA"/>
        </w:rPr>
        <w:t>3</w:t>
      </w:r>
      <w:r w:rsidRPr="00341EB2">
        <w:rPr>
          <w:sz w:val="28"/>
          <w:szCs w:val="28"/>
          <w:lang w:val="uk-UA"/>
        </w:rPr>
        <w:t>. Капітальні інвестиції за видами активів</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87"/>
        <w:gridCol w:w="1701"/>
        <w:gridCol w:w="1644"/>
      </w:tblGrid>
      <w:tr w:rsidR="0020400B" w:rsidRPr="00341EB2" w:rsidTr="00CA40D3">
        <w:trPr>
          <w:cantSplit/>
          <w:trHeight w:val="283"/>
        </w:trPr>
        <w:tc>
          <w:tcPr>
            <w:tcW w:w="3299" w:type="pct"/>
            <w:vMerge w:val="restart"/>
            <w:tcBorders>
              <w:top w:val="single" w:sz="4" w:space="0" w:color="auto"/>
              <w:left w:val="single" w:sz="4" w:space="0" w:color="auto"/>
              <w:bottom w:val="single" w:sz="4" w:space="0" w:color="auto"/>
              <w:right w:val="single" w:sz="4" w:space="0" w:color="auto"/>
            </w:tcBorders>
          </w:tcPr>
          <w:p w:rsidR="0020400B" w:rsidRPr="00341EB2" w:rsidRDefault="0020400B" w:rsidP="00CA40D3">
            <w:pPr>
              <w:jc w:val="center"/>
              <w:rPr>
                <w:sz w:val="28"/>
                <w:szCs w:val="28"/>
                <w:highlight w:val="yellow"/>
                <w:lang w:val="uk-UA"/>
              </w:rPr>
            </w:pPr>
          </w:p>
        </w:tc>
        <w:tc>
          <w:tcPr>
            <w:tcW w:w="1701" w:type="pct"/>
            <w:gridSpan w:val="2"/>
            <w:tcBorders>
              <w:top w:val="single" w:sz="4" w:space="0" w:color="auto"/>
              <w:left w:val="single" w:sz="4" w:space="0" w:color="auto"/>
              <w:bottom w:val="single" w:sz="4" w:space="0" w:color="auto"/>
              <w:right w:val="single" w:sz="4" w:space="0" w:color="auto"/>
            </w:tcBorders>
            <w:vAlign w:val="center"/>
          </w:tcPr>
          <w:p w:rsidR="0020400B" w:rsidRPr="00341EB2" w:rsidRDefault="0020400B" w:rsidP="00CA40D3">
            <w:pPr>
              <w:tabs>
                <w:tab w:val="left" w:pos="-258"/>
              </w:tabs>
              <w:ind w:left="-78" w:right="-206"/>
              <w:jc w:val="center"/>
              <w:rPr>
                <w:sz w:val="28"/>
                <w:szCs w:val="28"/>
                <w:lang w:val="uk-UA"/>
              </w:rPr>
            </w:pPr>
            <w:r w:rsidRPr="00341EB2">
              <w:rPr>
                <w:sz w:val="28"/>
                <w:szCs w:val="28"/>
                <w:lang w:val="uk-UA"/>
              </w:rPr>
              <w:t>Освоєно (використано) капітальних інвестицій</w:t>
            </w:r>
          </w:p>
        </w:tc>
      </w:tr>
      <w:tr w:rsidR="0020400B" w:rsidRPr="00341EB2" w:rsidTr="00CA40D3">
        <w:tc>
          <w:tcPr>
            <w:tcW w:w="3299" w:type="pct"/>
            <w:vMerge/>
            <w:tcBorders>
              <w:top w:val="single" w:sz="4" w:space="0" w:color="auto"/>
              <w:left w:val="single" w:sz="4" w:space="0" w:color="auto"/>
              <w:bottom w:val="single" w:sz="4" w:space="0" w:color="auto"/>
              <w:right w:val="single" w:sz="4" w:space="0" w:color="auto"/>
            </w:tcBorders>
            <w:vAlign w:val="center"/>
          </w:tcPr>
          <w:p w:rsidR="0020400B" w:rsidRPr="00341EB2" w:rsidRDefault="0020400B" w:rsidP="00CA40D3">
            <w:pPr>
              <w:rPr>
                <w:sz w:val="28"/>
                <w:szCs w:val="28"/>
                <w:highlight w:val="yellow"/>
                <w:lang w:val="uk-UA"/>
              </w:rPr>
            </w:pPr>
          </w:p>
        </w:tc>
        <w:tc>
          <w:tcPr>
            <w:tcW w:w="865" w:type="pct"/>
            <w:tcBorders>
              <w:top w:val="single" w:sz="4" w:space="0" w:color="auto"/>
              <w:left w:val="single" w:sz="4" w:space="0" w:color="auto"/>
              <w:bottom w:val="single" w:sz="4" w:space="0" w:color="auto"/>
              <w:right w:val="single" w:sz="4" w:space="0" w:color="auto"/>
            </w:tcBorders>
            <w:vAlign w:val="center"/>
          </w:tcPr>
          <w:p w:rsidR="0020400B" w:rsidRPr="00341EB2" w:rsidRDefault="0020400B" w:rsidP="00CA40D3">
            <w:pPr>
              <w:jc w:val="center"/>
              <w:rPr>
                <w:sz w:val="28"/>
                <w:szCs w:val="28"/>
                <w:highlight w:val="yellow"/>
                <w:lang w:val="uk-UA"/>
              </w:rPr>
            </w:pPr>
            <w:proofErr w:type="spellStart"/>
            <w:r w:rsidRPr="00341EB2">
              <w:rPr>
                <w:sz w:val="28"/>
                <w:szCs w:val="28"/>
                <w:lang w:val="uk-UA"/>
              </w:rPr>
              <w:t>тис.грн</w:t>
            </w:r>
            <w:proofErr w:type="spellEnd"/>
          </w:p>
        </w:tc>
        <w:tc>
          <w:tcPr>
            <w:tcW w:w="836" w:type="pct"/>
            <w:tcBorders>
              <w:top w:val="single" w:sz="4" w:space="0" w:color="auto"/>
              <w:left w:val="single" w:sz="4" w:space="0" w:color="auto"/>
              <w:bottom w:val="single" w:sz="4" w:space="0" w:color="auto"/>
              <w:right w:val="single" w:sz="4" w:space="0" w:color="auto"/>
            </w:tcBorders>
          </w:tcPr>
          <w:p w:rsidR="0020400B" w:rsidRPr="00341EB2" w:rsidRDefault="0020400B" w:rsidP="00CA40D3">
            <w:pPr>
              <w:jc w:val="center"/>
              <w:rPr>
                <w:sz w:val="28"/>
                <w:szCs w:val="28"/>
                <w:lang w:val="uk-UA"/>
              </w:rPr>
            </w:pPr>
            <w:r w:rsidRPr="00341EB2">
              <w:rPr>
                <w:sz w:val="28"/>
                <w:szCs w:val="28"/>
                <w:lang w:val="uk-UA"/>
              </w:rPr>
              <w:t>у % до загального обсягу</w:t>
            </w:r>
          </w:p>
        </w:tc>
      </w:tr>
      <w:tr w:rsidR="0020400B" w:rsidRPr="00341EB2" w:rsidTr="00CA40D3">
        <w:tc>
          <w:tcPr>
            <w:tcW w:w="3299" w:type="pct"/>
            <w:tcBorders>
              <w:top w:val="single" w:sz="4" w:space="0" w:color="auto"/>
            </w:tcBorders>
            <w:vAlign w:val="bottom"/>
          </w:tcPr>
          <w:p w:rsidR="0020400B" w:rsidRPr="00341EB2" w:rsidRDefault="0020400B" w:rsidP="00CA40D3">
            <w:pPr>
              <w:rPr>
                <w:b/>
                <w:sz w:val="28"/>
                <w:szCs w:val="28"/>
                <w:lang w:val="uk-UA"/>
              </w:rPr>
            </w:pPr>
            <w:r w:rsidRPr="00341EB2">
              <w:rPr>
                <w:b/>
                <w:sz w:val="28"/>
                <w:szCs w:val="28"/>
                <w:lang w:val="uk-UA"/>
              </w:rPr>
              <w:t>Усього</w:t>
            </w:r>
          </w:p>
        </w:tc>
        <w:tc>
          <w:tcPr>
            <w:tcW w:w="865" w:type="pct"/>
            <w:tcBorders>
              <w:top w:val="single" w:sz="4" w:space="0" w:color="auto"/>
            </w:tcBorders>
            <w:vAlign w:val="bottom"/>
          </w:tcPr>
          <w:p w:rsidR="0020400B" w:rsidRPr="00341EB2" w:rsidRDefault="006310C0" w:rsidP="00CA40D3">
            <w:pPr>
              <w:jc w:val="center"/>
              <w:rPr>
                <w:b/>
                <w:bCs/>
                <w:sz w:val="28"/>
                <w:szCs w:val="28"/>
                <w:lang w:val="uk-UA"/>
              </w:rPr>
            </w:pPr>
            <w:r w:rsidRPr="00341EB2">
              <w:rPr>
                <w:b/>
                <w:bCs/>
                <w:sz w:val="28"/>
                <w:szCs w:val="28"/>
                <w:lang w:val="uk-UA"/>
              </w:rPr>
              <w:t>180764</w:t>
            </w:r>
          </w:p>
        </w:tc>
        <w:tc>
          <w:tcPr>
            <w:tcW w:w="836" w:type="pct"/>
            <w:tcBorders>
              <w:top w:val="single" w:sz="4" w:space="0" w:color="auto"/>
            </w:tcBorders>
            <w:vAlign w:val="bottom"/>
          </w:tcPr>
          <w:p w:rsidR="0020400B" w:rsidRPr="00341EB2" w:rsidRDefault="0020400B" w:rsidP="00CA40D3">
            <w:pPr>
              <w:jc w:val="center"/>
              <w:rPr>
                <w:b/>
                <w:bCs/>
                <w:sz w:val="28"/>
                <w:szCs w:val="28"/>
                <w:lang w:val="uk-UA"/>
              </w:rPr>
            </w:pPr>
            <w:r w:rsidRPr="00341EB2">
              <w:rPr>
                <w:b/>
                <w:bCs/>
                <w:sz w:val="28"/>
                <w:szCs w:val="28"/>
                <w:lang w:val="uk-UA"/>
              </w:rPr>
              <w:t>100,0</w:t>
            </w:r>
          </w:p>
        </w:tc>
      </w:tr>
      <w:tr w:rsidR="0020400B" w:rsidRPr="00341EB2" w:rsidTr="00CA40D3">
        <w:tc>
          <w:tcPr>
            <w:tcW w:w="3299" w:type="pct"/>
            <w:vAlign w:val="bottom"/>
          </w:tcPr>
          <w:p w:rsidR="0020400B" w:rsidRPr="00341EB2" w:rsidRDefault="0020400B" w:rsidP="00CA40D3">
            <w:pPr>
              <w:rPr>
                <w:sz w:val="28"/>
                <w:szCs w:val="28"/>
                <w:lang w:val="uk-UA"/>
              </w:rPr>
            </w:pPr>
            <w:r w:rsidRPr="00341EB2">
              <w:rPr>
                <w:sz w:val="28"/>
                <w:szCs w:val="28"/>
                <w:lang w:val="uk-UA"/>
              </w:rPr>
              <w:t>інвестиції в матеріальні активи</w:t>
            </w:r>
          </w:p>
        </w:tc>
        <w:tc>
          <w:tcPr>
            <w:tcW w:w="865" w:type="pct"/>
            <w:vAlign w:val="bottom"/>
          </w:tcPr>
          <w:p w:rsidR="0020400B" w:rsidRPr="00341EB2" w:rsidRDefault="006310C0" w:rsidP="00CA40D3">
            <w:pPr>
              <w:jc w:val="center"/>
              <w:rPr>
                <w:sz w:val="28"/>
                <w:szCs w:val="28"/>
                <w:lang w:val="uk-UA"/>
              </w:rPr>
            </w:pPr>
            <w:r w:rsidRPr="00341EB2">
              <w:rPr>
                <w:sz w:val="28"/>
                <w:szCs w:val="28"/>
                <w:lang w:val="uk-UA"/>
              </w:rPr>
              <w:t>178132</w:t>
            </w:r>
          </w:p>
        </w:tc>
        <w:tc>
          <w:tcPr>
            <w:tcW w:w="836" w:type="pct"/>
            <w:vAlign w:val="bottom"/>
          </w:tcPr>
          <w:p w:rsidR="0020400B" w:rsidRPr="00341EB2" w:rsidRDefault="006310C0" w:rsidP="00CA40D3">
            <w:pPr>
              <w:jc w:val="center"/>
              <w:rPr>
                <w:sz w:val="28"/>
                <w:szCs w:val="28"/>
                <w:lang w:val="uk-UA"/>
              </w:rPr>
            </w:pPr>
            <w:r w:rsidRPr="00341EB2">
              <w:rPr>
                <w:sz w:val="28"/>
                <w:szCs w:val="28"/>
                <w:lang w:val="uk-UA"/>
              </w:rPr>
              <w:t>98,5</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житлові будівлі</w:t>
            </w:r>
          </w:p>
        </w:tc>
        <w:tc>
          <w:tcPr>
            <w:tcW w:w="865" w:type="pct"/>
            <w:vAlign w:val="bottom"/>
          </w:tcPr>
          <w:p w:rsidR="0020400B" w:rsidRPr="00341EB2" w:rsidRDefault="006310C0" w:rsidP="00CA40D3">
            <w:pPr>
              <w:jc w:val="center"/>
              <w:rPr>
                <w:sz w:val="28"/>
                <w:szCs w:val="28"/>
                <w:lang w:val="uk-UA"/>
              </w:rPr>
            </w:pPr>
            <w:r w:rsidRPr="00341EB2">
              <w:rPr>
                <w:sz w:val="28"/>
                <w:szCs w:val="28"/>
                <w:lang w:val="uk-UA"/>
              </w:rPr>
              <w:t>46854</w:t>
            </w:r>
          </w:p>
        </w:tc>
        <w:tc>
          <w:tcPr>
            <w:tcW w:w="836" w:type="pct"/>
            <w:vAlign w:val="bottom"/>
          </w:tcPr>
          <w:p w:rsidR="0020400B" w:rsidRPr="00341EB2" w:rsidRDefault="006310C0" w:rsidP="00CA40D3">
            <w:pPr>
              <w:jc w:val="center"/>
              <w:rPr>
                <w:sz w:val="28"/>
                <w:szCs w:val="28"/>
                <w:lang w:val="uk-UA"/>
              </w:rPr>
            </w:pPr>
            <w:r w:rsidRPr="00341EB2">
              <w:rPr>
                <w:sz w:val="28"/>
                <w:szCs w:val="28"/>
                <w:lang w:val="uk-UA"/>
              </w:rPr>
              <w:t>25,9</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нежитлові будівлі</w:t>
            </w:r>
          </w:p>
        </w:tc>
        <w:tc>
          <w:tcPr>
            <w:tcW w:w="865" w:type="pct"/>
            <w:vAlign w:val="bottom"/>
          </w:tcPr>
          <w:p w:rsidR="0020400B" w:rsidRPr="00341EB2" w:rsidRDefault="006310C0" w:rsidP="00CA40D3">
            <w:pPr>
              <w:jc w:val="center"/>
              <w:rPr>
                <w:sz w:val="28"/>
                <w:szCs w:val="28"/>
                <w:lang w:val="uk-UA"/>
              </w:rPr>
            </w:pPr>
            <w:r w:rsidRPr="00341EB2">
              <w:rPr>
                <w:sz w:val="28"/>
                <w:szCs w:val="28"/>
                <w:lang w:val="uk-UA"/>
              </w:rPr>
              <w:t>18226</w:t>
            </w:r>
          </w:p>
        </w:tc>
        <w:tc>
          <w:tcPr>
            <w:tcW w:w="836" w:type="pct"/>
            <w:vAlign w:val="bottom"/>
          </w:tcPr>
          <w:p w:rsidR="0020400B" w:rsidRPr="00341EB2" w:rsidRDefault="006310C0" w:rsidP="00CA40D3">
            <w:pPr>
              <w:jc w:val="center"/>
              <w:rPr>
                <w:sz w:val="28"/>
                <w:szCs w:val="28"/>
                <w:lang w:val="uk-UA"/>
              </w:rPr>
            </w:pPr>
            <w:r w:rsidRPr="00341EB2">
              <w:rPr>
                <w:sz w:val="28"/>
                <w:szCs w:val="28"/>
                <w:lang w:val="uk-UA"/>
              </w:rPr>
              <w:t>10,1</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інженерні споруди</w:t>
            </w:r>
          </w:p>
        </w:tc>
        <w:tc>
          <w:tcPr>
            <w:tcW w:w="865" w:type="pct"/>
            <w:vAlign w:val="bottom"/>
          </w:tcPr>
          <w:p w:rsidR="0020400B" w:rsidRPr="00341EB2" w:rsidRDefault="006310C0" w:rsidP="00CA40D3">
            <w:pPr>
              <w:jc w:val="center"/>
              <w:rPr>
                <w:sz w:val="28"/>
                <w:szCs w:val="28"/>
                <w:lang w:val="uk-UA"/>
              </w:rPr>
            </w:pPr>
            <w:r w:rsidRPr="00341EB2">
              <w:rPr>
                <w:sz w:val="28"/>
                <w:szCs w:val="28"/>
                <w:lang w:val="uk-UA"/>
              </w:rPr>
              <w:t>12509</w:t>
            </w:r>
          </w:p>
        </w:tc>
        <w:tc>
          <w:tcPr>
            <w:tcW w:w="836" w:type="pct"/>
            <w:vAlign w:val="bottom"/>
          </w:tcPr>
          <w:p w:rsidR="0020400B" w:rsidRPr="00341EB2" w:rsidRDefault="006310C0" w:rsidP="00CA40D3">
            <w:pPr>
              <w:jc w:val="center"/>
              <w:rPr>
                <w:sz w:val="28"/>
                <w:szCs w:val="28"/>
                <w:lang w:val="uk-UA"/>
              </w:rPr>
            </w:pPr>
            <w:r w:rsidRPr="00341EB2">
              <w:rPr>
                <w:sz w:val="28"/>
                <w:szCs w:val="28"/>
                <w:lang w:val="uk-UA"/>
              </w:rPr>
              <w:t>6,9</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машини, обладнання та інвентар</w:t>
            </w:r>
          </w:p>
        </w:tc>
        <w:tc>
          <w:tcPr>
            <w:tcW w:w="865" w:type="pct"/>
            <w:vAlign w:val="bottom"/>
          </w:tcPr>
          <w:p w:rsidR="0020400B" w:rsidRPr="00341EB2" w:rsidRDefault="006310C0" w:rsidP="00CA40D3">
            <w:pPr>
              <w:jc w:val="center"/>
              <w:rPr>
                <w:sz w:val="28"/>
                <w:szCs w:val="28"/>
                <w:lang w:val="uk-UA"/>
              </w:rPr>
            </w:pPr>
            <w:r w:rsidRPr="00341EB2">
              <w:rPr>
                <w:sz w:val="28"/>
                <w:szCs w:val="28"/>
                <w:lang w:val="uk-UA"/>
              </w:rPr>
              <w:t>67527</w:t>
            </w:r>
          </w:p>
        </w:tc>
        <w:tc>
          <w:tcPr>
            <w:tcW w:w="836" w:type="pct"/>
            <w:vAlign w:val="bottom"/>
          </w:tcPr>
          <w:p w:rsidR="0020400B" w:rsidRPr="00341EB2" w:rsidRDefault="006310C0" w:rsidP="00CA40D3">
            <w:pPr>
              <w:jc w:val="center"/>
              <w:rPr>
                <w:sz w:val="28"/>
                <w:szCs w:val="28"/>
                <w:lang w:val="uk-UA"/>
              </w:rPr>
            </w:pPr>
            <w:r w:rsidRPr="00341EB2">
              <w:rPr>
                <w:sz w:val="28"/>
                <w:szCs w:val="28"/>
                <w:lang w:val="uk-UA"/>
              </w:rPr>
              <w:t>37,4</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транспортні засоби</w:t>
            </w:r>
          </w:p>
        </w:tc>
        <w:tc>
          <w:tcPr>
            <w:tcW w:w="865" w:type="pct"/>
            <w:vAlign w:val="bottom"/>
          </w:tcPr>
          <w:p w:rsidR="0020400B" w:rsidRPr="00341EB2" w:rsidRDefault="00696BAB" w:rsidP="00CA40D3">
            <w:pPr>
              <w:jc w:val="center"/>
              <w:rPr>
                <w:sz w:val="28"/>
                <w:szCs w:val="28"/>
                <w:lang w:val="uk-UA"/>
              </w:rPr>
            </w:pPr>
            <w:r w:rsidRPr="00341EB2">
              <w:rPr>
                <w:sz w:val="28"/>
                <w:szCs w:val="28"/>
                <w:lang w:val="uk-UA"/>
              </w:rPr>
              <w:t>28815</w:t>
            </w:r>
          </w:p>
        </w:tc>
        <w:tc>
          <w:tcPr>
            <w:tcW w:w="836" w:type="pct"/>
            <w:vAlign w:val="bottom"/>
          </w:tcPr>
          <w:p w:rsidR="0020400B" w:rsidRPr="00341EB2" w:rsidRDefault="00696BAB" w:rsidP="00CA40D3">
            <w:pPr>
              <w:jc w:val="center"/>
              <w:rPr>
                <w:sz w:val="28"/>
                <w:szCs w:val="28"/>
                <w:lang w:val="uk-UA"/>
              </w:rPr>
            </w:pPr>
            <w:r w:rsidRPr="00341EB2">
              <w:rPr>
                <w:sz w:val="28"/>
                <w:szCs w:val="28"/>
                <w:lang w:val="uk-UA"/>
              </w:rPr>
              <w:t>15,9</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інші матеріальні активи</w:t>
            </w:r>
          </w:p>
        </w:tc>
        <w:tc>
          <w:tcPr>
            <w:tcW w:w="865" w:type="pct"/>
            <w:vAlign w:val="bottom"/>
          </w:tcPr>
          <w:p w:rsidR="0020400B" w:rsidRPr="00341EB2" w:rsidRDefault="00696BAB" w:rsidP="00CA40D3">
            <w:pPr>
              <w:jc w:val="center"/>
              <w:rPr>
                <w:sz w:val="28"/>
                <w:szCs w:val="28"/>
                <w:lang w:val="uk-UA"/>
              </w:rPr>
            </w:pPr>
            <w:r w:rsidRPr="00341EB2">
              <w:rPr>
                <w:sz w:val="28"/>
                <w:szCs w:val="28"/>
                <w:lang w:val="uk-UA"/>
              </w:rPr>
              <w:t>4201</w:t>
            </w:r>
          </w:p>
        </w:tc>
        <w:tc>
          <w:tcPr>
            <w:tcW w:w="836" w:type="pct"/>
            <w:vAlign w:val="bottom"/>
          </w:tcPr>
          <w:p w:rsidR="0020400B" w:rsidRPr="00341EB2" w:rsidRDefault="00696BAB" w:rsidP="00CA40D3">
            <w:pPr>
              <w:jc w:val="center"/>
              <w:rPr>
                <w:sz w:val="28"/>
                <w:szCs w:val="28"/>
                <w:lang w:val="uk-UA"/>
              </w:rPr>
            </w:pPr>
            <w:r w:rsidRPr="00341EB2">
              <w:rPr>
                <w:sz w:val="28"/>
                <w:szCs w:val="28"/>
                <w:lang w:val="uk-UA"/>
              </w:rPr>
              <w:t>2,3</w:t>
            </w:r>
          </w:p>
        </w:tc>
      </w:tr>
      <w:tr w:rsidR="0020400B" w:rsidRPr="00341EB2" w:rsidTr="00CA40D3">
        <w:tc>
          <w:tcPr>
            <w:tcW w:w="3299" w:type="pct"/>
            <w:vAlign w:val="bottom"/>
          </w:tcPr>
          <w:p w:rsidR="0020400B" w:rsidRPr="00341EB2" w:rsidRDefault="0020400B" w:rsidP="00CA40D3">
            <w:pPr>
              <w:rPr>
                <w:sz w:val="28"/>
                <w:szCs w:val="28"/>
                <w:lang w:val="uk-UA"/>
              </w:rPr>
            </w:pPr>
            <w:r w:rsidRPr="00341EB2">
              <w:rPr>
                <w:sz w:val="28"/>
                <w:szCs w:val="28"/>
                <w:lang w:val="uk-UA"/>
              </w:rPr>
              <w:t>інвестиції в нематеріальні активи</w:t>
            </w:r>
          </w:p>
        </w:tc>
        <w:tc>
          <w:tcPr>
            <w:tcW w:w="865" w:type="pct"/>
            <w:vAlign w:val="bottom"/>
          </w:tcPr>
          <w:p w:rsidR="0020400B" w:rsidRPr="00341EB2" w:rsidRDefault="00696BAB" w:rsidP="00CA40D3">
            <w:pPr>
              <w:jc w:val="center"/>
              <w:rPr>
                <w:sz w:val="28"/>
                <w:szCs w:val="28"/>
                <w:lang w:val="uk-UA"/>
              </w:rPr>
            </w:pPr>
            <w:r w:rsidRPr="00341EB2">
              <w:rPr>
                <w:sz w:val="28"/>
                <w:szCs w:val="28"/>
                <w:lang w:val="uk-UA"/>
              </w:rPr>
              <w:t>2632</w:t>
            </w:r>
          </w:p>
        </w:tc>
        <w:tc>
          <w:tcPr>
            <w:tcW w:w="836" w:type="pct"/>
            <w:vAlign w:val="bottom"/>
          </w:tcPr>
          <w:p w:rsidR="0020400B" w:rsidRPr="00341EB2" w:rsidRDefault="00696BAB" w:rsidP="00CA40D3">
            <w:pPr>
              <w:jc w:val="center"/>
              <w:rPr>
                <w:sz w:val="28"/>
                <w:szCs w:val="28"/>
                <w:lang w:val="uk-UA"/>
              </w:rPr>
            </w:pPr>
            <w:r w:rsidRPr="00341EB2">
              <w:rPr>
                <w:sz w:val="28"/>
                <w:szCs w:val="28"/>
                <w:lang w:val="uk-UA"/>
              </w:rPr>
              <w:t>1,5</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 xml:space="preserve">з них </w:t>
            </w:r>
          </w:p>
        </w:tc>
        <w:tc>
          <w:tcPr>
            <w:tcW w:w="865" w:type="pct"/>
            <w:vAlign w:val="bottom"/>
          </w:tcPr>
          <w:p w:rsidR="0020400B" w:rsidRPr="00341EB2" w:rsidRDefault="0020400B" w:rsidP="00CA40D3">
            <w:pPr>
              <w:jc w:val="center"/>
              <w:rPr>
                <w:sz w:val="28"/>
                <w:szCs w:val="28"/>
                <w:lang w:val="uk-UA"/>
              </w:rPr>
            </w:pPr>
          </w:p>
        </w:tc>
        <w:tc>
          <w:tcPr>
            <w:tcW w:w="836" w:type="pct"/>
            <w:vAlign w:val="bottom"/>
          </w:tcPr>
          <w:p w:rsidR="0020400B" w:rsidRPr="00341EB2" w:rsidRDefault="0020400B" w:rsidP="00CA40D3">
            <w:pPr>
              <w:jc w:val="center"/>
              <w:rPr>
                <w:sz w:val="28"/>
                <w:szCs w:val="28"/>
                <w:lang w:val="uk-UA"/>
              </w:rPr>
            </w:pP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програмне забезпечення та бази даних</w:t>
            </w:r>
          </w:p>
        </w:tc>
        <w:tc>
          <w:tcPr>
            <w:tcW w:w="865" w:type="pct"/>
            <w:vAlign w:val="bottom"/>
          </w:tcPr>
          <w:p w:rsidR="0020400B" w:rsidRPr="00341EB2" w:rsidRDefault="00696BAB" w:rsidP="00CA40D3">
            <w:pPr>
              <w:jc w:val="center"/>
              <w:rPr>
                <w:sz w:val="28"/>
                <w:szCs w:val="28"/>
                <w:lang w:val="uk-UA"/>
              </w:rPr>
            </w:pPr>
            <w:r w:rsidRPr="00341EB2">
              <w:rPr>
                <w:sz w:val="28"/>
                <w:szCs w:val="28"/>
                <w:lang w:val="uk-UA"/>
              </w:rPr>
              <w:t>2452</w:t>
            </w:r>
          </w:p>
        </w:tc>
        <w:tc>
          <w:tcPr>
            <w:tcW w:w="836" w:type="pct"/>
            <w:vAlign w:val="bottom"/>
          </w:tcPr>
          <w:p w:rsidR="0020400B" w:rsidRPr="00341EB2" w:rsidRDefault="00696BAB" w:rsidP="00CA40D3">
            <w:pPr>
              <w:jc w:val="center"/>
              <w:rPr>
                <w:sz w:val="28"/>
                <w:szCs w:val="28"/>
                <w:lang w:val="uk-UA"/>
              </w:rPr>
            </w:pPr>
            <w:r w:rsidRPr="00341EB2">
              <w:rPr>
                <w:sz w:val="28"/>
                <w:szCs w:val="28"/>
                <w:lang w:val="uk-UA"/>
              </w:rPr>
              <w:t>1,4</w:t>
            </w:r>
          </w:p>
        </w:tc>
      </w:tr>
      <w:tr w:rsidR="0020400B" w:rsidRPr="00341EB2" w:rsidTr="00CA40D3">
        <w:tc>
          <w:tcPr>
            <w:tcW w:w="3299" w:type="pct"/>
            <w:vAlign w:val="bottom"/>
          </w:tcPr>
          <w:p w:rsidR="0020400B" w:rsidRPr="00341EB2" w:rsidRDefault="0020400B" w:rsidP="00CA40D3">
            <w:pPr>
              <w:ind w:left="142"/>
              <w:rPr>
                <w:sz w:val="28"/>
                <w:szCs w:val="28"/>
                <w:lang w:val="uk-UA"/>
              </w:rPr>
            </w:pPr>
            <w:r w:rsidRPr="00341EB2">
              <w:rPr>
                <w:sz w:val="28"/>
                <w:szCs w:val="28"/>
                <w:lang w:val="uk-UA"/>
              </w:rPr>
              <w:t>права на комерційні позначення, об’єкти промислової власності,авторські та суміжні права, патенти,ліцензії, концесії тощо</w:t>
            </w:r>
          </w:p>
        </w:tc>
        <w:tc>
          <w:tcPr>
            <w:tcW w:w="865" w:type="pct"/>
            <w:vAlign w:val="bottom"/>
          </w:tcPr>
          <w:p w:rsidR="0020400B" w:rsidRPr="00341EB2" w:rsidRDefault="00696BAB" w:rsidP="00CA40D3">
            <w:pPr>
              <w:jc w:val="center"/>
              <w:rPr>
                <w:sz w:val="28"/>
                <w:szCs w:val="28"/>
                <w:lang w:val="uk-UA"/>
              </w:rPr>
            </w:pPr>
            <w:r w:rsidRPr="00341EB2">
              <w:rPr>
                <w:sz w:val="28"/>
                <w:szCs w:val="28"/>
                <w:lang w:val="uk-UA"/>
              </w:rPr>
              <w:t>137</w:t>
            </w:r>
          </w:p>
        </w:tc>
        <w:tc>
          <w:tcPr>
            <w:tcW w:w="836" w:type="pct"/>
            <w:vAlign w:val="bottom"/>
          </w:tcPr>
          <w:p w:rsidR="0020400B" w:rsidRPr="00341EB2" w:rsidRDefault="0020400B" w:rsidP="00CA40D3">
            <w:pPr>
              <w:jc w:val="center"/>
              <w:rPr>
                <w:sz w:val="28"/>
                <w:szCs w:val="28"/>
                <w:lang w:val="uk-UA"/>
              </w:rPr>
            </w:pPr>
            <w:r w:rsidRPr="00341EB2">
              <w:rPr>
                <w:sz w:val="28"/>
                <w:szCs w:val="28"/>
                <w:lang w:val="uk-UA"/>
              </w:rPr>
              <w:t>0,1</w:t>
            </w:r>
          </w:p>
        </w:tc>
      </w:tr>
    </w:tbl>
    <w:p w:rsidR="0020400B" w:rsidRPr="00341EB2" w:rsidRDefault="006D2585" w:rsidP="0020400B">
      <w:pPr>
        <w:spacing w:line="276" w:lineRule="auto"/>
        <w:ind w:firstLine="708"/>
        <w:jc w:val="both"/>
        <w:rPr>
          <w:sz w:val="28"/>
          <w:szCs w:val="28"/>
          <w:highlight w:val="yellow"/>
          <w:lang w:val="uk-UA"/>
        </w:rPr>
      </w:pPr>
      <w:r w:rsidRPr="00341EB2">
        <w:rPr>
          <w:sz w:val="28"/>
          <w:szCs w:val="28"/>
          <w:lang w:val="uk-UA"/>
        </w:rPr>
        <w:t xml:space="preserve">Промислові підприємства міста вкладали кошти в </w:t>
      </w:r>
      <w:r w:rsidR="00356FC0" w:rsidRPr="00341EB2">
        <w:rPr>
          <w:sz w:val="28"/>
          <w:szCs w:val="28"/>
          <w:lang w:val="uk-UA"/>
        </w:rPr>
        <w:t xml:space="preserve">будівництво об’єктів виробничого призначення, </w:t>
      </w:r>
      <w:r w:rsidRPr="00341EB2">
        <w:rPr>
          <w:sz w:val="28"/>
          <w:szCs w:val="28"/>
          <w:lang w:val="uk-UA"/>
        </w:rPr>
        <w:t xml:space="preserve">оновлення та модернізацію обладнання, ремонт виробничих та невиробничих приміщень. </w:t>
      </w:r>
      <w:r w:rsidR="00356FC0" w:rsidRPr="00341EB2">
        <w:rPr>
          <w:sz w:val="28"/>
          <w:szCs w:val="28"/>
          <w:lang w:val="uk-UA"/>
        </w:rPr>
        <w:t xml:space="preserve">У І півріччі 2017 року прийнято в експлуатацію як нове будівництво складальний цех №3 для складання обладнання для харчової промисловості по вул. Ушинського, 20 (ТОВ «ТАН), після реконструкції </w:t>
      </w:r>
      <w:r w:rsidR="00B31BDE" w:rsidRPr="00341EB2">
        <w:rPr>
          <w:sz w:val="28"/>
          <w:szCs w:val="28"/>
          <w:lang w:val="uk-UA"/>
        </w:rPr>
        <w:t xml:space="preserve">- </w:t>
      </w:r>
      <w:r w:rsidR="00356FC0" w:rsidRPr="00341EB2">
        <w:rPr>
          <w:sz w:val="28"/>
          <w:szCs w:val="28"/>
          <w:lang w:val="uk-UA"/>
        </w:rPr>
        <w:t>промислову будівлю будівельної індустрії по вул. Івана Мазепи, 63</w:t>
      </w:r>
      <w:r w:rsidR="00C62E19" w:rsidRPr="00341EB2">
        <w:rPr>
          <w:sz w:val="28"/>
          <w:szCs w:val="28"/>
          <w:lang w:val="uk-UA"/>
        </w:rPr>
        <w:t xml:space="preserve"> (ТОВ "РАСТ")</w:t>
      </w:r>
      <w:r w:rsidR="00356FC0" w:rsidRPr="00341EB2">
        <w:rPr>
          <w:sz w:val="28"/>
          <w:szCs w:val="28"/>
          <w:lang w:val="uk-UA"/>
        </w:rPr>
        <w:t xml:space="preserve">, пекарню по вул. Підводника </w:t>
      </w:r>
      <w:proofErr w:type="spellStart"/>
      <w:r w:rsidR="00356FC0" w:rsidRPr="00341EB2">
        <w:rPr>
          <w:sz w:val="28"/>
          <w:szCs w:val="28"/>
          <w:lang w:val="uk-UA"/>
        </w:rPr>
        <w:t>Китицина</w:t>
      </w:r>
      <w:proofErr w:type="spellEnd"/>
      <w:r w:rsidR="00356FC0" w:rsidRPr="00341EB2">
        <w:rPr>
          <w:sz w:val="28"/>
          <w:szCs w:val="28"/>
          <w:lang w:val="uk-UA"/>
        </w:rPr>
        <w:t xml:space="preserve">, 59, </w:t>
      </w:r>
      <w:r w:rsidR="001E121C" w:rsidRPr="00341EB2">
        <w:rPr>
          <w:sz w:val="28"/>
          <w:szCs w:val="28"/>
          <w:lang w:val="uk-UA"/>
        </w:rPr>
        <w:t xml:space="preserve">рекламно-поліграфічну майстерню по вул. </w:t>
      </w:r>
      <w:proofErr w:type="spellStart"/>
      <w:r w:rsidR="001E121C" w:rsidRPr="00341EB2">
        <w:rPr>
          <w:sz w:val="28"/>
          <w:szCs w:val="28"/>
          <w:lang w:val="uk-UA"/>
        </w:rPr>
        <w:t>Старобілоуській</w:t>
      </w:r>
      <w:proofErr w:type="spellEnd"/>
      <w:r w:rsidR="001E121C" w:rsidRPr="00341EB2">
        <w:rPr>
          <w:sz w:val="28"/>
          <w:szCs w:val="28"/>
          <w:lang w:val="uk-UA"/>
        </w:rPr>
        <w:t>, 4а</w:t>
      </w:r>
      <w:r w:rsidR="00671091" w:rsidRPr="00341EB2">
        <w:rPr>
          <w:rFonts w:ascii="Arial" w:hAnsi="Arial" w:cs="Arial"/>
          <w:color w:val="000000"/>
          <w:sz w:val="18"/>
          <w:szCs w:val="18"/>
          <w:shd w:val="clear" w:color="auto" w:fill="C5DAFF"/>
          <w:lang w:val="uk-UA"/>
        </w:rPr>
        <w:t xml:space="preserve"> </w:t>
      </w:r>
      <w:r w:rsidR="00671091" w:rsidRPr="00341EB2">
        <w:rPr>
          <w:sz w:val="28"/>
          <w:szCs w:val="28"/>
          <w:lang w:val="uk-UA"/>
        </w:rPr>
        <w:t>(ТОВ "Торгово-виробнича компанія "Полюс СП")</w:t>
      </w:r>
      <w:r w:rsidR="001E121C" w:rsidRPr="00341EB2">
        <w:rPr>
          <w:sz w:val="28"/>
          <w:szCs w:val="28"/>
          <w:lang w:val="uk-UA"/>
        </w:rPr>
        <w:t>, швейний цех по вул. Курганній,5 (корпус 1 )</w:t>
      </w:r>
      <w:r w:rsidR="003A3E3C" w:rsidRPr="00341EB2">
        <w:rPr>
          <w:rFonts w:ascii="Arial" w:hAnsi="Arial" w:cs="Arial"/>
          <w:color w:val="000000"/>
          <w:sz w:val="18"/>
          <w:szCs w:val="18"/>
          <w:shd w:val="clear" w:color="auto" w:fill="C5DAFF"/>
          <w:lang w:val="uk-UA"/>
        </w:rPr>
        <w:t xml:space="preserve"> (</w:t>
      </w:r>
      <w:r w:rsidR="003A3E3C" w:rsidRPr="00341EB2">
        <w:rPr>
          <w:sz w:val="28"/>
          <w:szCs w:val="28"/>
          <w:lang w:val="uk-UA"/>
        </w:rPr>
        <w:t>ФОП Волошин Олександр Миколайович)</w:t>
      </w:r>
      <w:r w:rsidR="001E121C" w:rsidRPr="00341EB2">
        <w:rPr>
          <w:sz w:val="28"/>
          <w:szCs w:val="28"/>
          <w:lang w:val="uk-UA"/>
        </w:rPr>
        <w:t xml:space="preserve"> та інші</w:t>
      </w:r>
      <w:r w:rsidR="00356FC0" w:rsidRPr="00341EB2">
        <w:rPr>
          <w:sz w:val="28"/>
          <w:szCs w:val="28"/>
          <w:lang w:val="uk-UA"/>
        </w:rPr>
        <w:t xml:space="preserve">. </w:t>
      </w:r>
      <w:r w:rsidR="00B31BDE" w:rsidRPr="00341EB2">
        <w:rPr>
          <w:sz w:val="28"/>
          <w:szCs w:val="28"/>
          <w:lang w:val="uk-UA"/>
        </w:rPr>
        <w:t>Виконан</w:t>
      </w:r>
      <w:r w:rsidR="00830F03" w:rsidRPr="00341EB2">
        <w:rPr>
          <w:sz w:val="28"/>
          <w:szCs w:val="28"/>
          <w:lang w:val="uk-UA"/>
        </w:rPr>
        <w:t>о</w:t>
      </w:r>
      <w:r w:rsidR="00B31BDE" w:rsidRPr="00341EB2">
        <w:rPr>
          <w:sz w:val="28"/>
          <w:szCs w:val="28"/>
          <w:lang w:val="uk-UA"/>
        </w:rPr>
        <w:t xml:space="preserve"> технічне переоснащення відділення розвантаження вагонів-зерновозів із улаштуванням пристрою для завантаження насипом </w:t>
      </w:r>
      <w:proofErr w:type="spellStart"/>
      <w:r w:rsidR="00B31BDE" w:rsidRPr="00341EB2">
        <w:rPr>
          <w:sz w:val="28"/>
          <w:szCs w:val="28"/>
          <w:lang w:val="uk-UA"/>
        </w:rPr>
        <w:t>двадцятифутових</w:t>
      </w:r>
      <w:proofErr w:type="spellEnd"/>
      <w:r w:rsidR="00B31BDE" w:rsidRPr="00341EB2">
        <w:rPr>
          <w:sz w:val="28"/>
          <w:szCs w:val="28"/>
          <w:lang w:val="uk-UA"/>
        </w:rPr>
        <w:t xml:space="preserve"> контейнерів на ТОВ "</w:t>
      </w:r>
      <w:proofErr w:type="spellStart"/>
      <w:r w:rsidR="00B31BDE" w:rsidRPr="00341EB2">
        <w:rPr>
          <w:sz w:val="28"/>
          <w:szCs w:val="28"/>
          <w:lang w:val="uk-UA"/>
        </w:rPr>
        <w:t>Малтюроп</w:t>
      </w:r>
      <w:proofErr w:type="spellEnd"/>
      <w:r w:rsidR="00B31BDE" w:rsidRPr="00341EB2">
        <w:rPr>
          <w:sz w:val="28"/>
          <w:szCs w:val="28"/>
          <w:lang w:val="uk-UA"/>
        </w:rPr>
        <w:t xml:space="preserve"> </w:t>
      </w:r>
      <w:proofErr w:type="spellStart"/>
      <w:r w:rsidR="00B31BDE" w:rsidRPr="00341EB2">
        <w:rPr>
          <w:sz w:val="28"/>
          <w:szCs w:val="28"/>
          <w:lang w:val="uk-UA"/>
        </w:rPr>
        <w:t>Юкрейн</w:t>
      </w:r>
      <w:proofErr w:type="spellEnd"/>
      <w:r w:rsidR="00B31BDE" w:rsidRPr="00341EB2">
        <w:rPr>
          <w:sz w:val="28"/>
          <w:szCs w:val="28"/>
          <w:lang w:val="uk-UA"/>
        </w:rPr>
        <w:t xml:space="preserve">". </w:t>
      </w:r>
      <w:r w:rsidR="00356FC0" w:rsidRPr="00341EB2">
        <w:rPr>
          <w:sz w:val="28"/>
          <w:szCs w:val="28"/>
          <w:lang w:val="uk-UA"/>
        </w:rPr>
        <w:t>З</w:t>
      </w:r>
      <w:r w:rsidRPr="00341EB2">
        <w:rPr>
          <w:sz w:val="28"/>
          <w:szCs w:val="28"/>
          <w:lang w:val="uk-UA"/>
        </w:rPr>
        <w:t>акуплено та оновлено машини та обладнання на ТОВ «</w:t>
      </w:r>
      <w:proofErr w:type="spellStart"/>
      <w:r w:rsidRPr="00341EB2">
        <w:rPr>
          <w:sz w:val="28"/>
          <w:szCs w:val="28"/>
          <w:lang w:val="uk-UA"/>
        </w:rPr>
        <w:t>Сівертекс</w:t>
      </w:r>
      <w:proofErr w:type="spellEnd"/>
      <w:r w:rsidRPr="00341EB2">
        <w:rPr>
          <w:sz w:val="28"/>
          <w:szCs w:val="28"/>
          <w:lang w:val="uk-UA"/>
        </w:rPr>
        <w:t xml:space="preserve">» на суму 1,5 </w:t>
      </w:r>
      <w:proofErr w:type="spellStart"/>
      <w:r w:rsidRPr="00341EB2">
        <w:rPr>
          <w:sz w:val="28"/>
          <w:szCs w:val="28"/>
          <w:lang w:val="uk-UA"/>
        </w:rPr>
        <w:t>млн.грн</w:t>
      </w:r>
      <w:proofErr w:type="spellEnd"/>
      <w:r w:rsidRPr="00341EB2">
        <w:rPr>
          <w:sz w:val="28"/>
          <w:szCs w:val="28"/>
          <w:lang w:val="uk-UA"/>
        </w:rPr>
        <w:t xml:space="preserve">, ТОВ «ТАН» на суму 1,1 </w:t>
      </w:r>
      <w:proofErr w:type="spellStart"/>
      <w:r w:rsidRPr="00341EB2">
        <w:rPr>
          <w:sz w:val="28"/>
          <w:szCs w:val="28"/>
          <w:lang w:val="uk-UA"/>
        </w:rPr>
        <w:t>млн.грн</w:t>
      </w:r>
      <w:proofErr w:type="spellEnd"/>
      <w:r w:rsidRPr="00341EB2">
        <w:rPr>
          <w:sz w:val="28"/>
          <w:szCs w:val="28"/>
          <w:lang w:val="uk-UA"/>
        </w:rPr>
        <w:t>., ТОВ</w:t>
      </w:r>
      <w:r w:rsidR="00356FC0" w:rsidRPr="00341EB2">
        <w:rPr>
          <w:sz w:val="28"/>
          <w:szCs w:val="28"/>
          <w:lang w:val="uk-UA"/>
        </w:rPr>
        <w:t xml:space="preserve"> «</w:t>
      </w:r>
      <w:proofErr w:type="spellStart"/>
      <w:r w:rsidR="00356FC0" w:rsidRPr="00341EB2">
        <w:rPr>
          <w:sz w:val="28"/>
          <w:szCs w:val="28"/>
          <w:lang w:val="uk-UA"/>
        </w:rPr>
        <w:t>Новофіл</w:t>
      </w:r>
      <w:proofErr w:type="spellEnd"/>
      <w:r w:rsidR="00356FC0" w:rsidRPr="00341EB2">
        <w:rPr>
          <w:sz w:val="28"/>
          <w:szCs w:val="28"/>
          <w:lang w:val="uk-UA"/>
        </w:rPr>
        <w:t xml:space="preserve">» - ремонт обладнання </w:t>
      </w:r>
      <w:r w:rsidRPr="00341EB2">
        <w:rPr>
          <w:sz w:val="28"/>
          <w:szCs w:val="28"/>
          <w:lang w:val="uk-UA"/>
        </w:rPr>
        <w:t xml:space="preserve">на суму 3,3 </w:t>
      </w:r>
      <w:proofErr w:type="spellStart"/>
      <w:r w:rsidRPr="00341EB2">
        <w:rPr>
          <w:sz w:val="28"/>
          <w:szCs w:val="28"/>
          <w:lang w:val="uk-UA"/>
        </w:rPr>
        <w:t>млн.грн</w:t>
      </w:r>
      <w:proofErr w:type="spellEnd"/>
      <w:r w:rsidRPr="00341EB2">
        <w:rPr>
          <w:sz w:val="28"/>
          <w:szCs w:val="28"/>
          <w:lang w:val="uk-UA"/>
        </w:rPr>
        <w:t>., ТОВ «</w:t>
      </w:r>
      <w:proofErr w:type="spellStart"/>
      <w:r w:rsidRPr="00341EB2">
        <w:rPr>
          <w:sz w:val="28"/>
          <w:szCs w:val="28"/>
          <w:lang w:val="uk-UA"/>
        </w:rPr>
        <w:t>Спорттехніка</w:t>
      </w:r>
      <w:proofErr w:type="spellEnd"/>
      <w:r w:rsidRPr="00341EB2">
        <w:rPr>
          <w:sz w:val="28"/>
          <w:szCs w:val="28"/>
          <w:lang w:val="uk-UA"/>
        </w:rPr>
        <w:t xml:space="preserve">» придбано станки та </w:t>
      </w:r>
      <w:r w:rsidR="00341EB2">
        <w:rPr>
          <w:sz w:val="28"/>
          <w:szCs w:val="28"/>
          <w:lang w:val="uk-UA"/>
        </w:rPr>
        <w:t>навантажувач</w:t>
      </w:r>
      <w:r w:rsidRPr="00341EB2">
        <w:rPr>
          <w:sz w:val="28"/>
          <w:szCs w:val="28"/>
          <w:lang w:val="uk-UA"/>
        </w:rPr>
        <w:t xml:space="preserve"> майже за 2,5 млн. грн. та ТОВ «</w:t>
      </w:r>
      <w:proofErr w:type="spellStart"/>
      <w:r w:rsidRPr="00341EB2">
        <w:rPr>
          <w:sz w:val="28"/>
          <w:szCs w:val="28"/>
          <w:lang w:val="uk-UA"/>
        </w:rPr>
        <w:t>Пр</w:t>
      </w:r>
      <w:r w:rsidR="00341EB2">
        <w:rPr>
          <w:sz w:val="28"/>
          <w:szCs w:val="28"/>
          <w:lang w:val="uk-UA"/>
        </w:rPr>
        <w:t>омсервіс</w:t>
      </w:r>
      <w:proofErr w:type="spellEnd"/>
      <w:r w:rsidR="00341EB2">
        <w:rPr>
          <w:sz w:val="28"/>
          <w:szCs w:val="28"/>
          <w:lang w:val="uk-UA"/>
        </w:rPr>
        <w:t xml:space="preserve">» - верстати на 3,3 </w:t>
      </w:r>
      <w:proofErr w:type="spellStart"/>
      <w:r w:rsidR="00341EB2">
        <w:rPr>
          <w:sz w:val="28"/>
          <w:szCs w:val="28"/>
          <w:lang w:val="uk-UA"/>
        </w:rPr>
        <w:t>млн</w:t>
      </w:r>
      <w:proofErr w:type="spellEnd"/>
      <w:r w:rsidR="00341EB2">
        <w:rPr>
          <w:sz w:val="28"/>
          <w:szCs w:val="28"/>
          <w:lang w:val="uk-UA"/>
        </w:rPr>
        <w:t xml:space="preserve"> </w:t>
      </w:r>
      <w:r w:rsidRPr="00341EB2">
        <w:rPr>
          <w:sz w:val="28"/>
          <w:szCs w:val="28"/>
          <w:lang w:val="uk-UA"/>
        </w:rPr>
        <w:t>грн.</w:t>
      </w:r>
    </w:p>
    <w:p w:rsidR="0020400B" w:rsidRPr="00341EB2" w:rsidRDefault="0020400B" w:rsidP="0020400B">
      <w:pPr>
        <w:ind w:firstLine="720"/>
        <w:jc w:val="both"/>
        <w:rPr>
          <w:sz w:val="28"/>
          <w:szCs w:val="28"/>
          <w:lang w:val="uk-UA"/>
        </w:rPr>
      </w:pPr>
      <w:r w:rsidRPr="00341EB2">
        <w:rPr>
          <w:sz w:val="28"/>
          <w:szCs w:val="28"/>
          <w:lang w:val="uk-UA"/>
        </w:rPr>
        <w:t>За обсягами освоєних капітальних інвестицій у розрахунку на одну особу Чернігів є аутсайдером серед обласних центрів.</w:t>
      </w:r>
    </w:p>
    <w:p w:rsidR="0020400B" w:rsidRPr="00341EB2" w:rsidRDefault="00ED5160" w:rsidP="0020400B">
      <w:pPr>
        <w:pStyle w:val="3"/>
        <w:rPr>
          <w:rFonts w:ascii="Times New Roman" w:hAnsi="Times New Roman"/>
          <w:b w:val="0"/>
          <w:bCs w:val="0"/>
          <w:sz w:val="28"/>
          <w:szCs w:val="28"/>
        </w:rPr>
      </w:pPr>
      <w:r w:rsidRPr="00341EB2">
        <w:rPr>
          <w:rFonts w:ascii="Times New Roman" w:hAnsi="Times New Roman"/>
          <w:noProof/>
          <w:sz w:val="28"/>
          <w:szCs w:val="28"/>
          <w:lang w:val="ru-RU"/>
        </w:rPr>
        <w:lastRenderedPageBreak/>
        <w:drawing>
          <wp:inline distT="0" distB="0" distL="0" distR="0" wp14:anchorId="619B33A1" wp14:editId="1A189470">
            <wp:extent cx="6559550" cy="660971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0400B" w:rsidRPr="00341EB2">
        <w:rPr>
          <w:rFonts w:ascii="Times New Roman" w:hAnsi="Times New Roman"/>
          <w:b w:val="0"/>
          <w:bCs w:val="0"/>
          <w:sz w:val="28"/>
          <w:szCs w:val="28"/>
        </w:rPr>
        <w:t xml:space="preserve">Рис. </w:t>
      </w:r>
      <w:r w:rsidR="00396306">
        <w:rPr>
          <w:rFonts w:ascii="Times New Roman" w:hAnsi="Times New Roman"/>
          <w:b w:val="0"/>
          <w:bCs w:val="0"/>
          <w:sz w:val="28"/>
          <w:szCs w:val="28"/>
        </w:rPr>
        <w:t>6</w:t>
      </w:r>
      <w:r w:rsidR="0020400B" w:rsidRPr="00341EB2">
        <w:rPr>
          <w:rFonts w:ascii="Times New Roman" w:hAnsi="Times New Roman"/>
          <w:b w:val="0"/>
          <w:bCs w:val="0"/>
          <w:sz w:val="28"/>
          <w:szCs w:val="28"/>
        </w:rPr>
        <w:t>. Обсяги освоєних капітальних інвестицій в обласних центрах України у розрахунку на 1 особу у І кварталі 201</w:t>
      </w:r>
      <w:r w:rsidR="00436E1B" w:rsidRPr="00341EB2">
        <w:rPr>
          <w:rFonts w:ascii="Times New Roman" w:hAnsi="Times New Roman"/>
          <w:b w:val="0"/>
          <w:bCs w:val="0"/>
          <w:sz w:val="28"/>
          <w:szCs w:val="28"/>
        </w:rPr>
        <w:t>7</w:t>
      </w:r>
      <w:r w:rsidR="0020400B" w:rsidRPr="00341EB2">
        <w:rPr>
          <w:rFonts w:ascii="Times New Roman" w:hAnsi="Times New Roman"/>
          <w:b w:val="0"/>
          <w:bCs w:val="0"/>
          <w:sz w:val="28"/>
          <w:szCs w:val="28"/>
        </w:rPr>
        <w:t xml:space="preserve"> року, грн.</w:t>
      </w: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r w:rsidRPr="00341EB2">
        <w:rPr>
          <w:sz w:val="28"/>
          <w:szCs w:val="28"/>
          <w:lang w:val="uk-UA"/>
        </w:rPr>
        <w:t>За результатами дослідження у сфері інвестиційної ефективності міст України, виконаного рейтинговим агентством «Євро-Рейтинг», за підсумками І кварталу 201</w:t>
      </w:r>
      <w:r w:rsidR="00436E1B" w:rsidRPr="00341EB2">
        <w:rPr>
          <w:sz w:val="28"/>
          <w:szCs w:val="28"/>
          <w:lang w:val="uk-UA"/>
        </w:rPr>
        <w:t>7</w:t>
      </w:r>
      <w:r w:rsidRPr="00341EB2">
        <w:rPr>
          <w:sz w:val="28"/>
          <w:szCs w:val="28"/>
          <w:lang w:val="uk-UA"/>
        </w:rPr>
        <w:t xml:space="preserve"> року м. Чернігів опинилось у категорії </w:t>
      </w:r>
      <w:proofErr w:type="spellStart"/>
      <w:r w:rsidR="00CA40D3" w:rsidRPr="00341EB2">
        <w:rPr>
          <w:bCs/>
          <w:color w:val="333333"/>
          <w:sz w:val="28"/>
          <w:szCs w:val="28"/>
          <w:lang w:val="uk-UA"/>
        </w:rPr>
        <w:t>ineE</w:t>
      </w:r>
      <w:proofErr w:type="spellEnd"/>
      <w:r w:rsidR="00CA40D3" w:rsidRPr="00341EB2">
        <w:rPr>
          <w:bCs/>
          <w:color w:val="333333"/>
          <w:sz w:val="28"/>
          <w:szCs w:val="28"/>
          <w:lang w:val="uk-UA"/>
        </w:rPr>
        <w:t xml:space="preserve"> </w:t>
      </w:r>
      <w:r w:rsidR="00CA40D3" w:rsidRPr="00341EB2">
        <w:rPr>
          <w:color w:val="333333"/>
          <w:sz w:val="28"/>
          <w:szCs w:val="28"/>
          <w:lang w:val="uk-UA"/>
        </w:rPr>
        <w:t>(ниж</w:t>
      </w:r>
      <w:r w:rsidR="00341EB2">
        <w:rPr>
          <w:color w:val="333333"/>
          <w:sz w:val="28"/>
          <w:szCs w:val="28"/>
          <w:lang w:val="uk-UA"/>
        </w:rPr>
        <w:t>ч</w:t>
      </w:r>
      <w:r w:rsidR="00CA40D3" w:rsidRPr="00341EB2">
        <w:rPr>
          <w:color w:val="333333"/>
          <w:sz w:val="28"/>
          <w:szCs w:val="28"/>
          <w:lang w:val="uk-UA"/>
        </w:rPr>
        <w:t>е с</w:t>
      </w:r>
      <w:r w:rsidR="00341EB2">
        <w:rPr>
          <w:color w:val="333333"/>
          <w:sz w:val="28"/>
          <w:szCs w:val="28"/>
          <w:lang w:val="uk-UA"/>
        </w:rPr>
        <w:t>е</w:t>
      </w:r>
      <w:r w:rsidR="00CA40D3" w:rsidRPr="00341EB2">
        <w:rPr>
          <w:color w:val="333333"/>
          <w:sz w:val="28"/>
          <w:szCs w:val="28"/>
          <w:lang w:val="uk-UA"/>
        </w:rPr>
        <w:t>редн</w:t>
      </w:r>
      <w:r w:rsidR="00341EB2">
        <w:rPr>
          <w:color w:val="333333"/>
          <w:sz w:val="28"/>
          <w:szCs w:val="28"/>
          <w:lang w:val="uk-UA"/>
        </w:rPr>
        <w:t>ьо</w:t>
      </w:r>
      <w:r w:rsidR="00CA40D3" w:rsidRPr="00341EB2">
        <w:rPr>
          <w:color w:val="333333"/>
          <w:sz w:val="28"/>
          <w:szCs w:val="28"/>
          <w:lang w:val="uk-UA"/>
        </w:rPr>
        <w:t>го)</w:t>
      </w:r>
      <w:r w:rsidRPr="00341EB2">
        <w:rPr>
          <w:sz w:val="28"/>
          <w:szCs w:val="28"/>
          <w:lang w:val="uk-UA"/>
        </w:rPr>
        <w:t xml:space="preserve">. </w:t>
      </w: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p>
    <w:p w:rsidR="0020400B" w:rsidRPr="00341EB2" w:rsidRDefault="0020400B" w:rsidP="0020400B">
      <w:pPr>
        <w:ind w:firstLine="708"/>
        <w:jc w:val="both"/>
        <w:rPr>
          <w:sz w:val="28"/>
          <w:szCs w:val="28"/>
          <w:lang w:val="uk-UA"/>
        </w:rPr>
      </w:pPr>
      <w:r w:rsidRPr="00341EB2">
        <w:rPr>
          <w:sz w:val="28"/>
          <w:szCs w:val="28"/>
          <w:lang w:val="uk-UA"/>
        </w:rPr>
        <w:lastRenderedPageBreak/>
        <w:t xml:space="preserve">Таблиця </w:t>
      </w:r>
      <w:r w:rsidR="00396306">
        <w:rPr>
          <w:sz w:val="28"/>
          <w:szCs w:val="28"/>
          <w:lang w:val="uk-UA"/>
        </w:rPr>
        <w:t>5</w:t>
      </w:r>
      <w:r w:rsidRPr="00341EB2">
        <w:rPr>
          <w:sz w:val="28"/>
          <w:szCs w:val="28"/>
          <w:lang w:val="uk-UA"/>
        </w:rPr>
        <w:t>. Рейтинг інвестиційної ефективності міст України</w:t>
      </w:r>
    </w:p>
    <w:p w:rsidR="0020400B" w:rsidRPr="00341EB2" w:rsidRDefault="0020400B" w:rsidP="0020400B">
      <w:pPr>
        <w:ind w:firstLine="708"/>
        <w:jc w:val="both"/>
        <w:rPr>
          <w:sz w:val="28"/>
          <w:szCs w:val="28"/>
          <w:lang w:val="uk-UA"/>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2008"/>
        <w:gridCol w:w="2175"/>
        <w:gridCol w:w="1530"/>
        <w:gridCol w:w="1251"/>
        <w:gridCol w:w="1530"/>
        <w:gridCol w:w="1452"/>
      </w:tblGrid>
      <w:tr w:rsidR="00CA40D3" w:rsidRPr="00341EB2" w:rsidTr="00CA40D3">
        <w:tc>
          <w:tcPr>
            <w:tcW w:w="100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bCs/>
                <w:color w:val="333333"/>
                <w:sz w:val="28"/>
                <w:szCs w:val="28"/>
                <w:lang w:val="uk-UA"/>
              </w:rPr>
              <w:t>Рівень рейтингу</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bCs/>
                <w:color w:val="333333"/>
                <w:sz w:val="28"/>
                <w:szCs w:val="28"/>
                <w:lang w:val="uk-UA"/>
              </w:rPr>
              <w:t>Місто</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bCs/>
                <w:color w:val="333333"/>
                <w:sz w:val="28"/>
                <w:szCs w:val="28"/>
                <w:lang w:val="uk-UA"/>
              </w:rPr>
              <w:t>Кількість балів за підсумками 1-го кварталу 2017 р.</w:t>
            </w:r>
          </w:p>
        </w:tc>
        <w:tc>
          <w:tcPr>
            <w:tcW w:w="629" w:type="pct"/>
            <w:shd w:val="clear" w:color="auto" w:fill="FFFFFF"/>
            <w:tcMar>
              <w:top w:w="75" w:type="dxa"/>
              <w:left w:w="165" w:type="dxa"/>
              <w:bottom w:w="75" w:type="dxa"/>
              <w:right w:w="165" w:type="dxa"/>
            </w:tcMar>
            <w:vAlign w:val="center"/>
            <w:hideMark/>
          </w:tcPr>
          <w:p w:rsidR="00CA40D3" w:rsidRPr="00341EB2" w:rsidRDefault="00CA40D3" w:rsidP="007D7BD5">
            <w:pPr>
              <w:spacing w:line="270" w:lineRule="atLeast"/>
              <w:rPr>
                <w:color w:val="333333"/>
                <w:sz w:val="28"/>
                <w:szCs w:val="28"/>
                <w:lang w:val="uk-UA"/>
              </w:rPr>
            </w:pPr>
            <w:r w:rsidRPr="00341EB2">
              <w:rPr>
                <w:bCs/>
                <w:color w:val="333333"/>
                <w:sz w:val="28"/>
                <w:szCs w:val="28"/>
                <w:lang w:val="uk-UA"/>
              </w:rPr>
              <w:t>М</w:t>
            </w:r>
            <w:r w:rsidR="007D7BD5" w:rsidRPr="00341EB2">
              <w:rPr>
                <w:bCs/>
                <w:color w:val="333333"/>
                <w:sz w:val="28"/>
                <w:szCs w:val="28"/>
                <w:lang w:val="uk-UA"/>
              </w:rPr>
              <w:t>і</w:t>
            </w:r>
            <w:r w:rsidRPr="00341EB2">
              <w:rPr>
                <w:bCs/>
                <w:color w:val="333333"/>
                <w:sz w:val="28"/>
                <w:szCs w:val="28"/>
                <w:lang w:val="uk-UA"/>
              </w:rPr>
              <w:t>сце в рейтингу за підсумками 1-го кварталу 2017 р.</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bCs/>
                <w:color w:val="333333"/>
                <w:sz w:val="28"/>
                <w:szCs w:val="28"/>
                <w:lang w:val="uk-UA"/>
              </w:rPr>
              <w:t>Кількість балів за підсумками 4-го кварталу 2017 г.</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bCs/>
                <w:color w:val="333333"/>
                <w:sz w:val="28"/>
                <w:szCs w:val="28"/>
                <w:lang w:val="uk-UA"/>
              </w:rPr>
              <w:t>Зміна місця в рейтингу за квартал</w:t>
            </w:r>
          </w:p>
        </w:tc>
      </w:tr>
      <w:tr w:rsidR="00CA40D3" w:rsidRPr="00341EB2" w:rsidTr="00CA40D3">
        <w:tc>
          <w:tcPr>
            <w:tcW w:w="1009" w:type="pct"/>
            <w:vMerge w:val="restar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proofErr w:type="spellStart"/>
            <w:r w:rsidRPr="00341EB2">
              <w:rPr>
                <w:b/>
                <w:bCs/>
                <w:color w:val="333333"/>
                <w:sz w:val="28"/>
                <w:szCs w:val="28"/>
                <w:lang w:val="uk-UA"/>
              </w:rPr>
              <w:t>ineА</w:t>
            </w:r>
            <w:proofErr w:type="spellEnd"/>
            <w:r w:rsidRPr="00341EB2">
              <w:rPr>
                <w:color w:val="333333"/>
                <w:sz w:val="28"/>
                <w:szCs w:val="28"/>
                <w:lang w:val="uk-UA"/>
              </w:rPr>
              <w:br/>
              <w:t>максимальний (більше 200 балів)</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Київ</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235</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257</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0</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Тернопіль</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215</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179</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Полтава</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209</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3</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154</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+12</w:t>
            </w:r>
          </w:p>
        </w:tc>
      </w:tr>
      <w:tr w:rsidR="00CA40D3" w:rsidRPr="00341EB2" w:rsidTr="00CA40D3">
        <w:tc>
          <w:tcPr>
            <w:tcW w:w="1009" w:type="pct"/>
            <w:vMerge w:val="restart"/>
            <w:shd w:val="clear" w:color="auto" w:fill="FFFFFF"/>
            <w:tcMar>
              <w:top w:w="75" w:type="dxa"/>
              <w:left w:w="165" w:type="dxa"/>
              <w:bottom w:w="75" w:type="dxa"/>
              <w:right w:w="165" w:type="dxa"/>
            </w:tcMar>
            <w:vAlign w:val="center"/>
            <w:hideMark/>
          </w:tcPr>
          <w:p w:rsidR="00CA40D3" w:rsidRPr="00341EB2" w:rsidRDefault="00CA40D3" w:rsidP="00341EB2">
            <w:pPr>
              <w:spacing w:line="270" w:lineRule="atLeast"/>
              <w:rPr>
                <w:color w:val="333333"/>
                <w:sz w:val="28"/>
                <w:szCs w:val="28"/>
                <w:lang w:val="uk-UA"/>
              </w:rPr>
            </w:pPr>
            <w:proofErr w:type="spellStart"/>
            <w:r w:rsidRPr="00341EB2">
              <w:rPr>
                <w:b/>
                <w:bCs/>
                <w:color w:val="333333"/>
                <w:sz w:val="28"/>
                <w:szCs w:val="28"/>
                <w:lang w:val="uk-UA"/>
              </w:rPr>
              <w:t>ineB</w:t>
            </w:r>
            <w:proofErr w:type="spellEnd"/>
            <w:r w:rsidRPr="00341EB2">
              <w:rPr>
                <w:color w:val="333333"/>
                <w:sz w:val="28"/>
                <w:szCs w:val="28"/>
                <w:lang w:val="uk-UA"/>
              </w:rPr>
              <w:br/>
              <w:t>в</w:t>
            </w:r>
            <w:r w:rsidR="00341EB2">
              <w:rPr>
                <w:color w:val="333333"/>
                <w:sz w:val="28"/>
                <w:szCs w:val="28"/>
                <w:lang w:val="uk-UA"/>
              </w:rPr>
              <w:t>и</w:t>
            </w:r>
            <w:r w:rsidRPr="00341EB2">
              <w:rPr>
                <w:color w:val="333333"/>
                <w:sz w:val="28"/>
                <w:szCs w:val="28"/>
                <w:lang w:val="uk-UA"/>
              </w:rPr>
              <w:t>сокий (від 181 до 200 балів)</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Дніпро</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194</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4</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180</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+6</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Запорожжя</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194</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5</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140</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+16</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Одеса</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191</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6</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190</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Вінниця</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189</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7</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210</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-4</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Черкаси</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186</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8</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143</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+12</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Ужгород</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183</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169</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+4</w:t>
            </w:r>
          </w:p>
        </w:tc>
      </w:tr>
      <w:tr w:rsidR="00CA40D3" w:rsidRPr="00341EB2" w:rsidTr="00CA40D3">
        <w:tc>
          <w:tcPr>
            <w:tcW w:w="1009" w:type="pct"/>
            <w:vMerge w:val="restar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proofErr w:type="spellStart"/>
            <w:r w:rsidRPr="00341EB2">
              <w:rPr>
                <w:b/>
                <w:bCs/>
                <w:color w:val="333333"/>
                <w:sz w:val="28"/>
                <w:szCs w:val="28"/>
                <w:lang w:val="uk-UA"/>
              </w:rPr>
              <w:t>ineC</w:t>
            </w:r>
            <w:proofErr w:type="spellEnd"/>
            <w:r w:rsidRPr="00341EB2">
              <w:rPr>
                <w:color w:val="333333"/>
                <w:sz w:val="28"/>
                <w:szCs w:val="28"/>
                <w:lang w:val="uk-UA"/>
              </w:rPr>
              <w:br/>
              <w:t>вище середнього (від 161 до 180 балів)</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Хмельницький</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178</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10</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185</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Львів</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177</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11</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227</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Суми</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177</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12</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144</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+7</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Рівне</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168</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 127</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 +12</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Івано-Франківськ</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165</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148</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+3</w:t>
            </w:r>
          </w:p>
        </w:tc>
      </w:tr>
      <w:tr w:rsidR="00CA40D3" w:rsidRPr="00341EB2" w:rsidTr="00CA40D3">
        <w:tc>
          <w:tcPr>
            <w:tcW w:w="1009" w:type="pct"/>
            <w:vMerge w:val="restar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proofErr w:type="spellStart"/>
            <w:r w:rsidRPr="00341EB2">
              <w:rPr>
                <w:b/>
                <w:bCs/>
                <w:color w:val="333333"/>
                <w:sz w:val="28"/>
                <w:szCs w:val="28"/>
                <w:lang w:val="uk-UA"/>
              </w:rPr>
              <w:t>ineD</w:t>
            </w:r>
            <w:proofErr w:type="spellEnd"/>
            <w:r w:rsidRPr="00341EB2">
              <w:rPr>
                <w:color w:val="333333"/>
                <w:sz w:val="28"/>
                <w:szCs w:val="28"/>
                <w:lang w:val="uk-UA"/>
              </w:rPr>
              <w:br/>
              <w:t>середній (від 141 до 160 балів)</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Кропивницький</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160</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139</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+7</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Луцьк</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159</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16</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186</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Олександрія</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156</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17</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95</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+12</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Харків</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151</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207</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Ізмаїл</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144</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19</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183</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-10</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Житомир</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143</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20</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173</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-8</w:t>
            </w:r>
          </w:p>
        </w:tc>
      </w:tr>
      <w:tr w:rsidR="00CA40D3" w:rsidRPr="00341EB2" w:rsidTr="005E064A">
        <w:tc>
          <w:tcPr>
            <w:tcW w:w="1009" w:type="pct"/>
            <w:vMerge w:val="restart"/>
            <w:shd w:val="clear" w:color="auto" w:fill="92D050"/>
            <w:tcMar>
              <w:top w:w="75" w:type="dxa"/>
              <w:left w:w="165" w:type="dxa"/>
              <w:bottom w:w="75" w:type="dxa"/>
              <w:right w:w="165" w:type="dxa"/>
            </w:tcMar>
            <w:vAlign w:val="center"/>
            <w:hideMark/>
          </w:tcPr>
          <w:p w:rsidR="00CA40D3" w:rsidRPr="00341EB2" w:rsidRDefault="00CA40D3" w:rsidP="00CA40D3">
            <w:pPr>
              <w:spacing w:line="270" w:lineRule="atLeast"/>
              <w:ind w:firstLine="142"/>
              <w:rPr>
                <w:color w:val="333333"/>
                <w:sz w:val="28"/>
                <w:szCs w:val="28"/>
                <w:lang w:val="uk-UA"/>
              </w:rPr>
            </w:pPr>
            <w:proofErr w:type="spellStart"/>
            <w:r w:rsidRPr="00341EB2">
              <w:rPr>
                <w:b/>
                <w:bCs/>
                <w:color w:val="333333"/>
                <w:sz w:val="28"/>
                <w:szCs w:val="28"/>
                <w:lang w:val="uk-UA"/>
              </w:rPr>
              <w:lastRenderedPageBreak/>
              <w:t>ineE</w:t>
            </w:r>
            <w:proofErr w:type="spellEnd"/>
            <w:r w:rsidRPr="00341EB2">
              <w:rPr>
                <w:color w:val="333333"/>
                <w:sz w:val="28"/>
                <w:szCs w:val="28"/>
                <w:lang w:val="uk-UA"/>
              </w:rPr>
              <w:br/>
              <w:t>нижче середнього (від 121 до 140 балів)</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Миколаїв</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139</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21</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188</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w:t>
            </w:r>
          </w:p>
        </w:tc>
      </w:tr>
      <w:tr w:rsidR="00CA40D3" w:rsidRPr="00341EB2" w:rsidTr="005E064A">
        <w:tc>
          <w:tcPr>
            <w:tcW w:w="1009" w:type="pct"/>
            <w:vMerge/>
            <w:shd w:val="clear" w:color="auto" w:fill="92D050"/>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Херсон</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134</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22</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133</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w:t>
            </w:r>
          </w:p>
        </w:tc>
      </w:tr>
      <w:tr w:rsidR="00CA40D3" w:rsidRPr="00341EB2" w:rsidTr="005E064A">
        <w:tc>
          <w:tcPr>
            <w:tcW w:w="1009" w:type="pct"/>
            <w:vMerge/>
            <w:shd w:val="clear" w:color="auto" w:fill="92D050"/>
            <w:vAlign w:val="center"/>
            <w:hideMark/>
          </w:tcPr>
          <w:p w:rsidR="00CA40D3" w:rsidRPr="00341EB2" w:rsidRDefault="00CA40D3" w:rsidP="00CA40D3">
            <w:pPr>
              <w:rPr>
                <w:color w:val="333333"/>
                <w:sz w:val="28"/>
                <w:szCs w:val="28"/>
                <w:lang w:val="uk-UA"/>
              </w:rPr>
            </w:pPr>
          </w:p>
        </w:tc>
        <w:tc>
          <w:tcPr>
            <w:tcW w:w="1093" w:type="pct"/>
            <w:shd w:val="clear" w:color="auto" w:fill="92D050"/>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Чернігів</w:t>
            </w:r>
          </w:p>
        </w:tc>
        <w:tc>
          <w:tcPr>
            <w:tcW w:w="769" w:type="pct"/>
            <w:shd w:val="clear" w:color="auto" w:fill="92D050"/>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131</w:t>
            </w:r>
          </w:p>
        </w:tc>
        <w:tc>
          <w:tcPr>
            <w:tcW w:w="629" w:type="pct"/>
            <w:shd w:val="clear" w:color="auto" w:fill="92D050"/>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23</w:t>
            </w:r>
          </w:p>
        </w:tc>
        <w:tc>
          <w:tcPr>
            <w:tcW w:w="769" w:type="pct"/>
            <w:shd w:val="clear" w:color="auto" w:fill="92D050"/>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158</w:t>
            </w:r>
          </w:p>
        </w:tc>
        <w:tc>
          <w:tcPr>
            <w:tcW w:w="730" w:type="pct"/>
            <w:shd w:val="clear" w:color="auto" w:fill="92D050"/>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w:t>
            </w:r>
          </w:p>
        </w:tc>
      </w:tr>
      <w:tr w:rsidR="00CA40D3" w:rsidRPr="00341EB2" w:rsidTr="005E064A">
        <w:tc>
          <w:tcPr>
            <w:tcW w:w="1009" w:type="pct"/>
            <w:vMerge/>
            <w:shd w:val="clear" w:color="auto" w:fill="92D050"/>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Каховка</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130</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24</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146</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-6</w:t>
            </w:r>
          </w:p>
        </w:tc>
      </w:tr>
      <w:tr w:rsidR="00CA40D3" w:rsidRPr="00341EB2" w:rsidTr="005E064A">
        <w:tc>
          <w:tcPr>
            <w:tcW w:w="1009" w:type="pct"/>
            <w:vMerge/>
            <w:shd w:val="clear" w:color="auto" w:fill="92D050"/>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Чернівці</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129</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25</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154</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w:t>
            </w:r>
          </w:p>
        </w:tc>
      </w:tr>
      <w:tr w:rsidR="00CA40D3" w:rsidRPr="00341EB2" w:rsidTr="00CA40D3">
        <w:tc>
          <w:tcPr>
            <w:tcW w:w="1009" w:type="pct"/>
            <w:vMerge w:val="restar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proofErr w:type="spellStart"/>
            <w:r w:rsidRPr="00341EB2">
              <w:rPr>
                <w:b/>
                <w:bCs/>
                <w:color w:val="333333"/>
                <w:sz w:val="28"/>
                <w:szCs w:val="28"/>
                <w:lang w:val="uk-UA"/>
              </w:rPr>
              <w:t>ineF</w:t>
            </w:r>
            <w:proofErr w:type="spellEnd"/>
            <w:r w:rsidRPr="00341EB2">
              <w:rPr>
                <w:color w:val="333333"/>
                <w:sz w:val="28"/>
                <w:szCs w:val="28"/>
                <w:lang w:val="uk-UA"/>
              </w:rPr>
              <w:br/>
              <w:t>низький (від 101 до 120 балів)</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Каменське</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117</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26</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97</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D77F8E">
            <w:pPr>
              <w:spacing w:line="270" w:lineRule="atLeast"/>
              <w:rPr>
                <w:color w:val="333333"/>
                <w:sz w:val="28"/>
                <w:szCs w:val="28"/>
                <w:lang w:val="uk-UA"/>
              </w:rPr>
            </w:pPr>
            <w:r w:rsidRPr="00341EB2">
              <w:rPr>
                <w:color w:val="333333"/>
                <w:sz w:val="28"/>
                <w:szCs w:val="28"/>
                <w:lang w:val="uk-UA"/>
              </w:rPr>
              <w:t>Кременчу</w:t>
            </w:r>
            <w:r w:rsidR="00D77F8E" w:rsidRPr="00341EB2">
              <w:rPr>
                <w:color w:val="333333"/>
                <w:sz w:val="28"/>
                <w:szCs w:val="28"/>
                <w:lang w:val="uk-UA"/>
              </w:rPr>
              <w:t>к</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117</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27</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117</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0</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D77F8E">
            <w:pPr>
              <w:spacing w:line="270" w:lineRule="atLeast"/>
              <w:rPr>
                <w:color w:val="333333"/>
                <w:sz w:val="28"/>
                <w:szCs w:val="28"/>
                <w:lang w:val="uk-UA"/>
              </w:rPr>
            </w:pPr>
            <w:r w:rsidRPr="00341EB2">
              <w:rPr>
                <w:color w:val="333333"/>
                <w:sz w:val="28"/>
                <w:szCs w:val="28"/>
                <w:lang w:val="uk-UA"/>
              </w:rPr>
              <w:t>Дрогоб</w:t>
            </w:r>
            <w:r w:rsidR="00D77F8E" w:rsidRPr="00341EB2">
              <w:rPr>
                <w:color w:val="333333"/>
                <w:sz w:val="28"/>
                <w:szCs w:val="28"/>
                <w:lang w:val="uk-UA"/>
              </w:rPr>
              <w:t>и</w:t>
            </w:r>
            <w:r w:rsidRPr="00341EB2">
              <w:rPr>
                <w:color w:val="333333"/>
                <w:sz w:val="28"/>
                <w:szCs w:val="28"/>
                <w:lang w:val="uk-UA"/>
              </w:rPr>
              <w:t>ч</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115</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28</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134</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-5</w:t>
            </w:r>
          </w:p>
        </w:tc>
      </w:tr>
      <w:tr w:rsidR="00CA40D3" w:rsidRPr="00341EB2" w:rsidTr="00CA40D3">
        <w:tc>
          <w:tcPr>
            <w:tcW w:w="1009" w:type="pct"/>
            <w:vMerge/>
            <w:shd w:val="clear" w:color="auto" w:fill="FFFFFF"/>
            <w:vAlign w:val="center"/>
            <w:hideMark/>
          </w:tcPr>
          <w:p w:rsidR="00CA40D3" w:rsidRPr="00341EB2" w:rsidRDefault="00CA40D3" w:rsidP="00CA40D3">
            <w:pPr>
              <w:rPr>
                <w:color w:val="333333"/>
                <w:sz w:val="28"/>
                <w:szCs w:val="28"/>
                <w:lang w:val="uk-UA"/>
              </w:rPr>
            </w:pPr>
          </w:p>
        </w:tc>
        <w:tc>
          <w:tcPr>
            <w:tcW w:w="1093" w:type="pct"/>
            <w:shd w:val="clear" w:color="auto" w:fill="FFFFFF"/>
            <w:tcMar>
              <w:top w:w="75" w:type="dxa"/>
              <w:left w:w="165" w:type="dxa"/>
              <w:bottom w:w="75" w:type="dxa"/>
              <w:right w:w="165" w:type="dxa"/>
            </w:tcMar>
            <w:vAlign w:val="center"/>
            <w:hideMark/>
          </w:tcPr>
          <w:p w:rsidR="00CA40D3" w:rsidRPr="00341EB2" w:rsidRDefault="00CA40D3" w:rsidP="00D77F8E">
            <w:pPr>
              <w:spacing w:line="270" w:lineRule="atLeast"/>
              <w:rPr>
                <w:color w:val="333333"/>
                <w:sz w:val="28"/>
                <w:szCs w:val="28"/>
                <w:lang w:val="uk-UA"/>
              </w:rPr>
            </w:pPr>
            <w:r w:rsidRPr="00341EB2">
              <w:rPr>
                <w:color w:val="333333"/>
                <w:sz w:val="28"/>
                <w:szCs w:val="28"/>
                <w:lang w:val="uk-UA"/>
              </w:rPr>
              <w:t>Бердич</w:t>
            </w:r>
            <w:r w:rsidR="00D77F8E" w:rsidRPr="00341EB2">
              <w:rPr>
                <w:color w:val="333333"/>
                <w:sz w:val="28"/>
                <w:szCs w:val="28"/>
                <w:lang w:val="uk-UA"/>
              </w:rPr>
              <w:t>і</w:t>
            </w:r>
            <w:r w:rsidRPr="00341EB2">
              <w:rPr>
                <w:color w:val="333333"/>
                <w:sz w:val="28"/>
                <w:szCs w:val="28"/>
                <w:lang w:val="uk-UA"/>
              </w:rPr>
              <w:t>в</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108</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29</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118</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-3</w:t>
            </w:r>
          </w:p>
        </w:tc>
      </w:tr>
      <w:tr w:rsidR="00CA40D3" w:rsidRPr="00341EB2" w:rsidTr="00CA40D3">
        <w:tc>
          <w:tcPr>
            <w:tcW w:w="100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proofErr w:type="spellStart"/>
            <w:r w:rsidRPr="00341EB2">
              <w:rPr>
                <w:b/>
                <w:bCs/>
                <w:color w:val="333333"/>
                <w:sz w:val="28"/>
                <w:szCs w:val="28"/>
                <w:lang w:val="uk-UA"/>
              </w:rPr>
              <w:t>ineG</w:t>
            </w:r>
            <w:proofErr w:type="spellEnd"/>
            <w:r w:rsidRPr="00341EB2">
              <w:rPr>
                <w:color w:val="333333"/>
                <w:sz w:val="28"/>
                <w:szCs w:val="28"/>
                <w:lang w:val="uk-UA"/>
              </w:rPr>
              <w:t> </w:t>
            </w:r>
          </w:p>
          <w:p w:rsidR="00CA40D3" w:rsidRPr="00341EB2" w:rsidRDefault="00CA40D3" w:rsidP="00CA40D3">
            <w:pPr>
              <w:spacing w:line="270" w:lineRule="atLeast"/>
              <w:rPr>
                <w:color w:val="333333"/>
                <w:sz w:val="28"/>
                <w:szCs w:val="28"/>
                <w:lang w:val="uk-UA"/>
              </w:rPr>
            </w:pPr>
            <w:r w:rsidRPr="00341EB2">
              <w:rPr>
                <w:color w:val="333333"/>
                <w:sz w:val="28"/>
                <w:szCs w:val="28"/>
                <w:lang w:val="uk-UA"/>
              </w:rPr>
              <w:t>мінімальний (менше 101 бала)</w:t>
            </w:r>
          </w:p>
        </w:tc>
        <w:tc>
          <w:tcPr>
            <w:tcW w:w="1093" w:type="pct"/>
            <w:shd w:val="clear" w:color="auto" w:fill="FFFFFF"/>
            <w:tcMar>
              <w:top w:w="75" w:type="dxa"/>
              <w:left w:w="165" w:type="dxa"/>
              <w:bottom w:w="75" w:type="dxa"/>
              <w:right w:w="165" w:type="dxa"/>
            </w:tcMar>
            <w:vAlign w:val="center"/>
            <w:hideMark/>
          </w:tcPr>
          <w:p w:rsidR="00CA40D3" w:rsidRPr="00341EB2" w:rsidRDefault="00CA40D3" w:rsidP="00D77F8E">
            <w:pPr>
              <w:spacing w:line="270" w:lineRule="atLeast"/>
              <w:rPr>
                <w:color w:val="333333"/>
                <w:sz w:val="28"/>
                <w:szCs w:val="28"/>
                <w:lang w:val="uk-UA"/>
              </w:rPr>
            </w:pPr>
            <w:r w:rsidRPr="00341EB2">
              <w:rPr>
                <w:color w:val="333333"/>
                <w:sz w:val="28"/>
                <w:szCs w:val="28"/>
                <w:lang w:val="uk-UA"/>
              </w:rPr>
              <w:t>Б</w:t>
            </w:r>
            <w:r w:rsidR="00D77F8E" w:rsidRPr="00341EB2">
              <w:rPr>
                <w:color w:val="333333"/>
                <w:sz w:val="28"/>
                <w:szCs w:val="28"/>
                <w:lang w:val="uk-UA"/>
              </w:rPr>
              <w:t>і</w:t>
            </w:r>
            <w:r w:rsidRPr="00341EB2">
              <w:rPr>
                <w:color w:val="333333"/>
                <w:sz w:val="28"/>
                <w:szCs w:val="28"/>
                <w:lang w:val="uk-UA"/>
              </w:rPr>
              <w:t>ла Церк</w:t>
            </w:r>
            <w:r w:rsidR="00D77F8E" w:rsidRPr="00341EB2">
              <w:rPr>
                <w:color w:val="333333"/>
                <w:sz w:val="28"/>
                <w:szCs w:val="28"/>
                <w:lang w:val="uk-UA"/>
              </w:rPr>
              <w:t>ва</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79</w:t>
            </w:r>
          </w:p>
        </w:tc>
        <w:tc>
          <w:tcPr>
            <w:tcW w:w="62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30</w:t>
            </w:r>
          </w:p>
        </w:tc>
        <w:tc>
          <w:tcPr>
            <w:tcW w:w="769"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93</w:t>
            </w:r>
          </w:p>
        </w:tc>
        <w:tc>
          <w:tcPr>
            <w:tcW w:w="730" w:type="pct"/>
            <w:shd w:val="clear" w:color="auto" w:fill="FFFFFF"/>
            <w:tcMar>
              <w:top w:w="75" w:type="dxa"/>
              <w:left w:w="165" w:type="dxa"/>
              <w:bottom w:w="75" w:type="dxa"/>
              <w:right w:w="165" w:type="dxa"/>
            </w:tcMar>
            <w:vAlign w:val="center"/>
            <w:hideMark/>
          </w:tcPr>
          <w:p w:rsidR="00CA40D3" w:rsidRPr="00341EB2" w:rsidRDefault="00CA40D3" w:rsidP="00CA40D3">
            <w:pPr>
              <w:spacing w:line="270" w:lineRule="atLeast"/>
              <w:rPr>
                <w:color w:val="333333"/>
                <w:sz w:val="28"/>
                <w:szCs w:val="28"/>
                <w:lang w:val="uk-UA"/>
              </w:rPr>
            </w:pPr>
            <w:r w:rsidRPr="00341EB2">
              <w:rPr>
                <w:color w:val="333333"/>
                <w:sz w:val="28"/>
                <w:szCs w:val="28"/>
                <w:lang w:val="uk-UA"/>
              </w:rPr>
              <w:t>0</w:t>
            </w:r>
          </w:p>
        </w:tc>
      </w:tr>
    </w:tbl>
    <w:p w:rsidR="0020400B" w:rsidRPr="00341EB2" w:rsidRDefault="0020400B" w:rsidP="0020400B">
      <w:pPr>
        <w:spacing w:line="276" w:lineRule="auto"/>
        <w:ind w:firstLine="708"/>
        <w:jc w:val="both"/>
        <w:rPr>
          <w:sz w:val="28"/>
          <w:szCs w:val="28"/>
          <w:lang w:val="uk-UA"/>
        </w:rPr>
      </w:pPr>
    </w:p>
    <w:p w:rsidR="0020400B" w:rsidRPr="00341EB2" w:rsidRDefault="0020400B" w:rsidP="0020400B">
      <w:pPr>
        <w:spacing w:line="276" w:lineRule="auto"/>
        <w:ind w:firstLine="708"/>
        <w:jc w:val="both"/>
        <w:rPr>
          <w:sz w:val="28"/>
          <w:szCs w:val="28"/>
          <w:lang w:val="uk-UA"/>
        </w:rPr>
      </w:pPr>
      <w:r w:rsidRPr="00341EB2">
        <w:rPr>
          <w:sz w:val="28"/>
          <w:szCs w:val="28"/>
          <w:lang w:val="uk-UA"/>
        </w:rPr>
        <w:t xml:space="preserve">Загальний обсяг прямих іноземних інвестицій, залучених в економіку </w:t>
      </w:r>
      <w:proofErr w:type="spellStart"/>
      <w:r w:rsidRPr="00341EB2">
        <w:rPr>
          <w:sz w:val="28"/>
          <w:szCs w:val="28"/>
          <w:lang w:val="uk-UA"/>
        </w:rPr>
        <w:t>м.Чернігова</w:t>
      </w:r>
      <w:proofErr w:type="spellEnd"/>
      <w:r w:rsidRPr="00341EB2">
        <w:rPr>
          <w:sz w:val="28"/>
          <w:szCs w:val="28"/>
          <w:lang w:val="uk-UA"/>
        </w:rPr>
        <w:t>, за станом на 01.04.201</w:t>
      </w:r>
      <w:r w:rsidR="007D7BD5" w:rsidRPr="00341EB2">
        <w:rPr>
          <w:sz w:val="28"/>
          <w:szCs w:val="28"/>
          <w:lang w:val="uk-UA"/>
        </w:rPr>
        <w:t>7</w:t>
      </w:r>
      <w:r w:rsidRPr="00341EB2">
        <w:rPr>
          <w:sz w:val="28"/>
          <w:szCs w:val="28"/>
          <w:lang w:val="uk-UA"/>
        </w:rPr>
        <w:t xml:space="preserve"> склав </w:t>
      </w:r>
      <w:r w:rsidR="007D7BD5" w:rsidRPr="00341EB2">
        <w:rPr>
          <w:sz w:val="28"/>
          <w:szCs w:val="28"/>
          <w:lang w:val="uk-UA"/>
        </w:rPr>
        <w:t>24,3</w:t>
      </w:r>
      <w:r w:rsidRPr="00341EB2">
        <w:rPr>
          <w:sz w:val="28"/>
          <w:szCs w:val="28"/>
          <w:lang w:val="uk-UA"/>
        </w:rPr>
        <w:t xml:space="preserve"> млн. дол. США, що на </w:t>
      </w:r>
      <w:r w:rsidR="007D7BD5" w:rsidRPr="00341EB2">
        <w:rPr>
          <w:sz w:val="28"/>
          <w:szCs w:val="28"/>
          <w:lang w:val="uk-UA"/>
        </w:rPr>
        <w:t>3,3</w:t>
      </w:r>
      <w:r w:rsidRPr="00341EB2">
        <w:rPr>
          <w:sz w:val="28"/>
          <w:szCs w:val="28"/>
          <w:lang w:val="uk-UA"/>
        </w:rPr>
        <w:t xml:space="preserve"> </w:t>
      </w:r>
      <w:r w:rsidR="007D7BD5" w:rsidRPr="00341EB2">
        <w:rPr>
          <w:sz w:val="28"/>
          <w:szCs w:val="28"/>
          <w:lang w:val="uk-UA"/>
        </w:rPr>
        <w:t>млн. дол. США</w:t>
      </w:r>
      <w:r w:rsidRPr="00341EB2">
        <w:rPr>
          <w:sz w:val="28"/>
          <w:szCs w:val="28"/>
          <w:lang w:val="uk-UA"/>
        </w:rPr>
        <w:t xml:space="preserve"> більше, ніж на початок року. Питома вага міста в іноземному акціонерному капіталі Чернігівської області зросла з </w:t>
      </w:r>
      <w:r w:rsidR="007D7BD5" w:rsidRPr="00341EB2">
        <w:rPr>
          <w:sz w:val="28"/>
          <w:szCs w:val="28"/>
          <w:lang w:val="uk-UA"/>
        </w:rPr>
        <w:t>8,7</w:t>
      </w:r>
      <w:r w:rsidRPr="00341EB2">
        <w:rPr>
          <w:sz w:val="28"/>
          <w:szCs w:val="28"/>
          <w:lang w:val="uk-UA"/>
        </w:rPr>
        <w:t xml:space="preserve"> % на початку року до </w:t>
      </w:r>
      <w:r w:rsidR="007D7BD5" w:rsidRPr="00341EB2">
        <w:rPr>
          <w:sz w:val="28"/>
          <w:szCs w:val="28"/>
          <w:lang w:val="uk-UA"/>
        </w:rPr>
        <w:t>10,1</w:t>
      </w:r>
      <w:r w:rsidRPr="00341EB2">
        <w:rPr>
          <w:sz w:val="28"/>
          <w:szCs w:val="28"/>
          <w:lang w:val="uk-UA"/>
        </w:rPr>
        <w:t xml:space="preserve"> %.</w:t>
      </w:r>
    </w:p>
    <w:p w:rsidR="006D2585" w:rsidRPr="00341EB2" w:rsidRDefault="006D2585" w:rsidP="00356FC0">
      <w:pPr>
        <w:spacing w:line="276" w:lineRule="auto"/>
        <w:ind w:firstLine="708"/>
        <w:jc w:val="both"/>
        <w:rPr>
          <w:sz w:val="28"/>
          <w:szCs w:val="28"/>
          <w:lang w:val="uk-UA"/>
        </w:rPr>
      </w:pPr>
      <w:r w:rsidRPr="00341EB2">
        <w:rPr>
          <w:sz w:val="28"/>
          <w:szCs w:val="28"/>
          <w:lang w:val="uk-UA"/>
        </w:rPr>
        <w:t>Найбільші обсяги іноземних інвестицій зосереджено в промисловості (16,9 млн. дол. США, або 69,5% прямих іноземних інвестицій в економіку міста). Порівняно з 01.01.2017 року в галузь залучено на 3,1 млн. дол. США більше.</w:t>
      </w:r>
    </w:p>
    <w:p w:rsidR="006D2585" w:rsidRPr="00341EB2" w:rsidRDefault="006D2585" w:rsidP="00356FC0">
      <w:pPr>
        <w:ind w:left="1560" w:hanging="852"/>
        <w:jc w:val="both"/>
        <w:rPr>
          <w:b/>
          <w:sz w:val="28"/>
          <w:szCs w:val="28"/>
          <w:lang w:val="uk-UA"/>
        </w:rPr>
      </w:pPr>
    </w:p>
    <w:p w:rsidR="006D2585" w:rsidRPr="00341EB2" w:rsidRDefault="00ED5160" w:rsidP="00356FC0">
      <w:pPr>
        <w:jc w:val="both"/>
        <w:rPr>
          <w:b/>
          <w:sz w:val="28"/>
          <w:szCs w:val="28"/>
          <w:lang w:val="uk-UA"/>
        </w:rPr>
      </w:pPr>
      <w:r w:rsidRPr="00341EB2">
        <w:rPr>
          <w:noProof/>
        </w:rPr>
        <w:drawing>
          <wp:inline distT="0" distB="0" distL="0" distR="0" wp14:anchorId="3C034436" wp14:editId="645C95F2">
            <wp:extent cx="5843905" cy="303149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2585" w:rsidRPr="00341EB2" w:rsidRDefault="006D2585" w:rsidP="00356FC0">
      <w:pPr>
        <w:ind w:left="1560" w:hanging="852"/>
        <w:jc w:val="both"/>
        <w:rPr>
          <w:sz w:val="28"/>
          <w:szCs w:val="28"/>
          <w:lang w:val="uk-UA"/>
        </w:rPr>
      </w:pPr>
      <w:r w:rsidRPr="00341EB2">
        <w:rPr>
          <w:sz w:val="28"/>
          <w:szCs w:val="28"/>
          <w:lang w:val="uk-UA"/>
        </w:rPr>
        <w:lastRenderedPageBreak/>
        <w:t>Рис.</w:t>
      </w:r>
      <w:r w:rsidR="00396306">
        <w:rPr>
          <w:sz w:val="28"/>
          <w:szCs w:val="28"/>
          <w:lang w:val="uk-UA"/>
        </w:rPr>
        <w:t>7,</w:t>
      </w:r>
      <w:r w:rsidRPr="00341EB2">
        <w:rPr>
          <w:sz w:val="28"/>
          <w:szCs w:val="28"/>
          <w:lang w:val="uk-UA"/>
        </w:rPr>
        <w:t xml:space="preserve"> Прямі іноземні інвестиції (акціонерний капітал) за видами економічної діяльності.</w:t>
      </w:r>
    </w:p>
    <w:p w:rsidR="002E42E2" w:rsidRPr="00341EB2" w:rsidRDefault="002E42E2" w:rsidP="00356FC0">
      <w:pPr>
        <w:spacing w:line="276" w:lineRule="auto"/>
        <w:ind w:firstLine="708"/>
        <w:jc w:val="both"/>
        <w:rPr>
          <w:sz w:val="28"/>
          <w:szCs w:val="28"/>
          <w:lang w:val="uk-UA"/>
        </w:rPr>
      </w:pPr>
    </w:p>
    <w:p w:rsidR="006D2585" w:rsidRPr="00341EB2" w:rsidRDefault="006D2585" w:rsidP="00356FC0">
      <w:pPr>
        <w:spacing w:line="276" w:lineRule="auto"/>
        <w:ind w:firstLine="708"/>
        <w:jc w:val="both"/>
        <w:rPr>
          <w:sz w:val="28"/>
          <w:szCs w:val="28"/>
          <w:lang w:val="uk-UA"/>
        </w:rPr>
      </w:pPr>
      <w:r w:rsidRPr="00341EB2">
        <w:rPr>
          <w:sz w:val="28"/>
          <w:szCs w:val="28"/>
          <w:lang w:val="uk-UA"/>
        </w:rPr>
        <w:t>Основним донором іноземних коштів являється Польща (12,7 млн. дол. США або 57,3% іноземних інвестицій в економіку міста).</w:t>
      </w:r>
    </w:p>
    <w:p w:rsidR="006D2585" w:rsidRPr="00341EB2" w:rsidRDefault="00ED5160" w:rsidP="00356FC0">
      <w:pPr>
        <w:jc w:val="both"/>
        <w:rPr>
          <w:sz w:val="28"/>
          <w:szCs w:val="28"/>
          <w:lang w:val="uk-UA"/>
        </w:rPr>
      </w:pPr>
      <w:r w:rsidRPr="00341EB2">
        <w:rPr>
          <w:noProof/>
        </w:rPr>
        <w:drawing>
          <wp:inline distT="0" distB="0" distL="0" distR="0" wp14:anchorId="4EF145F2" wp14:editId="1915375F">
            <wp:extent cx="6003290" cy="312102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2585" w:rsidRPr="00341EB2" w:rsidRDefault="006D2585" w:rsidP="00356FC0">
      <w:pPr>
        <w:ind w:firstLine="708"/>
        <w:jc w:val="both"/>
        <w:rPr>
          <w:sz w:val="28"/>
          <w:szCs w:val="28"/>
          <w:lang w:val="uk-UA"/>
        </w:rPr>
      </w:pPr>
    </w:p>
    <w:p w:rsidR="006D2585" w:rsidRPr="00341EB2" w:rsidRDefault="006D2585" w:rsidP="00356FC0">
      <w:pPr>
        <w:ind w:firstLine="708"/>
        <w:jc w:val="both"/>
        <w:rPr>
          <w:sz w:val="28"/>
          <w:szCs w:val="28"/>
          <w:lang w:val="uk-UA"/>
        </w:rPr>
      </w:pPr>
    </w:p>
    <w:p w:rsidR="006D2585" w:rsidRPr="00341EB2" w:rsidRDefault="006D2585" w:rsidP="00356FC0">
      <w:pPr>
        <w:ind w:firstLine="708"/>
        <w:jc w:val="both"/>
        <w:rPr>
          <w:sz w:val="28"/>
          <w:szCs w:val="28"/>
          <w:lang w:val="uk-UA"/>
        </w:rPr>
      </w:pPr>
    </w:p>
    <w:p w:rsidR="006D2585" w:rsidRPr="00341EB2" w:rsidRDefault="006D2585" w:rsidP="00356FC0">
      <w:pPr>
        <w:jc w:val="both"/>
        <w:rPr>
          <w:sz w:val="28"/>
          <w:szCs w:val="28"/>
          <w:lang w:val="uk-UA"/>
        </w:rPr>
      </w:pPr>
      <w:r w:rsidRPr="00341EB2">
        <w:rPr>
          <w:sz w:val="28"/>
          <w:szCs w:val="28"/>
          <w:lang w:val="uk-UA"/>
        </w:rPr>
        <w:t>Рис.</w:t>
      </w:r>
      <w:r w:rsidR="00396306">
        <w:rPr>
          <w:sz w:val="28"/>
          <w:szCs w:val="28"/>
          <w:lang w:val="uk-UA"/>
        </w:rPr>
        <w:t>8,</w:t>
      </w:r>
      <w:r w:rsidRPr="00341EB2">
        <w:rPr>
          <w:sz w:val="28"/>
          <w:szCs w:val="28"/>
          <w:lang w:val="uk-UA"/>
        </w:rPr>
        <w:t xml:space="preserve"> Прямі іноземні інвестиції (акціонерний капітал) за країнами світу.</w:t>
      </w:r>
    </w:p>
    <w:p w:rsidR="006D2585" w:rsidRPr="00341EB2" w:rsidRDefault="006D2585" w:rsidP="00356FC0">
      <w:pPr>
        <w:rPr>
          <w:lang w:val="uk-UA"/>
        </w:rPr>
      </w:pPr>
    </w:p>
    <w:p w:rsidR="002E42E2" w:rsidRPr="00341EB2" w:rsidRDefault="002E42E2" w:rsidP="002E42E2">
      <w:pPr>
        <w:ind w:firstLine="720"/>
        <w:jc w:val="both"/>
        <w:rPr>
          <w:sz w:val="28"/>
          <w:szCs w:val="28"/>
          <w:lang w:val="uk-UA"/>
        </w:rPr>
      </w:pPr>
      <w:r w:rsidRPr="00341EB2">
        <w:rPr>
          <w:sz w:val="28"/>
          <w:szCs w:val="28"/>
          <w:lang w:val="uk-UA"/>
        </w:rPr>
        <w:t>За обсягами іноземного акціонерного капіталу м. Чернігів серед обласних центрів України посідає одну з передостанніх позицій.</w:t>
      </w:r>
    </w:p>
    <w:p w:rsidR="0020400B" w:rsidRPr="00341EB2" w:rsidRDefault="00ED5160" w:rsidP="0020400B">
      <w:pPr>
        <w:rPr>
          <w:sz w:val="28"/>
          <w:szCs w:val="28"/>
          <w:lang w:val="uk-UA"/>
        </w:rPr>
      </w:pPr>
      <w:r w:rsidRPr="00341EB2">
        <w:rPr>
          <w:noProof/>
          <w:sz w:val="28"/>
          <w:szCs w:val="28"/>
        </w:rPr>
        <w:lastRenderedPageBreak/>
        <w:drawing>
          <wp:inline distT="0" distB="0" distL="0" distR="0" wp14:anchorId="5DFA04E9" wp14:editId="5B9B50D5">
            <wp:extent cx="7315200" cy="641096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400B" w:rsidRPr="00341EB2" w:rsidRDefault="0020400B" w:rsidP="0020400B">
      <w:pPr>
        <w:ind w:firstLine="720"/>
        <w:jc w:val="both"/>
        <w:rPr>
          <w:sz w:val="28"/>
          <w:szCs w:val="28"/>
          <w:lang w:val="uk-UA"/>
        </w:rPr>
      </w:pPr>
      <w:r w:rsidRPr="00341EB2">
        <w:rPr>
          <w:sz w:val="28"/>
          <w:szCs w:val="28"/>
          <w:lang w:val="uk-UA"/>
        </w:rPr>
        <w:t xml:space="preserve">Рис. </w:t>
      </w:r>
      <w:r w:rsidR="00396306">
        <w:rPr>
          <w:sz w:val="28"/>
          <w:szCs w:val="28"/>
          <w:lang w:val="uk-UA"/>
        </w:rPr>
        <w:t>9</w:t>
      </w:r>
      <w:r w:rsidRPr="00341EB2">
        <w:rPr>
          <w:sz w:val="28"/>
          <w:szCs w:val="28"/>
          <w:lang w:val="uk-UA"/>
        </w:rPr>
        <w:t>. Іноземний акціонерний капітал в обласних центрах України за станом на 01.04.201</w:t>
      </w:r>
      <w:r w:rsidR="002F4E45" w:rsidRPr="00341EB2">
        <w:rPr>
          <w:sz w:val="28"/>
          <w:szCs w:val="28"/>
          <w:lang w:val="uk-UA"/>
        </w:rPr>
        <w:t>7</w:t>
      </w:r>
      <w:r w:rsidRPr="00341EB2">
        <w:rPr>
          <w:sz w:val="28"/>
          <w:szCs w:val="28"/>
          <w:lang w:val="uk-UA"/>
        </w:rPr>
        <w:t xml:space="preserve"> на 1 особу, дол. США</w:t>
      </w:r>
    </w:p>
    <w:p w:rsidR="00D2784E" w:rsidRPr="00341EB2" w:rsidRDefault="00641D5C" w:rsidP="00D2784E">
      <w:pPr>
        <w:pStyle w:val="2"/>
        <w:jc w:val="center"/>
        <w:rPr>
          <w:rFonts w:ascii="Times New Roman" w:hAnsi="Times New Roman"/>
          <w:i w:val="0"/>
          <w:color w:val="000000"/>
          <w:spacing w:val="8"/>
          <w:lang w:val="uk-UA"/>
        </w:rPr>
      </w:pPr>
      <w:bookmarkStart w:id="64" w:name="_Toc466886562"/>
      <w:r w:rsidRPr="00341EB2">
        <w:rPr>
          <w:rFonts w:ascii="Times New Roman" w:hAnsi="Times New Roman"/>
          <w:i w:val="0"/>
          <w:color w:val="000000"/>
          <w:spacing w:val="8"/>
          <w:lang w:val="uk-UA"/>
        </w:rPr>
        <w:t>ЗОВНІШНЬОЕКОНОМІЧНА ДІЯЛЬНІСТЬ</w:t>
      </w:r>
      <w:bookmarkEnd w:id="64"/>
    </w:p>
    <w:p w:rsidR="00DD1359" w:rsidRPr="00341EB2" w:rsidRDefault="00DD1359" w:rsidP="00DD1359">
      <w:pPr>
        <w:ind w:firstLine="708"/>
        <w:jc w:val="both"/>
        <w:rPr>
          <w:sz w:val="28"/>
          <w:szCs w:val="28"/>
          <w:lang w:val="uk-UA"/>
        </w:rPr>
      </w:pPr>
      <w:r w:rsidRPr="00341EB2">
        <w:rPr>
          <w:sz w:val="28"/>
          <w:szCs w:val="28"/>
          <w:lang w:val="uk-UA"/>
        </w:rPr>
        <w:t>За</w:t>
      </w:r>
      <w:r w:rsidR="009C0EBE" w:rsidRPr="00341EB2">
        <w:rPr>
          <w:sz w:val="28"/>
          <w:szCs w:val="28"/>
          <w:lang w:val="uk-UA"/>
        </w:rPr>
        <w:t xml:space="preserve"> перше півріччя поточного року </w:t>
      </w:r>
      <w:r w:rsidRPr="00341EB2">
        <w:rPr>
          <w:sz w:val="28"/>
          <w:szCs w:val="28"/>
          <w:lang w:val="uk-UA"/>
        </w:rPr>
        <w:t>Чернігівську міську раду відвідало 12 іноземних делегацій (Німеччина, Нідерланди, Австрія, Об’єднані Араб</w:t>
      </w:r>
      <w:r w:rsidR="009C0EBE" w:rsidRPr="00341EB2">
        <w:rPr>
          <w:sz w:val="28"/>
          <w:szCs w:val="28"/>
          <w:lang w:val="uk-UA"/>
        </w:rPr>
        <w:t xml:space="preserve">ські Емірати) та чотири візити </w:t>
      </w:r>
      <w:r w:rsidRPr="00341EB2">
        <w:rPr>
          <w:sz w:val="28"/>
          <w:szCs w:val="28"/>
          <w:lang w:val="uk-UA"/>
        </w:rPr>
        <w:t xml:space="preserve">за кордон (Польща, Латвія, Республіка Білорусь) зробили представники міської ради. </w:t>
      </w:r>
    </w:p>
    <w:p w:rsidR="00DD1359" w:rsidRPr="00341EB2" w:rsidRDefault="00DD1359" w:rsidP="00DD1359">
      <w:pPr>
        <w:ind w:firstLine="709"/>
        <w:jc w:val="both"/>
        <w:rPr>
          <w:sz w:val="28"/>
          <w:szCs w:val="28"/>
          <w:lang w:val="uk-UA"/>
        </w:rPr>
      </w:pPr>
      <w:r w:rsidRPr="00341EB2">
        <w:rPr>
          <w:sz w:val="28"/>
          <w:szCs w:val="28"/>
          <w:lang w:val="uk-UA"/>
        </w:rPr>
        <w:t>Чернігівською міською радою в рамках програми «Партнерство з містами України», яку впроваджує німецьке товариство «</w:t>
      </w:r>
      <w:proofErr w:type="spellStart"/>
      <w:r w:rsidRPr="00341EB2">
        <w:rPr>
          <w:sz w:val="28"/>
          <w:szCs w:val="28"/>
          <w:lang w:val="uk-UA"/>
        </w:rPr>
        <w:t>Engagement</w:t>
      </w:r>
      <w:proofErr w:type="spellEnd"/>
      <w:r w:rsidRPr="00341EB2">
        <w:rPr>
          <w:sz w:val="28"/>
          <w:szCs w:val="28"/>
          <w:lang w:val="uk-UA"/>
        </w:rPr>
        <w:t xml:space="preserve"> </w:t>
      </w:r>
      <w:proofErr w:type="spellStart"/>
      <w:r w:rsidRPr="00341EB2">
        <w:rPr>
          <w:sz w:val="28"/>
          <w:szCs w:val="28"/>
          <w:lang w:val="uk-UA"/>
        </w:rPr>
        <w:t>Global</w:t>
      </w:r>
      <w:proofErr w:type="spellEnd"/>
      <w:r w:rsidRPr="00341EB2">
        <w:rPr>
          <w:sz w:val="28"/>
          <w:szCs w:val="28"/>
          <w:lang w:val="uk-UA"/>
        </w:rPr>
        <w:t xml:space="preserve">» та сервісна служба «Міста в єдиному світі» (SKEW), подана заявка для залучення </w:t>
      </w:r>
      <w:r w:rsidR="007A2BC7" w:rsidRPr="00341EB2">
        <w:rPr>
          <w:sz w:val="28"/>
          <w:szCs w:val="28"/>
          <w:lang w:val="uk-UA"/>
        </w:rPr>
        <w:t xml:space="preserve">до роботи у міській раді </w:t>
      </w:r>
      <w:r w:rsidRPr="00341EB2">
        <w:rPr>
          <w:sz w:val="28"/>
          <w:szCs w:val="28"/>
          <w:lang w:val="uk-UA"/>
        </w:rPr>
        <w:t xml:space="preserve">інтегрованого спеціаліста у сфері залучення інвестицій з Німеччини. У липні міську раду відвідали координатор проекту «Інтегровані експерти в містах у всьому світі» </w:t>
      </w:r>
      <w:proofErr w:type="spellStart"/>
      <w:r w:rsidRPr="00341EB2">
        <w:rPr>
          <w:sz w:val="28"/>
          <w:szCs w:val="28"/>
          <w:lang w:val="uk-UA"/>
        </w:rPr>
        <w:t>Дороті</w:t>
      </w:r>
      <w:proofErr w:type="spellEnd"/>
      <w:r w:rsidRPr="00341EB2">
        <w:rPr>
          <w:sz w:val="28"/>
          <w:szCs w:val="28"/>
          <w:lang w:val="uk-UA"/>
        </w:rPr>
        <w:t xml:space="preserve"> Вольф  та стажер проекту </w:t>
      </w:r>
      <w:proofErr w:type="spellStart"/>
      <w:r w:rsidRPr="00341EB2">
        <w:rPr>
          <w:sz w:val="28"/>
          <w:szCs w:val="28"/>
          <w:lang w:val="uk-UA"/>
        </w:rPr>
        <w:t>Анне</w:t>
      </w:r>
      <w:proofErr w:type="spellEnd"/>
      <w:r w:rsidRPr="00341EB2">
        <w:rPr>
          <w:sz w:val="28"/>
          <w:szCs w:val="28"/>
          <w:lang w:val="uk-UA"/>
        </w:rPr>
        <w:t xml:space="preserve"> Кох. В </w:t>
      </w:r>
      <w:r w:rsidRPr="00341EB2">
        <w:rPr>
          <w:sz w:val="28"/>
          <w:szCs w:val="28"/>
          <w:lang w:val="uk-UA"/>
        </w:rPr>
        <w:lastRenderedPageBreak/>
        <w:t xml:space="preserve">ході зустрічі обговорені питання щодо підбору інтегрованого спеціаліста, його кваліфікації, прийому на роботу та інше. </w:t>
      </w:r>
    </w:p>
    <w:p w:rsidR="00D2784E" w:rsidRPr="00341EB2" w:rsidRDefault="00641D5C" w:rsidP="00D2784E">
      <w:pPr>
        <w:pStyle w:val="2"/>
        <w:jc w:val="center"/>
        <w:rPr>
          <w:rFonts w:ascii="Times New Roman" w:hAnsi="Times New Roman"/>
          <w:i w:val="0"/>
          <w:color w:val="000000"/>
          <w:spacing w:val="8"/>
          <w:lang w:val="uk-UA"/>
        </w:rPr>
      </w:pPr>
      <w:bookmarkStart w:id="65" w:name="_Toc375297737"/>
      <w:bookmarkStart w:id="66" w:name="_Toc406178661"/>
      <w:bookmarkStart w:id="67" w:name="_Toc406178853"/>
      <w:bookmarkStart w:id="68" w:name="_Toc406341820"/>
      <w:bookmarkStart w:id="69" w:name="_Toc466886564"/>
      <w:bookmarkEnd w:id="37"/>
      <w:r w:rsidRPr="00341EB2">
        <w:rPr>
          <w:rFonts w:ascii="Times New Roman" w:hAnsi="Times New Roman"/>
          <w:i w:val="0"/>
          <w:color w:val="000000"/>
          <w:spacing w:val="8"/>
          <w:lang w:val="uk-UA"/>
        </w:rPr>
        <w:t>МІСТОБУДУВАННЯ</w:t>
      </w:r>
      <w:bookmarkEnd w:id="65"/>
      <w:bookmarkEnd w:id="66"/>
      <w:bookmarkEnd w:id="67"/>
      <w:bookmarkEnd w:id="68"/>
      <w:bookmarkEnd w:id="69"/>
    </w:p>
    <w:p w:rsidR="0099285B" w:rsidRPr="00341EB2" w:rsidRDefault="00B57655" w:rsidP="00B57655">
      <w:pPr>
        <w:ind w:firstLine="709"/>
        <w:jc w:val="both"/>
        <w:rPr>
          <w:sz w:val="28"/>
          <w:szCs w:val="28"/>
          <w:lang w:val="uk-UA"/>
        </w:rPr>
      </w:pPr>
      <w:r w:rsidRPr="00341EB2">
        <w:rPr>
          <w:sz w:val="28"/>
          <w:szCs w:val="28"/>
          <w:lang w:val="uk-UA"/>
        </w:rPr>
        <w:t xml:space="preserve">За станом на 18 липня 2017 року розроблені проекти Комплексної схеми розміщення тимчасових споруд для провадження підприємницької діяльності в м. Чернігові та «Адаптація </w:t>
      </w:r>
      <w:proofErr w:type="spellStart"/>
      <w:r w:rsidRPr="00341EB2">
        <w:rPr>
          <w:sz w:val="28"/>
          <w:szCs w:val="28"/>
          <w:lang w:val="uk-UA"/>
        </w:rPr>
        <w:t>геопросторових</w:t>
      </w:r>
      <w:proofErr w:type="spellEnd"/>
      <w:r w:rsidRPr="00341EB2">
        <w:rPr>
          <w:sz w:val="28"/>
          <w:szCs w:val="28"/>
          <w:lang w:val="uk-UA"/>
        </w:rPr>
        <w:t xml:space="preserve"> даних для розробки Комплексної схеми розміщення тимчасових споруд для провадження підприємницької діяльності в м. Чернігові». Розпочато розроблення проекту містобудівної документації «</w:t>
      </w:r>
      <w:r w:rsidR="005B1521" w:rsidRPr="00341EB2">
        <w:rPr>
          <w:sz w:val="28"/>
          <w:szCs w:val="28"/>
          <w:lang w:val="uk-UA"/>
        </w:rPr>
        <w:t>Д</w:t>
      </w:r>
      <w:r w:rsidRPr="00341EB2">
        <w:rPr>
          <w:sz w:val="28"/>
          <w:szCs w:val="28"/>
          <w:lang w:val="uk-UA"/>
        </w:rPr>
        <w:t xml:space="preserve">етальний план території багатоквартирної житлової забудови в кварталі, обмеженому вулицею </w:t>
      </w:r>
      <w:proofErr w:type="spellStart"/>
      <w:r w:rsidRPr="00341EB2">
        <w:rPr>
          <w:sz w:val="28"/>
          <w:szCs w:val="28"/>
          <w:lang w:val="uk-UA"/>
        </w:rPr>
        <w:t>Любецькою</w:t>
      </w:r>
      <w:proofErr w:type="spellEnd"/>
      <w:r w:rsidRPr="00341EB2">
        <w:rPr>
          <w:sz w:val="28"/>
          <w:szCs w:val="28"/>
          <w:lang w:val="uk-UA"/>
        </w:rPr>
        <w:t>, територією молокозаводу та залізничною колією».</w:t>
      </w:r>
    </w:p>
    <w:p w:rsidR="007E0287" w:rsidRPr="00341EB2" w:rsidRDefault="007E0287" w:rsidP="007E0287">
      <w:pPr>
        <w:ind w:firstLine="709"/>
        <w:jc w:val="both"/>
        <w:rPr>
          <w:sz w:val="28"/>
          <w:szCs w:val="28"/>
          <w:lang w:val="uk-UA"/>
        </w:rPr>
      </w:pPr>
      <w:r w:rsidRPr="00341EB2">
        <w:rPr>
          <w:sz w:val="28"/>
          <w:szCs w:val="28"/>
          <w:lang w:val="uk-UA"/>
        </w:rPr>
        <w:t>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166 об’єктів різного призначення, серед яких 49  житлових об’єктів, 17 магазинів, три кафе, барів та закусочних, п’ять закладів охорони здоров’я, шість офісних приміщень, два салони краси, два спортивні заклади, дев’ять об’єктів виробничого призначення, 25 покрівель житлових та громадських будівель, 48 об’єктів іншого призначення.</w:t>
      </w:r>
    </w:p>
    <w:p w:rsidR="00611B9E" w:rsidRPr="00341EB2" w:rsidRDefault="00611B9E" w:rsidP="007E0287">
      <w:pPr>
        <w:ind w:firstLine="709"/>
        <w:jc w:val="both"/>
        <w:rPr>
          <w:sz w:val="28"/>
          <w:szCs w:val="28"/>
          <w:lang w:val="uk-UA"/>
        </w:rPr>
      </w:pPr>
      <w:r w:rsidRPr="00341EB2">
        <w:rPr>
          <w:sz w:val="28"/>
          <w:szCs w:val="28"/>
          <w:lang w:val="uk-UA"/>
        </w:rPr>
        <w:t xml:space="preserve">У І півріччі із забудовниками укладено 83 договори про пайову участь (внесок) замовників (інвесторів) у створенні і розвитку інженерно-транспортної інфраструктури м. Чернігова. Замовниками сплачено коштів пайової участі до міського бюджету у сумі 3993,3 тис. </w:t>
      </w:r>
      <w:proofErr w:type="spellStart"/>
      <w:r w:rsidRPr="00341EB2">
        <w:rPr>
          <w:sz w:val="28"/>
          <w:szCs w:val="28"/>
          <w:lang w:val="uk-UA"/>
        </w:rPr>
        <w:t>грн</w:t>
      </w:r>
      <w:proofErr w:type="spellEnd"/>
      <w:r w:rsidRPr="00341EB2">
        <w:rPr>
          <w:sz w:val="28"/>
          <w:szCs w:val="28"/>
          <w:lang w:val="uk-UA"/>
        </w:rPr>
        <w:t>, що на 21,8 % більше, ніж у відповідному періоді минулого року.</w:t>
      </w:r>
    </w:p>
    <w:p w:rsidR="00611B9E" w:rsidRPr="00341EB2" w:rsidRDefault="00611B9E" w:rsidP="007E0287">
      <w:pPr>
        <w:ind w:firstLine="709"/>
        <w:jc w:val="both"/>
        <w:rPr>
          <w:sz w:val="28"/>
          <w:szCs w:val="28"/>
          <w:lang w:val="uk-UA"/>
        </w:rPr>
      </w:pPr>
      <w:r w:rsidRPr="00341EB2">
        <w:rPr>
          <w:sz w:val="28"/>
          <w:szCs w:val="28"/>
          <w:lang w:val="uk-UA"/>
        </w:rPr>
        <w:t>З метою захисту інтересів мешканців міста створено районний парк на території зеленої зони, обмеженої вулицею Кільцевою, багатокварти</w:t>
      </w:r>
      <w:r w:rsidR="005B1521" w:rsidRPr="00341EB2">
        <w:rPr>
          <w:sz w:val="28"/>
          <w:szCs w:val="28"/>
          <w:lang w:val="uk-UA"/>
        </w:rPr>
        <w:t>рною житловою забудовою по вул.</w:t>
      </w:r>
      <w:r w:rsidRPr="00341EB2">
        <w:rPr>
          <w:sz w:val="28"/>
          <w:szCs w:val="28"/>
          <w:lang w:val="uk-UA"/>
        </w:rPr>
        <w:t xml:space="preserve"> Генерала Пухова та садибною забудовою по вул. Генерала Пухова, </w:t>
      </w:r>
      <w:proofErr w:type="spellStart"/>
      <w:r w:rsidRPr="00341EB2">
        <w:rPr>
          <w:sz w:val="28"/>
          <w:szCs w:val="28"/>
          <w:lang w:val="uk-UA"/>
        </w:rPr>
        <w:t>Бобровицькій</w:t>
      </w:r>
      <w:proofErr w:type="spellEnd"/>
      <w:r w:rsidRPr="00341EB2">
        <w:rPr>
          <w:sz w:val="28"/>
          <w:szCs w:val="28"/>
          <w:lang w:val="uk-UA"/>
        </w:rPr>
        <w:t xml:space="preserve"> та Всеволода </w:t>
      </w:r>
      <w:proofErr w:type="spellStart"/>
      <w:r w:rsidRPr="00341EB2">
        <w:rPr>
          <w:sz w:val="28"/>
          <w:szCs w:val="28"/>
          <w:lang w:val="uk-UA"/>
        </w:rPr>
        <w:t>Ганцова</w:t>
      </w:r>
      <w:proofErr w:type="spellEnd"/>
      <w:r w:rsidRPr="00341EB2">
        <w:rPr>
          <w:sz w:val="28"/>
          <w:szCs w:val="28"/>
          <w:lang w:val="uk-UA"/>
        </w:rPr>
        <w:t>.</w:t>
      </w:r>
    </w:p>
    <w:p w:rsidR="00D2784E" w:rsidRPr="00341EB2" w:rsidRDefault="00641D5C" w:rsidP="00D2784E">
      <w:pPr>
        <w:pStyle w:val="2"/>
        <w:jc w:val="center"/>
        <w:rPr>
          <w:rFonts w:ascii="Times New Roman" w:hAnsi="Times New Roman"/>
          <w:i w:val="0"/>
          <w:color w:val="000000"/>
          <w:szCs w:val="28"/>
          <w:lang w:val="uk-UA"/>
        </w:rPr>
      </w:pPr>
      <w:bookmarkStart w:id="70" w:name="_Toc375297738"/>
      <w:bookmarkStart w:id="71" w:name="_Toc406178662"/>
      <w:bookmarkStart w:id="72" w:name="_Toc406178854"/>
      <w:bookmarkStart w:id="73" w:name="_Toc406341821"/>
      <w:bookmarkStart w:id="74" w:name="_Toc466886565"/>
      <w:r w:rsidRPr="00341EB2">
        <w:rPr>
          <w:rFonts w:ascii="Times New Roman" w:hAnsi="Times New Roman"/>
          <w:i w:val="0"/>
          <w:color w:val="000000"/>
          <w:szCs w:val="28"/>
          <w:lang w:val="uk-UA"/>
        </w:rPr>
        <w:t>БУДІВНИЦТВО, РЕМОНТ ТА УТРИМАННЯ АВТОМОБІЛЬНИХ ДОРІГ</w:t>
      </w:r>
      <w:bookmarkEnd w:id="70"/>
      <w:bookmarkEnd w:id="71"/>
      <w:bookmarkEnd w:id="72"/>
      <w:bookmarkEnd w:id="73"/>
      <w:bookmarkEnd w:id="74"/>
    </w:p>
    <w:p w:rsidR="00EE6D46" w:rsidRPr="00341EB2" w:rsidRDefault="00EE6D46" w:rsidP="00436DB2">
      <w:pPr>
        <w:ind w:firstLine="567"/>
        <w:jc w:val="both"/>
        <w:rPr>
          <w:sz w:val="28"/>
          <w:szCs w:val="28"/>
          <w:lang w:val="uk-UA"/>
        </w:rPr>
      </w:pPr>
      <w:r w:rsidRPr="00341EB2">
        <w:rPr>
          <w:sz w:val="28"/>
          <w:szCs w:val="28"/>
          <w:lang w:val="uk-UA"/>
        </w:rPr>
        <w:t>За I півріччя 2017 року укладено договор</w:t>
      </w:r>
      <w:r w:rsidR="009C0EBE" w:rsidRPr="00341EB2">
        <w:rPr>
          <w:sz w:val="28"/>
          <w:szCs w:val="28"/>
          <w:lang w:val="uk-UA"/>
        </w:rPr>
        <w:t xml:space="preserve">и </w:t>
      </w:r>
      <w:r w:rsidRPr="00341EB2">
        <w:rPr>
          <w:sz w:val="28"/>
          <w:szCs w:val="28"/>
          <w:lang w:val="uk-UA"/>
        </w:rPr>
        <w:t>на капітальний ремонт доріг</w:t>
      </w:r>
      <w:r w:rsidR="009C0EBE" w:rsidRPr="00341EB2">
        <w:rPr>
          <w:sz w:val="28"/>
          <w:szCs w:val="28"/>
          <w:lang w:val="uk-UA"/>
        </w:rPr>
        <w:t xml:space="preserve"> по </w:t>
      </w:r>
      <w:r w:rsidR="0096472B" w:rsidRPr="00341EB2">
        <w:rPr>
          <w:sz w:val="28"/>
          <w:szCs w:val="28"/>
          <w:lang w:val="uk-UA"/>
        </w:rPr>
        <w:t xml:space="preserve">проспекту Миру, </w:t>
      </w:r>
      <w:r w:rsidR="009C0EBE" w:rsidRPr="00341EB2">
        <w:rPr>
          <w:sz w:val="28"/>
          <w:szCs w:val="28"/>
          <w:lang w:val="uk-UA"/>
        </w:rPr>
        <w:t>вул</w:t>
      </w:r>
      <w:r w:rsidR="005B1521" w:rsidRPr="00341EB2">
        <w:rPr>
          <w:sz w:val="28"/>
          <w:szCs w:val="28"/>
          <w:lang w:val="uk-UA"/>
        </w:rPr>
        <w:t>ицях</w:t>
      </w:r>
      <w:r w:rsidR="009C0EBE" w:rsidRPr="00341EB2">
        <w:rPr>
          <w:sz w:val="28"/>
          <w:szCs w:val="28"/>
          <w:lang w:val="uk-UA"/>
        </w:rPr>
        <w:t xml:space="preserve"> </w:t>
      </w:r>
      <w:r w:rsidRPr="00341EB2">
        <w:rPr>
          <w:sz w:val="28"/>
          <w:szCs w:val="28"/>
          <w:lang w:val="uk-UA"/>
        </w:rPr>
        <w:t>Івана Мазепи</w:t>
      </w:r>
      <w:r w:rsidR="009C0EBE" w:rsidRPr="00341EB2">
        <w:rPr>
          <w:sz w:val="28"/>
          <w:szCs w:val="28"/>
          <w:lang w:val="uk-UA"/>
        </w:rPr>
        <w:t xml:space="preserve">, </w:t>
      </w:r>
      <w:r w:rsidR="0096472B" w:rsidRPr="00341EB2">
        <w:rPr>
          <w:sz w:val="28"/>
          <w:szCs w:val="28"/>
          <w:lang w:val="uk-UA"/>
        </w:rPr>
        <w:t xml:space="preserve">Преображенська, </w:t>
      </w:r>
      <w:r w:rsidRPr="00341EB2">
        <w:rPr>
          <w:sz w:val="28"/>
          <w:szCs w:val="28"/>
          <w:lang w:val="uk-UA"/>
        </w:rPr>
        <w:t>Пушкіна</w:t>
      </w:r>
      <w:r w:rsidR="009C0EBE" w:rsidRPr="00341EB2">
        <w:rPr>
          <w:sz w:val="28"/>
          <w:szCs w:val="28"/>
          <w:lang w:val="uk-UA"/>
        </w:rPr>
        <w:t>,</w:t>
      </w:r>
      <w:r w:rsidRPr="00341EB2">
        <w:rPr>
          <w:sz w:val="28"/>
          <w:szCs w:val="28"/>
          <w:lang w:val="uk-UA"/>
        </w:rPr>
        <w:t xml:space="preserve"> </w:t>
      </w:r>
      <w:r w:rsidR="009C0EBE" w:rsidRPr="00341EB2">
        <w:rPr>
          <w:sz w:val="28"/>
          <w:szCs w:val="28"/>
          <w:lang w:val="uk-UA"/>
        </w:rPr>
        <w:t xml:space="preserve">ділянки дороги </w:t>
      </w:r>
      <w:r w:rsidR="0096472B" w:rsidRPr="00341EB2">
        <w:rPr>
          <w:sz w:val="28"/>
          <w:szCs w:val="28"/>
          <w:lang w:val="uk-UA"/>
        </w:rPr>
        <w:t xml:space="preserve">по </w:t>
      </w:r>
      <w:r w:rsidR="009C0EBE" w:rsidRPr="00341EB2">
        <w:rPr>
          <w:sz w:val="28"/>
          <w:szCs w:val="28"/>
          <w:lang w:val="uk-UA"/>
        </w:rPr>
        <w:t>вул</w:t>
      </w:r>
      <w:r w:rsidRPr="00341EB2">
        <w:rPr>
          <w:sz w:val="28"/>
          <w:szCs w:val="28"/>
          <w:lang w:val="uk-UA"/>
        </w:rPr>
        <w:t>.</w:t>
      </w:r>
      <w:r w:rsidR="009C0EBE" w:rsidRPr="00341EB2">
        <w:rPr>
          <w:sz w:val="28"/>
          <w:szCs w:val="28"/>
          <w:lang w:val="uk-UA"/>
        </w:rPr>
        <w:t xml:space="preserve"> </w:t>
      </w:r>
      <w:r w:rsidRPr="00341EB2">
        <w:rPr>
          <w:sz w:val="28"/>
          <w:szCs w:val="28"/>
          <w:lang w:val="uk-UA"/>
        </w:rPr>
        <w:t xml:space="preserve">Берегова (від вул.1-ша </w:t>
      </w:r>
      <w:proofErr w:type="spellStart"/>
      <w:r w:rsidRPr="00341EB2">
        <w:rPr>
          <w:sz w:val="28"/>
          <w:szCs w:val="28"/>
          <w:lang w:val="uk-UA"/>
        </w:rPr>
        <w:t>Корд</w:t>
      </w:r>
      <w:r w:rsidR="001A6409" w:rsidRPr="00341EB2">
        <w:rPr>
          <w:sz w:val="28"/>
          <w:szCs w:val="28"/>
          <w:lang w:val="uk-UA"/>
        </w:rPr>
        <w:t>івка</w:t>
      </w:r>
      <w:proofErr w:type="spellEnd"/>
      <w:r w:rsidR="001A6409" w:rsidRPr="00341EB2">
        <w:rPr>
          <w:sz w:val="28"/>
          <w:szCs w:val="28"/>
          <w:lang w:val="uk-UA"/>
        </w:rPr>
        <w:t xml:space="preserve"> </w:t>
      </w:r>
      <w:r w:rsidRPr="00341EB2">
        <w:rPr>
          <w:sz w:val="28"/>
          <w:szCs w:val="28"/>
          <w:lang w:val="uk-UA"/>
        </w:rPr>
        <w:t xml:space="preserve">до перехрестя вул. Олега </w:t>
      </w:r>
      <w:proofErr w:type="spellStart"/>
      <w:r w:rsidRPr="00341EB2">
        <w:rPr>
          <w:sz w:val="28"/>
          <w:szCs w:val="28"/>
          <w:lang w:val="uk-UA"/>
        </w:rPr>
        <w:t>Міхнюка</w:t>
      </w:r>
      <w:proofErr w:type="spellEnd"/>
      <w:r w:rsidRPr="00341EB2">
        <w:rPr>
          <w:sz w:val="28"/>
          <w:szCs w:val="28"/>
          <w:lang w:val="uk-UA"/>
        </w:rPr>
        <w:t>)</w:t>
      </w:r>
      <w:r w:rsidR="009C0EBE" w:rsidRPr="00341EB2">
        <w:rPr>
          <w:sz w:val="28"/>
          <w:szCs w:val="28"/>
          <w:lang w:val="uk-UA"/>
        </w:rPr>
        <w:t xml:space="preserve">. За станом на 01.07.2017 відремонтовано </w:t>
      </w:r>
      <w:r w:rsidRPr="00341EB2">
        <w:rPr>
          <w:sz w:val="28"/>
          <w:szCs w:val="28"/>
          <w:lang w:val="uk-UA"/>
        </w:rPr>
        <w:t xml:space="preserve">20,7 тис м2 на загальну суму 16 088,3 тис. </w:t>
      </w:r>
      <w:proofErr w:type="spellStart"/>
      <w:r w:rsidRPr="00341EB2">
        <w:rPr>
          <w:sz w:val="28"/>
          <w:szCs w:val="28"/>
          <w:lang w:val="uk-UA"/>
        </w:rPr>
        <w:t>грн</w:t>
      </w:r>
      <w:proofErr w:type="spellEnd"/>
      <w:r w:rsidR="009C0EBE" w:rsidRPr="00341EB2">
        <w:rPr>
          <w:sz w:val="28"/>
          <w:szCs w:val="28"/>
          <w:lang w:val="uk-UA"/>
        </w:rPr>
        <w:t xml:space="preserve"> (</w:t>
      </w:r>
      <w:r w:rsidR="00C80E6E" w:rsidRPr="00341EB2">
        <w:rPr>
          <w:sz w:val="28"/>
          <w:szCs w:val="28"/>
          <w:lang w:val="uk-UA"/>
        </w:rPr>
        <w:t>12,9 % передбаченої на рік суми)</w:t>
      </w:r>
      <w:r w:rsidRPr="00341EB2">
        <w:rPr>
          <w:sz w:val="28"/>
          <w:szCs w:val="28"/>
          <w:lang w:val="uk-UA"/>
        </w:rPr>
        <w:t xml:space="preserve">. </w:t>
      </w:r>
    </w:p>
    <w:p w:rsidR="00EE6D46" w:rsidRPr="00341EB2" w:rsidRDefault="00C80E6E" w:rsidP="00436DB2">
      <w:pPr>
        <w:ind w:firstLine="567"/>
        <w:jc w:val="both"/>
        <w:rPr>
          <w:sz w:val="28"/>
          <w:szCs w:val="28"/>
          <w:lang w:val="uk-UA"/>
        </w:rPr>
      </w:pPr>
      <w:r w:rsidRPr="00341EB2">
        <w:rPr>
          <w:sz w:val="28"/>
          <w:szCs w:val="28"/>
          <w:lang w:val="uk-UA"/>
        </w:rPr>
        <w:t>Виконано</w:t>
      </w:r>
      <w:r w:rsidR="00EE6D46" w:rsidRPr="00341EB2">
        <w:rPr>
          <w:sz w:val="28"/>
          <w:szCs w:val="28"/>
          <w:lang w:val="uk-UA"/>
        </w:rPr>
        <w:t xml:space="preserve"> поточн</w:t>
      </w:r>
      <w:r w:rsidRPr="00341EB2">
        <w:rPr>
          <w:sz w:val="28"/>
          <w:szCs w:val="28"/>
          <w:lang w:val="uk-UA"/>
        </w:rPr>
        <w:t>ий</w:t>
      </w:r>
      <w:r w:rsidR="00EE6D46" w:rsidRPr="00341EB2">
        <w:rPr>
          <w:sz w:val="28"/>
          <w:szCs w:val="28"/>
          <w:lang w:val="uk-UA"/>
        </w:rPr>
        <w:t xml:space="preserve"> ремонт </w:t>
      </w:r>
      <w:r w:rsidRPr="00341EB2">
        <w:rPr>
          <w:sz w:val="28"/>
          <w:szCs w:val="28"/>
          <w:lang w:val="uk-UA"/>
        </w:rPr>
        <w:t xml:space="preserve">9324,4 м2 </w:t>
      </w:r>
      <w:proofErr w:type="spellStart"/>
      <w:r w:rsidR="00EE6D46" w:rsidRPr="00341EB2">
        <w:rPr>
          <w:sz w:val="28"/>
          <w:szCs w:val="28"/>
          <w:lang w:val="uk-UA"/>
        </w:rPr>
        <w:t>асфальто-бетонного</w:t>
      </w:r>
      <w:proofErr w:type="spellEnd"/>
      <w:r w:rsidR="00EE6D46" w:rsidRPr="00341EB2">
        <w:rPr>
          <w:sz w:val="28"/>
          <w:szCs w:val="28"/>
          <w:lang w:val="uk-UA"/>
        </w:rPr>
        <w:t xml:space="preserve"> покриття на суму 2</w:t>
      </w:r>
      <w:r w:rsidR="00853724" w:rsidRPr="00341EB2">
        <w:rPr>
          <w:sz w:val="28"/>
          <w:szCs w:val="28"/>
          <w:lang w:val="uk-UA"/>
        </w:rPr>
        <w:t> </w:t>
      </w:r>
      <w:r w:rsidRPr="00341EB2">
        <w:rPr>
          <w:sz w:val="28"/>
          <w:szCs w:val="28"/>
          <w:lang w:val="uk-UA"/>
        </w:rPr>
        <w:t>686</w:t>
      </w:r>
      <w:r w:rsidR="00853724" w:rsidRPr="00341EB2">
        <w:rPr>
          <w:sz w:val="28"/>
          <w:szCs w:val="28"/>
          <w:lang w:val="uk-UA"/>
        </w:rPr>
        <w:t>,</w:t>
      </w:r>
      <w:r w:rsidRPr="00341EB2">
        <w:rPr>
          <w:sz w:val="28"/>
          <w:szCs w:val="28"/>
          <w:lang w:val="uk-UA"/>
        </w:rPr>
        <w:t xml:space="preserve">1 тис. </w:t>
      </w:r>
      <w:proofErr w:type="spellStart"/>
      <w:r w:rsidRPr="00341EB2">
        <w:rPr>
          <w:sz w:val="28"/>
          <w:szCs w:val="28"/>
          <w:lang w:val="uk-UA"/>
        </w:rPr>
        <w:t>грн</w:t>
      </w:r>
      <w:proofErr w:type="spellEnd"/>
      <w:r w:rsidRPr="00341EB2">
        <w:rPr>
          <w:sz w:val="28"/>
          <w:szCs w:val="28"/>
          <w:lang w:val="uk-UA"/>
        </w:rPr>
        <w:t>, що становить 16,8 % плану.</w:t>
      </w:r>
    </w:p>
    <w:p w:rsidR="00EE6D46" w:rsidRPr="00341EB2" w:rsidRDefault="00EE6D46" w:rsidP="00436DB2">
      <w:pPr>
        <w:ind w:firstLine="567"/>
        <w:jc w:val="both"/>
        <w:rPr>
          <w:sz w:val="28"/>
          <w:szCs w:val="28"/>
          <w:lang w:val="uk-UA"/>
        </w:rPr>
      </w:pPr>
      <w:r w:rsidRPr="00341EB2">
        <w:rPr>
          <w:sz w:val="28"/>
          <w:szCs w:val="28"/>
          <w:lang w:val="uk-UA"/>
        </w:rPr>
        <w:t>Розроблено та відкореговано 11 проектно-кошторисн</w:t>
      </w:r>
      <w:r w:rsidR="00436DB2" w:rsidRPr="00341EB2">
        <w:rPr>
          <w:sz w:val="28"/>
          <w:szCs w:val="28"/>
          <w:lang w:val="uk-UA"/>
        </w:rPr>
        <w:t>их</w:t>
      </w:r>
      <w:r w:rsidRPr="00341EB2">
        <w:rPr>
          <w:sz w:val="28"/>
          <w:szCs w:val="28"/>
          <w:lang w:val="uk-UA"/>
        </w:rPr>
        <w:t xml:space="preserve"> документац</w:t>
      </w:r>
      <w:r w:rsidR="00436DB2" w:rsidRPr="00341EB2">
        <w:rPr>
          <w:sz w:val="28"/>
          <w:szCs w:val="28"/>
          <w:lang w:val="uk-UA"/>
        </w:rPr>
        <w:t xml:space="preserve">ії </w:t>
      </w:r>
      <w:r w:rsidR="00853724" w:rsidRPr="00341EB2">
        <w:rPr>
          <w:sz w:val="28"/>
          <w:szCs w:val="28"/>
          <w:lang w:val="uk-UA"/>
        </w:rPr>
        <w:t>на суму 871,4 тис грн</w:t>
      </w:r>
      <w:r w:rsidRPr="00341EB2">
        <w:rPr>
          <w:sz w:val="28"/>
          <w:szCs w:val="28"/>
          <w:lang w:val="uk-UA"/>
        </w:rPr>
        <w:t xml:space="preserve">. </w:t>
      </w:r>
    </w:p>
    <w:p w:rsidR="00853724" w:rsidRPr="00341EB2" w:rsidRDefault="00EE6D46" w:rsidP="00EE6D46">
      <w:pPr>
        <w:ind w:firstLine="567"/>
        <w:jc w:val="both"/>
        <w:rPr>
          <w:sz w:val="28"/>
          <w:szCs w:val="28"/>
          <w:lang w:val="uk-UA"/>
        </w:rPr>
      </w:pPr>
      <w:r w:rsidRPr="00341EB2">
        <w:rPr>
          <w:sz w:val="28"/>
          <w:szCs w:val="28"/>
          <w:lang w:val="uk-UA"/>
        </w:rPr>
        <w:t>В</w:t>
      </w:r>
      <w:r w:rsidR="00436DB2" w:rsidRPr="00341EB2">
        <w:rPr>
          <w:sz w:val="28"/>
          <w:szCs w:val="28"/>
          <w:lang w:val="uk-UA"/>
        </w:rPr>
        <w:t xml:space="preserve"> рамках реалізації комплексної цільової </w:t>
      </w:r>
      <w:r w:rsidRPr="00341EB2">
        <w:rPr>
          <w:sz w:val="28"/>
          <w:szCs w:val="28"/>
          <w:lang w:val="uk-UA"/>
        </w:rPr>
        <w:t>Програми розвитку житлово-комунального господарства міста Чернігова на 2</w:t>
      </w:r>
      <w:r w:rsidR="00436DB2" w:rsidRPr="00341EB2">
        <w:rPr>
          <w:sz w:val="28"/>
          <w:szCs w:val="28"/>
          <w:lang w:val="uk-UA"/>
        </w:rPr>
        <w:t xml:space="preserve">017-2020 роки були передбачені кошти на </w:t>
      </w:r>
      <w:r w:rsidRPr="00341EB2">
        <w:rPr>
          <w:sz w:val="28"/>
          <w:szCs w:val="28"/>
          <w:lang w:val="uk-UA"/>
        </w:rPr>
        <w:t xml:space="preserve">капітальний ремонт </w:t>
      </w:r>
      <w:proofErr w:type="spellStart"/>
      <w:r w:rsidRPr="00341EB2">
        <w:rPr>
          <w:sz w:val="28"/>
          <w:szCs w:val="28"/>
          <w:lang w:val="uk-UA"/>
        </w:rPr>
        <w:t>внутрішньобудинкових</w:t>
      </w:r>
      <w:proofErr w:type="spellEnd"/>
      <w:r w:rsidRPr="00341EB2">
        <w:rPr>
          <w:sz w:val="28"/>
          <w:szCs w:val="28"/>
          <w:lang w:val="uk-UA"/>
        </w:rPr>
        <w:t xml:space="preserve"> проїздів в житловій забудові в сумі 20 000, 0 тис.</w:t>
      </w:r>
      <w:r w:rsidR="005B1521" w:rsidRPr="00341EB2">
        <w:rPr>
          <w:sz w:val="28"/>
          <w:szCs w:val="28"/>
          <w:lang w:val="uk-UA"/>
        </w:rPr>
        <w:t xml:space="preserve"> </w:t>
      </w:r>
      <w:r w:rsidRPr="00341EB2">
        <w:rPr>
          <w:sz w:val="28"/>
          <w:szCs w:val="28"/>
          <w:lang w:val="uk-UA"/>
        </w:rPr>
        <w:t xml:space="preserve">грн. </w:t>
      </w:r>
      <w:r w:rsidR="00D841C4" w:rsidRPr="00341EB2">
        <w:rPr>
          <w:sz w:val="28"/>
          <w:szCs w:val="28"/>
          <w:lang w:val="uk-UA"/>
        </w:rPr>
        <w:t xml:space="preserve">З початку року виконано капітальний ремонт 8 тис. м2 </w:t>
      </w:r>
      <w:r w:rsidR="005462DF" w:rsidRPr="00341EB2">
        <w:rPr>
          <w:sz w:val="28"/>
          <w:szCs w:val="28"/>
          <w:lang w:val="uk-UA"/>
        </w:rPr>
        <w:t xml:space="preserve">прибудинкових </w:t>
      </w:r>
      <w:r w:rsidR="00D841C4" w:rsidRPr="00341EB2">
        <w:rPr>
          <w:sz w:val="28"/>
          <w:szCs w:val="28"/>
          <w:lang w:val="uk-UA"/>
        </w:rPr>
        <w:t xml:space="preserve">територій по </w:t>
      </w:r>
      <w:proofErr w:type="spellStart"/>
      <w:r w:rsidR="00D841C4" w:rsidRPr="00341EB2">
        <w:rPr>
          <w:sz w:val="28"/>
          <w:szCs w:val="28"/>
          <w:lang w:val="uk-UA"/>
        </w:rPr>
        <w:t>вул.Козацький</w:t>
      </w:r>
      <w:proofErr w:type="spellEnd"/>
      <w:r w:rsidR="00D841C4" w:rsidRPr="00341EB2">
        <w:rPr>
          <w:sz w:val="28"/>
          <w:szCs w:val="28"/>
          <w:lang w:val="uk-UA"/>
        </w:rPr>
        <w:t xml:space="preserve"> 8- 16, </w:t>
      </w:r>
      <w:r w:rsidRPr="00341EB2">
        <w:rPr>
          <w:sz w:val="28"/>
          <w:szCs w:val="28"/>
          <w:lang w:val="uk-UA"/>
        </w:rPr>
        <w:t>38-4</w:t>
      </w:r>
      <w:r w:rsidR="00D841C4" w:rsidRPr="00341EB2">
        <w:rPr>
          <w:sz w:val="28"/>
          <w:szCs w:val="28"/>
          <w:lang w:val="uk-UA"/>
        </w:rPr>
        <w:t xml:space="preserve">4, та </w:t>
      </w:r>
      <w:proofErr w:type="spellStart"/>
      <w:r w:rsidR="00D841C4" w:rsidRPr="00341EB2">
        <w:rPr>
          <w:sz w:val="28"/>
          <w:szCs w:val="28"/>
          <w:lang w:val="uk-UA"/>
        </w:rPr>
        <w:t>під’їздної</w:t>
      </w:r>
      <w:proofErr w:type="spellEnd"/>
      <w:r w:rsidR="00D841C4" w:rsidRPr="00341EB2">
        <w:rPr>
          <w:sz w:val="28"/>
          <w:szCs w:val="28"/>
          <w:lang w:val="uk-UA"/>
        </w:rPr>
        <w:t xml:space="preserve"> </w:t>
      </w:r>
      <w:r w:rsidRPr="00341EB2">
        <w:rPr>
          <w:sz w:val="28"/>
          <w:szCs w:val="28"/>
          <w:lang w:val="uk-UA"/>
        </w:rPr>
        <w:t>дороги до ліцею №15.</w:t>
      </w:r>
      <w:r w:rsidR="00D841C4" w:rsidRPr="00341EB2">
        <w:rPr>
          <w:sz w:val="28"/>
          <w:szCs w:val="28"/>
          <w:lang w:val="uk-UA"/>
        </w:rPr>
        <w:t xml:space="preserve"> </w:t>
      </w:r>
    </w:p>
    <w:p w:rsidR="00EE6D46" w:rsidRPr="00341EB2" w:rsidRDefault="00EE6D46" w:rsidP="00EE6D46">
      <w:pPr>
        <w:ind w:firstLine="567"/>
        <w:jc w:val="both"/>
        <w:rPr>
          <w:sz w:val="28"/>
          <w:szCs w:val="28"/>
          <w:lang w:val="uk-UA"/>
        </w:rPr>
      </w:pPr>
      <w:r w:rsidRPr="00341EB2">
        <w:rPr>
          <w:sz w:val="28"/>
          <w:szCs w:val="28"/>
          <w:lang w:val="uk-UA"/>
        </w:rPr>
        <w:lastRenderedPageBreak/>
        <w:t xml:space="preserve">З початку року </w:t>
      </w:r>
      <w:r w:rsidR="00811D35" w:rsidRPr="00341EB2">
        <w:rPr>
          <w:sz w:val="28"/>
          <w:szCs w:val="28"/>
          <w:lang w:val="uk-UA"/>
        </w:rPr>
        <w:t xml:space="preserve">профінансовано </w:t>
      </w:r>
      <w:r w:rsidRPr="00341EB2">
        <w:rPr>
          <w:sz w:val="28"/>
          <w:szCs w:val="28"/>
          <w:lang w:val="uk-UA"/>
        </w:rPr>
        <w:t>в</w:t>
      </w:r>
      <w:r w:rsidR="001A6409" w:rsidRPr="00341EB2">
        <w:rPr>
          <w:sz w:val="28"/>
          <w:szCs w:val="28"/>
          <w:lang w:val="uk-UA"/>
        </w:rPr>
        <w:t>с</w:t>
      </w:r>
      <w:r w:rsidRPr="00341EB2">
        <w:rPr>
          <w:sz w:val="28"/>
          <w:szCs w:val="28"/>
          <w:lang w:val="uk-UA"/>
        </w:rPr>
        <w:t>тановлен</w:t>
      </w:r>
      <w:r w:rsidR="00CD2FC6" w:rsidRPr="00341EB2">
        <w:rPr>
          <w:sz w:val="28"/>
          <w:szCs w:val="28"/>
          <w:lang w:val="uk-UA"/>
        </w:rPr>
        <w:t>ня</w:t>
      </w:r>
      <w:r w:rsidRPr="00341EB2">
        <w:rPr>
          <w:sz w:val="28"/>
          <w:szCs w:val="28"/>
          <w:lang w:val="uk-UA"/>
        </w:rPr>
        <w:t xml:space="preserve"> </w:t>
      </w:r>
      <w:r w:rsidR="001A6409" w:rsidRPr="00341EB2">
        <w:rPr>
          <w:sz w:val="28"/>
          <w:szCs w:val="28"/>
          <w:lang w:val="uk-UA"/>
        </w:rPr>
        <w:t>восьми</w:t>
      </w:r>
      <w:r w:rsidRPr="00341EB2">
        <w:rPr>
          <w:sz w:val="28"/>
          <w:szCs w:val="28"/>
          <w:lang w:val="uk-UA"/>
        </w:rPr>
        <w:t xml:space="preserve"> </w:t>
      </w:r>
      <w:r w:rsidR="00D841C4" w:rsidRPr="00341EB2">
        <w:rPr>
          <w:sz w:val="28"/>
          <w:szCs w:val="28"/>
          <w:lang w:val="uk-UA"/>
        </w:rPr>
        <w:t>зупинок громадського транспорту</w:t>
      </w:r>
      <w:r w:rsidRPr="00341EB2">
        <w:rPr>
          <w:sz w:val="28"/>
          <w:szCs w:val="28"/>
          <w:lang w:val="uk-UA"/>
        </w:rPr>
        <w:t xml:space="preserve"> на суму </w:t>
      </w:r>
      <w:r w:rsidR="00D841C4" w:rsidRPr="00341EB2">
        <w:rPr>
          <w:sz w:val="28"/>
          <w:szCs w:val="28"/>
          <w:lang w:val="uk-UA"/>
        </w:rPr>
        <w:t>824</w:t>
      </w:r>
      <w:r w:rsidRPr="00341EB2">
        <w:rPr>
          <w:sz w:val="28"/>
          <w:szCs w:val="28"/>
          <w:lang w:val="uk-UA"/>
        </w:rPr>
        <w:t xml:space="preserve">,2 тис. </w:t>
      </w:r>
      <w:proofErr w:type="spellStart"/>
      <w:r w:rsidRPr="00341EB2">
        <w:rPr>
          <w:sz w:val="28"/>
          <w:szCs w:val="28"/>
          <w:lang w:val="uk-UA"/>
        </w:rPr>
        <w:t>грн</w:t>
      </w:r>
      <w:proofErr w:type="spellEnd"/>
      <w:r w:rsidR="00D841C4" w:rsidRPr="00341EB2">
        <w:rPr>
          <w:sz w:val="28"/>
          <w:szCs w:val="28"/>
          <w:lang w:val="uk-UA"/>
        </w:rPr>
        <w:t xml:space="preserve"> (8,2 % запланованого - 10 000, 0 тис. </w:t>
      </w:r>
      <w:proofErr w:type="spellStart"/>
      <w:r w:rsidR="00D841C4" w:rsidRPr="00341EB2">
        <w:rPr>
          <w:sz w:val="28"/>
          <w:szCs w:val="28"/>
          <w:lang w:val="uk-UA"/>
        </w:rPr>
        <w:t>грн</w:t>
      </w:r>
      <w:proofErr w:type="spellEnd"/>
      <w:r w:rsidR="00D841C4" w:rsidRPr="00341EB2">
        <w:rPr>
          <w:sz w:val="28"/>
          <w:szCs w:val="28"/>
          <w:lang w:val="uk-UA"/>
        </w:rPr>
        <w:t>)</w:t>
      </w:r>
      <w:r w:rsidRPr="00341EB2">
        <w:rPr>
          <w:sz w:val="28"/>
          <w:szCs w:val="28"/>
          <w:lang w:val="uk-UA"/>
        </w:rPr>
        <w:t>.</w:t>
      </w:r>
    </w:p>
    <w:p w:rsidR="00EE6D46" w:rsidRPr="00341EB2" w:rsidRDefault="00EE6D46" w:rsidP="00EE6D46">
      <w:pPr>
        <w:ind w:firstLine="567"/>
        <w:jc w:val="both"/>
        <w:rPr>
          <w:sz w:val="28"/>
          <w:szCs w:val="28"/>
          <w:lang w:val="uk-UA"/>
        </w:rPr>
      </w:pPr>
      <w:r w:rsidRPr="00341EB2">
        <w:rPr>
          <w:sz w:val="28"/>
          <w:szCs w:val="28"/>
          <w:lang w:val="uk-UA"/>
        </w:rPr>
        <w:t xml:space="preserve">На виконання програми розвитку </w:t>
      </w:r>
      <w:r w:rsidR="001A6409" w:rsidRPr="00341EB2">
        <w:rPr>
          <w:sz w:val="28"/>
          <w:szCs w:val="28"/>
          <w:lang w:val="uk-UA"/>
        </w:rPr>
        <w:t xml:space="preserve">інженерно </w:t>
      </w:r>
      <w:r w:rsidRPr="00341EB2">
        <w:rPr>
          <w:sz w:val="28"/>
          <w:szCs w:val="28"/>
          <w:lang w:val="uk-UA"/>
        </w:rPr>
        <w:t>-</w:t>
      </w:r>
      <w:r w:rsidR="001A6409" w:rsidRPr="00341EB2">
        <w:rPr>
          <w:sz w:val="28"/>
          <w:szCs w:val="28"/>
          <w:lang w:val="uk-UA"/>
        </w:rPr>
        <w:t xml:space="preserve"> </w:t>
      </w:r>
      <w:r w:rsidRPr="00341EB2">
        <w:rPr>
          <w:sz w:val="28"/>
          <w:szCs w:val="28"/>
          <w:lang w:val="uk-UA"/>
        </w:rPr>
        <w:t xml:space="preserve">транспортної структури приватного сектору міста Чернігова на 2016-2020 роки </w:t>
      </w:r>
      <w:r w:rsidR="00701F88" w:rsidRPr="00341EB2">
        <w:rPr>
          <w:sz w:val="28"/>
          <w:szCs w:val="28"/>
          <w:lang w:val="uk-UA"/>
        </w:rPr>
        <w:t xml:space="preserve">передбачено міським бюджетом 3 200 ,0 тис. </w:t>
      </w:r>
      <w:proofErr w:type="spellStart"/>
      <w:r w:rsidR="00701F88" w:rsidRPr="00341EB2">
        <w:rPr>
          <w:sz w:val="28"/>
          <w:szCs w:val="28"/>
          <w:lang w:val="uk-UA"/>
        </w:rPr>
        <w:t>грн</w:t>
      </w:r>
      <w:proofErr w:type="spellEnd"/>
      <w:r w:rsidRPr="00341EB2">
        <w:rPr>
          <w:sz w:val="28"/>
          <w:szCs w:val="28"/>
          <w:lang w:val="uk-UA"/>
        </w:rPr>
        <w:t xml:space="preserve">, що дало </w:t>
      </w:r>
      <w:r w:rsidR="00701F88" w:rsidRPr="00341EB2">
        <w:rPr>
          <w:sz w:val="28"/>
          <w:szCs w:val="28"/>
          <w:lang w:val="uk-UA"/>
        </w:rPr>
        <w:t>можливість</w:t>
      </w:r>
      <w:r w:rsidRPr="00341EB2">
        <w:rPr>
          <w:sz w:val="28"/>
          <w:szCs w:val="28"/>
          <w:lang w:val="uk-UA"/>
        </w:rPr>
        <w:t xml:space="preserve"> спі</w:t>
      </w:r>
      <w:r w:rsidR="00701F88" w:rsidRPr="00341EB2">
        <w:rPr>
          <w:sz w:val="28"/>
          <w:szCs w:val="28"/>
          <w:lang w:val="uk-UA"/>
        </w:rPr>
        <w:t xml:space="preserve">льно з органом самоорганізації </w:t>
      </w:r>
      <w:r w:rsidRPr="00341EB2">
        <w:rPr>
          <w:sz w:val="28"/>
          <w:szCs w:val="28"/>
          <w:lang w:val="uk-UA"/>
        </w:rPr>
        <w:t xml:space="preserve">населення </w:t>
      </w:r>
      <w:r w:rsidR="00701F88" w:rsidRPr="00341EB2">
        <w:rPr>
          <w:sz w:val="28"/>
          <w:szCs w:val="28"/>
          <w:lang w:val="uk-UA"/>
        </w:rPr>
        <w:t>«</w:t>
      </w:r>
      <w:proofErr w:type="spellStart"/>
      <w:r w:rsidR="00701F88" w:rsidRPr="00341EB2">
        <w:rPr>
          <w:sz w:val="28"/>
          <w:szCs w:val="28"/>
          <w:lang w:val="uk-UA"/>
        </w:rPr>
        <w:t>Мікрарайон</w:t>
      </w:r>
      <w:proofErr w:type="spellEnd"/>
      <w:r w:rsidR="00701F88" w:rsidRPr="00341EB2">
        <w:rPr>
          <w:sz w:val="28"/>
          <w:szCs w:val="28"/>
          <w:lang w:val="uk-UA"/>
        </w:rPr>
        <w:t xml:space="preserve"> </w:t>
      </w:r>
      <w:proofErr w:type="spellStart"/>
      <w:r w:rsidR="00701F88" w:rsidRPr="00341EB2">
        <w:rPr>
          <w:sz w:val="28"/>
          <w:szCs w:val="28"/>
          <w:lang w:val="uk-UA"/>
        </w:rPr>
        <w:t>Півці</w:t>
      </w:r>
      <w:proofErr w:type="spellEnd"/>
      <w:r w:rsidR="00701F88" w:rsidRPr="00341EB2">
        <w:rPr>
          <w:sz w:val="28"/>
          <w:szCs w:val="28"/>
          <w:lang w:val="uk-UA"/>
        </w:rPr>
        <w:t xml:space="preserve">» розпочати </w:t>
      </w:r>
      <w:r w:rsidRPr="00341EB2">
        <w:rPr>
          <w:sz w:val="28"/>
          <w:szCs w:val="28"/>
          <w:lang w:val="uk-UA"/>
        </w:rPr>
        <w:t>капіта</w:t>
      </w:r>
      <w:r w:rsidR="00701F88" w:rsidRPr="00341EB2">
        <w:rPr>
          <w:sz w:val="28"/>
          <w:szCs w:val="28"/>
          <w:lang w:val="uk-UA"/>
        </w:rPr>
        <w:t xml:space="preserve">льний ремонт проїзної частини </w:t>
      </w:r>
      <w:r w:rsidRPr="00341EB2">
        <w:rPr>
          <w:sz w:val="28"/>
          <w:szCs w:val="28"/>
          <w:lang w:val="uk-UA"/>
        </w:rPr>
        <w:t>вул.</w:t>
      </w:r>
      <w:r w:rsidR="00652985" w:rsidRPr="00341EB2">
        <w:rPr>
          <w:sz w:val="28"/>
          <w:szCs w:val="28"/>
          <w:lang w:val="uk-UA"/>
        </w:rPr>
        <w:t xml:space="preserve"> </w:t>
      </w:r>
      <w:proofErr w:type="spellStart"/>
      <w:r w:rsidRPr="00341EB2">
        <w:rPr>
          <w:sz w:val="28"/>
          <w:szCs w:val="28"/>
          <w:lang w:val="uk-UA"/>
        </w:rPr>
        <w:t>Ривкіна</w:t>
      </w:r>
      <w:proofErr w:type="spellEnd"/>
      <w:r w:rsidRPr="00341EB2">
        <w:rPr>
          <w:sz w:val="28"/>
          <w:szCs w:val="28"/>
          <w:lang w:val="uk-UA"/>
        </w:rPr>
        <w:t xml:space="preserve"> на суму 229,</w:t>
      </w:r>
      <w:r w:rsidR="00010A6C">
        <w:rPr>
          <w:sz w:val="28"/>
          <w:szCs w:val="28"/>
          <w:lang w:val="uk-UA"/>
        </w:rPr>
        <w:t>2</w:t>
      </w:r>
      <w:r w:rsidR="00652985" w:rsidRPr="00341EB2">
        <w:rPr>
          <w:sz w:val="28"/>
          <w:szCs w:val="28"/>
          <w:lang w:val="uk-UA"/>
        </w:rPr>
        <w:t xml:space="preserve"> </w:t>
      </w:r>
      <w:proofErr w:type="spellStart"/>
      <w:r w:rsidRPr="00341EB2">
        <w:rPr>
          <w:sz w:val="28"/>
          <w:szCs w:val="28"/>
          <w:lang w:val="uk-UA"/>
        </w:rPr>
        <w:t>тис.грн</w:t>
      </w:r>
      <w:proofErr w:type="spellEnd"/>
      <w:r w:rsidRPr="00341EB2">
        <w:rPr>
          <w:sz w:val="28"/>
          <w:szCs w:val="28"/>
          <w:lang w:val="uk-UA"/>
        </w:rPr>
        <w:t>.</w:t>
      </w:r>
    </w:p>
    <w:p w:rsidR="00D2784E" w:rsidRPr="00341EB2" w:rsidRDefault="00641D5C" w:rsidP="00D2784E">
      <w:pPr>
        <w:pStyle w:val="2"/>
        <w:jc w:val="center"/>
        <w:rPr>
          <w:rFonts w:ascii="Times New Roman" w:hAnsi="Times New Roman"/>
          <w:i w:val="0"/>
          <w:color w:val="000000"/>
          <w:spacing w:val="-1"/>
          <w:lang w:val="uk-UA"/>
        </w:rPr>
      </w:pPr>
      <w:bookmarkStart w:id="75" w:name="_Toc466886567"/>
      <w:r w:rsidRPr="00341EB2">
        <w:rPr>
          <w:rFonts w:ascii="Times New Roman" w:hAnsi="Times New Roman"/>
          <w:i w:val="0"/>
          <w:color w:val="000000"/>
          <w:spacing w:val="-1"/>
          <w:lang w:val="uk-UA"/>
        </w:rPr>
        <w:t>УТРИМАННЯ ЖИТЛОВОГО ФОНДУ ТА БЛАГОУСТРІЙ</w:t>
      </w:r>
      <w:bookmarkEnd w:id="75"/>
    </w:p>
    <w:p w:rsidR="00652985" w:rsidRPr="00341EB2" w:rsidRDefault="00013BFF" w:rsidP="00652985">
      <w:pPr>
        <w:ind w:firstLine="567"/>
        <w:jc w:val="both"/>
        <w:rPr>
          <w:b/>
          <w:sz w:val="28"/>
          <w:szCs w:val="28"/>
          <w:lang w:val="uk-UA"/>
        </w:rPr>
      </w:pPr>
      <w:r w:rsidRPr="00341EB2">
        <w:rPr>
          <w:sz w:val="28"/>
          <w:szCs w:val="28"/>
          <w:lang w:val="uk-UA"/>
        </w:rPr>
        <w:t>У рамках</w:t>
      </w:r>
      <w:r w:rsidR="00652985" w:rsidRPr="00341EB2">
        <w:rPr>
          <w:sz w:val="28"/>
          <w:szCs w:val="28"/>
          <w:lang w:val="uk-UA"/>
        </w:rPr>
        <w:t xml:space="preserve"> Програм</w:t>
      </w:r>
      <w:r w:rsidRPr="00341EB2">
        <w:rPr>
          <w:sz w:val="28"/>
          <w:szCs w:val="28"/>
          <w:lang w:val="uk-UA"/>
        </w:rPr>
        <w:t>и</w:t>
      </w:r>
      <w:r w:rsidR="00652985" w:rsidRPr="00341EB2">
        <w:rPr>
          <w:sz w:val="28"/>
          <w:szCs w:val="28"/>
          <w:lang w:val="uk-UA"/>
        </w:rPr>
        <w:t xml:space="preserve"> сприяння створенню ОСББ та підтримки будинків  ОСББ та ЖБК на 2016-2018 роки </w:t>
      </w:r>
      <w:r w:rsidRPr="00341EB2">
        <w:rPr>
          <w:sz w:val="28"/>
          <w:szCs w:val="28"/>
          <w:lang w:val="uk-UA"/>
        </w:rPr>
        <w:t xml:space="preserve">виконано </w:t>
      </w:r>
      <w:r w:rsidR="00652985" w:rsidRPr="00341EB2">
        <w:rPr>
          <w:sz w:val="28"/>
          <w:szCs w:val="28"/>
          <w:lang w:val="uk-UA"/>
        </w:rPr>
        <w:t xml:space="preserve">капітальний ремонт шістьох багатоповерхових житлових будинків на загальну суму 1 194 ,770 тис. </w:t>
      </w:r>
      <w:proofErr w:type="spellStart"/>
      <w:r w:rsidR="00652985" w:rsidRPr="00341EB2">
        <w:rPr>
          <w:sz w:val="28"/>
          <w:szCs w:val="28"/>
          <w:lang w:val="uk-UA"/>
        </w:rPr>
        <w:t>грн</w:t>
      </w:r>
      <w:proofErr w:type="spellEnd"/>
      <w:r w:rsidRPr="00341EB2">
        <w:rPr>
          <w:sz w:val="28"/>
          <w:szCs w:val="28"/>
          <w:lang w:val="uk-UA"/>
        </w:rPr>
        <w:t>,</w:t>
      </w:r>
      <w:r w:rsidR="00652985" w:rsidRPr="00341EB2">
        <w:rPr>
          <w:sz w:val="28"/>
          <w:szCs w:val="28"/>
          <w:lang w:val="uk-UA"/>
        </w:rPr>
        <w:t xml:space="preserve"> з них кошти з міського бюджету -1 074 ,7 тис</w:t>
      </w:r>
      <w:r w:rsidR="001A6409" w:rsidRPr="00341EB2">
        <w:rPr>
          <w:sz w:val="28"/>
          <w:szCs w:val="28"/>
          <w:lang w:val="uk-UA"/>
        </w:rPr>
        <w:t>.</w:t>
      </w:r>
      <w:r w:rsidR="00652985" w:rsidRPr="00341EB2">
        <w:rPr>
          <w:sz w:val="28"/>
          <w:szCs w:val="28"/>
          <w:lang w:val="uk-UA"/>
        </w:rPr>
        <w:t xml:space="preserve"> </w:t>
      </w:r>
      <w:proofErr w:type="spellStart"/>
      <w:r w:rsidR="00652985" w:rsidRPr="00341EB2">
        <w:rPr>
          <w:sz w:val="28"/>
          <w:szCs w:val="28"/>
          <w:lang w:val="uk-UA"/>
        </w:rPr>
        <w:t>грн</w:t>
      </w:r>
      <w:proofErr w:type="spellEnd"/>
      <w:r w:rsidRPr="00341EB2">
        <w:rPr>
          <w:sz w:val="28"/>
          <w:szCs w:val="28"/>
          <w:lang w:val="uk-UA"/>
        </w:rPr>
        <w:t xml:space="preserve"> (17,9 % річної суми)</w:t>
      </w:r>
      <w:r w:rsidR="00652985" w:rsidRPr="00341EB2">
        <w:rPr>
          <w:sz w:val="28"/>
          <w:szCs w:val="28"/>
          <w:lang w:val="uk-UA"/>
        </w:rPr>
        <w:t xml:space="preserve"> </w:t>
      </w:r>
      <w:r w:rsidRPr="00341EB2">
        <w:rPr>
          <w:sz w:val="28"/>
          <w:szCs w:val="28"/>
          <w:lang w:val="uk-UA"/>
        </w:rPr>
        <w:t>та кошти ОСББ-120,</w:t>
      </w:r>
      <w:r w:rsidR="007A5C3B">
        <w:rPr>
          <w:sz w:val="28"/>
          <w:szCs w:val="28"/>
          <w:lang w:val="uk-UA"/>
        </w:rPr>
        <w:t>1</w:t>
      </w:r>
      <w:r w:rsidR="00652985" w:rsidRPr="00341EB2">
        <w:rPr>
          <w:sz w:val="28"/>
          <w:szCs w:val="28"/>
          <w:lang w:val="uk-UA"/>
        </w:rPr>
        <w:t xml:space="preserve"> тис. грн.</w:t>
      </w:r>
      <w:r w:rsidRPr="00341EB2">
        <w:rPr>
          <w:sz w:val="28"/>
          <w:szCs w:val="28"/>
          <w:lang w:val="uk-UA"/>
        </w:rPr>
        <w:t xml:space="preserve"> </w:t>
      </w:r>
    </w:p>
    <w:p w:rsidR="00652985" w:rsidRPr="00341EB2" w:rsidRDefault="00652985" w:rsidP="00652985">
      <w:pPr>
        <w:jc w:val="both"/>
        <w:rPr>
          <w:sz w:val="28"/>
          <w:szCs w:val="28"/>
          <w:lang w:val="uk-UA"/>
        </w:rPr>
      </w:pPr>
      <w:r w:rsidRPr="00341EB2">
        <w:rPr>
          <w:sz w:val="28"/>
          <w:szCs w:val="28"/>
          <w:lang w:val="uk-UA"/>
        </w:rPr>
        <w:tab/>
      </w:r>
      <w:r w:rsidR="007D29B7" w:rsidRPr="00341EB2">
        <w:rPr>
          <w:sz w:val="28"/>
          <w:szCs w:val="28"/>
          <w:lang w:val="uk-UA"/>
        </w:rPr>
        <w:t>На виконання</w:t>
      </w:r>
      <w:r w:rsidRPr="00341EB2">
        <w:rPr>
          <w:sz w:val="28"/>
          <w:szCs w:val="28"/>
          <w:lang w:val="uk-UA"/>
        </w:rPr>
        <w:t xml:space="preserve"> </w:t>
      </w:r>
      <w:r w:rsidR="007D29B7" w:rsidRPr="00341EB2">
        <w:rPr>
          <w:sz w:val="28"/>
          <w:szCs w:val="28"/>
          <w:lang w:val="uk-UA"/>
        </w:rPr>
        <w:t xml:space="preserve">комплексної цільової </w:t>
      </w:r>
      <w:r w:rsidRPr="00341EB2">
        <w:rPr>
          <w:sz w:val="28"/>
          <w:szCs w:val="28"/>
          <w:lang w:val="uk-UA"/>
        </w:rPr>
        <w:t>Програми розвитку житлово-комунального господарства міс</w:t>
      </w:r>
      <w:r w:rsidR="007D29B7" w:rsidRPr="00341EB2">
        <w:rPr>
          <w:sz w:val="28"/>
          <w:szCs w:val="28"/>
          <w:lang w:val="uk-UA"/>
        </w:rPr>
        <w:t xml:space="preserve">та Чернігова на 2017-2020 роки </w:t>
      </w:r>
      <w:r w:rsidRPr="00341EB2">
        <w:rPr>
          <w:sz w:val="28"/>
          <w:szCs w:val="28"/>
          <w:lang w:val="uk-UA"/>
        </w:rPr>
        <w:t xml:space="preserve">передбачено </w:t>
      </w:r>
      <w:r w:rsidR="007D29B7" w:rsidRPr="00341EB2">
        <w:rPr>
          <w:sz w:val="28"/>
          <w:szCs w:val="28"/>
          <w:lang w:val="uk-UA"/>
        </w:rPr>
        <w:t xml:space="preserve">12 000, 0 </w:t>
      </w:r>
      <w:proofErr w:type="spellStart"/>
      <w:r w:rsidR="007D29B7" w:rsidRPr="00341EB2">
        <w:rPr>
          <w:sz w:val="28"/>
          <w:szCs w:val="28"/>
          <w:lang w:val="uk-UA"/>
        </w:rPr>
        <w:t>тис.грн</w:t>
      </w:r>
      <w:proofErr w:type="spellEnd"/>
      <w:r w:rsidR="007D29B7" w:rsidRPr="00341EB2">
        <w:rPr>
          <w:sz w:val="28"/>
          <w:szCs w:val="28"/>
          <w:lang w:val="uk-UA"/>
        </w:rPr>
        <w:t xml:space="preserve"> </w:t>
      </w:r>
      <w:r w:rsidRPr="00341EB2">
        <w:rPr>
          <w:sz w:val="28"/>
          <w:szCs w:val="28"/>
          <w:lang w:val="uk-UA"/>
        </w:rPr>
        <w:t xml:space="preserve">на капітальний ремонт ліфтів у житлових будинках міста. За 6 місяців </w:t>
      </w:r>
      <w:r w:rsidR="007D29B7" w:rsidRPr="00341EB2">
        <w:rPr>
          <w:sz w:val="28"/>
          <w:szCs w:val="28"/>
          <w:lang w:val="uk-UA"/>
        </w:rPr>
        <w:t xml:space="preserve">освоєно 2 784, 3 тис. грн. Проведене експертне обстеження </w:t>
      </w:r>
      <w:r w:rsidRPr="00341EB2">
        <w:rPr>
          <w:sz w:val="28"/>
          <w:szCs w:val="28"/>
          <w:lang w:val="uk-UA"/>
        </w:rPr>
        <w:t>ліфтів, розроблен</w:t>
      </w:r>
      <w:r w:rsidR="007D29B7" w:rsidRPr="00341EB2">
        <w:rPr>
          <w:sz w:val="28"/>
          <w:szCs w:val="28"/>
          <w:lang w:val="uk-UA"/>
        </w:rPr>
        <w:t>о</w:t>
      </w:r>
      <w:r w:rsidRPr="00341EB2">
        <w:rPr>
          <w:sz w:val="28"/>
          <w:szCs w:val="28"/>
          <w:lang w:val="uk-UA"/>
        </w:rPr>
        <w:t xml:space="preserve"> </w:t>
      </w:r>
      <w:proofErr w:type="spellStart"/>
      <w:r w:rsidRPr="00341EB2">
        <w:rPr>
          <w:sz w:val="28"/>
          <w:szCs w:val="28"/>
          <w:lang w:val="uk-UA"/>
        </w:rPr>
        <w:t>проектно</w:t>
      </w:r>
      <w:proofErr w:type="spellEnd"/>
      <w:r w:rsidR="007D29B7" w:rsidRPr="00341EB2">
        <w:rPr>
          <w:sz w:val="28"/>
          <w:szCs w:val="28"/>
          <w:lang w:val="uk-UA"/>
        </w:rPr>
        <w:t xml:space="preserve"> </w:t>
      </w:r>
      <w:r w:rsidRPr="00341EB2">
        <w:rPr>
          <w:sz w:val="28"/>
          <w:szCs w:val="28"/>
          <w:lang w:val="uk-UA"/>
        </w:rPr>
        <w:t>- кошторисн</w:t>
      </w:r>
      <w:r w:rsidR="007D29B7" w:rsidRPr="00341EB2">
        <w:rPr>
          <w:sz w:val="28"/>
          <w:szCs w:val="28"/>
          <w:lang w:val="uk-UA"/>
        </w:rPr>
        <w:t>у</w:t>
      </w:r>
      <w:r w:rsidRPr="00341EB2">
        <w:rPr>
          <w:sz w:val="28"/>
          <w:szCs w:val="28"/>
          <w:lang w:val="uk-UA"/>
        </w:rPr>
        <w:t xml:space="preserve"> документаці</w:t>
      </w:r>
      <w:r w:rsidR="007D29B7" w:rsidRPr="00341EB2">
        <w:rPr>
          <w:sz w:val="28"/>
          <w:szCs w:val="28"/>
          <w:lang w:val="uk-UA"/>
        </w:rPr>
        <w:t>ю та</w:t>
      </w:r>
      <w:r w:rsidRPr="00341EB2">
        <w:rPr>
          <w:sz w:val="28"/>
          <w:szCs w:val="28"/>
          <w:lang w:val="uk-UA"/>
        </w:rPr>
        <w:t xml:space="preserve"> проведен</w:t>
      </w:r>
      <w:r w:rsidR="007D29B7" w:rsidRPr="00341EB2">
        <w:rPr>
          <w:sz w:val="28"/>
          <w:szCs w:val="28"/>
          <w:lang w:val="uk-UA"/>
        </w:rPr>
        <w:t>о</w:t>
      </w:r>
      <w:r w:rsidRPr="00341EB2">
        <w:rPr>
          <w:sz w:val="28"/>
          <w:szCs w:val="28"/>
          <w:lang w:val="uk-UA"/>
        </w:rPr>
        <w:t xml:space="preserve"> її державн</w:t>
      </w:r>
      <w:r w:rsidR="007D29B7" w:rsidRPr="00341EB2">
        <w:rPr>
          <w:sz w:val="28"/>
          <w:szCs w:val="28"/>
          <w:lang w:val="uk-UA"/>
        </w:rPr>
        <w:t>у</w:t>
      </w:r>
      <w:r w:rsidRPr="00341EB2">
        <w:rPr>
          <w:sz w:val="28"/>
          <w:szCs w:val="28"/>
          <w:lang w:val="uk-UA"/>
        </w:rPr>
        <w:t xml:space="preserve"> експертиз</w:t>
      </w:r>
      <w:r w:rsidR="007D29B7" w:rsidRPr="00341EB2">
        <w:rPr>
          <w:sz w:val="28"/>
          <w:szCs w:val="28"/>
          <w:lang w:val="uk-UA"/>
        </w:rPr>
        <w:t>у</w:t>
      </w:r>
      <w:r w:rsidRPr="00341EB2">
        <w:rPr>
          <w:sz w:val="28"/>
          <w:szCs w:val="28"/>
          <w:lang w:val="uk-UA"/>
        </w:rPr>
        <w:t xml:space="preserve">. </w:t>
      </w:r>
      <w:r w:rsidR="007D29B7" w:rsidRPr="00341EB2">
        <w:rPr>
          <w:sz w:val="28"/>
          <w:szCs w:val="28"/>
          <w:lang w:val="uk-UA"/>
        </w:rPr>
        <w:t>К</w:t>
      </w:r>
      <w:r w:rsidRPr="00341EB2">
        <w:rPr>
          <w:sz w:val="28"/>
          <w:szCs w:val="28"/>
          <w:lang w:val="uk-UA"/>
        </w:rPr>
        <w:t xml:space="preserve">апітально </w:t>
      </w:r>
      <w:r w:rsidR="007D29B7" w:rsidRPr="00341EB2">
        <w:rPr>
          <w:sz w:val="28"/>
          <w:szCs w:val="28"/>
          <w:lang w:val="uk-UA"/>
        </w:rPr>
        <w:t>відремонтовано</w:t>
      </w:r>
      <w:r w:rsidRPr="00341EB2">
        <w:rPr>
          <w:sz w:val="28"/>
          <w:szCs w:val="28"/>
          <w:lang w:val="uk-UA"/>
        </w:rPr>
        <w:t xml:space="preserve"> 16 ліфт</w:t>
      </w:r>
      <w:r w:rsidR="007D29B7" w:rsidRPr="00341EB2">
        <w:rPr>
          <w:sz w:val="28"/>
          <w:szCs w:val="28"/>
          <w:lang w:val="uk-UA"/>
        </w:rPr>
        <w:t>ів</w:t>
      </w:r>
      <w:r w:rsidRPr="00341EB2">
        <w:rPr>
          <w:sz w:val="28"/>
          <w:szCs w:val="28"/>
          <w:lang w:val="uk-UA"/>
        </w:rPr>
        <w:t>.</w:t>
      </w:r>
    </w:p>
    <w:p w:rsidR="00652985" w:rsidRPr="00341EB2" w:rsidRDefault="00261BE4" w:rsidP="00652985">
      <w:pPr>
        <w:shd w:val="clear" w:color="auto" w:fill="FFFFFF"/>
        <w:ind w:firstLine="567"/>
        <w:jc w:val="both"/>
        <w:rPr>
          <w:sz w:val="28"/>
          <w:szCs w:val="28"/>
          <w:lang w:val="uk-UA"/>
        </w:rPr>
      </w:pPr>
      <w:r w:rsidRPr="00341EB2">
        <w:rPr>
          <w:sz w:val="28"/>
          <w:szCs w:val="28"/>
          <w:lang w:val="uk-UA"/>
        </w:rPr>
        <w:t>На прибирання 1,9 млн. м</w:t>
      </w:r>
      <w:r w:rsidRPr="00341EB2">
        <w:rPr>
          <w:sz w:val="28"/>
          <w:szCs w:val="28"/>
          <w:vertAlign w:val="superscript"/>
          <w:lang w:val="uk-UA"/>
        </w:rPr>
        <w:t xml:space="preserve">2 </w:t>
      </w:r>
      <w:r w:rsidRPr="00341EB2">
        <w:rPr>
          <w:sz w:val="28"/>
          <w:szCs w:val="28"/>
          <w:lang w:val="uk-UA"/>
        </w:rPr>
        <w:t>вулиць</w:t>
      </w:r>
      <w:r w:rsidR="00652985" w:rsidRPr="00341EB2">
        <w:rPr>
          <w:sz w:val="28"/>
          <w:szCs w:val="28"/>
          <w:lang w:val="uk-UA"/>
        </w:rPr>
        <w:t xml:space="preserve"> </w:t>
      </w:r>
      <w:r w:rsidRPr="00341EB2">
        <w:rPr>
          <w:sz w:val="28"/>
          <w:szCs w:val="28"/>
          <w:lang w:val="uk-UA"/>
        </w:rPr>
        <w:t xml:space="preserve">проспектів, </w:t>
      </w:r>
      <w:r w:rsidR="00652985" w:rsidRPr="00341EB2">
        <w:rPr>
          <w:sz w:val="28"/>
          <w:szCs w:val="28"/>
          <w:lang w:val="uk-UA"/>
        </w:rPr>
        <w:t xml:space="preserve">площ, тротуарів </w:t>
      </w:r>
      <w:r w:rsidRPr="00341EB2">
        <w:rPr>
          <w:sz w:val="28"/>
          <w:szCs w:val="28"/>
          <w:lang w:val="uk-UA"/>
        </w:rPr>
        <w:t>витрачено</w:t>
      </w:r>
      <w:r w:rsidR="00652985" w:rsidRPr="00341EB2">
        <w:rPr>
          <w:sz w:val="28"/>
          <w:szCs w:val="28"/>
          <w:lang w:val="uk-UA"/>
        </w:rPr>
        <w:t xml:space="preserve"> 12 767,</w:t>
      </w:r>
      <w:r w:rsidR="007A5C3B">
        <w:rPr>
          <w:sz w:val="28"/>
          <w:szCs w:val="28"/>
          <w:lang w:val="uk-UA"/>
        </w:rPr>
        <w:t>8</w:t>
      </w:r>
      <w:r w:rsidR="00652985" w:rsidRPr="00341EB2">
        <w:rPr>
          <w:sz w:val="28"/>
          <w:szCs w:val="28"/>
          <w:lang w:val="uk-UA"/>
        </w:rPr>
        <w:t xml:space="preserve"> тис. грн.  </w:t>
      </w:r>
    </w:p>
    <w:p w:rsidR="00B469D4" w:rsidRPr="00341EB2" w:rsidRDefault="00652985" w:rsidP="00652985">
      <w:pPr>
        <w:shd w:val="clear" w:color="auto" w:fill="FFFFFF"/>
        <w:ind w:firstLine="567"/>
        <w:jc w:val="both"/>
        <w:rPr>
          <w:sz w:val="28"/>
          <w:szCs w:val="28"/>
          <w:lang w:val="uk-UA"/>
        </w:rPr>
      </w:pPr>
      <w:r w:rsidRPr="00341EB2">
        <w:rPr>
          <w:sz w:val="28"/>
          <w:lang w:val="uk-UA"/>
        </w:rPr>
        <w:t xml:space="preserve">На утримання </w:t>
      </w:r>
      <w:proofErr w:type="spellStart"/>
      <w:r w:rsidRPr="00341EB2">
        <w:rPr>
          <w:sz w:val="28"/>
          <w:lang w:val="uk-UA"/>
        </w:rPr>
        <w:t>„зеленого</w:t>
      </w:r>
      <w:proofErr w:type="spellEnd"/>
      <w:r w:rsidRPr="00341EB2">
        <w:rPr>
          <w:sz w:val="28"/>
          <w:lang w:val="uk-UA"/>
        </w:rPr>
        <w:t xml:space="preserve">” господарства </w:t>
      </w:r>
      <w:r w:rsidR="00261BE4" w:rsidRPr="00341EB2">
        <w:rPr>
          <w:sz w:val="28"/>
          <w:lang w:val="uk-UA"/>
        </w:rPr>
        <w:t xml:space="preserve">міста </w:t>
      </w:r>
      <w:r w:rsidRPr="00341EB2">
        <w:rPr>
          <w:sz w:val="28"/>
          <w:lang w:val="uk-UA"/>
        </w:rPr>
        <w:t xml:space="preserve">за звітний період </w:t>
      </w:r>
      <w:r w:rsidR="00261BE4" w:rsidRPr="00341EB2">
        <w:rPr>
          <w:sz w:val="28"/>
          <w:lang w:val="uk-UA"/>
        </w:rPr>
        <w:t>освоєно</w:t>
      </w:r>
      <w:r w:rsidRPr="00341EB2">
        <w:rPr>
          <w:sz w:val="28"/>
          <w:lang w:val="uk-UA"/>
        </w:rPr>
        <w:t xml:space="preserve"> 6 098,8</w:t>
      </w:r>
      <w:r w:rsidR="007A5C3B">
        <w:rPr>
          <w:sz w:val="28"/>
          <w:lang w:val="uk-UA"/>
        </w:rPr>
        <w:t xml:space="preserve"> </w:t>
      </w:r>
      <w:r w:rsidRPr="00341EB2">
        <w:rPr>
          <w:sz w:val="28"/>
          <w:lang w:val="uk-UA"/>
        </w:rPr>
        <w:t xml:space="preserve">тис. </w:t>
      </w:r>
      <w:proofErr w:type="spellStart"/>
      <w:r w:rsidRPr="00341EB2">
        <w:rPr>
          <w:sz w:val="28"/>
          <w:lang w:val="uk-UA"/>
        </w:rPr>
        <w:t>грн</w:t>
      </w:r>
      <w:proofErr w:type="spellEnd"/>
      <w:r w:rsidR="00B469D4" w:rsidRPr="00341EB2">
        <w:rPr>
          <w:sz w:val="28"/>
          <w:lang w:val="uk-UA"/>
        </w:rPr>
        <w:t>:</w:t>
      </w:r>
      <w:r w:rsidRPr="00341EB2">
        <w:rPr>
          <w:sz w:val="28"/>
          <w:szCs w:val="28"/>
          <w:lang w:val="uk-UA"/>
        </w:rPr>
        <w:t xml:space="preserve"> прибирання зелених зон</w:t>
      </w:r>
      <w:r w:rsidR="00B469D4" w:rsidRPr="00341EB2">
        <w:rPr>
          <w:sz w:val="28"/>
          <w:szCs w:val="28"/>
          <w:lang w:val="uk-UA"/>
        </w:rPr>
        <w:t xml:space="preserve"> </w:t>
      </w:r>
      <w:r w:rsidRPr="00341EB2">
        <w:rPr>
          <w:sz w:val="28"/>
          <w:szCs w:val="28"/>
          <w:lang w:val="uk-UA"/>
        </w:rPr>
        <w:t>–2 951,6 тис.</w:t>
      </w:r>
      <w:r w:rsidR="001A6409"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xml:space="preserve">, косіння </w:t>
      </w:r>
      <w:r w:rsidR="00B469D4" w:rsidRPr="00341EB2">
        <w:rPr>
          <w:sz w:val="28"/>
          <w:szCs w:val="28"/>
          <w:lang w:val="uk-UA"/>
        </w:rPr>
        <w:t xml:space="preserve">трави - </w:t>
      </w:r>
      <w:r w:rsidRPr="00341EB2">
        <w:rPr>
          <w:sz w:val="28"/>
          <w:szCs w:val="28"/>
          <w:lang w:val="uk-UA"/>
        </w:rPr>
        <w:t>458,</w:t>
      </w:r>
      <w:r w:rsidR="007A5C3B">
        <w:rPr>
          <w:sz w:val="28"/>
          <w:szCs w:val="28"/>
          <w:lang w:val="uk-UA"/>
        </w:rPr>
        <w:t>9</w:t>
      </w:r>
      <w:r w:rsidRPr="00341EB2">
        <w:rPr>
          <w:sz w:val="28"/>
          <w:szCs w:val="28"/>
          <w:lang w:val="uk-UA"/>
        </w:rPr>
        <w:t xml:space="preserve"> тис. грн., заходи з озеленення – 2 688,3 тис.</w:t>
      </w:r>
      <w:r w:rsidR="001A6409" w:rsidRPr="00341EB2">
        <w:rPr>
          <w:sz w:val="28"/>
          <w:szCs w:val="28"/>
          <w:lang w:val="uk-UA"/>
        </w:rPr>
        <w:t xml:space="preserve"> </w:t>
      </w:r>
      <w:r w:rsidRPr="00341EB2">
        <w:rPr>
          <w:sz w:val="28"/>
          <w:szCs w:val="28"/>
          <w:lang w:val="uk-UA"/>
        </w:rPr>
        <w:t xml:space="preserve">грн. </w:t>
      </w:r>
    </w:p>
    <w:p w:rsidR="00652985" w:rsidRPr="00341EB2" w:rsidRDefault="00652985" w:rsidP="00652985">
      <w:pPr>
        <w:shd w:val="clear" w:color="auto" w:fill="FFFFFF"/>
        <w:ind w:firstLine="567"/>
        <w:jc w:val="both"/>
        <w:rPr>
          <w:bCs/>
          <w:color w:val="000000"/>
          <w:sz w:val="28"/>
          <w:szCs w:val="28"/>
          <w:lang w:val="uk-UA"/>
        </w:rPr>
      </w:pPr>
      <w:r w:rsidRPr="00341EB2">
        <w:rPr>
          <w:sz w:val="28"/>
          <w:szCs w:val="28"/>
          <w:lang w:val="uk-UA"/>
        </w:rPr>
        <w:t>Протягом  I півріччя 2017 року</w:t>
      </w:r>
      <w:r w:rsidRPr="00341EB2">
        <w:rPr>
          <w:b/>
          <w:sz w:val="28"/>
          <w:szCs w:val="28"/>
          <w:lang w:val="uk-UA"/>
        </w:rPr>
        <w:t xml:space="preserve"> </w:t>
      </w:r>
      <w:r w:rsidR="00B469D4" w:rsidRPr="00341EB2">
        <w:rPr>
          <w:sz w:val="28"/>
          <w:szCs w:val="28"/>
          <w:lang w:val="uk-UA"/>
        </w:rPr>
        <w:t>висаджено</w:t>
      </w:r>
      <w:r w:rsidRPr="00341EB2">
        <w:rPr>
          <w:sz w:val="28"/>
          <w:szCs w:val="28"/>
          <w:lang w:val="uk-UA"/>
        </w:rPr>
        <w:t xml:space="preserve"> </w:t>
      </w:r>
      <w:r w:rsidR="00B469D4" w:rsidRPr="00341EB2">
        <w:rPr>
          <w:sz w:val="28"/>
          <w:szCs w:val="28"/>
          <w:lang w:val="uk-UA"/>
        </w:rPr>
        <w:t>80</w:t>
      </w:r>
      <w:r w:rsidR="00BD394C" w:rsidRPr="00341EB2">
        <w:rPr>
          <w:sz w:val="28"/>
          <w:szCs w:val="28"/>
          <w:lang w:val="uk-UA"/>
        </w:rPr>
        <w:t xml:space="preserve"> </w:t>
      </w:r>
      <w:r w:rsidR="00A16CEC">
        <w:rPr>
          <w:sz w:val="28"/>
          <w:szCs w:val="28"/>
          <w:lang w:val="uk-UA"/>
        </w:rPr>
        <w:t>дерев</w:t>
      </w:r>
      <w:r w:rsidRPr="00341EB2">
        <w:rPr>
          <w:sz w:val="28"/>
          <w:szCs w:val="28"/>
          <w:lang w:val="uk-UA"/>
        </w:rPr>
        <w:t xml:space="preserve">, </w:t>
      </w:r>
      <w:r w:rsidR="00B469D4" w:rsidRPr="00341EB2">
        <w:rPr>
          <w:sz w:val="28"/>
          <w:szCs w:val="28"/>
          <w:lang w:val="uk-UA"/>
        </w:rPr>
        <w:t xml:space="preserve">270 кущів, </w:t>
      </w:r>
      <w:r w:rsidRPr="00341EB2">
        <w:rPr>
          <w:sz w:val="28"/>
          <w:szCs w:val="28"/>
          <w:lang w:val="uk-UA"/>
        </w:rPr>
        <w:t xml:space="preserve">квітів на </w:t>
      </w:r>
      <w:r w:rsidR="00B469D4" w:rsidRPr="00341EB2">
        <w:rPr>
          <w:sz w:val="28"/>
          <w:szCs w:val="28"/>
          <w:lang w:val="uk-UA"/>
        </w:rPr>
        <w:t xml:space="preserve">суму </w:t>
      </w:r>
      <w:r w:rsidRPr="00341EB2">
        <w:rPr>
          <w:color w:val="000000"/>
          <w:sz w:val="28"/>
          <w:szCs w:val="28"/>
          <w:lang w:val="uk-UA"/>
        </w:rPr>
        <w:t>17,</w:t>
      </w:r>
      <w:r w:rsidR="007A5C3B">
        <w:rPr>
          <w:color w:val="000000"/>
          <w:sz w:val="28"/>
          <w:szCs w:val="28"/>
          <w:lang w:val="uk-UA"/>
        </w:rPr>
        <w:t>3</w:t>
      </w:r>
      <w:r w:rsidRPr="00341EB2">
        <w:rPr>
          <w:sz w:val="28"/>
          <w:szCs w:val="28"/>
          <w:lang w:val="uk-UA"/>
        </w:rPr>
        <w:t xml:space="preserve"> тис.</w:t>
      </w:r>
      <w:r w:rsidR="001A6409" w:rsidRPr="00341EB2">
        <w:rPr>
          <w:sz w:val="28"/>
          <w:szCs w:val="28"/>
          <w:lang w:val="uk-UA"/>
        </w:rPr>
        <w:t xml:space="preserve"> </w:t>
      </w:r>
      <w:r w:rsidRPr="00341EB2">
        <w:rPr>
          <w:sz w:val="28"/>
          <w:szCs w:val="28"/>
          <w:lang w:val="uk-UA"/>
        </w:rPr>
        <w:t>грн</w:t>
      </w:r>
      <w:r w:rsidR="00B469D4" w:rsidRPr="00341EB2">
        <w:rPr>
          <w:sz w:val="28"/>
          <w:szCs w:val="28"/>
          <w:lang w:val="uk-UA"/>
        </w:rPr>
        <w:t>. П</w:t>
      </w:r>
      <w:r w:rsidRPr="00341EB2">
        <w:rPr>
          <w:sz w:val="28"/>
          <w:szCs w:val="28"/>
          <w:lang w:val="uk-UA"/>
        </w:rPr>
        <w:t>роведен</w:t>
      </w:r>
      <w:r w:rsidR="00B469D4" w:rsidRPr="00341EB2">
        <w:rPr>
          <w:sz w:val="28"/>
          <w:szCs w:val="28"/>
          <w:lang w:val="uk-UA"/>
        </w:rPr>
        <w:t>е</w:t>
      </w:r>
      <w:r w:rsidRPr="00341EB2">
        <w:rPr>
          <w:sz w:val="28"/>
          <w:szCs w:val="28"/>
          <w:lang w:val="uk-UA"/>
        </w:rPr>
        <w:t xml:space="preserve"> </w:t>
      </w:r>
      <w:r w:rsidRPr="00341EB2">
        <w:rPr>
          <w:bCs/>
          <w:color w:val="000000"/>
          <w:sz w:val="28"/>
          <w:szCs w:val="28"/>
          <w:lang w:val="uk-UA"/>
        </w:rPr>
        <w:t>обрізуванн</w:t>
      </w:r>
      <w:r w:rsidR="00B469D4" w:rsidRPr="00341EB2">
        <w:rPr>
          <w:bCs/>
          <w:color w:val="000000"/>
          <w:sz w:val="28"/>
          <w:szCs w:val="28"/>
          <w:lang w:val="uk-UA"/>
        </w:rPr>
        <w:t>я</w:t>
      </w:r>
      <w:r w:rsidRPr="00341EB2">
        <w:rPr>
          <w:bCs/>
          <w:color w:val="000000"/>
          <w:sz w:val="28"/>
          <w:szCs w:val="28"/>
          <w:lang w:val="uk-UA"/>
        </w:rPr>
        <w:t xml:space="preserve"> </w:t>
      </w:r>
      <w:r w:rsidR="00B469D4" w:rsidRPr="00341EB2">
        <w:rPr>
          <w:bCs/>
          <w:color w:val="000000"/>
          <w:sz w:val="28"/>
          <w:szCs w:val="28"/>
          <w:lang w:val="uk-UA"/>
        </w:rPr>
        <w:t xml:space="preserve">504 </w:t>
      </w:r>
      <w:r w:rsidRPr="00341EB2">
        <w:rPr>
          <w:bCs/>
          <w:color w:val="000000"/>
          <w:sz w:val="28"/>
          <w:szCs w:val="28"/>
          <w:lang w:val="uk-UA"/>
        </w:rPr>
        <w:t xml:space="preserve">дерев, </w:t>
      </w:r>
      <w:proofErr w:type="spellStart"/>
      <w:r w:rsidR="00B469D4" w:rsidRPr="00341EB2">
        <w:rPr>
          <w:bCs/>
          <w:color w:val="000000"/>
          <w:sz w:val="28"/>
          <w:szCs w:val="28"/>
          <w:lang w:val="uk-UA"/>
        </w:rPr>
        <w:t>кроновано</w:t>
      </w:r>
      <w:proofErr w:type="spellEnd"/>
      <w:r w:rsidRPr="00341EB2">
        <w:rPr>
          <w:bCs/>
          <w:color w:val="000000"/>
          <w:sz w:val="28"/>
          <w:szCs w:val="28"/>
          <w:lang w:val="uk-UA"/>
        </w:rPr>
        <w:t xml:space="preserve"> </w:t>
      </w:r>
      <w:r w:rsidR="00B469D4" w:rsidRPr="00341EB2">
        <w:rPr>
          <w:bCs/>
          <w:color w:val="000000"/>
          <w:sz w:val="28"/>
          <w:szCs w:val="28"/>
          <w:lang w:val="uk-UA"/>
        </w:rPr>
        <w:t xml:space="preserve">271 </w:t>
      </w:r>
      <w:r w:rsidRPr="00341EB2">
        <w:rPr>
          <w:bCs/>
          <w:color w:val="000000"/>
          <w:sz w:val="28"/>
          <w:szCs w:val="28"/>
          <w:lang w:val="uk-UA"/>
        </w:rPr>
        <w:t>дерев</w:t>
      </w:r>
      <w:r w:rsidR="00B469D4" w:rsidRPr="00341EB2">
        <w:rPr>
          <w:bCs/>
          <w:color w:val="000000"/>
          <w:sz w:val="28"/>
          <w:szCs w:val="28"/>
          <w:lang w:val="uk-UA"/>
        </w:rPr>
        <w:t xml:space="preserve">о </w:t>
      </w:r>
      <w:proofErr w:type="spellStart"/>
      <w:r w:rsidR="00B469D4" w:rsidRPr="00341EB2">
        <w:rPr>
          <w:bCs/>
          <w:color w:val="000000"/>
          <w:sz w:val="28"/>
          <w:szCs w:val="28"/>
          <w:lang w:val="uk-UA"/>
        </w:rPr>
        <w:t>знесено</w:t>
      </w:r>
      <w:proofErr w:type="spellEnd"/>
      <w:r w:rsidRPr="00341EB2">
        <w:rPr>
          <w:bCs/>
          <w:color w:val="000000"/>
          <w:sz w:val="28"/>
          <w:szCs w:val="28"/>
          <w:lang w:val="uk-UA"/>
        </w:rPr>
        <w:t xml:space="preserve"> </w:t>
      </w:r>
      <w:r w:rsidR="00B469D4" w:rsidRPr="00341EB2">
        <w:rPr>
          <w:bCs/>
          <w:color w:val="000000"/>
          <w:sz w:val="28"/>
          <w:szCs w:val="28"/>
          <w:lang w:val="uk-UA"/>
        </w:rPr>
        <w:t xml:space="preserve">204 </w:t>
      </w:r>
      <w:r w:rsidRPr="00341EB2">
        <w:rPr>
          <w:bCs/>
          <w:color w:val="000000"/>
          <w:sz w:val="28"/>
          <w:szCs w:val="28"/>
          <w:lang w:val="uk-UA"/>
        </w:rPr>
        <w:t>дерев</w:t>
      </w:r>
      <w:r w:rsidR="00B469D4" w:rsidRPr="00341EB2">
        <w:rPr>
          <w:bCs/>
          <w:color w:val="000000"/>
          <w:sz w:val="28"/>
          <w:szCs w:val="28"/>
          <w:lang w:val="uk-UA"/>
        </w:rPr>
        <w:t>а</w:t>
      </w:r>
      <w:r w:rsidRPr="00341EB2">
        <w:rPr>
          <w:bCs/>
          <w:color w:val="000000"/>
          <w:sz w:val="28"/>
          <w:szCs w:val="28"/>
          <w:lang w:val="uk-UA"/>
        </w:rPr>
        <w:t xml:space="preserve">. Влаштовано </w:t>
      </w:r>
      <w:r w:rsidR="00B469D4" w:rsidRPr="00341EB2">
        <w:rPr>
          <w:bCs/>
          <w:color w:val="000000"/>
          <w:sz w:val="28"/>
          <w:szCs w:val="28"/>
          <w:lang w:val="uk-UA"/>
        </w:rPr>
        <w:t xml:space="preserve">7764 </w:t>
      </w:r>
      <w:r w:rsidR="00B469D4" w:rsidRPr="00341EB2">
        <w:rPr>
          <w:sz w:val="28"/>
          <w:szCs w:val="28"/>
          <w:lang w:val="uk-UA"/>
        </w:rPr>
        <w:t>м</w:t>
      </w:r>
      <w:r w:rsidR="00B469D4" w:rsidRPr="00341EB2">
        <w:rPr>
          <w:sz w:val="28"/>
          <w:szCs w:val="28"/>
          <w:vertAlign w:val="superscript"/>
          <w:lang w:val="uk-UA"/>
        </w:rPr>
        <w:t xml:space="preserve">2 </w:t>
      </w:r>
      <w:r w:rsidRPr="00341EB2">
        <w:rPr>
          <w:bCs/>
          <w:color w:val="000000"/>
          <w:sz w:val="28"/>
          <w:szCs w:val="28"/>
          <w:lang w:val="uk-UA"/>
        </w:rPr>
        <w:t>газонів</w:t>
      </w:r>
      <w:r w:rsidR="00B469D4" w:rsidRPr="00341EB2">
        <w:rPr>
          <w:bCs/>
          <w:color w:val="000000"/>
          <w:sz w:val="28"/>
          <w:szCs w:val="28"/>
          <w:lang w:val="uk-UA"/>
        </w:rPr>
        <w:t>,</w:t>
      </w:r>
      <w:r w:rsidRPr="00341EB2">
        <w:rPr>
          <w:bCs/>
          <w:color w:val="000000"/>
          <w:sz w:val="28"/>
          <w:szCs w:val="28"/>
          <w:lang w:val="uk-UA"/>
        </w:rPr>
        <w:t xml:space="preserve"> висаджено </w:t>
      </w:r>
      <w:r w:rsidR="00B469D4" w:rsidRPr="00341EB2">
        <w:rPr>
          <w:bCs/>
          <w:color w:val="000000"/>
          <w:sz w:val="28"/>
          <w:szCs w:val="28"/>
          <w:lang w:val="uk-UA"/>
        </w:rPr>
        <w:t xml:space="preserve">квітів на площі 2756 </w:t>
      </w:r>
      <w:r w:rsidR="00B469D4" w:rsidRPr="00341EB2">
        <w:rPr>
          <w:sz w:val="28"/>
          <w:szCs w:val="28"/>
          <w:lang w:val="uk-UA"/>
        </w:rPr>
        <w:t>м</w:t>
      </w:r>
      <w:r w:rsidR="00B469D4" w:rsidRPr="00341EB2">
        <w:rPr>
          <w:sz w:val="28"/>
          <w:szCs w:val="28"/>
          <w:vertAlign w:val="superscript"/>
          <w:lang w:val="uk-UA"/>
        </w:rPr>
        <w:t>2</w:t>
      </w:r>
      <w:r w:rsidRPr="00341EB2">
        <w:rPr>
          <w:sz w:val="28"/>
          <w:szCs w:val="28"/>
          <w:lang w:val="uk-UA"/>
        </w:rPr>
        <w:t>.</w:t>
      </w:r>
      <w:r w:rsidRPr="00341EB2">
        <w:rPr>
          <w:sz w:val="28"/>
          <w:szCs w:val="28"/>
          <w:vertAlign w:val="superscript"/>
          <w:lang w:val="uk-UA"/>
        </w:rPr>
        <w:t xml:space="preserve"> </w:t>
      </w:r>
      <w:r w:rsidR="00C23490" w:rsidRPr="00341EB2">
        <w:rPr>
          <w:sz w:val="28"/>
          <w:szCs w:val="28"/>
          <w:lang w:val="uk-UA"/>
        </w:rPr>
        <w:t>З</w:t>
      </w:r>
      <w:r w:rsidRPr="00341EB2">
        <w:rPr>
          <w:sz w:val="28"/>
          <w:szCs w:val="28"/>
          <w:lang w:val="uk-UA"/>
        </w:rPr>
        <w:t>дійсн</w:t>
      </w:r>
      <w:r w:rsidR="00C23490" w:rsidRPr="00341EB2">
        <w:rPr>
          <w:sz w:val="28"/>
          <w:szCs w:val="28"/>
          <w:lang w:val="uk-UA"/>
        </w:rPr>
        <w:t>ено</w:t>
      </w:r>
      <w:r w:rsidRPr="00341EB2">
        <w:rPr>
          <w:sz w:val="28"/>
          <w:szCs w:val="28"/>
          <w:lang w:val="uk-UA"/>
        </w:rPr>
        <w:t xml:space="preserve"> озеленення </w:t>
      </w:r>
      <w:r w:rsidR="00C23490" w:rsidRPr="00341EB2">
        <w:rPr>
          <w:bCs/>
          <w:color w:val="000000"/>
          <w:sz w:val="28"/>
          <w:szCs w:val="28"/>
          <w:lang w:val="uk-UA"/>
        </w:rPr>
        <w:t xml:space="preserve">552 </w:t>
      </w:r>
      <w:proofErr w:type="spellStart"/>
      <w:r w:rsidRPr="00341EB2">
        <w:rPr>
          <w:sz w:val="28"/>
          <w:szCs w:val="28"/>
          <w:lang w:val="uk-UA"/>
        </w:rPr>
        <w:t>термоч</w:t>
      </w:r>
      <w:r w:rsidRPr="00341EB2">
        <w:rPr>
          <w:bCs/>
          <w:color w:val="000000"/>
          <w:sz w:val="28"/>
          <w:szCs w:val="28"/>
          <w:lang w:val="uk-UA"/>
        </w:rPr>
        <w:t>аш</w:t>
      </w:r>
      <w:proofErr w:type="spellEnd"/>
      <w:r w:rsidRPr="00341EB2">
        <w:rPr>
          <w:bCs/>
          <w:color w:val="000000"/>
          <w:sz w:val="28"/>
          <w:szCs w:val="28"/>
          <w:lang w:val="uk-UA"/>
        </w:rPr>
        <w:t xml:space="preserve"> </w:t>
      </w:r>
      <w:r w:rsidR="00C23490" w:rsidRPr="00341EB2">
        <w:rPr>
          <w:bCs/>
          <w:color w:val="000000"/>
          <w:sz w:val="28"/>
          <w:szCs w:val="28"/>
          <w:lang w:val="uk-UA"/>
        </w:rPr>
        <w:t>на</w:t>
      </w:r>
      <w:r w:rsidRPr="00341EB2">
        <w:rPr>
          <w:bCs/>
          <w:color w:val="000000"/>
          <w:sz w:val="28"/>
          <w:szCs w:val="28"/>
          <w:lang w:val="uk-UA"/>
        </w:rPr>
        <w:t xml:space="preserve"> суму 188,4 тис. грн.  Виконані ро</w:t>
      </w:r>
      <w:r w:rsidR="00C23490" w:rsidRPr="00341EB2">
        <w:rPr>
          <w:bCs/>
          <w:color w:val="000000"/>
          <w:sz w:val="28"/>
          <w:szCs w:val="28"/>
          <w:lang w:val="uk-UA"/>
        </w:rPr>
        <w:t xml:space="preserve">боти в «Мар’їному гаю» </w:t>
      </w:r>
      <w:r w:rsidR="007A5C3B">
        <w:rPr>
          <w:bCs/>
          <w:color w:val="000000"/>
          <w:sz w:val="28"/>
          <w:szCs w:val="28"/>
          <w:lang w:val="uk-UA"/>
        </w:rPr>
        <w:t xml:space="preserve">на загальну </w:t>
      </w:r>
      <w:r w:rsidRPr="00341EB2">
        <w:rPr>
          <w:bCs/>
          <w:color w:val="000000"/>
          <w:sz w:val="28"/>
          <w:szCs w:val="28"/>
          <w:lang w:val="uk-UA"/>
        </w:rPr>
        <w:t>суму 12,6 тис. грн.</w:t>
      </w:r>
    </w:p>
    <w:p w:rsidR="00D80741" w:rsidRPr="00341EB2" w:rsidRDefault="00D80741" w:rsidP="00D80741">
      <w:pPr>
        <w:ind w:firstLine="567"/>
        <w:jc w:val="both"/>
        <w:rPr>
          <w:sz w:val="28"/>
          <w:szCs w:val="28"/>
          <w:lang w:val="uk-UA"/>
        </w:rPr>
      </w:pPr>
      <w:r w:rsidRPr="00D20110">
        <w:rPr>
          <w:sz w:val="28"/>
          <w:szCs w:val="28"/>
          <w:lang w:val="uk-UA"/>
        </w:rPr>
        <w:t>Завершено влаштування газонів на території бульвару по проспекту Миру.</w:t>
      </w:r>
    </w:p>
    <w:p w:rsidR="00652985" w:rsidRPr="00341EB2" w:rsidRDefault="00C23490" w:rsidP="00652985">
      <w:pPr>
        <w:shd w:val="clear" w:color="auto" w:fill="FFFFFF"/>
        <w:ind w:firstLine="567"/>
        <w:jc w:val="both"/>
        <w:rPr>
          <w:color w:val="000000"/>
          <w:sz w:val="28"/>
          <w:szCs w:val="28"/>
          <w:lang w:val="uk-UA"/>
        </w:rPr>
      </w:pPr>
      <w:r w:rsidRPr="00341EB2">
        <w:rPr>
          <w:bCs/>
          <w:color w:val="000000"/>
          <w:sz w:val="28"/>
          <w:szCs w:val="28"/>
          <w:lang w:val="uk-UA"/>
        </w:rPr>
        <w:t>П</w:t>
      </w:r>
      <w:r w:rsidR="00652985" w:rsidRPr="00341EB2">
        <w:rPr>
          <w:bCs/>
          <w:color w:val="000000"/>
          <w:sz w:val="28"/>
          <w:szCs w:val="28"/>
          <w:lang w:val="uk-UA"/>
        </w:rPr>
        <w:t xml:space="preserve">роведені роботи з демонтажу зовнішніх реклам по </w:t>
      </w:r>
      <w:r w:rsidRPr="00341EB2">
        <w:rPr>
          <w:bCs/>
          <w:color w:val="000000"/>
          <w:sz w:val="28"/>
          <w:szCs w:val="28"/>
          <w:lang w:val="uk-UA"/>
        </w:rPr>
        <w:t>просп.</w:t>
      </w:r>
      <w:r w:rsidR="00652985" w:rsidRPr="00341EB2">
        <w:rPr>
          <w:bCs/>
          <w:color w:val="000000"/>
          <w:sz w:val="28"/>
          <w:szCs w:val="28"/>
          <w:lang w:val="uk-UA"/>
        </w:rPr>
        <w:t xml:space="preserve"> Миру</w:t>
      </w:r>
      <w:r w:rsidRPr="00341EB2">
        <w:rPr>
          <w:bCs/>
          <w:color w:val="000000"/>
          <w:sz w:val="28"/>
          <w:szCs w:val="28"/>
          <w:lang w:val="uk-UA"/>
        </w:rPr>
        <w:t xml:space="preserve"> (</w:t>
      </w:r>
      <w:r w:rsidR="00652985" w:rsidRPr="00341EB2">
        <w:rPr>
          <w:bCs/>
          <w:color w:val="000000"/>
          <w:sz w:val="28"/>
          <w:szCs w:val="28"/>
          <w:lang w:val="uk-UA"/>
        </w:rPr>
        <w:t>Київський в’їзд</w:t>
      </w:r>
      <w:r w:rsidRPr="00341EB2">
        <w:rPr>
          <w:bCs/>
          <w:color w:val="000000"/>
          <w:sz w:val="28"/>
          <w:szCs w:val="28"/>
          <w:lang w:val="uk-UA"/>
        </w:rPr>
        <w:t>),</w:t>
      </w:r>
      <w:r w:rsidR="00652985" w:rsidRPr="00341EB2">
        <w:rPr>
          <w:bCs/>
          <w:color w:val="000000"/>
          <w:sz w:val="28"/>
          <w:szCs w:val="28"/>
          <w:lang w:val="uk-UA"/>
        </w:rPr>
        <w:t xml:space="preserve"> </w:t>
      </w:r>
      <w:r w:rsidRPr="00341EB2">
        <w:rPr>
          <w:bCs/>
          <w:color w:val="000000"/>
          <w:sz w:val="28"/>
          <w:szCs w:val="28"/>
          <w:lang w:val="uk-UA"/>
        </w:rPr>
        <w:t xml:space="preserve">вулицям </w:t>
      </w:r>
      <w:r w:rsidR="00652985" w:rsidRPr="00341EB2">
        <w:rPr>
          <w:bCs/>
          <w:color w:val="000000"/>
          <w:sz w:val="28"/>
          <w:szCs w:val="28"/>
          <w:lang w:val="uk-UA"/>
        </w:rPr>
        <w:t>І. Мазепи (Михайло-Коцюбинський в’їзд)</w:t>
      </w:r>
      <w:r w:rsidRPr="00341EB2">
        <w:rPr>
          <w:bCs/>
          <w:color w:val="000000"/>
          <w:sz w:val="28"/>
          <w:szCs w:val="28"/>
          <w:lang w:val="uk-UA"/>
        </w:rPr>
        <w:t>,</w:t>
      </w:r>
      <w:r w:rsidR="00652985" w:rsidRPr="00341EB2">
        <w:rPr>
          <w:color w:val="000000"/>
          <w:sz w:val="28"/>
          <w:szCs w:val="28"/>
          <w:lang w:val="uk-UA"/>
        </w:rPr>
        <w:t xml:space="preserve"> </w:t>
      </w:r>
      <w:proofErr w:type="spellStart"/>
      <w:r w:rsidR="00652985" w:rsidRPr="00341EB2">
        <w:rPr>
          <w:color w:val="000000"/>
          <w:sz w:val="28"/>
          <w:szCs w:val="28"/>
          <w:lang w:val="uk-UA"/>
        </w:rPr>
        <w:t>Старобіолуська</w:t>
      </w:r>
      <w:proofErr w:type="spellEnd"/>
      <w:r w:rsidR="00652985" w:rsidRPr="00341EB2">
        <w:rPr>
          <w:color w:val="000000"/>
          <w:sz w:val="28"/>
          <w:szCs w:val="28"/>
          <w:lang w:val="uk-UA"/>
        </w:rPr>
        <w:t>, 16-а</w:t>
      </w:r>
      <w:r w:rsidR="00853724" w:rsidRPr="00341EB2">
        <w:rPr>
          <w:color w:val="000000"/>
          <w:sz w:val="28"/>
          <w:szCs w:val="28"/>
          <w:lang w:val="uk-UA"/>
        </w:rPr>
        <w:t>,</w:t>
      </w:r>
      <w:r w:rsidR="00652985" w:rsidRPr="00341EB2">
        <w:rPr>
          <w:color w:val="000000"/>
          <w:sz w:val="28"/>
          <w:szCs w:val="28"/>
          <w:lang w:val="uk-UA"/>
        </w:rPr>
        <w:t xml:space="preserve"> Шевченка,194</w:t>
      </w:r>
      <w:r w:rsidR="00853724" w:rsidRPr="00341EB2">
        <w:rPr>
          <w:color w:val="000000"/>
          <w:sz w:val="28"/>
          <w:szCs w:val="28"/>
          <w:lang w:val="uk-UA"/>
        </w:rPr>
        <w:t>,</w:t>
      </w:r>
      <w:r w:rsidR="00652985" w:rsidRPr="00341EB2">
        <w:rPr>
          <w:color w:val="000000"/>
          <w:sz w:val="28"/>
          <w:szCs w:val="28"/>
          <w:lang w:val="uk-UA"/>
        </w:rPr>
        <w:t xml:space="preserve"> Хлібопекарська, 16-18</w:t>
      </w:r>
      <w:r w:rsidR="00853724" w:rsidRPr="00341EB2">
        <w:rPr>
          <w:color w:val="000000"/>
          <w:sz w:val="28"/>
          <w:szCs w:val="28"/>
          <w:lang w:val="uk-UA"/>
        </w:rPr>
        <w:t>,</w:t>
      </w:r>
      <w:r w:rsidR="00652985" w:rsidRPr="00341EB2">
        <w:rPr>
          <w:color w:val="000000"/>
          <w:sz w:val="28"/>
          <w:szCs w:val="28"/>
          <w:lang w:val="uk-UA"/>
        </w:rPr>
        <w:t xml:space="preserve"> Інструментальна</w:t>
      </w:r>
      <w:r w:rsidR="00853724" w:rsidRPr="00341EB2">
        <w:rPr>
          <w:color w:val="000000"/>
          <w:sz w:val="28"/>
          <w:szCs w:val="28"/>
          <w:lang w:val="uk-UA"/>
        </w:rPr>
        <w:t xml:space="preserve">, </w:t>
      </w:r>
      <w:r w:rsidR="00652985" w:rsidRPr="00341EB2">
        <w:rPr>
          <w:color w:val="000000"/>
          <w:sz w:val="28"/>
          <w:szCs w:val="28"/>
          <w:lang w:val="uk-UA"/>
        </w:rPr>
        <w:t>перехрестя пр</w:t>
      </w:r>
      <w:r w:rsidR="00853724" w:rsidRPr="00341EB2">
        <w:rPr>
          <w:color w:val="000000"/>
          <w:sz w:val="28"/>
          <w:szCs w:val="28"/>
          <w:lang w:val="uk-UA"/>
        </w:rPr>
        <w:t>осп</w:t>
      </w:r>
      <w:r w:rsidR="00652985" w:rsidRPr="00341EB2">
        <w:rPr>
          <w:color w:val="000000"/>
          <w:sz w:val="28"/>
          <w:szCs w:val="28"/>
          <w:lang w:val="uk-UA"/>
        </w:rPr>
        <w:t>. Миру та вул.</w:t>
      </w:r>
      <w:r w:rsidR="00853724" w:rsidRPr="00341EB2">
        <w:rPr>
          <w:color w:val="000000"/>
          <w:sz w:val="28"/>
          <w:szCs w:val="28"/>
          <w:lang w:val="uk-UA"/>
        </w:rPr>
        <w:t xml:space="preserve"> </w:t>
      </w:r>
      <w:r w:rsidR="007A5C3B">
        <w:rPr>
          <w:color w:val="000000"/>
          <w:sz w:val="28"/>
          <w:szCs w:val="28"/>
          <w:lang w:val="uk-UA"/>
        </w:rPr>
        <w:t xml:space="preserve">Тичини на суму15,2 </w:t>
      </w:r>
      <w:r w:rsidR="00652985" w:rsidRPr="00341EB2">
        <w:rPr>
          <w:color w:val="000000"/>
          <w:sz w:val="28"/>
          <w:szCs w:val="28"/>
          <w:lang w:val="uk-UA"/>
        </w:rPr>
        <w:t>тис. грн.</w:t>
      </w:r>
    </w:p>
    <w:p w:rsidR="00652985" w:rsidRPr="00341EB2" w:rsidRDefault="00853724" w:rsidP="00652985">
      <w:pPr>
        <w:ind w:firstLine="567"/>
        <w:jc w:val="both"/>
        <w:rPr>
          <w:color w:val="000000"/>
          <w:sz w:val="28"/>
          <w:szCs w:val="28"/>
          <w:lang w:val="uk-UA"/>
        </w:rPr>
      </w:pPr>
      <w:r w:rsidRPr="00341EB2">
        <w:rPr>
          <w:color w:val="000000"/>
          <w:sz w:val="28"/>
          <w:szCs w:val="28"/>
          <w:lang w:val="uk-UA"/>
        </w:rPr>
        <w:t>Н</w:t>
      </w:r>
      <w:r w:rsidR="00652985" w:rsidRPr="00341EB2">
        <w:rPr>
          <w:color w:val="000000"/>
          <w:sz w:val="28"/>
          <w:szCs w:val="28"/>
          <w:lang w:val="uk-UA"/>
        </w:rPr>
        <w:t xml:space="preserve">а утримання та експлуатацію мереж зовнішнього освітлення </w:t>
      </w:r>
      <w:r w:rsidRPr="00341EB2">
        <w:rPr>
          <w:color w:val="000000"/>
          <w:sz w:val="28"/>
          <w:szCs w:val="28"/>
          <w:lang w:val="uk-UA"/>
        </w:rPr>
        <w:t>витрачено</w:t>
      </w:r>
      <w:r w:rsidR="00652985" w:rsidRPr="00341EB2">
        <w:rPr>
          <w:color w:val="000000"/>
          <w:sz w:val="28"/>
          <w:szCs w:val="28"/>
          <w:lang w:val="uk-UA"/>
        </w:rPr>
        <w:t xml:space="preserve"> 698</w:t>
      </w:r>
      <w:r w:rsidR="000977A5" w:rsidRPr="00341EB2">
        <w:rPr>
          <w:color w:val="000000"/>
          <w:sz w:val="28"/>
          <w:szCs w:val="28"/>
          <w:lang w:val="uk-UA"/>
        </w:rPr>
        <w:t>,</w:t>
      </w:r>
      <w:r w:rsidR="00652985" w:rsidRPr="00341EB2">
        <w:rPr>
          <w:color w:val="000000"/>
          <w:sz w:val="28"/>
          <w:szCs w:val="28"/>
          <w:lang w:val="uk-UA"/>
        </w:rPr>
        <w:t> 9</w:t>
      </w:r>
      <w:r w:rsidR="007A5C3B">
        <w:rPr>
          <w:color w:val="000000"/>
          <w:sz w:val="28"/>
          <w:szCs w:val="28"/>
          <w:lang w:val="uk-UA"/>
        </w:rPr>
        <w:t xml:space="preserve"> </w:t>
      </w:r>
      <w:r w:rsidR="00652985" w:rsidRPr="00341EB2">
        <w:rPr>
          <w:color w:val="000000"/>
          <w:sz w:val="28"/>
          <w:szCs w:val="28"/>
          <w:lang w:val="uk-UA"/>
        </w:rPr>
        <w:t>тис</w:t>
      </w:r>
      <w:r w:rsidR="00341EB2">
        <w:rPr>
          <w:color w:val="000000"/>
          <w:sz w:val="28"/>
          <w:szCs w:val="28"/>
          <w:lang w:val="uk-UA"/>
        </w:rPr>
        <w:t>.</w:t>
      </w:r>
      <w:r w:rsidR="00652985" w:rsidRPr="00341EB2">
        <w:rPr>
          <w:color w:val="000000"/>
          <w:sz w:val="28"/>
          <w:szCs w:val="28"/>
          <w:lang w:val="uk-UA"/>
        </w:rPr>
        <w:t xml:space="preserve"> </w:t>
      </w:r>
      <w:proofErr w:type="spellStart"/>
      <w:r w:rsidR="00652985" w:rsidRPr="00341EB2">
        <w:rPr>
          <w:color w:val="000000"/>
          <w:sz w:val="28"/>
          <w:szCs w:val="28"/>
          <w:lang w:val="uk-UA"/>
        </w:rPr>
        <w:t>грн</w:t>
      </w:r>
      <w:proofErr w:type="spellEnd"/>
      <w:r w:rsidRPr="00341EB2">
        <w:rPr>
          <w:color w:val="000000"/>
          <w:sz w:val="28"/>
          <w:szCs w:val="28"/>
          <w:lang w:val="uk-UA"/>
        </w:rPr>
        <w:t xml:space="preserve"> (заплановано на рік 2 450,0 тис. </w:t>
      </w:r>
      <w:proofErr w:type="spellStart"/>
      <w:r w:rsidRPr="00341EB2">
        <w:rPr>
          <w:color w:val="000000"/>
          <w:sz w:val="28"/>
          <w:szCs w:val="28"/>
          <w:lang w:val="uk-UA"/>
        </w:rPr>
        <w:t>грн</w:t>
      </w:r>
      <w:proofErr w:type="spellEnd"/>
      <w:r w:rsidRPr="00341EB2">
        <w:rPr>
          <w:color w:val="000000"/>
          <w:sz w:val="28"/>
          <w:szCs w:val="28"/>
          <w:lang w:val="uk-UA"/>
        </w:rPr>
        <w:t>). З</w:t>
      </w:r>
      <w:r w:rsidR="00652985" w:rsidRPr="00341EB2">
        <w:rPr>
          <w:color w:val="000000"/>
          <w:sz w:val="28"/>
          <w:szCs w:val="28"/>
          <w:lang w:val="uk-UA"/>
        </w:rPr>
        <w:t xml:space="preserve">амінено </w:t>
      </w:r>
      <w:r w:rsidRPr="00341EB2">
        <w:rPr>
          <w:color w:val="000000"/>
          <w:sz w:val="28"/>
          <w:szCs w:val="28"/>
          <w:lang w:val="uk-UA"/>
        </w:rPr>
        <w:t xml:space="preserve">1972 </w:t>
      </w:r>
      <w:r w:rsidR="00652985" w:rsidRPr="00341EB2">
        <w:rPr>
          <w:color w:val="000000"/>
          <w:sz w:val="28"/>
          <w:szCs w:val="28"/>
          <w:lang w:val="uk-UA"/>
        </w:rPr>
        <w:t>ламп ЛОН 60-75-100Вт на суму 10,</w:t>
      </w:r>
      <w:r w:rsidR="007A5C3B">
        <w:rPr>
          <w:color w:val="000000"/>
          <w:sz w:val="28"/>
          <w:szCs w:val="28"/>
          <w:lang w:val="uk-UA"/>
        </w:rPr>
        <w:t>7</w:t>
      </w:r>
      <w:r w:rsidR="00652985" w:rsidRPr="00341EB2">
        <w:rPr>
          <w:color w:val="000000"/>
          <w:sz w:val="28"/>
          <w:szCs w:val="28"/>
          <w:lang w:val="uk-UA"/>
        </w:rPr>
        <w:t xml:space="preserve"> </w:t>
      </w:r>
      <w:proofErr w:type="spellStart"/>
      <w:r w:rsidR="00652985" w:rsidRPr="00341EB2">
        <w:rPr>
          <w:color w:val="000000"/>
          <w:sz w:val="28"/>
          <w:szCs w:val="28"/>
          <w:lang w:val="uk-UA"/>
        </w:rPr>
        <w:t>тис.грн</w:t>
      </w:r>
      <w:proofErr w:type="spellEnd"/>
      <w:r w:rsidR="00652985" w:rsidRPr="00341EB2">
        <w:rPr>
          <w:color w:val="000000"/>
          <w:sz w:val="28"/>
          <w:szCs w:val="28"/>
          <w:lang w:val="uk-UA"/>
        </w:rPr>
        <w:t xml:space="preserve"> та </w:t>
      </w:r>
      <w:r w:rsidRPr="00341EB2">
        <w:rPr>
          <w:color w:val="000000"/>
          <w:sz w:val="28"/>
          <w:szCs w:val="28"/>
          <w:lang w:val="uk-UA"/>
        </w:rPr>
        <w:t xml:space="preserve">46 </w:t>
      </w:r>
      <w:r w:rsidR="00652985" w:rsidRPr="00341EB2">
        <w:rPr>
          <w:color w:val="000000"/>
          <w:sz w:val="28"/>
          <w:szCs w:val="28"/>
          <w:lang w:val="uk-UA"/>
        </w:rPr>
        <w:t>ламп світлофорних 100Вт Е28 на суму 1656</w:t>
      </w:r>
      <w:r w:rsidR="007A5C3B">
        <w:rPr>
          <w:color w:val="000000"/>
          <w:sz w:val="28"/>
          <w:szCs w:val="28"/>
          <w:lang w:val="uk-UA"/>
        </w:rPr>
        <w:t>,0</w:t>
      </w:r>
      <w:r w:rsidR="00652985" w:rsidRPr="00341EB2">
        <w:rPr>
          <w:color w:val="000000"/>
          <w:sz w:val="28"/>
          <w:szCs w:val="28"/>
          <w:lang w:val="uk-UA"/>
        </w:rPr>
        <w:t xml:space="preserve"> тис.</w:t>
      </w:r>
      <w:r w:rsidRPr="00341EB2">
        <w:rPr>
          <w:color w:val="000000"/>
          <w:sz w:val="28"/>
          <w:szCs w:val="28"/>
          <w:lang w:val="uk-UA"/>
        </w:rPr>
        <w:t xml:space="preserve"> </w:t>
      </w:r>
      <w:proofErr w:type="spellStart"/>
      <w:r w:rsidR="00652985" w:rsidRPr="00341EB2">
        <w:rPr>
          <w:color w:val="000000"/>
          <w:sz w:val="28"/>
          <w:szCs w:val="28"/>
          <w:lang w:val="uk-UA"/>
        </w:rPr>
        <w:t>грн</w:t>
      </w:r>
      <w:proofErr w:type="spellEnd"/>
      <w:r w:rsidR="00652985" w:rsidRPr="00341EB2">
        <w:rPr>
          <w:color w:val="000000"/>
          <w:sz w:val="28"/>
          <w:szCs w:val="28"/>
          <w:lang w:val="uk-UA"/>
        </w:rPr>
        <w:t xml:space="preserve">, </w:t>
      </w:r>
      <w:r w:rsidRPr="00341EB2">
        <w:rPr>
          <w:color w:val="000000"/>
          <w:sz w:val="28"/>
          <w:szCs w:val="28"/>
          <w:lang w:val="uk-UA"/>
        </w:rPr>
        <w:t>11 модулів</w:t>
      </w:r>
      <w:r w:rsidR="00652985" w:rsidRPr="00341EB2">
        <w:rPr>
          <w:color w:val="000000"/>
          <w:sz w:val="28"/>
          <w:szCs w:val="28"/>
          <w:lang w:val="uk-UA"/>
        </w:rPr>
        <w:t xml:space="preserve">, </w:t>
      </w:r>
      <w:r w:rsidRPr="00341EB2">
        <w:rPr>
          <w:color w:val="000000"/>
          <w:sz w:val="28"/>
          <w:szCs w:val="28"/>
          <w:lang w:val="uk-UA"/>
        </w:rPr>
        <w:t xml:space="preserve">9 </w:t>
      </w:r>
      <w:r w:rsidR="00652985" w:rsidRPr="00341EB2">
        <w:rPr>
          <w:color w:val="000000"/>
          <w:sz w:val="28"/>
          <w:szCs w:val="28"/>
          <w:lang w:val="uk-UA"/>
        </w:rPr>
        <w:t>лічильників та інших матеріалів на загальну суму 564,1 тис.</w:t>
      </w:r>
      <w:r w:rsidR="00341EB2">
        <w:rPr>
          <w:color w:val="000000"/>
          <w:sz w:val="28"/>
          <w:szCs w:val="28"/>
          <w:lang w:val="uk-UA"/>
        </w:rPr>
        <w:t xml:space="preserve"> </w:t>
      </w:r>
      <w:r w:rsidR="00652985" w:rsidRPr="00341EB2">
        <w:rPr>
          <w:color w:val="000000"/>
          <w:sz w:val="28"/>
          <w:szCs w:val="28"/>
          <w:lang w:val="uk-UA"/>
        </w:rPr>
        <w:t xml:space="preserve">грн.  </w:t>
      </w:r>
    </w:p>
    <w:p w:rsidR="00652985" w:rsidRPr="00341EB2" w:rsidRDefault="00652985" w:rsidP="00D6675B">
      <w:pPr>
        <w:ind w:firstLine="567"/>
        <w:jc w:val="both"/>
        <w:rPr>
          <w:color w:val="000000"/>
          <w:sz w:val="28"/>
          <w:szCs w:val="28"/>
          <w:lang w:val="uk-UA"/>
        </w:rPr>
      </w:pPr>
      <w:r w:rsidRPr="00341EB2">
        <w:rPr>
          <w:color w:val="000000"/>
          <w:sz w:val="28"/>
          <w:szCs w:val="28"/>
          <w:lang w:val="uk-UA"/>
        </w:rPr>
        <w:t>На оформлення міста до урочистих подій та свят у місь</w:t>
      </w:r>
      <w:r w:rsidR="00341EB2">
        <w:rPr>
          <w:color w:val="000000"/>
          <w:sz w:val="28"/>
          <w:szCs w:val="28"/>
          <w:lang w:val="uk-UA"/>
        </w:rPr>
        <w:t>кому бюджеті заплановано 560,0</w:t>
      </w:r>
      <w:r w:rsidRPr="00341EB2">
        <w:rPr>
          <w:color w:val="000000"/>
          <w:sz w:val="28"/>
          <w:szCs w:val="28"/>
          <w:lang w:val="uk-UA"/>
        </w:rPr>
        <w:t xml:space="preserve"> тис.</w:t>
      </w:r>
      <w:r w:rsidR="00341EB2">
        <w:rPr>
          <w:color w:val="000000"/>
          <w:sz w:val="28"/>
          <w:szCs w:val="28"/>
          <w:lang w:val="uk-UA"/>
        </w:rPr>
        <w:t xml:space="preserve"> </w:t>
      </w:r>
      <w:r w:rsidRPr="00341EB2">
        <w:rPr>
          <w:color w:val="000000"/>
          <w:sz w:val="28"/>
          <w:szCs w:val="28"/>
          <w:lang w:val="uk-UA"/>
        </w:rPr>
        <w:t>грн. За</w:t>
      </w:r>
      <w:r w:rsidR="00D6675B" w:rsidRPr="00341EB2">
        <w:rPr>
          <w:color w:val="000000"/>
          <w:sz w:val="28"/>
          <w:szCs w:val="28"/>
          <w:lang w:val="uk-UA"/>
        </w:rPr>
        <w:t xml:space="preserve"> I півріччя використано коштів </w:t>
      </w:r>
      <w:r w:rsidR="00341EB2">
        <w:rPr>
          <w:color w:val="000000"/>
          <w:sz w:val="28"/>
          <w:szCs w:val="28"/>
          <w:lang w:val="uk-UA"/>
        </w:rPr>
        <w:t>на загальну суму 102,9</w:t>
      </w:r>
      <w:r w:rsidRPr="00341EB2">
        <w:rPr>
          <w:color w:val="000000"/>
          <w:sz w:val="28"/>
          <w:szCs w:val="28"/>
          <w:lang w:val="uk-UA"/>
        </w:rPr>
        <w:t xml:space="preserve"> тис.</w:t>
      </w:r>
      <w:r w:rsidR="00341EB2">
        <w:rPr>
          <w:color w:val="000000"/>
          <w:sz w:val="28"/>
          <w:szCs w:val="28"/>
          <w:lang w:val="uk-UA"/>
        </w:rPr>
        <w:t xml:space="preserve"> </w:t>
      </w:r>
      <w:proofErr w:type="spellStart"/>
      <w:r w:rsidR="00341EB2">
        <w:rPr>
          <w:color w:val="000000"/>
          <w:sz w:val="28"/>
          <w:szCs w:val="28"/>
          <w:lang w:val="uk-UA"/>
        </w:rPr>
        <w:t>грн</w:t>
      </w:r>
      <w:proofErr w:type="spellEnd"/>
      <w:r w:rsidR="00341EB2">
        <w:rPr>
          <w:color w:val="000000"/>
          <w:sz w:val="28"/>
          <w:szCs w:val="28"/>
          <w:lang w:val="uk-UA"/>
        </w:rPr>
        <w:t>, з яких 84,9</w:t>
      </w:r>
      <w:r w:rsidRPr="00341EB2">
        <w:rPr>
          <w:color w:val="000000"/>
          <w:sz w:val="28"/>
          <w:szCs w:val="28"/>
          <w:lang w:val="uk-UA"/>
        </w:rPr>
        <w:t xml:space="preserve"> тис.</w:t>
      </w:r>
      <w:r w:rsidR="00341EB2">
        <w:rPr>
          <w:color w:val="000000"/>
          <w:sz w:val="28"/>
          <w:szCs w:val="28"/>
          <w:lang w:val="uk-UA"/>
        </w:rPr>
        <w:t xml:space="preserve"> </w:t>
      </w:r>
      <w:proofErr w:type="spellStart"/>
      <w:r w:rsidRPr="00341EB2">
        <w:rPr>
          <w:color w:val="000000"/>
          <w:sz w:val="28"/>
          <w:szCs w:val="28"/>
          <w:lang w:val="uk-UA"/>
        </w:rPr>
        <w:t>грн</w:t>
      </w:r>
      <w:proofErr w:type="spellEnd"/>
      <w:r w:rsidRPr="00341EB2">
        <w:rPr>
          <w:color w:val="000000"/>
          <w:sz w:val="28"/>
          <w:szCs w:val="28"/>
          <w:lang w:val="uk-UA"/>
        </w:rPr>
        <w:t xml:space="preserve"> за послуги розбирання шту</w:t>
      </w:r>
      <w:r w:rsidR="00341EB2">
        <w:rPr>
          <w:color w:val="000000"/>
          <w:sz w:val="28"/>
          <w:szCs w:val="28"/>
          <w:lang w:val="uk-UA"/>
        </w:rPr>
        <w:t>чної новорічної ялинки та 17,9</w:t>
      </w:r>
      <w:r w:rsidRPr="00341EB2">
        <w:rPr>
          <w:color w:val="000000"/>
          <w:sz w:val="28"/>
          <w:szCs w:val="28"/>
          <w:lang w:val="uk-UA"/>
        </w:rPr>
        <w:t xml:space="preserve"> тис.</w:t>
      </w:r>
      <w:r w:rsidR="00D6675B" w:rsidRPr="00341EB2">
        <w:rPr>
          <w:color w:val="000000"/>
          <w:sz w:val="28"/>
          <w:szCs w:val="28"/>
          <w:lang w:val="uk-UA"/>
        </w:rPr>
        <w:t xml:space="preserve"> </w:t>
      </w:r>
      <w:proofErr w:type="spellStart"/>
      <w:r w:rsidRPr="00341EB2">
        <w:rPr>
          <w:color w:val="000000"/>
          <w:sz w:val="28"/>
          <w:szCs w:val="28"/>
          <w:lang w:val="uk-UA"/>
        </w:rPr>
        <w:t>грн</w:t>
      </w:r>
      <w:proofErr w:type="spellEnd"/>
      <w:r w:rsidRPr="00341EB2">
        <w:rPr>
          <w:color w:val="000000"/>
          <w:sz w:val="28"/>
          <w:szCs w:val="28"/>
          <w:lang w:val="uk-UA"/>
        </w:rPr>
        <w:t xml:space="preserve"> за послуги по оформленню міста до урочистих подій. </w:t>
      </w:r>
    </w:p>
    <w:p w:rsidR="00652985" w:rsidRPr="00341EB2" w:rsidRDefault="00D6675B" w:rsidP="00E1633E">
      <w:pPr>
        <w:ind w:firstLine="708"/>
        <w:jc w:val="both"/>
        <w:rPr>
          <w:color w:val="000000"/>
          <w:sz w:val="28"/>
          <w:szCs w:val="28"/>
          <w:lang w:val="uk-UA"/>
        </w:rPr>
      </w:pPr>
      <w:r w:rsidRPr="00341EB2">
        <w:rPr>
          <w:color w:val="000000"/>
          <w:sz w:val="28"/>
          <w:szCs w:val="28"/>
          <w:lang w:val="uk-UA"/>
        </w:rPr>
        <w:lastRenderedPageBreak/>
        <w:t xml:space="preserve">Проведено </w:t>
      </w:r>
      <w:r w:rsidR="005A40EB" w:rsidRPr="00341EB2">
        <w:rPr>
          <w:color w:val="000000"/>
          <w:sz w:val="28"/>
          <w:szCs w:val="28"/>
          <w:lang w:val="uk-UA"/>
        </w:rPr>
        <w:t>поточн</w:t>
      </w:r>
      <w:r w:rsidRPr="00341EB2">
        <w:rPr>
          <w:color w:val="000000"/>
          <w:sz w:val="28"/>
          <w:szCs w:val="28"/>
          <w:lang w:val="uk-UA"/>
        </w:rPr>
        <w:t>ий</w:t>
      </w:r>
      <w:r w:rsidR="005A40EB" w:rsidRPr="00341EB2">
        <w:rPr>
          <w:color w:val="000000"/>
          <w:sz w:val="28"/>
          <w:szCs w:val="28"/>
          <w:lang w:val="uk-UA"/>
        </w:rPr>
        <w:t xml:space="preserve"> ремонт </w:t>
      </w:r>
      <w:r w:rsidRPr="00341EB2">
        <w:rPr>
          <w:color w:val="000000"/>
          <w:sz w:val="28"/>
          <w:szCs w:val="28"/>
          <w:lang w:val="uk-UA"/>
        </w:rPr>
        <w:t xml:space="preserve">1487 метрів </w:t>
      </w:r>
      <w:r w:rsidR="005A40EB" w:rsidRPr="00341EB2">
        <w:rPr>
          <w:color w:val="000000"/>
          <w:sz w:val="28"/>
          <w:szCs w:val="28"/>
          <w:lang w:val="uk-UA"/>
        </w:rPr>
        <w:t xml:space="preserve">мереж зовнішнього освітлення (заміна дротів на ізольовані дроти марки СИП) </w:t>
      </w:r>
      <w:r w:rsidR="005B1521" w:rsidRPr="00341EB2">
        <w:rPr>
          <w:color w:val="000000"/>
          <w:sz w:val="28"/>
          <w:szCs w:val="28"/>
          <w:lang w:val="uk-UA"/>
        </w:rPr>
        <w:t xml:space="preserve">на </w:t>
      </w:r>
      <w:r w:rsidRPr="00341EB2">
        <w:rPr>
          <w:color w:val="000000"/>
          <w:sz w:val="28"/>
          <w:szCs w:val="28"/>
          <w:lang w:val="uk-UA"/>
        </w:rPr>
        <w:t>загальну суму 30,</w:t>
      </w:r>
      <w:r w:rsidR="007A5C3B">
        <w:rPr>
          <w:color w:val="000000"/>
          <w:sz w:val="28"/>
          <w:szCs w:val="28"/>
          <w:lang w:val="uk-UA"/>
        </w:rPr>
        <w:t>3</w:t>
      </w:r>
      <w:r w:rsidRPr="00341EB2">
        <w:rPr>
          <w:color w:val="000000"/>
          <w:sz w:val="28"/>
          <w:szCs w:val="28"/>
          <w:lang w:val="uk-UA"/>
        </w:rPr>
        <w:t xml:space="preserve"> тис.</w:t>
      </w:r>
      <w:r w:rsidR="00341EB2">
        <w:rPr>
          <w:color w:val="000000"/>
          <w:sz w:val="28"/>
          <w:szCs w:val="28"/>
          <w:lang w:val="uk-UA"/>
        </w:rPr>
        <w:t xml:space="preserve"> </w:t>
      </w:r>
      <w:proofErr w:type="spellStart"/>
      <w:r w:rsidRPr="00341EB2">
        <w:rPr>
          <w:color w:val="000000"/>
          <w:sz w:val="28"/>
          <w:szCs w:val="28"/>
          <w:lang w:val="uk-UA"/>
        </w:rPr>
        <w:t>грн</w:t>
      </w:r>
      <w:proofErr w:type="spellEnd"/>
      <w:r w:rsidRPr="00341EB2">
        <w:rPr>
          <w:color w:val="000000"/>
          <w:sz w:val="28"/>
          <w:szCs w:val="28"/>
          <w:lang w:val="uk-UA"/>
        </w:rPr>
        <w:t xml:space="preserve"> (</w:t>
      </w:r>
      <w:r w:rsidR="00652985" w:rsidRPr="00341EB2">
        <w:rPr>
          <w:color w:val="000000"/>
          <w:sz w:val="28"/>
          <w:szCs w:val="28"/>
          <w:lang w:val="uk-UA"/>
        </w:rPr>
        <w:t xml:space="preserve">заплановано </w:t>
      </w:r>
      <w:r w:rsidRPr="00341EB2">
        <w:rPr>
          <w:color w:val="000000"/>
          <w:sz w:val="28"/>
          <w:szCs w:val="28"/>
          <w:lang w:val="uk-UA"/>
        </w:rPr>
        <w:t xml:space="preserve">на рік </w:t>
      </w:r>
      <w:r w:rsidR="00652985" w:rsidRPr="00341EB2">
        <w:rPr>
          <w:color w:val="000000"/>
          <w:sz w:val="28"/>
          <w:szCs w:val="28"/>
          <w:lang w:val="uk-UA"/>
        </w:rPr>
        <w:t>19</w:t>
      </w:r>
      <w:r w:rsidR="005A40EB" w:rsidRPr="00341EB2">
        <w:rPr>
          <w:color w:val="000000"/>
          <w:sz w:val="28"/>
          <w:szCs w:val="28"/>
          <w:lang w:val="uk-UA"/>
        </w:rPr>
        <w:t xml:space="preserve">9,0 </w:t>
      </w:r>
      <w:proofErr w:type="spellStart"/>
      <w:r w:rsidR="005A40EB" w:rsidRPr="00341EB2">
        <w:rPr>
          <w:color w:val="000000"/>
          <w:sz w:val="28"/>
          <w:szCs w:val="28"/>
          <w:lang w:val="uk-UA"/>
        </w:rPr>
        <w:t>тис.грн</w:t>
      </w:r>
      <w:proofErr w:type="spellEnd"/>
      <w:r w:rsidR="005A40EB" w:rsidRPr="00341EB2">
        <w:rPr>
          <w:color w:val="000000"/>
          <w:sz w:val="28"/>
          <w:szCs w:val="28"/>
          <w:lang w:val="uk-UA"/>
        </w:rPr>
        <w:t>.</w:t>
      </w:r>
      <w:r w:rsidRPr="00341EB2">
        <w:rPr>
          <w:color w:val="000000"/>
          <w:sz w:val="28"/>
          <w:szCs w:val="28"/>
          <w:lang w:val="uk-UA"/>
        </w:rPr>
        <w:t>)</w:t>
      </w:r>
      <w:r w:rsidR="005A40EB" w:rsidRPr="00341EB2">
        <w:rPr>
          <w:color w:val="000000"/>
          <w:sz w:val="28"/>
          <w:szCs w:val="28"/>
          <w:lang w:val="uk-UA"/>
        </w:rPr>
        <w:t xml:space="preserve"> </w:t>
      </w:r>
    </w:p>
    <w:p w:rsidR="00D2784E" w:rsidRPr="00341EB2" w:rsidRDefault="005A40EB" w:rsidP="00652985">
      <w:pPr>
        <w:ind w:firstLine="720"/>
        <w:jc w:val="both"/>
        <w:rPr>
          <w:color w:val="000000"/>
          <w:sz w:val="28"/>
          <w:szCs w:val="28"/>
          <w:lang w:val="uk-UA"/>
        </w:rPr>
      </w:pPr>
      <w:r w:rsidRPr="00341EB2">
        <w:rPr>
          <w:color w:val="000000"/>
          <w:sz w:val="28"/>
          <w:szCs w:val="28"/>
          <w:lang w:val="uk-UA"/>
        </w:rPr>
        <w:t xml:space="preserve">На </w:t>
      </w:r>
      <w:r w:rsidR="00652985" w:rsidRPr="00341EB2">
        <w:rPr>
          <w:color w:val="000000"/>
          <w:sz w:val="28"/>
          <w:szCs w:val="28"/>
          <w:lang w:val="uk-UA"/>
        </w:rPr>
        <w:t>виконання послуг з технічного обслуговування електромереж зовнішнього освітлення</w:t>
      </w:r>
      <w:r w:rsidR="00D6675B" w:rsidRPr="00341EB2">
        <w:rPr>
          <w:color w:val="000000"/>
          <w:sz w:val="28"/>
          <w:szCs w:val="28"/>
          <w:lang w:val="uk-UA"/>
        </w:rPr>
        <w:t xml:space="preserve"> з</w:t>
      </w:r>
      <w:r w:rsidR="00652985" w:rsidRPr="00341EB2">
        <w:rPr>
          <w:color w:val="000000"/>
          <w:sz w:val="28"/>
          <w:szCs w:val="28"/>
          <w:lang w:val="uk-UA"/>
        </w:rPr>
        <w:t xml:space="preserve"> березня по червень 2017 року використан</w:t>
      </w:r>
      <w:r w:rsidR="00D6675B" w:rsidRPr="00341EB2">
        <w:rPr>
          <w:color w:val="000000"/>
          <w:sz w:val="28"/>
          <w:szCs w:val="28"/>
          <w:lang w:val="uk-UA"/>
        </w:rPr>
        <w:t>о</w:t>
      </w:r>
      <w:r w:rsidR="00652985" w:rsidRPr="00341EB2">
        <w:rPr>
          <w:color w:val="000000"/>
          <w:sz w:val="28"/>
          <w:szCs w:val="28"/>
          <w:lang w:val="uk-UA"/>
        </w:rPr>
        <w:t xml:space="preserve"> 1 393,</w:t>
      </w:r>
      <w:r w:rsidR="005B1521" w:rsidRPr="00341EB2">
        <w:rPr>
          <w:color w:val="000000"/>
          <w:sz w:val="28"/>
          <w:szCs w:val="28"/>
          <w:lang w:val="uk-UA"/>
        </w:rPr>
        <w:t>1</w:t>
      </w:r>
      <w:r w:rsidR="00652985" w:rsidRPr="00341EB2">
        <w:rPr>
          <w:color w:val="000000"/>
          <w:sz w:val="28"/>
          <w:szCs w:val="28"/>
          <w:lang w:val="uk-UA"/>
        </w:rPr>
        <w:t xml:space="preserve"> тис.</w:t>
      </w:r>
      <w:r w:rsidR="005B1521" w:rsidRPr="00341EB2">
        <w:rPr>
          <w:color w:val="000000"/>
          <w:sz w:val="28"/>
          <w:szCs w:val="28"/>
          <w:lang w:val="uk-UA"/>
        </w:rPr>
        <w:t xml:space="preserve"> </w:t>
      </w:r>
      <w:proofErr w:type="spellStart"/>
      <w:r w:rsidR="00652985" w:rsidRPr="00341EB2">
        <w:rPr>
          <w:color w:val="000000"/>
          <w:sz w:val="28"/>
          <w:szCs w:val="28"/>
          <w:lang w:val="uk-UA"/>
        </w:rPr>
        <w:t>грн</w:t>
      </w:r>
      <w:proofErr w:type="spellEnd"/>
      <w:r w:rsidR="00D6675B" w:rsidRPr="00341EB2">
        <w:rPr>
          <w:color w:val="000000"/>
          <w:sz w:val="28"/>
          <w:szCs w:val="28"/>
          <w:lang w:val="uk-UA"/>
        </w:rPr>
        <w:t xml:space="preserve"> (річний план - 4800,0 тис.</w:t>
      </w:r>
      <w:r w:rsidR="005B1521" w:rsidRPr="00341EB2">
        <w:rPr>
          <w:color w:val="000000"/>
          <w:sz w:val="28"/>
          <w:szCs w:val="28"/>
          <w:lang w:val="uk-UA"/>
        </w:rPr>
        <w:t xml:space="preserve"> </w:t>
      </w:r>
      <w:proofErr w:type="spellStart"/>
      <w:r w:rsidR="00D6675B" w:rsidRPr="00341EB2">
        <w:rPr>
          <w:color w:val="000000"/>
          <w:sz w:val="28"/>
          <w:szCs w:val="28"/>
          <w:lang w:val="uk-UA"/>
        </w:rPr>
        <w:t>грн</w:t>
      </w:r>
      <w:proofErr w:type="spellEnd"/>
      <w:r w:rsidR="00D6675B" w:rsidRPr="00341EB2">
        <w:rPr>
          <w:color w:val="000000"/>
          <w:sz w:val="28"/>
          <w:szCs w:val="28"/>
          <w:lang w:val="uk-UA"/>
        </w:rPr>
        <w:t>)</w:t>
      </w:r>
      <w:r w:rsidR="00652985" w:rsidRPr="00341EB2">
        <w:rPr>
          <w:color w:val="000000"/>
          <w:sz w:val="28"/>
          <w:szCs w:val="28"/>
          <w:lang w:val="uk-UA"/>
        </w:rPr>
        <w:t>. Встановлено 32 опори на суму 62,6 тис.</w:t>
      </w:r>
      <w:r w:rsidR="00341EB2">
        <w:rPr>
          <w:color w:val="000000"/>
          <w:sz w:val="28"/>
          <w:szCs w:val="28"/>
          <w:lang w:val="uk-UA"/>
        </w:rPr>
        <w:t xml:space="preserve"> </w:t>
      </w:r>
      <w:proofErr w:type="spellStart"/>
      <w:r w:rsidR="00652985" w:rsidRPr="00341EB2">
        <w:rPr>
          <w:color w:val="000000"/>
          <w:sz w:val="28"/>
          <w:szCs w:val="28"/>
          <w:lang w:val="uk-UA"/>
        </w:rPr>
        <w:t>грн</w:t>
      </w:r>
      <w:proofErr w:type="spellEnd"/>
      <w:r w:rsidR="00652985" w:rsidRPr="00341EB2">
        <w:rPr>
          <w:color w:val="000000"/>
          <w:sz w:val="28"/>
          <w:szCs w:val="28"/>
          <w:lang w:val="uk-UA"/>
        </w:rPr>
        <w:t xml:space="preserve">, замінено 42 світильники, 554 ламп, </w:t>
      </w:r>
      <w:proofErr w:type="spellStart"/>
      <w:r w:rsidR="00652985" w:rsidRPr="00341EB2">
        <w:rPr>
          <w:color w:val="000000"/>
          <w:sz w:val="28"/>
          <w:szCs w:val="28"/>
          <w:lang w:val="uk-UA"/>
        </w:rPr>
        <w:t>пуско-регулюючої</w:t>
      </w:r>
      <w:proofErr w:type="spellEnd"/>
      <w:r w:rsidR="00652985" w:rsidRPr="00341EB2">
        <w:rPr>
          <w:color w:val="000000"/>
          <w:sz w:val="28"/>
          <w:szCs w:val="28"/>
          <w:lang w:val="uk-UA"/>
        </w:rPr>
        <w:t xml:space="preserve"> апаратури світильника в кількості 45 штук</w:t>
      </w:r>
      <w:r w:rsidR="00D6675B" w:rsidRPr="00341EB2">
        <w:rPr>
          <w:color w:val="000000"/>
          <w:sz w:val="28"/>
          <w:szCs w:val="28"/>
          <w:lang w:val="uk-UA"/>
        </w:rPr>
        <w:t>,</w:t>
      </w:r>
      <w:r w:rsidR="00652985" w:rsidRPr="00341EB2">
        <w:rPr>
          <w:color w:val="000000"/>
          <w:sz w:val="28"/>
          <w:szCs w:val="28"/>
          <w:lang w:val="uk-UA"/>
        </w:rPr>
        <w:t xml:space="preserve"> 34 дроселі. </w:t>
      </w:r>
    </w:p>
    <w:p w:rsidR="0011555B" w:rsidRDefault="0011555B" w:rsidP="00CE6FA9">
      <w:pPr>
        <w:ind w:firstLine="720"/>
        <w:jc w:val="both"/>
        <w:rPr>
          <w:color w:val="000000"/>
          <w:sz w:val="28"/>
          <w:szCs w:val="28"/>
          <w:lang w:val="uk-UA"/>
        </w:rPr>
      </w:pPr>
      <w:r w:rsidRPr="00341EB2">
        <w:rPr>
          <w:color w:val="000000"/>
          <w:sz w:val="28"/>
          <w:szCs w:val="28"/>
          <w:lang w:val="uk-UA"/>
        </w:rPr>
        <w:t xml:space="preserve">В центральній частині міста ведуться роботи з реконструкції скверу ім. Богдана Хмельницького, постаменту пам’ятника Б. Хмельницького, зеленої зони по проспекту Миру від Красної площі до проспекту Перемоги в межах існуючого об’єкту, сходів </w:t>
      </w:r>
      <w:r w:rsidR="005B1521" w:rsidRPr="00341EB2">
        <w:rPr>
          <w:color w:val="000000"/>
          <w:sz w:val="28"/>
          <w:szCs w:val="28"/>
          <w:lang w:val="uk-UA"/>
        </w:rPr>
        <w:t xml:space="preserve">та </w:t>
      </w:r>
      <w:r w:rsidRPr="00341EB2">
        <w:rPr>
          <w:color w:val="000000"/>
          <w:sz w:val="28"/>
          <w:szCs w:val="28"/>
          <w:lang w:val="uk-UA"/>
        </w:rPr>
        <w:t>підземного переходу на перехресті пр</w:t>
      </w:r>
      <w:r w:rsidR="005B1521" w:rsidRPr="00341EB2">
        <w:rPr>
          <w:color w:val="000000"/>
          <w:sz w:val="28"/>
          <w:szCs w:val="28"/>
          <w:lang w:val="uk-UA"/>
        </w:rPr>
        <w:t>оспекту</w:t>
      </w:r>
      <w:r w:rsidRPr="00341EB2">
        <w:rPr>
          <w:color w:val="000000"/>
          <w:sz w:val="28"/>
          <w:szCs w:val="28"/>
          <w:lang w:val="uk-UA"/>
        </w:rPr>
        <w:t xml:space="preserve"> Перемоги та пр</w:t>
      </w:r>
      <w:r w:rsidR="005B1521" w:rsidRPr="00341EB2">
        <w:rPr>
          <w:color w:val="000000"/>
          <w:sz w:val="28"/>
          <w:szCs w:val="28"/>
          <w:lang w:val="uk-UA"/>
        </w:rPr>
        <w:t>оспекту Миру</w:t>
      </w:r>
      <w:r w:rsidRPr="00341EB2">
        <w:rPr>
          <w:color w:val="000000"/>
          <w:sz w:val="28"/>
          <w:szCs w:val="28"/>
          <w:lang w:val="uk-UA"/>
        </w:rPr>
        <w:t>, а також будівництво ЛЕП - 0,4 для зовнішнього освітлення скверу Б. Хмельницького. За звітний період виконано робіт на загальну суму – 3294,8 тис. грн.</w:t>
      </w:r>
    </w:p>
    <w:p w:rsidR="00810DE9" w:rsidRDefault="00CE6FA9" w:rsidP="00CE6FA9">
      <w:pPr>
        <w:ind w:firstLine="720"/>
        <w:jc w:val="both"/>
        <w:rPr>
          <w:color w:val="000000"/>
          <w:sz w:val="28"/>
          <w:szCs w:val="28"/>
          <w:lang w:val="uk-UA"/>
        </w:rPr>
      </w:pPr>
      <w:r w:rsidRPr="00CE6FA9">
        <w:rPr>
          <w:color w:val="000000"/>
          <w:sz w:val="28"/>
          <w:szCs w:val="28"/>
          <w:lang w:val="uk-UA"/>
        </w:rPr>
        <w:t>КП «</w:t>
      </w:r>
      <w:proofErr w:type="spellStart"/>
      <w:r w:rsidRPr="00CE6FA9">
        <w:rPr>
          <w:color w:val="000000"/>
          <w:sz w:val="28"/>
          <w:szCs w:val="28"/>
          <w:lang w:val="uk-UA"/>
        </w:rPr>
        <w:t>Чернігівводоканал</w:t>
      </w:r>
      <w:proofErr w:type="spellEnd"/>
      <w:r w:rsidRPr="00CE6FA9">
        <w:rPr>
          <w:color w:val="000000"/>
          <w:sz w:val="28"/>
          <w:szCs w:val="28"/>
          <w:lang w:val="uk-UA"/>
        </w:rPr>
        <w:t xml:space="preserve">» виконував </w:t>
      </w:r>
      <w:r w:rsidR="0043484B" w:rsidRPr="007E5B33">
        <w:rPr>
          <w:color w:val="000000"/>
          <w:sz w:val="28"/>
          <w:szCs w:val="28"/>
          <w:lang w:val="uk-UA"/>
        </w:rPr>
        <w:t xml:space="preserve">капітальний ремонт оглядових колодязів </w:t>
      </w:r>
      <w:r w:rsidR="0043484B" w:rsidRPr="00D82F36">
        <w:rPr>
          <w:color w:val="000000"/>
          <w:sz w:val="28"/>
          <w:szCs w:val="28"/>
          <w:lang w:val="uk-UA"/>
        </w:rPr>
        <w:t>каналізаційних та водопровідних мереж</w:t>
      </w:r>
      <w:r w:rsidR="0043484B" w:rsidRPr="00CE6FA9">
        <w:rPr>
          <w:color w:val="000000"/>
          <w:sz w:val="28"/>
          <w:szCs w:val="28"/>
          <w:lang w:val="uk-UA"/>
        </w:rPr>
        <w:t xml:space="preserve"> </w:t>
      </w:r>
      <w:r w:rsidR="00617103">
        <w:rPr>
          <w:color w:val="000000"/>
          <w:sz w:val="28"/>
          <w:szCs w:val="28"/>
          <w:lang w:val="uk-UA"/>
        </w:rPr>
        <w:t>і</w:t>
      </w:r>
      <w:r w:rsidR="0043484B">
        <w:rPr>
          <w:color w:val="000000"/>
          <w:sz w:val="28"/>
          <w:szCs w:val="28"/>
          <w:lang w:val="uk-UA"/>
        </w:rPr>
        <w:t xml:space="preserve"> </w:t>
      </w:r>
      <w:r w:rsidRPr="00CE6FA9">
        <w:rPr>
          <w:color w:val="000000"/>
          <w:sz w:val="28"/>
          <w:szCs w:val="28"/>
          <w:lang w:val="uk-UA"/>
        </w:rPr>
        <w:t xml:space="preserve">планові роботи по заміні </w:t>
      </w:r>
      <w:r w:rsidR="003B5272" w:rsidRPr="00CE6FA9">
        <w:rPr>
          <w:color w:val="000000"/>
          <w:sz w:val="28"/>
          <w:szCs w:val="28"/>
          <w:lang w:val="uk-UA"/>
        </w:rPr>
        <w:t>люків оглядових колодязів</w:t>
      </w:r>
      <w:r w:rsidR="0043484B">
        <w:rPr>
          <w:color w:val="000000"/>
          <w:sz w:val="28"/>
          <w:szCs w:val="28"/>
          <w:lang w:val="uk-UA"/>
        </w:rPr>
        <w:t>.</w:t>
      </w:r>
      <w:r w:rsidR="003B5272" w:rsidRPr="00CE6FA9">
        <w:rPr>
          <w:color w:val="000000"/>
          <w:sz w:val="28"/>
          <w:szCs w:val="28"/>
          <w:lang w:val="uk-UA"/>
        </w:rPr>
        <w:t xml:space="preserve"> </w:t>
      </w:r>
      <w:r w:rsidR="0043484B">
        <w:rPr>
          <w:color w:val="000000"/>
          <w:sz w:val="28"/>
          <w:szCs w:val="28"/>
          <w:lang w:val="uk-UA"/>
        </w:rPr>
        <w:t xml:space="preserve">Розпочато реконструкцію </w:t>
      </w:r>
      <w:r w:rsidRPr="00CE6FA9">
        <w:rPr>
          <w:color w:val="000000"/>
          <w:sz w:val="28"/>
          <w:szCs w:val="28"/>
          <w:lang w:val="uk-UA"/>
        </w:rPr>
        <w:t>магістральних водопроводів</w:t>
      </w:r>
      <w:r w:rsidR="003B5272" w:rsidRPr="003B5272">
        <w:rPr>
          <w:color w:val="000000"/>
          <w:sz w:val="28"/>
          <w:szCs w:val="28"/>
          <w:lang w:val="uk-UA"/>
        </w:rPr>
        <w:t xml:space="preserve"> </w:t>
      </w:r>
      <w:r w:rsidR="003B5272">
        <w:rPr>
          <w:color w:val="000000"/>
          <w:sz w:val="28"/>
          <w:szCs w:val="28"/>
          <w:lang w:val="uk-UA"/>
        </w:rPr>
        <w:t>по вул. Гончій від вул. Київської</w:t>
      </w:r>
      <w:r w:rsidR="003B5272" w:rsidRPr="00CE6FA9">
        <w:rPr>
          <w:color w:val="000000"/>
          <w:sz w:val="28"/>
          <w:szCs w:val="28"/>
          <w:lang w:val="uk-UA"/>
        </w:rPr>
        <w:t> </w:t>
      </w:r>
      <w:r w:rsidR="003B5272">
        <w:rPr>
          <w:color w:val="000000"/>
          <w:sz w:val="28"/>
          <w:szCs w:val="28"/>
          <w:lang w:val="uk-UA"/>
        </w:rPr>
        <w:t>до просп. Перемоги та</w:t>
      </w:r>
      <w:r w:rsidR="003B5272" w:rsidRPr="00BB54F3">
        <w:rPr>
          <w:color w:val="000000"/>
          <w:sz w:val="28"/>
          <w:szCs w:val="28"/>
          <w:lang w:val="uk-UA"/>
        </w:rPr>
        <w:t xml:space="preserve"> на </w:t>
      </w:r>
      <w:r w:rsidR="003B5272">
        <w:rPr>
          <w:color w:val="000000"/>
          <w:sz w:val="28"/>
          <w:szCs w:val="28"/>
          <w:lang w:val="uk-UA"/>
        </w:rPr>
        <w:t>вул.</w:t>
      </w:r>
      <w:r w:rsidR="003B5272" w:rsidRPr="00BB54F3">
        <w:rPr>
          <w:color w:val="000000"/>
          <w:sz w:val="28"/>
          <w:szCs w:val="28"/>
          <w:lang w:val="uk-UA"/>
        </w:rPr>
        <w:t xml:space="preserve"> Гагаріна</w:t>
      </w:r>
      <w:r w:rsidR="007E5B33">
        <w:rPr>
          <w:color w:val="000000"/>
          <w:sz w:val="28"/>
          <w:szCs w:val="28"/>
          <w:lang w:val="uk-UA"/>
        </w:rPr>
        <w:t>,</w:t>
      </w:r>
      <w:r w:rsidR="0043484B">
        <w:rPr>
          <w:color w:val="000000"/>
          <w:sz w:val="28"/>
          <w:szCs w:val="28"/>
          <w:lang w:val="uk-UA"/>
        </w:rPr>
        <w:t xml:space="preserve"> </w:t>
      </w:r>
      <w:r w:rsidR="0043484B" w:rsidRPr="0043484B">
        <w:rPr>
          <w:color w:val="000000"/>
          <w:sz w:val="28"/>
          <w:szCs w:val="28"/>
          <w:lang w:val="uk-UA"/>
        </w:rPr>
        <w:t>каналізаційної насосної станції №11 по вул. Шевченка, 248-а</w:t>
      </w:r>
      <w:r>
        <w:rPr>
          <w:color w:val="000000"/>
          <w:sz w:val="28"/>
          <w:szCs w:val="28"/>
          <w:lang w:val="uk-UA"/>
        </w:rPr>
        <w:t>.</w:t>
      </w:r>
      <w:r w:rsidR="00BB54F3">
        <w:rPr>
          <w:color w:val="000000"/>
          <w:sz w:val="28"/>
          <w:szCs w:val="28"/>
          <w:lang w:val="uk-UA"/>
        </w:rPr>
        <w:t xml:space="preserve"> </w:t>
      </w:r>
      <w:r w:rsidR="00C45348">
        <w:rPr>
          <w:color w:val="000000"/>
          <w:sz w:val="28"/>
          <w:szCs w:val="28"/>
          <w:lang w:val="uk-UA"/>
        </w:rPr>
        <w:t>З</w:t>
      </w:r>
      <w:r w:rsidR="0043484B">
        <w:rPr>
          <w:color w:val="000000"/>
          <w:sz w:val="28"/>
          <w:szCs w:val="28"/>
          <w:lang w:val="uk-UA"/>
        </w:rPr>
        <w:t>авершено</w:t>
      </w:r>
      <w:r w:rsidR="0043484B" w:rsidRPr="0043484B">
        <w:rPr>
          <w:color w:val="000000"/>
          <w:sz w:val="28"/>
          <w:szCs w:val="28"/>
          <w:lang w:val="uk-UA"/>
        </w:rPr>
        <w:t xml:space="preserve"> замін</w:t>
      </w:r>
      <w:r w:rsidR="00C45348">
        <w:rPr>
          <w:color w:val="000000"/>
          <w:sz w:val="28"/>
          <w:szCs w:val="28"/>
          <w:lang w:val="uk-UA"/>
        </w:rPr>
        <w:t>у</w:t>
      </w:r>
      <w:r w:rsidR="0043484B" w:rsidRPr="0043484B">
        <w:rPr>
          <w:color w:val="000000"/>
          <w:sz w:val="28"/>
          <w:szCs w:val="28"/>
          <w:lang w:val="uk-UA"/>
        </w:rPr>
        <w:t xml:space="preserve"> вуличного водопроводу по вул. Івана Мазепи від </w:t>
      </w:r>
      <w:r w:rsidR="00414F7F">
        <w:rPr>
          <w:color w:val="000000"/>
          <w:sz w:val="28"/>
          <w:szCs w:val="28"/>
          <w:lang w:val="uk-UA"/>
        </w:rPr>
        <w:t xml:space="preserve">будинку </w:t>
      </w:r>
      <w:r w:rsidR="0043484B" w:rsidRPr="0043484B">
        <w:rPr>
          <w:color w:val="000000"/>
          <w:sz w:val="28"/>
          <w:szCs w:val="28"/>
          <w:lang w:val="uk-UA"/>
        </w:rPr>
        <w:t>№55-в до вулиці Кропивницького</w:t>
      </w:r>
      <w:r w:rsidR="0043484B">
        <w:rPr>
          <w:color w:val="000000"/>
          <w:sz w:val="28"/>
          <w:szCs w:val="28"/>
          <w:lang w:val="uk-UA"/>
        </w:rPr>
        <w:t>.</w:t>
      </w:r>
    </w:p>
    <w:p w:rsidR="00D2784E" w:rsidRPr="00341EB2" w:rsidRDefault="0020400B" w:rsidP="00D2784E">
      <w:pPr>
        <w:pStyle w:val="2"/>
        <w:jc w:val="center"/>
        <w:rPr>
          <w:rFonts w:ascii="Times New Roman" w:hAnsi="Times New Roman"/>
          <w:i w:val="0"/>
          <w:color w:val="000000"/>
          <w:lang w:val="uk-UA"/>
        </w:rPr>
      </w:pPr>
      <w:bookmarkStart w:id="76" w:name="_Toc406178668"/>
      <w:bookmarkStart w:id="77" w:name="_Toc406178860"/>
      <w:bookmarkStart w:id="78" w:name="_Toc406341827"/>
      <w:bookmarkStart w:id="79" w:name="_Toc466886568"/>
      <w:r w:rsidRPr="00341EB2">
        <w:rPr>
          <w:rFonts w:ascii="Times New Roman" w:hAnsi="Times New Roman"/>
          <w:i w:val="0"/>
          <w:color w:val="000000"/>
          <w:lang w:val="uk-UA"/>
        </w:rPr>
        <w:t>ЕНЕРГОЗБЕРЕЖЕННЯ</w:t>
      </w:r>
      <w:bookmarkEnd w:id="76"/>
      <w:bookmarkEnd w:id="77"/>
      <w:bookmarkEnd w:id="78"/>
      <w:bookmarkEnd w:id="79"/>
    </w:p>
    <w:p w:rsidR="00AC0F66" w:rsidRPr="00AC0F66" w:rsidRDefault="00AC0F66" w:rsidP="00AC0F66">
      <w:pPr>
        <w:ind w:firstLine="720"/>
        <w:jc w:val="both"/>
        <w:rPr>
          <w:color w:val="000000"/>
          <w:sz w:val="28"/>
          <w:szCs w:val="28"/>
          <w:lang w:val="uk-UA"/>
        </w:rPr>
      </w:pPr>
      <w:r w:rsidRPr="00AC0F66">
        <w:rPr>
          <w:color w:val="000000"/>
          <w:sz w:val="28"/>
          <w:szCs w:val="28"/>
          <w:lang w:val="uk-UA"/>
        </w:rPr>
        <w:t>У І півріччі 2017 року виконувались завдання Плану дій зі сталого енергетичного розвитку м. Чернігова на 2015-2023 роки (SEAP).</w:t>
      </w:r>
    </w:p>
    <w:p w:rsidR="00AC0F66" w:rsidRPr="00AC0F66" w:rsidRDefault="00AC0F66" w:rsidP="00AC0F66">
      <w:pPr>
        <w:ind w:firstLine="720"/>
        <w:jc w:val="both"/>
        <w:rPr>
          <w:color w:val="000000"/>
          <w:sz w:val="28"/>
          <w:szCs w:val="28"/>
          <w:lang w:val="uk-UA"/>
        </w:rPr>
      </w:pPr>
      <w:r w:rsidRPr="00AC0F66">
        <w:rPr>
          <w:color w:val="000000"/>
          <w:sz w:val="28"/>
          <w:szCs w:val="28"/>
          <w:lang w:val="uk-UA"/>
        </w:rPr>
        <w:t>Проводилась робота щодо оснащення багатоквартирних житлових будинків засобами обліку холодної води та теплової енергії:</w:t>
      </w:r>
    </w:p>
    <w:p w:rsidR="00AC0F66" w:rsidRPr="00AC0F66" w:rsidRDefault="00AC0F66" w:rsidP="00AC0F66">
      <w:pPr>
        <w:ind w:firstLine="720"/>
        <w:jc w:val="both"/>
        <w:rPr>
          <w:color w:val="000000"/>
          <w:sz w:val="28"/>
          <w:szCs w:val="28"/>
          <w:lang w:val="uk-UA"/>
        </w:rPr>
      </w:pPr>
      <w:r w:rsidRPr="00AC0F66">
        <w:rPr>
          <w:color w:val="000000"/>
          <w:sz w:val="28"/>
          <w:szCs w:val="28"/>
          <w:lang w:val="uk-UA"/>
        </w:rPr>
        <w:t>КП «</w:t>
      </w:r>
      <w:proofErr w:type="spellStart"/>
      <w:r w:rsidRPr="00AC0F66">
        <w:rPr>
          <w:color w:val="000000"/>
          <w:sz w:val="28"/>
          <w:szCs w:val="28"/>
          <w:lang w:val="uk-UA"/>
        </w:rPr>
        <w:t>Чернігівводоканал</w:t>
      </w:r>
      <w:proofErr w:type="spellEnd"/>
      <w:r w:rsidRPr="00AC0F66">
        <w:rPr>
          <w:color w:val="000000"/>
          <w:sz w:val="28"/>
          <w:szCs w:val="28"/>
          <w:lang w:val="uk-UA"/>
        </w:rPr>
        <w:t xml:space="preserve">» Чернігівської міської ради придбано 209 </w:t>
      </w:r>
      <w:proofErr w:type="spellStart"/>
      <w:r w:rsidRPr="00AC0F66">
        <w:rPr>
          <w:color w:val="000000"/>
          <w:sz w:val="28"/>
          <w:szCs w:val="28"/>
          <w:lang w:val="uk-UA"/>
        </w:rPr>
        <w:t>загальнобудинкових</w:t>
      </w:r>
      <w:proofErr w:type="spellEnd"/>
      <w:r w:rsidRPr="00AC0F66">
        <w:rPr>
          <w:color w:val="000000"/>
          <w:sz w:val="28"/>
          <w:szCs w:val="28"/>
          <w:lang w:val="uk-UA"/>
        </w:rPr>
        <w:t xml:space="preserve"> вузлів обліку холодної води на суму 2,3 млн. грн. Встановлено два вузли обліку, решту буде змонтовано до кінця року.  </w:t>
      </w:r>
    </w:p>
    <w:p w:rsidR="00AC0F66" w:rsidRPr="00AC0F66" w:rsidRDefault="00AC0F66" w:rsidP="00AC0F66">
      <w:pPr>
        <w:ind w:firstLine="720"/>
        <w:jc w:val="both"/>
        <w:rPr>
          <w:color w:val="000000"/>
          <w:sz w:val="28"/>
          <w:szCs w:val="28"/>
          <w:lang w:val="uk-UA"/>
        </w:rPr>
      </w:pPr>
      <w:r w:rsidRPr="00AC0F66">
        <w:rPr>
          <w:color w:val="000000"/>
          <w:sz w:val="28"/>
          <w:szCs w:val="28"/>
          <w:lang w:val="uk-UA"/>
        </w:rPr>
        <w:t xml:space="preserve">КЕП «Чернігівська ТЕЦ» ТОВ ФІРМА «ТЕХНОВА» встановлено дев’ять </w:t>
      </w:r>
      <w:proofErr w:type="spellStart"/>
      <w:r w:rsidRPr="00AC0F66">
        <w:rPr>
          <w:color w:val="000000"/>
          <w:sz w:val="28"/>
          <w:szCs w:val="28"/>
          <w:lang w:val="uk-UA"/>
        </w:rPr>
        <w:t>загальнобудинкових</w:t>
      </w:r>
      <w:proofErr w:type="spellEnd"/>
      <w:r w:rsidRPr="00AC0F66">
        <w:rPr>
          <w:color w:val="000000"/>
          <w:sz w:val="28"/>
          <w:szCs w:val="28"/>
          <w:lang w:val="uk-UA"/>
        </w:rPr>
        <w:t xml:space="preserve"> вузлів обліку теплової енергії на суму 252 тис. грн., ще 13 заплановано встановити до початку опалювального сезону.</w:t>
      </w:r>
    </w:p>
    <w:p w:rsidR="00AC0F66" w:rsidRPr="00AC0F66" w:rsidRDefault="00AC0F66" w:rsidP="00AC0F66">
      <w:pPr>
        <w:ind w:firstLine="720"/>
        <w:jc w:val="both"/>
        <w:rPr>
          <w:color w:val="000000"/>
          <w:sz w:val="28"/>
          <w:szCs w:val="28"/>
          <w:lang w:val="uk-UA"/>
        </w:rPr>
      </w:pPr>
      <w:r w:rsidRPr="00AC0F66">
        <w:rPr>
          <w:color w:val="000000"/>
          <w:sz w:val="28"/>
          <w:szCs w:val="28"/>
          <w:lang w:val="uk-UA"/>
        </w:rPr>
        <w:t>ПАТ «</w:t>
      </w:r>
      <w:proofErr w:type="spellStart"/>
      <w:r w:rsidRPr="00AC0F66">
        <w:rPr>
          <w:color w:val="000000"/>
          <w:sz w:val="28"/>
          <w:szCs w:val="28"/>
          <w:lang w:val="uk-UA"/>
        </w:rPr>
        <w:t>Облтеплокомуненерго</w:t>
      </w:r>
      <w:proofErr w:type="spellEnd"/>
      <w:r w:rsidRPr="00AC0F66">
        <w:rPr>
          <w:color w:val="000000"/>
          <w:sz w:val="28"/>
          <w:szCs w:val="28"/>
          <w:lang w:val="uk-UA"/>
        </w:rPr>
        <w:t xml:space="preserve">» придбано та встановлено 114 </w:t>
      </w:r>
      <w:proofErr w:type="spellStart"/>
      <w:r w:rsidRPr="00AC0F66">
        <w:rPr>
          <w:color w:val="000000"/>
          <w:sz w:val="28"/>
          <w:szCs w:val="28"/>
          <w:lang w:val="uk-UA"/>
        </w:rPr>
        <w:t>загальнобудинкових</w:t>
      </w:r>
      <w:proofErr w:type="spellEnd"/>
      <w:r w:rsidRPr="00AC0F66">
        <w:rPr>
          <w:color w:val="000000"/>
          <w:sz w:val="28"/>
          <w:szCs w:val="28"/>
          <w:lang w:val="uk-UA"/>
        </w:rPr>
        <w:t xml:space="preserve"> вузлів обліку теплової енергії на суму 5,3 </w:t>
      </w:r>
      <w:proofErr w:type="spellStart"/>
      <w:r w:rsidRPr="00AC0F66">
        <w:rPr>
          <w:color w:val="000000"/>
          <w:sz w:val="28"/>
          <w:szCs w:val="28"/>
          <w:lang w:val="uk-UA"/>
        </w:rPr>
        <w:t>млн</w:t>
      </w:r>
      <w:proofErr w:type="spellEnd"/>
      <w:r w:rsidRPr="00AC0F66">
        <w:rPr>
          <w:color w:val="000000"/>
          <w:sz w:val="28"/>
          <w:szCs w:val="28"/>
          <w:lang w:val="uk-UA"/>
        </w:rPr>
        <w:t xml:space="preserve"> грн. До кінця року заплановано встановити ще 100 вузлів обліку тепла.</w:t>
      </w:r>
    </w:p>
    <w:p w:rsidR="00AC0F66" w:rsidRPr="00AC0F66" w:rsidRDefault="00AC0F66" w:rsidP="00AC0F66">
      <w:pPr>
        <w:ind w:firstLine="720"/>
        <w:jc w:val="both"/>
        <w:rPr>
          <w:color w:val="000000"/>
          <w:sz w:val="28"/>
          <w:szCs w:val="28"/>
          <w:lang w:val="uk-UA"/>
        </w:rPr>
      </w:pPr>
      <w:r>
        <w:rPr>
          <w:color w:val="000000"/>
          <w:sz w:val="28"/>
          <w:szCs w:val="28"/>
          <w:lang w:val="uk-UA"/>
        </w:rPr>
        <w:t>У</w:t>
      </w:r>
      <w:r w:rsidRPr="00AC0F66">
        <w:rPr>
          <w:color w:val="000000"/>
          <w:sz w:val="28"/>
          <w:szCs w:val="28"/>
          <w:lang w:val="uk-UA"/>
        </w:rPr>
        <w:t xml:space="preserve"> рамках реалізації Програми підвищення енергоефективності в бюджетних установах м. Чернігова на 2017-2027 роки розроблено проектно-кошторисну документацію зі встановлення LED світильників для внутрішнього освітлення у 90 бюджетних будівлях на суму 35,5 </w:t>
      </w:r>
      <w:proofErr w:type="spellStart"/>
      <w:r w:rsidRPr="00AC0F66">
        <w:rPr>
          <w:color w:val="000000"/>
          <w:sz w:val="28"/>
          <w:szCs w:val="28"/>
          <w:lang w:val="uk-UA"/>
        </w:rPr>
        <w:t>млн</w:t>
      </w:r>
      <w:proofErr w:type="spellEnd"/>
      <w:r w:rsidRPr="00AC0F66">
        <w:rPr>
          <w:color w:val="000000"/>
          <w:sz w:val="28"/>
          <w:szCs w:val="28"/>
          <w:lang w:val="uk-UA"/>
        </w:rPr>
        <w:t xml:space="preserve"> </w:t>
      </w:r>
      <w:proofErr w:type="spellStart"/>
      <w:r w:rsidRPr="00AC0F66">
        <w:rPr>
          <w:color w:val="000000"/>
          <w:sz w:val="28"/>
          <w:szCs w:val="28"/>
          <w:lang w:val="uk-UA"/>
        </w:rPr>
        <w:t>грн</w:t>
      </w:r>
      <w:proofErr w:type="spellEnd"/>
      <w:r>
        <w:rPr>
          <w:color w:val="000000"/>
          <w:sz w:val="28"/>
          <w:szCs w:val="28"/>
          <w:lang w:val="uk-UA"/>
        </w:rPr>
        <w:t xml:space="preserve"> та</w:t>
      </w:r>
      <w:r w:rsidRPr="00AC0F66">
        <w:rPr>
          <w:color w:val="000000"/>
          <w:sz w:val="28"/>
          <w:szCs w:val="28"/>
          <w:lang w:val="uk-UA"/>
        </w:rPr>
        <w:t xml:space="preserve"> зі встановлення </w:t>
      </w:r>
      <w:proofErr w:type="spellStart"/>
      <w:r w:rsidRPr="00AC0F66">
        <w:rPr>
          <w:color w:val="000000"/>
          <w:sz w:val="28"/>
          <w:szCs w:val="28"/>
          <w:lang w:val="uk-UA"/>
        </w:rPr>
        <w:t>енергоефективних</w:t>
      </w:r>
      <w:proofErr w:type="spellEnd"/>
      <w:r w:rsidRPr="00AC0F66">
        <w:rPr>
          <w:color w:val="000000"/>
          <w:sz w:val="28"/>
          <w:szCs w:val="28"/>
          <w:lang w:val="uk-UA"/>
        </w:rPr>
        <w:t xml:space="preserve"> віконних та дверних конструкцій у  двох лікарнях та 15 закладах освіти на суму майже 17 млн. грн. </w:t>
      </w:r>
    </w:p>
    <w:p w:rsidR="00AC0F66" w:rsidRDefault="00AC0F66" w:rsidP="00AC0F66">
      <w:pPr>
        <w:ind w:firstLine="720"/>
        <w:jc w:val="both"/>
        <w:rPr>
          <w:color w:val="000000"/>
          <w:sz w:val="28"/>
          <w:szCs w:val="28"/>
          <w:lang w:val="uk-UA"/>
        </w:rPr>
      </w:pPr>
      <w:r w:rsidRPr="00AC0F66">
        <w:rPr>
          <w:color w:val="000000"/>
          <w:sz w:val="28"/>
          <w:szCs w:val="28"/>
          <w:lang w:val="uk-UA"/>
        </w:rPr>
        <w:lastRenderedPageBreak/>
        <w:t>У міській лікарні №</w:t>
      </w:r>
      <w:r>
        <w:rPr>
          <w:color w:val="000000"/>
          <w:sz w:val="28"/>
          <w:szCs w:val="28"/>
          <w:lang w:val="uk-UA"/>
        </w:rPr>
        <w:t xml:space="preserve"> </w:t>
      </w:r>
      <w:r w:rsidRPr="00AC0F66">
        <w:rPr>
          <w:color w:val="000000"/>
          <w:sz w:val="28"/>
          <w:szCs w:val="28"/>
          <w:lang w:val="uk-UA"/>
        </w:rPr>
        <w:t>2 міської ради встановлен</w:t>
      </w:r>
      <w:r>
        <w:rPr>
          <w:color w:val="000000"/>
          <w:sz w:val="28"/>
          <w:szCs w:val="28"/>
          <w:lang w:val="uk-UA"/>
        </w:rPr>
        <w:t>о</w:t>
      </w:r>
      <w:r w:rsidRPr="00AC0F66">
        <w:rPr>
          <w:color w:val="000000"/>
          <w:sz w:val="28"/>
          <w:szCs w:val="28"/>
          <w:lang w:val="uk-UA"/>
        </w:rPr>
        <w:t xml:space="preserve"> 12 однополюсних автоматичних вимикачів в системі електропостачання. Вартість робіт 68,1 тис. грн. </w:t>
      </w:r>
    </w:p>
    <w:p w:rsidR="00AC0F66" w:rsidRPr="00AC0F66" w:rsidRDefault="00AC0F66" w:rsidP="00AC0F66">
      <w:pPr>
        <w:ind w:firstLine="720"/>
        <w:jc w:val="both"/>
        <w:rPr>
          <w:color w:val="000000"/>
          <w:sz w:val="28"/>
          <w:szCs w:val="28"/>
          <w:lang w:val="uk-UA"/>
        </w:rPr>
      </w:pPr>
      <w:r w:rsidRPr="00AC0F66">
        <w:rPr>
          <w:color w:val="000000"/>
          <w:sz w:val="28"/>
          <w:szCs w:val="28"/>
          <w:lang w:val="uk-UA"/>
        </w:rPr>
        <w:t>Модернізовано систему опалення у пологовому будинку (заміна регістрів, запірної арматури). Вартість робіт 195 тис. грн.</w:t>
      </w:r>
    </w:p>
    <w:p w:rsidR="00AC0F66" w:rsidRPr="00AC0F66" w:rsidRDefault="00AC0F66" w:rsidP="00AC0F66">
      <w:pPr>
        <w:ind w:firstLine="720"/>
        <w:jc w:val="both"/>
        <w:rPr>
          <w:color w:val="000000"/>
          <w:sz w:val="28"/>
          <w:szCs w:val="28"/>
          <w:lang w:val="uk-UA"/>
        </w:rPr>
      </w:pPr>
      <w:r w:rsidRPr="00AC0F66">
        <w:rPr>
          <w:color w:val="000000"/>
          <w:sz w:val="28"/>
          <w:szCs w:val="28"/>
          <w:lang w:val="uk-UA"/>
        </w:rPr>
        <w:t>Управлінням освіти закуплено 3 100 шт. однополюсних автоматичних вимикачів на суму 162,9 тис. грн. Роботи з монтажу автоматів будуть завершені до кінця року.</w:t>
      </w:r>
    </w:p>
    <w:p w:rsidR="00AC0F66" w:rsidRPr="00AC0F66" w:rsidRDefault="00AC0F66" w:rsidP="00AC0F66">
      <w:pPr>
        <w:ind w:firstLine="720"/>
        <w:jc w:val="both"/>
        <w:rPr>
          <w:color w:val="000000"/>
          <w:sz w:val="28"/>
          <w:szCs w:val="28"/>
          <w:lang w:val="uk-UA"/>
        </w:rPr>
      </w:pPr>
      <w:r w:rsidRPr="00AC0F66">
        <w:rPr>
          <w:color w:val="000000"/>
          <w:sz w:val="28"/>
          <w:szCs w:val="28"/>
          <w:lang w:val="uk-UA"/>
        </w:rPr>
        <w:t>У комунальних закладах «Ровесник» та «Спорт для всіх» Центру роботи з дітьми та молоддю за місцем проживання встановлено вузли обліку на гаряче та холодне водопостачання  на суму 17,8 тис. грн.</w:t>
      </w:r>
    </w:p>
    <w:p w:rsidR="00AC0F66" w:rsidRPr="00AC0F66" w:rsidRDefault="00AC0F66" w:rsidP="00AC0F66">
      <w:pPr>
        <w:ind w:firstLine="720"/>
        <w:jc w:val="both"/>
        <w:rPr>
          <w:color w:val="000000"/>
          <w:sz w:val="28"/>
          <w:szCs w:val="28"/>
          <w:lang w:val="uk-UA"/>
        </w:rPr>
      </w:pPr>
      <w:r w:rsidRPr="00AC0F66">
        <w:rPr>
          <w:color w:val="000000"/>
          <w:sz w:val="28"/>
          <w:szCs w:val="28"/>
          <w:lang w:val="uk-UA"/>
        </w:rPr>
        <w:t>У звітному періоді проводились капітальні та поточні ремонти у бюджетних будівлях:</w:t>
      </w:r>
    </w:p>
    <w:p w:rsidR="00AC0F66" w:rsidRPr="00AC0F66" w:rsidRDefault="00AC0F66" w:rsidP="00AC0F66">
      <w:pPr>
        <w:ind w:firstLine="720"/>
        <w:jc w:val="both"/>
        <w:rPr>
          <w:color w:val="000000"/>
          <w:sz w:val="28"/>
          <w:szCs w:val="28"/>
          <w:lang w:val="uk-UA"/>
        </w:rPr>
      </w:pPr>
      <w:r w:rsidRPr="00AC0F66">
        <w:rPr>
          <w:color w:val="000000"/>
          <w:sz w:val="28"/>
          <w:szCs w:val="28"/>
          <w:lang w:val="uk-UA"/>
        </w:rPr>
        <w:t xml:space="preserve">встановлено 267 </w:t>
      </w:r>
      <w:proofErr w:type="spellStart"/>
      <w:r w:rsidRPr="00AC0F66">
        <w:rPr>
          <w:color w:val="000000"/>
          <w:sz w:val="28"/>
          <w:szCs w:val="28"/>
          <w:lang w:val="uk-UA"/>
        </w:rPr>
        <w:t>енергоефективних</w:t>
      </w:r>
      <w:proofErr w:type="spellEnd"/>
      <w:r w:rsidRPr="00AC0F66">
        <w:rPr>
          <w:color w:val="000000"/>
          <w:sz w:val="28"/>
          <w:szCs w:val="28"/>
          <w:lang w:val="uk-UA"/>
        </w:rPr>
        <w:t xml:space="preserve"> </w:t>
      </w:r>
      <w:proofErr w:type="spellStart"/>
      <w:r w:rsidRPr="00AC0F66">
        <w:rPr>
          <w:color w:val="000000"/>
          <w:sz w:val="28"/>
          <w:szCs w:val="28"/>
          <w:lang w:val="uk-UA"/>
        </w:rPr>
        <w:t>світлодіодних</w:t>
      </w:r>
      <w:proofErr w:type="spellEnd"/>
      <w:r w:rsidRPr="00AC0F66">
        <w:rPr>
          <w:color w:val="000000"/>
          <w:sz w:val="28"/>
          <w:szCs w:val="28"/>
          <w:lang w:val="uk-UA"/>
        </w:rPr>
        <w:t xml:space="preserve"> ламп у трьох закладах охорони здоров’я (31,0 тис </w:t>
      </w:r>
      <w:proofErr w:type="spellStart"/>
      <w:r w:rsidRPr="00AC0F66">
        <w:rPr>
          <w:color w:val="000000"/>
          <w:sz w:val="28"/>
          <w:szCs w:val="28"/>
          <w:lang w:val="uk-UA"/>
        </w:rPr>
        <w:t>грн</w:t>
      </w:r>
      <w:proofErr w:type="spellEnd"/>
      <w:r w:rsidRPr="00AC0F66">
        <w:rPr>
          <w:color w:val="000000"/>
          <w:sz w:val="28"/>
          <w:szCs w:val="28"/>
          <w:lang w:val="uk-UA"/>
        </w:rPr>
        <w:t>);</w:t>
      </w:r>
    </w:p>
    <w:p w:rsidR="00AC0F66" w:rsidRPr="00AC0F66" w:rsidRDefault="00AC0F66" w:rsidP="00AC0F66">
      <w:pPr>
        <w:ind w:firstLine="720"/>
        <w:jc w:val="both"/>
        <w:rPr>
          <w:color w:val="000000"/>
          <w:sz w:val="28"/>
          <w:szCs w:val="28"/>
          <w:lang w:val="uk-UA"/>
        </w:rPr>
      </w:pPr>
      <w:r w:rsidRPr="00AC0F66">
        <w:rPr>
          <w:color w:val="000000"/>
          <w:sz w:val="28"/>
          <w:szCs w:val="28"/>
          <w:lang w:val="uk-UA"/>
        </w:rPr>
        <w:t xml:space="preserve">виконано ремонт  вузлів вводу теплової енергії у трьох закладах освіти ( 58,1 тис. </w:t>
      </w:r>
      <w:proofErr w:type="spellStart"/>
      <w:r w:rsidRPr="00AC0F66">
        <w:rPr>
          <w:color w:val="000000"/>
          <w:sz w:val="28"/>
          <w:szCs w:val="28"/>
          <w:lang w:val="uk-UA"/>
        </w:rPr>
        <w:t>грн</w:t>
      </w:r>
      <w:proofErr w:type="spellEnd"/>
      <w:r w:rsidRPr="00AC0F66">
        <w:rPr>
          <w:color w:val="000000"/>
          <w:sz w:val="28"/>
          <w:szCs w:val="28"/>
          <w:lang w:val="uk-UA"/>
        </w:rPr>
        <w:t>);</w:t>
      </w:r>
    </w:p>
    <w:p w:rsidR="00AC0F66" w:rsidRPr="00AC0F66" w:rsidRDefault="00AC0F66" w:rsidP="00AC0F66">
      <w:pPr>
        <w:ind w:firstLine="720"/>
        <w:jc w:val="both"/>
        <w:rPr>
          <w:color w:val="000000"/>
          <w:sz w:val="28"/>
          <w:szCs w:val="28"/>
          <w:lang w:val="uk-UA"/>
        </w:rPr>
      </w:pPr>
      <w:r w:rsidRPr="00AC0F66">
        <w:rPr>
          <w:color w:val="000000"/>
          <w:sz w:val="28"/>
          <w:szCs w:val="28"/>
          <w:lang w:val="uk-UA"/>
        </w:rPr>
        <w:t>встановлено 897,5 м2 віконних конструкцій у п’яти закладах охорони здоров’я, 30,7 м2 – у двох адміністративних будівлях. Вартість робіт – 1 414,5 тис. грн.</w:t>
      </w:r>
    </w:p>
    <w:p w:rsidR="00AC0F66" w:rsidRPr="00AC0F66" w:rsidRDefault="00AC0F66" w:rsidP="00AC0F66">
      <w:pPr>
        <w:ind w:firstLine="720"/>
        <w:jc w:val="both"/>
        <w:rPr>
          <w:color w:val="000000"/>
          <w:sz w:val="28"/>
          <w:szCs w:val="28"/>
          <w:lang w:val="uk-UA"/>
        </w:rPr>
      </w:pPr>
      <w:r w:rsidRPr="00AC0F66">
        <w:rPr>
          <w:color w:val="000000"/>
          <w:sz w:val="28"/>
          <w:szCs w:val="28"/>
          <w:lang w:val="uk-UA"/>
        </w:rPr>
        <w:t xml:space="preserve">Економія від впроваджених заходів та моніторингу споживання енергоносіїв в бюджетних будівлях міста склала 2,2 </w:t>
      </w:r>
      <w:proofErr w:type="spellStart"/>
      <w:r w:rsidRPr="00AC0F66">
        <w:rPr>
          <w:color w:val="000000"/>
          <w:sz w:val="28"/>
          <w:szCs w:val="28"/>
          <w:lang w:val="uk-UA"/>
        </w:rPr>
        <w:t>млн</w:t>
      </w:r>
      <w:proofErr w:type="spellEnd"/>
      <w:r w:rsidRPr="00AC0F66">
        <w:rPr>
          <w:color w:val="000000"/>
          <w:sz w:val="28"/>
          <w:szCs w:val="28"/>
          <w:lang w:val="uk-UA"/>
        </w:rPr>
        <w:t xml:space="preserve"> грн.</w:t>
      </w:r>
    </w:p>
    <w:p w:rsidR="00AC0F66" w:rsidRPr="00AC0F66" w:rsidRDefault="00AC0F66" w:rsidP="00AC0F66">
      <w:pPr>
        <w:ind w:firstLine="720"/>
        <w:jc w:val="both"/>
        <w:rPr>
          <w:color w:val="000000"/>
          <w:sz w:val="28"/>
          <w:szCs w:val="28"/>
          <w:lang w:val="uk-UA"/>
        </w:rPr>
      </w:pPr>
      <w:r w:rsidRPr="00AC0F66">
        <w:rPr>
          <w:color w:val="000000"/>
          <w:sz w:val="28"/>
          <w:szCs w:val="28"/>
          <w:lang w:val="uk-UA"/>
        </w:rPr>
        <w:t>Проводилась робота у напрямку залучення інвестиційних ресурсів для реалізації енергоощадних заходів у бюджетній сфері.</w:t>
      </w:r>
    </w:p>
    <w:p w:rsidR="00AC0F66" w:rsidRPr="00AC0F66" w:rsidRDefault="00AC0F66" w:rsidP="00AC0F66">
      <w:pPr>
        <w:ind w:firstLine="720"/>
        <w:jc w:val="both"/>
        <w:rPr>
          <w:color w:val="000000"/>
          <w:sz w:val="28"/>
          <w:szCs w:val="28"/>
          <w:lang w:val="uk-UA"/>
        </w:rPr>
      </w:pPr>
      <w:r w:rsidRPr="00AC0F66">
        <w:rPr>
          <w:color w:val="000000"/>
          <w:sz w:val="28"/>
          <w:szCs w:val="28"/>
          <w:lang w:val="uk-UA"/>
        </w:rPr>
        <w:t>У рамках спільного з НЕФКО інвестиційного проекту «Підвищення енергоефективності ЗОШ №</w:t>
      </w:r>
      <w:r>
        <w:rPr>
          <w:color w:val="000000"/>
          <w:sz w:val="28"/>
          <w:szCs w:val="28"/>
          <w:lang w:val="uk-UA"/>
        </w:rPr>
        <w:t xml:space="preserve"> </w:t>
      </w:r>
      <w:r w:rsidRPr="00AC0F66">
        <w:rPr>
          <w:color w:val="000000"/>
          <w:sz w:val="28"/>
          <w:szCs w:val="28"/>
          <w:lang w:val="uk-UA"/>
        </w:rPr>
        <w:t>5 та системи вуличного освітлення м. Чернігова» сформовано документацію конкурсних торгів</w:t>
      </w:r>
      <w:r>
        <w:rPr>
          <w:color w:val="000000"/>
          <w:sz w:val="28"/>
          <w:szCs w:val="28"/>
          <w:lang w:val="uk-UA"/>
        </w:rPr>
        <w:t>,</w:t>
      </w:r>
      <w:r w:rsidRPr="00AC0F66">
        <w:rPr>
          <w:color w:val="000000"/>
          <w:sz w:val="28"/>
          <w:szCs w:val="28"/>
          <w:lang w:val="uk-UA"/>
        </w:rPr>
        <w:t xml:space="preserve"> </w:t>
      </w:r>
      <w:proofErr w:type="spellStart"/>
      <w:r w:rsidRPr="00AC0F66">
        <w:rPr>
          <w:color w:val="000000"/>
          <w:sz w:val="28"/>
          <w:szCs w:val="28"/>
          <w:lang w:val="uk-UA"/>
        </w:rPr>
        <w:t>оголощено</w:t>
      </w:r>
      <w:proofErr w:type="spellEnd"/>
      <w:r w:rsidRPr="00AC0F66">
        <w:rPr>
          <w:color w:val="000000"/>
          <w:sz w:val="28"/>
          <w:szCs w:val="28"/>
          <w:lang w:val="uk-UA"/>
        </w:rPr>
        <w:t xml:space="preserve"> тендери на закупівлю робіт з </w:t>
      </w:r>
      <w:proofErr w:type="spellStart"/>
      <w:r w:rsidRPr="00AC0F66">
        <w:rPr>
          <w:color w:val="000000"/>
          <w:sz w:val="28"/>
          <w:szCs w:val="28"/>
          <w:lang w:val="uk-UA"/>
        </w:rPr>
        <w:t>енергоефективної</w:t>
      </w:r>
      <w:proofErr w:type="spellEnd"/>
      <w:r w:rsidRPr="00AC0F66">
        <w:rPr>
          <w:color w:val="000000"/>
          <w:sz w:val="28"/>
          <w:szCs w:val="28"/>
          <w:lang w:val="uk-UA"/>
        </w:rPr>
        <w:t xml:space="preserve"> реновації школи №</w:t>
      </w:r>
      <w:r>
        <w:rPr>
          <w:color w:val="000000"/>
          <w:sz w:val="28"/>
          <w:szCs w:val="28"/>
          <w:lang w:val="uk-UA"/>
        </w:rPr>
        <w:t xml:space="preserve"> </w:t>
      </w:r>
      <w:r w:rsidRPr="00AC0F66">
        <w:rPr>
          <w:color w:val="000000"/>
          <w:sz w:val="28"/>
          <w:szCs w:val="28"/>
          <w:lang w:val="uk-UA"/>
        </w:rPr>
        <w:t>5 та встановлення вуличних LED-світильників.</w:t>
      </w:r>
      <w:r>
        <w:rPr>
          <w:color w:val="000000"/>
          <w:sz w:val="28"/>
          <w:szCs w:val="28"/>
          <w:lang w:val="uk-UA"/>
        </w:rPr>
        <w:t xml:space="preserve"> В</w:t>
      </w:r>
      <w:r w:rsidRPr="00AC0F66">
        <w:rPr>
          <w:color w:val="000000"/>
          <w:sz w:val="28"/>
          <w:szCs w:val="28"/>
          <w:lang w:val="uk-UA"/>
        </w:rPr>
        <w:t xml:space="preserve">артість проекту </w:t>
      </w:r>
      <w:r>
        <w:rPr>
          <w:color w:val="000000"/>
          <w:sz w:val="28"/>
          <w:szCs w:val="28"/>
          <w:lang w:val="uk-UA"/>
        </w:rPr>
        <w:t xml:space="preserve">майже 19,3 </w:t>
      </w:r>
      <w:proofErr w:type="spellStart"/>
      <w:r>
        <w:rPr>
          <w:color w:val="000000"/>
          <w:sz w:val="28"/>
          <w:szCs w:val="28"/>
          <w:lang w:val="uk-UA"/>
        </w:rPr>
        <w:t>млн</w:t>
      </w:r>
      <w:proofErr w:type="spellEnd"/>
      <w:r w:rsidRPr="00AC0F66">
        <w:rPr>
          <w:color w:val="000000"/>
          <w:sz w:val="28"/>
          <w:szCs w:val="28"/>
          <w:lang w:val="uk-UA"/>
        </w:rPr>
        <w:t xml:space="preserve"> </w:t>
      </w:r>
      <w:proofErr w:type="spellStart"/>
      <w:r w:rsidRPr="00AC0F66">
        <w:rPr>
          <w:color w:val="000000"/>
          <w:sz w:val="28"/>
          <w:szCs w:val="28"/>
          <w:lang w:val="uk-UA"/>
        </w:rPr>
        <w:t>грн</w:t>
      </w:r>
      <w:proofErr w:type="spellEnd"/>
      <w:r w:rsidRPr="00AC0F66">
        <w:rPr>
          <w:color w:val="000000"/>
          <w:sz w:val="28"/>
          <w:szCs w:val="28"/>
          <w:lang w:val="uk-UA"/>
        </w:rPr>
        <w:t xml:space="preserve">, з яких 11,4 </w:t>
      </w:r>
      <w:proofErr w:type="spellStart"/>
      <w:r w:rsidRPr="00AC0F66">
        <w:rPr>
          <w:color w:val="000000"/>
          <w:sz w:val="28"/>
          <w:szCs w:val="28"/>
          <w:lang w:val="uk-UA"/>
        </w:rPr>
        <w:t>млн</w:t>
      </w:r>
      <w:proofErr w:type="spellEnd"/>
      <w:r w:rsidRPr="00AC0F66">
        <w:rPr>
          <w:color w:val="000000"/>
          <w:sz w:val="28"/>
          <w:szCs w:val="28"/>
          <w:lang w:val="uk-UA"/>
        </w:rPr>
        <w:t xml:space="preserve"> </w:t>
      </w:r>
      <w:proofErr w:type="spellStart"/>
      <w:r w:rsidRPr="00AC0F66">
        <w:rPr>
          <w:color w:val="000000"/>
          <w:sz w:val="28"/>
          <w:szCs w:val="28"/>
          <w:lang w:val="uk-UA"/>
        </w:rPr>
        <w:t>грн</w:t>
      </w:r>
      <w:proofErr w:type="spellEnd"/>
      <w:r w:rsidRPr="00AC0F66">
        <w:rPr>
          <w:color w:val="000000"/>
          <w:sz w:val="28"/>
          <w:szCs w:val="28"/>
          <w:lang w:val="uk-UA"/>
        </w:rPr>
        <w:t xml:space="preserve"> – кредитні кошти,  5,6 </w:t>
      </w:r>
      <w:proofErr w:type="spellStart"/>
      <w:r w:rsidRPr="00AC0F66">
        <w:rPr>
          <w:color w:val="000000"/>
          <w:sz w:val="28"/>
          <w:szCs w:val="28"/>
          <w:lang w:val="uk-UA"/>
        </w:rPr>
        <w:t>млн</w:t>
      </w:r>
      <w:proofErr w:type="spellEnd"/>
      <w:r w:rsidRPr="00AC0F66">
        <w:rPr>
          <w:color w:val="000000"/>
          <w:sz w:val="28"/>
          <w:szCs w:val="28"/>
          <w:lang w:val="uk-UA"/>
        </w:rPr>
        <w:t xml:space="preserve"> </w:t>
      </w:r>
      <w:proofErr w:type="spellStart"/>
      <w:r w:rsidRPr="00AC0F66">
        <w:rPr>
          <w:color w:val="000000"/>
          <w:sz w:val="28"/>
          <w:szCs w:val="28"/>
          <w:lang w:val="uk-UA"/>
        </w:rPr>
        <w:t>грн</w:t>
      </w:r>
      <w:proofErr w:type="spellEnd"/>
      <w:r w:rsidRPr="00AC0F66">
        <w:rPr>
          <w:color w:val="000000"/>
          <w:sz w:val="28"/>
          <w:szCs w:val="28"/>
          <w:lang w:val="uk-UA"/>
        </w:rPr>
        <w:t xml:space="preserve"> – грант та 1,9 </w:t>
      </w:r>
      <w:proofErr w:type="spellStart"/>
      <w:r w:rsidRPr="00AC0F66">
        <w:rPr>
          <w:color w:val="000000"/>
          <w:sz w:val="28"/>
          <w:szCs w:val="28"/>
          <w:lang w:val="uk-UA"/>
        </w:rPr>
        <w:t>млн</w:t>
      </w:r>
      <w:proofErr w:type="spellEnd"/>
      <w:r w:rsidRPr="00AC0F66">
        <w:rPr>
          <w:color w:val="000000"/>
          <w:sz w:val="28"/>
          <w:szCs w:val="28"/>
          <w:lang w:val="uk-UA"/>
        </w:rPr>
        <w:t xml:space="preserve"> </w:t>
      </w:r>
      <w:proofErr w:type="spellStart"/>
      <w:r w:rsidRPr="00AC0F66">
        <w:rPr>
          <w:color w:val="000000"/>
          <w:sz w:val="28"/>
          <w:szCs w:val="28"/>
          <w:lang w:val="uk-UA"/>
        </w:rPr>
        <w:t>грн</w:t>
      </w:r>
      <w:proofErr w:type="spellEnd"/>
      <w:r w:rsidRPr="00AC0F66">
        <w:rPr>
          <w:color w:val="000000"/>
          <w:sz w:val="28"/>
          <w:szCs w:val="28"/>
          <w:lang w:val="uk-UA"/>
        </w:rPr>
        <w:t xml:space="preserve"> – бюджетне </w:t>
      </w:r>
      <w:proofErr w:type="spellStart"/>
      <w:r w:rsidRPr="00AC0F66">
        <w:rPr>
          <w:color w:val="000000"/>
          <w:sz w:val="28"/>
          <w:szCs w:val="28"/>
          <w:lang w:val="uk-UA"/>
        </w:rPr>
        <w:t>співфінансування</w:t>
      </w:r>
      <w:proofErr w:type="spellEnd"/>
      <w:r w:rsidRPr="00AC0F66">
        <w:rPr>
          <w:color w:val="000000"/>
          <w:sz w:val="28"/>
          <w:szCs w:val="28"/>
          <w:lang w:val="uk-UA"/>
        </w:rPr>
        <w:t xml:space="preserve">. </w:t>
      </w:r>
    </w:p>
    <w:p w:rsidR="00AC0F66" w:rsidRPr="00AC0F66" w:rsidRDefault="00AC0F66" w:rsidP="00AC0F66">
      <w:pPr>
        <w:ind w:firstLine="720"/>
        <w:jc w:val="both"/>
        <w:rPr>
          <w:color w:val="000000"/>
          <w:sz w:val="28"/>
          <w:szCs w:val="28"/>
          <w:lang w:val="uk-UA"/>
        </w:rPr>
      </w:pPr>
      <w:r w:rsidRPr="00AC0F66">
        <w:rPr>
          <w:color w:val="000000"/>
          <w:sz w:val="28"/>
          <w:szCs w:val="28"/>
          <w:lang w:val="uk-UA"/>
        </w:rPr>
        <w:t xml:space="preserve">У рамках співпраці з проектом «Партнерство з модернізації: енергоефективність у лікарнях», що виконується GIZ за дорученням Федерального Уряду Німеччини, розпочато роботи з проведення </w:t>
      </w:r>
      <w:proofErr w:type="spellStart"/>
      <w:r w:rsidRPr="00AC0F66">
        <w:rPr>
          <w:color w:val="000000"/>
          <w:sz w:val="28"/>
          <w:szCs w:val="28"/>
          <w:lang w:val="uk-UA"/>
        </w:rPr>
        <w:t>енергоаудиту</w:t>
      </w:r>
      <w:proofErr w:type="spellEnd"/>
      <w:r w:rsidRPr="00AC0F66">
        <w:rPr>
          <w:color w:val="000000"/>
          <w:sz w:val="28"/>
          <w:szCs w:val="28"/>
          <w:lang w:val="uk-UA"/>
        </w:rPr>
        <w:t xml:space="preserve"> у Міській лікарні №</w:t>
      </w:r>
      <w:r>
        <w:rPr>
          <w:color w:val="000000"/>
          <w:sz w:val="28"/>
          <w:szCs w:val="28"/>
          <w:lang w:val="uk-UA"/>
        </w:rPr>
        <w:t xml:space="preserve"> </w:t>
      </w:r>
      <w:r w:rsidRPr="00AC0F66">
        <w:rPr>
          <w:color w:val="000000"/>
          <w:sz w:val="28"/>
          <w:szCs w:val="28"/>
          <w:lang w:val="uk-UA"/>
        </w:rPr>
        <w:t>2 Чернігівської міської ради.</w:t>
      </w:r>
    </w:p>
    <w:p w:rsidR="00D2784E" w:rsidRPr="00341EB2" w:rsidRDefault="0020400B" w:rsidP="00D2784E">
      <w:pPr>
        <w:pStyle w:val="2"/>
        <w:jc w:val="center"/>
        <w:rPr>
          <w:rFonts w:ascii="Times New Roman" w:hAnsi="Times New Roman"/>
          <w:i w:val="0"/>
          <w:color w:val="000000"/>
          <w:lang w:val="uk-UA"/>
        </w:rPr>
      </w:pPr>
      <w:bookmarkStart w:id="80" w:name="_Toc375297748"/>
      <w:bookmarkStart w:id="81" w:name="_Toc406178671"/>
      <w:bookmarkStart w:id="82" w:name="_Toc406178863"/>
      <w:bookmarkStart w:id="83" w:name="_Toc406341830"/>
      <w:bookmarkStart w:id="84" w:name="_Toc466886569"/>
      <w:r w:rsidRPr="00341EB2">
        <w:rPr>
          <w:rFonts w:ascii="Times New Roman" w:hAnsi="Times New Roman"/>
          <w:i w:val="0"/>
          <w:color w:val="000000"/>
          <w:lang w:val="uk-UA"/>
        </w:rPr>
        <w:t>ТРАНСПОРТ</w:t>
      </w:r>
      <w:bookmarkEnd w:id="80"/>
      <w:bookmarkEnd w:id="81"/>
      <w:bookmarkEnd w:id="82"/>
      <w:bookmarkEnd w:id="83"/>
      <w:bookmarkEnd w:id="84"/>
    </w:p>
    <w:p w:rsidR="00A064BD" w:rsidRPr="00341EB2" w:rsidRDefault="00A064BD" w:rsidP="00A064BD">
      <w:pPr>
        <w:ind w:firstLine="709"/>
        <w:jc w:val="both"/>
        <w:rPr>
          <w:sz w:val="28"/>
          <w:szCs w:val="28"/>
          <w:lang w:val="uk-UA"/>
        </w:rPr>
      </w:pPr>
      <w:bookmarkStart w:id="85" w:name="_Toc375297750"/>
      <w:bookmarkStart w:id="86" w:name="_Toc406178673"/>
      <w:bookmarkStart w:id="87" w:name="_Toc406178865"/>
      <w:bookmarkStart w:id="88" w:name="_Toc406341832"/>
      <w:r w:rsidRPr="00341EB2">
        <w:rPr>
          <w:sz w:val="28"/>
          <w:szCs w:val="28"/>
          <w:lang w:val="uk-UA"/>
        </w:rPr>
        <w:t xml:space="preserve">Вантажним автотранспортом міста, з урахуванням перевезень, виконаних приватними перевізниками, у І півріччі 2017 року перевезено 386,3 тис. тонн вантажів і виконано 241,1 </w:t>
      </w:r>
      <w:proofErr w:type="spellStart"/>
      <w:r w:rsidRP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ткм</w:t>
      </w:r>
      <w:proofErr w:type="spellEnd"/>
      <w:r w:rsidRPr="00341EB2">
        <w:rPr>
          <w:sz w:val="28"/>
          <w:szCs w:val="28"/>
          <w:lang w:val="uk-UA"/>
        </w:rPr>
        <w:t xml:space="preserve"> </w:t>
      </w:r>
      <w:proofErr w:type="spellStart"/>
      <w:r w:rsidRPr="00341EB2">
        <w:rPr>
          <w:sz w:val="28"/>
          <w:szCs w:val="28"/>
          <w:lang w:val="uk-UA"/>
        </w:rPr>
        <w:t>вантажообороту</w:t>
      </w:r>
      <w:proofErr w:type="spellEnd"/>
      <w:r w:rsidRPr="00341EB2">
        <w:rPr>
          <w:sz w:val="28"/>
          <w:szCs w:val="28"/>
          <w:lang w:val="uk-UA"/>
        </w:rPr>
        <w:t>, що порівняно з відповідним періодом минулого року становить 91,4</w:t>
      </w:r>
      <w:r w:rsidRPr="00341EB2">
        <w:rPr>
          <w:b/>
          <w:sz w:val="28"/>
          <w:szCs w:val="28"/>
          <w:lang w:val="uk-UA"/>
        </w:rPr>
        <w:t xml:space="preserve"> </w:t>
      </w:r>
      <w:r w:rsidRPr="00341EB2">
        <w:rPr>
          <w:sz w:val="28"/>
          <w:szCs w:val="28"/>
          <w:lang w:val="uk-UA"/>
        </w:rPr>
        <w:t xml:space="preserve">% та 137,9 % відповідно. </w:t>
      </w:r>
    </w:p>
    <w:p w:rsidR="00A064BD" w:rsidRPr="00341EB2" w:rsidRDefault="00A064BD" w:rsidP="00A064BD">
      <w:pPr>
        <w:shd w:val="clear" w:color="auto" w:fill="FFFFFF"/>
        <w:jc w:val="both"/>
        <w:rPr>
          <w:sz w:val="28"/>
          <w:szCs w:val="28"/>
          <w:lang w:val="uk-UA"/>
        </w:rPr>
      </w:pPr>
      <w:bookmarkStart w:id="89" w:name="_MON_1515324412"/>
      <w:bookmarkStart w:id="90" w:name="_MON_1484648806"/>
      <w:bookmarkEnd w:id="89"/>
      <w:bookmarkEnd w:id="90"/>
      <w:r w:rsidRPr="00341EB2">
        <w:rPr>
          <w:noProof/>
          <w:sz w:val="28"/>
          <w:szCs w:val="28"/>
        </w:rPr>
        <w:lastRenderedPageBreak/>
        <w:drawing>
          <wp:inline distT="0" distB="0" distL="0" distR="0" wp14:anchorId="35311D03" wp14:editId="3832D16F">
            <wp:extent cx="6231835" cy="2971800"/>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41EB2">
        <w:rPr>
          <w:sz w:val="28"/>
          <w:szCs w:val="28"/>
          <w:lang w:val="uk-UA"/>
        </w:rPr>
        <w:tab/>
        <w:t>Рис.</w:t>
      </w:r>
      <w:r w:rsidR="00396306">
        <w:rPr>
          <w:sz w:val="28"/>
          <w:szCs w:val="28"/>
          <w:lang w:val="uk-UA"/>
        </w:rPr>
        <w:t>10</w:t>
      </w:r>
      <w:r w:rsidRPr="00341EB2">
        <w:rPr>
          <w:sz w:val="28"/>
          <w:szCs w:val="28"/>
          <w:lang w:val="uk-UA"/>
        </w:rPr>
        <w:t>. Вантажні перевезення автомобільним транспортом, (тис. тонн)</w:t>
      </w:r>
    </w:p>
    <w:p w:rsidR="00A064BD" w:rsidRPr="00341EB2" w:rsidRDefault="00A064BD" w:rsidP="00A064BD">
      <w:pPr>
        <w:shd w:val="clear" w:color="auto" w:fill="FFFFFF"/>
        <w:jc w:val="both"/>
        <w:rPr>
          <w:sz w:val="16"/>
          <w:szCs w:val="16"/>
          <w:highlight w:val="yellow"/>
          <w:lang w:val="uk-UA"/>
        </w:rPr>
      </w:pPr>
    </w:p>
    <w:p w:rsidR="00A064BD" w:rsidRPr="00341EB2" w:rsidRDefault="00A064BD" w:rsidP="00A064BD">
      <w:pPr>
        <w:ind w:firstLine="720"/>
        <w:jc w:val="both"/>
        <w:rPr>
          <w:sz w:val="28"/>
          <w:szCs w:val="28"/>
          <w:lang w:val="uk-UA"/>
        </w:rPr>
      </w:pPr>
      <w:r w:rsidRPr="00341EB2">
        <w:rPr>
          <w:sz w:val="28"/>
          <w:szCs w:val="28"/>
          <w:lang w:val="uk-UA"/>
        </w:rPr>
        <w:t xml:space="preserve">Міським пасажирським автотранспортом за звітний період перевезено 16,4 </w:t>
      </w:r>
      <w:proofErr w:type="spellStart"/>
      <w:r w:rsidRPr="00341EB2">
        <w:rPr>
          <w:sz w:val="28"/>
          <w:szCs w:val="28"/>
          <w:lang w:val="uk-UA"/>
        </w:rPr>
        <w:t>млн</w:t>
      </w:r>
      <w:proofErr w:type="spellEnd"/>
      <w:r w:rsidRPr="00341EB2">
        <w:rPr>
          <w:sz w:val="28"/>
          <w:szCs w:val="28"/>
          <w:lang w:val="uk-UA"/>
        </w:rPr>
        <w:t xml:space="preserve"> пасажирів, що на 2,3 % менше, ніж у минулого року. Пасажирооборот зменшився на 2,9 % та склав 167,4</w:t>
      </w:r>
      <w:r w:rsidR="000C3203" w:rsidRPr="00341EB2">
        <w:rPr>
          <w:sz w:val="28"/>
          <w:szCs w:val="28"/>
          <w:lang w:val="uk-UA"/>
        </w:rPr>
        <w:t xml:space="preserve"> </w:t>
      </w:r>
      <w:proofErr w:type="spellStart"/>
      <w:r w:rsidR="000C3203" w:rsidRPr="00341EB2">
        <w:rPr>
          <w:sz w:val="28"/>
          <w:szCs w:val="28"/>
          <w:lang w:val="uk-UA"/>
        </w:rPr>
        <w:t>млн</w:t>
      </w:r>
      <w:proofErr w:type="spellEnd"/>
      <w:r w:rsidRPr="00341EB2">
        <w:rPr>
          <w:sz w:val="28"/>
          <w:szCs w:val="28"/>
          <w:lang w:val="uk-UA"/>
        </w:rPr>
        <w:t xml:space="preserve"> пасажиро-кілометрів. </w:t>
      </w:r>
    </w:p>
    <w:p w:rsidR="00A064BD" w:rsidRPr="00341EB2" w:rsidRDefault="00A064BD" w:rsidP="00A064BD">
      <w:pPr>
        <w:jc w:val="both"/>
        <w:rPr>
          <w:sz w:val="28"/>
          <w:szCs w:val="28"/>
          <w:lang w:val="uk-UA"/>
        </w:rPr>
      </w:pPr>
      <w:bookmarkStart w:id="91" w:name="_MON_1515325424"/>
      <w:bookmarkStart w:id="92" w:name="_MON_1515325600"/>
      <w:bookmarkStart w:id="93" w:name="_MON_1515584184"/>
      <w:bookmarkStart w:id="94" w:name="_MON_1484649325"/>
      <w:bookmarkStart w:id="95" w:name="_MON_1516607401"/>
      <w:bookmarkStart w:id="96" w:name="_MON_1515325180"/>
      <w:bookmarkEnd w:id="91"/>
      <w:bookmarkEnd w:id="92"/>
      <w:bookmarkEnd w:id="93"/>
      <w:bookmarkEnd w:id="94"/>
      <w:bookmarkEnd w:id="95"/>
      <w:bookmarkEnd w:id="96"/>
      <w:r w:rsidRPr="00341EB2">
        <w:rPr>
          <w:noProof/>
          <w:sz w:val="28"/>
          <w:szCs w:val="28"/>
        </w:rPr>
        <w:drawing>
          <wp:inline distT="0" distB="0" distL="0" distR="0" wp14:anchorId="109964E5" wp14:editId="67C0694D">
            <wp:extent cx="6182139" cy="3846444"/>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41EB2">
        <w:rPr>
          <w:sz w:val="28"/>
          <w:szCs w:val="28"/>
          <w:lang w:val="uk-UA"/>
        </w:rPr>
        <w:tab/>
        <w:t>Рис.</w:t>
      </w:r>
      <w:r w:rsidR="00396306">
        <w:rPr>
          <w:sz w:val="28"/>
          <w:szCs w:val="28"/>
          <w:lang w:val="uk-UA"/>
        </w:rPr>
        <w:t>11</w:t>
      </w:r>
      <w:r w:rsidRPr="00341EB2">
        <w:rPr>
          <w:sz w:val="28"/>
          <w:szCs w:val="28"/>
          <w:lang w:val="uk-UA"/>
        </w:rPr>
        <w:t>. Пасажирські перевезення автомобільним транспортом, (</w:t>
      </w:r>
      <w:proofErr w:type="spellStart"/>
      <w:r w:rsidRPr="00341EB2">
        <w:rPr>
          <w:sz w:val="28"/>
          <w:szCs w:val="28"/>
          <w:lang w:val="uk-UA"/>
        </w:rPr>
        <w:t>млн</w:t>
      </w:r>
      <w:proofErr w:type="spellEnd"/>
      <w:r w:rsidRPr="00341EB2">
        <w:rPr>
          <w:sz w:val="28"/>
          <w:szCs w:val="28"/>
          <w:lang w:val="uk-UA"/>
        </w:rPr>
        <w:t xml:space="preserve"> пас.)</w:t>
      </w:r>
    </w:p>
    <w:p w:rsidR="000B473C" w:rsidRPr="00341EB2" w:rsidRDefault="000B473C" w:rsidP="000B473C">
      <w:pPr>
        <w:shd w:val="clear" w:color="auto" w:fill="FFFFFF"/>
        <w:ind w:firstLine="567"/>
        <w:jc w:val="both"/>
        <w:rPr>
          <w:bCs/>
          <w:color w:val="000000"/>
          <w:sz w:val="28"/>
          <w:szCs w:val="28"/>
          <w:lang w:val="uk-UA"/>
        </w:rPr>
      </w:pPr>
    </w:p>
    <w:p w:rsidR="000B473C" w:rsidRPr="00341EB2" w:rsidRDefault="000B473C" w:rsidP="000B473C">
      <w:pPr>
        <w:shd w:val="clear" w:color="auto" w:fill="FFFFFF"/>
        <w:ind w:firstLine="567"/>
        <w:jc w:val="both"/>
        <w:rPr>
          <w:bCs/>
          <w:color w:val="000000"/>
          <w:sz w:val="28"/>
          <w:szCs w:val="28"/>
          <w:lang w:val="uk-UA"/>
        </w:rPr>
      </w:pPr>
      <w:r w:rsidRPr="00341EB2">
        <w:rPr>
          <w:bCs/>
          <w:color w:val="000000"/>
          <w:sz w:val="28"/>
          <w:szCs w:val="28"/>
          <w:lang w:val="uk-UA"/>
        </w:rPr>
        <w:t>Перевезеннями пасажирів у місті займаються КП «Чернігівське тролейбусне управління» міської ради, ПАТ «</w:t>
      </w:r>
      <w:proofErr w:type="spellStart"/>
      <w:r w:rsidRPr="00341EB2">
        <w:rPr>
          <w:bCs/>
          <w:color w:val="000000"/>
          <w:sz w:val="28"/>
          <w:szCs w:val="28"/>
          <w:lang w:val="uk-UA"/>
        </w:rPr>
        <w:t>Чернігіва</w:t>
      </w:r>
      <w:r w:rsidR="000C3203" w:rsidRPr="00341EB2">
        <w:rPr>
          <w:bCs/>
          <w:color w:val="000000"/>
          <w:sz w:val="28"/>
          <w:szCs w:val="28"/>
          <w:lang w:val="uk-UA"/>
        </w:rPr>
        <w:t>втосервіс</w:t>
      </w:r>
      <w:proofErr w:type="spellEnd"/>
      <w:r w:rsidR="000C3203" w:rsidRPr="00341EB2">
        <w:rPr>
          <w:bCs/>
          <w:color w:val="000000"/>
          <w:sz w:val="28"/>
          <w:szCs w:val="28"/>
          <w:lang w:val="uk-UA"/>
        </w:rPr>
        <w:t xml:space="preserve">» і </w:t>
      </w:r>
      <w:proofErr w:type="spellStart"/>
      <w:r w:rsidR="000C3203" w:rsidRPr="00341EB2">
        <w:rPr>
          <w:bCs/>
          <w:color w:val="000000"/>
          <w:sz w:val="28"/>
          <w:szCs w:val="28"/>
          <w:lang w:val="uk-UA"/>
        </w:rPr>
        <w:t>ПрАТ</w:t>
      </w:r>
      <w:proofErr w:type="spellEnd"/>
      <w:r w:rsidR="000C3203" w:rsidRPr="00341EB2">
        <w:rPr>
          <w:bCs/>
          <w:color w:val="000000"/>
          <w:sz w:val="28"/>
          <w:szCs w:val="28"/>
          <w:lang w:val="uk-UA"/>
        </w:rPr>
        <w:t xml:space="preserve"> «</w:t>
      </w:r>
      <w:proofErr w:type="spellStart"/>
      <w:r w:rsidR="000C3203" w:rsidRPr="00341EB2">
        <w:rPr>
          <w:bCs/>
          <w:color w:val="000000"/>
          <w:sz w:val="28"/>
          <w:szCs w:val="28"/>
          <w:lang w:val="uk-UA"/>
        </w:rPr>
        <w:t>Таксосервіс</w:t>
      </w:r>
      <w:proofErr w:type="spellEnd"/>
      <w:r w:rsidR="000C3203" w:rsidRPr="00341EB2">
        <w:rPr>
          <w:bCs/>
          <w:color w:val="000000"/>
          <w:sz w:val="28"/>
          <w:szCs w:val="28"/>
          <w:lang w:val="uk-UA"/>
        </w:rPr>
        <w:t>»</w:t>
      </w:r>
      <w:r w:rsidRPr="00341EB2">
        <w:rPr>
          <w:bCs/>
          <w:color w:val="000000"/>
          <w:sz w:val="28"/>
          <w:szCs w:val="28"/>
          <w:lang w:val="uk-UA"/>
        </w:rPr>
        <w:t xml:space="preserve"> та вісім приватних підприємців, автобуси середньої та малої місткості яких у кількості близько 120 та 150 одиниць відповідно працюють на 36 маршрутах мережі міського пасажирського транспорту. </w:t>
      </w:r>
    </w:p>
    <w:p w:rsidR="000B473C" w:rsidRPr="00341EB2" w:rsidRDefault="000B473C" w:rsidP="000B473C">
      <w:pPr>
        <w:shd w:val="clear" w:color="auto" w:fill="FFFFFF"/>
        <w:ind w:firstLine="567"/>
        <w:jc w:val="both"/>
        <w:rPr>
          <w:bCs/>
          <w:color w:val="000000"/>
          <w:sz w:val="28"/>
          <w:szCs w:val="28"/>
          <w:lang w:val="uk-UA"/>
        </w:rPr>
      </w:pPr>
      <w:r w:rsidRPr="00341EB2">
        <w:rPr>
          <w:bCs/>
          <w:color w:val="000000"/>
          <w:sz w:val="28"/>
          <w:szCs w:val="28"/>
          <w:lang w:val="uk-UA"/>
        </w:rPr>
        <w:lastRenderedPageBreak/>
        <w:t xml:space="preserve">Електротранспортом міста за І півріччя 2017 року перевезено 23 072,0 тис. пасажирів, з них: пасажирів пільгових категорій – 16 325,8 тис. осіб. Пасажирооборот виконано в обсязі 106 131,1 тис. пас. км. Загальні обсяги пасажирських перевезень та пасажирообороту, здійснені міським електротранспортом у січні-червні 2017 року, зросли на 26,7 %. Перевезення пасажирів з платним проїздом </w:t>
      </w:r>
      <w:r w:rsidR="000C3203" w:rsidRPr="00341EB2">
        <w:rPr>
          <w:bCs/>
          <w:color w:val="000000"/>
          <w:sz w:val="28"/>
          <w:szCs w:val="28"/>
          <w:lang w:val="uk-UA"/>
        </w:rPr>
        <w:t>-</w:t>
      </w:r>
      <w:r w:rsidRPr="00341EB2">
        <w:rPr>
          <w:bCs/>
          <w:color w:val="000000"/>
          <w:sz w:val="28"/>
          <w:szCs w:val="28"/>
          <w:lang w:val="uk-UA"/>
        </w:rPr>
        <w:t xml:space="preserve"> 29,2 % загальних обсягів. </w:t>
      </w:r>
    </w:p>
    <w:p w:rsidR="003E6DA9" w:rsidRPr="00341EB2" w:rsidRDefault="003E6DA9" w:rsidP="003E6DA9">
      <w:pPr>
        <w:ind w:firstLine="709"/>
        <w:jc w:val="both"/>
        <w:rPr>
          <w:bCs/>
          <w:color w:val="000000"/>
          <w:sz w:val="28"/>
          <w:szCs w:val="28"/>
          <w:lang w:val="uk-UA"/>
        </w:rPr>
      </w:pPr>
      <w:r w:rsidRPr="00341EB2">
        <w:rPr>
          <w:bCs/>
          <w:color w:val="000000"/>
          <w:sz w:val="28"/>
          <w:szCs w:val="28"/>
          <w:lang w:val="uk-UA"/>
        </w:rPr>
        <w:t xml:space="preserve">Комунальне підприємство «Чернігівське тролейбусне управління» має на своєму балансі 17 </w:t>
      </w:r>
      <w:proofErr w:type="spellStart"/>
      <w:r w:rsidRPr="00341EB2">
        <w:rPr>
          <w:bCs/>
          <w:color w:val="000000"/>
          <w:sz w:val="28"/>
          <w:szCs w:val="28"/>
          <w:lang w:val="uk-UA"/>
        </w:rPr>
        <w:t>низькопідлогових</w:t>
      </w:r>
      <w:proofErr w:type="spellEnd"/>
      <w:r w:rsidRPr="00341EB2">
        <w:rPr>
          <w:bCs/>
          <w:color w:val="000000"/>
          <w:sz w:val="28"/>
          <w:szCs w:val="28"/>
          <w:lang w:val="uk-UA"/>
        </w:rPr>
        <w:t xml:space="preserve"> тролейбусів, які, з метою забезпечення зручності пересування особам з обмеженими можливостями, на початку 2017 року розподілено на більшості тролейбусних маршрутів. У квітні 2017 року КП «Чернігівське тролейбусне управління» оголошено тендер на закупівлю </w:t>
      </w:r>
      <w:r w:rsidR="003A2F12" w:rsidRPr="00341EB2">
        <w:rPr>
          <w:bCs/>
          <w:color w:val="000000"/>
          <w:sz w:val="28"/>
          <w:szCs w:val="28"/>
          <w:lang w:val="uk-UA"/>
        </w:rPr>
        <w:t xml:space="preserve">п’яти </w:t>
      </w:r>
      <w:r w:rsidRPr="00341EB2">
        <w:rPr>
          <w:bCs/>
          <w:color w:val="000000"/>
          <w:sz w:val="28"/>
          <w:szCs w:val="28"/>
          <w:lang w:val="uk-UA"/>
        </w:rPr>
        <w:t xml:space="preserve">нових </w:t>
      </w:r>
      <w:proofErr w:type="spellStart"/>
      <w:r w:rsidRPr="00341EB2">
        <w:rPr>
          <w:bCs/>
          <w:color w:val="000000"/>
          <w:sz w:val="28"/>
          <w:szCs w:val="28"/>
          <w:lang w:val="uk-UA"/>
        </w:rPr>
        <w:t>низькопідлогових</w:t>
      </w:r>
      <w:proofErr w:type="spellEnd"/>
      <w:r w:rsidRPr="00341EB2">
        <w:rPr>
          <w:bCs/>
          <w:color w:val="000000"/>
          <w:sz w:val="28"/>
          <w:szCs w:val="28"/>
          <w:lang w:val="uk-UA"/>
        </w:rPr>
        <w:t xml:space="preserve"> тролейбусів. Переможцем оголошено </w:t>
      </w:r>
      <w:proofErr w:type="spellStart"/>
      <w:r w:rsidRPr="00341EB2">
        <w:rPr>
          <w:bCs/>
          <w:color w:val="000000"/>
          <w:sz w:val="28"/>
          <w:szCs w:val="28"/>
          <w:lang w:val="uk-UA"/>
        </w:rPr>
        <w:t>ПрАТ</w:t>
      </w:r>
      <w:proofErr w:type="spellEnd"/>
      <w:r w:rsidRPr="00341EB2">
        <w:rPr>
          <w:bCs/>
          <w:color w:val="000000"/>
          <w:sz w:val="28"/>
          <w:szCs w:val="28"/>
          <w:lang w:val="uk-UA"/>
        </w:rPr>
        <w:t xml:space="preserve"> "Ч</w:t>
      </w:r>
      <w:r w:rsidR="00C71122" w:rsidRPr="00341EB2">
        <w:rPr>
          <w:bCs/>
          <w:color w:val="000000"/>
          <w:sz w:val="28"/>
          <w:szCs w:val="28"/>
          <w:lang w:val="uk-UA"/>
        </w:rPr>
        <w:t>ернігівський</w:t>
      </w:r>
      <w:r w:rsidRPr="00341EB2">
        <w:rPr>
          <w:bCs/>
          <w:color w:val="000000"/>
          <w:sz w:val="28"/>
          <w:szCs w:val="28"/>
          <w:lang w:val="uk-UA"/>
        </w:rPr>
        <w:t xml:space="preserve"> </w:t>
      </w:r>
      <w:r w:rsidR="00C71122" w:rsidRPr="00341EB2">
        <w:rPr>
          <w:bCs/>
          <w:color w:val="000000"/>
          <w:sz w:val="28"/>
          <w:szCs w:val="28"/>
          <w:lang w:val="uk-UA"/>
        </w:rPr>
        <w:t>автозавод</w:t>
      </w:r>
      <w:r w:rsidRPr="00341EB2">
        <w:rPr>
          <w:bCs/>
          <w:color w:val="000000"/>
          <w:sz w:val="28"/>
          <w:szCs w:val="28"/>
          <w:lang w:val="uk-UA"/>
        </w:rPr>
        <w:t>", яке запропонувало п’ять тролейбусів ЕТАЛОН Т12110 вартістю 19 745 тис. грн.</w:t>
      </w:r>
    </w:p>
    <w:p w:rsidR="000B473C" w:rsidRPr="00341EB2" w:rsidRDefault="000B473C" w:rsidP="000B473C">
      <w:pPr>
        <w:shd w:val="clear" w:color="auto" w:fill="FFFFFF"/>
        <w:ind w:firstLine="567"/>
        <w:jc w:val="both"/>
        <w:rPr>
          <w:bCs/>
          <w:color w:val="000000"/>
          <w:sz w:val="28"/>
          <w:szCs w:val="28"/>
          <w:lang w:val="uk-UA"/>
        </w:rPr>
      </w:pPr>
      <w:r w:rsidRPr="00341EB2">
        <w:rPr>
          <w:bCs/>
          <w:color w:val="000000"/>
          <w:sz w:val="28"/>
          <w:szCs w:val="28"/>
          <w:lang w:val="uk-UA"/>
        </w:rPr>
        <w:t xml:space="preserve">Послугами річкового транспорту з початку року скористалися 6,7 тис. пасажирів, що на 1,5 % більше, ніж у січні-червні 2016 року. Обсяг виконаного пасажирообороту становив 0,1 млн. пас. км (95,3 %). </w:t>
      </w:r>
    </w:p>
    <w:p w:rsidR="00405A84" w:rsidRPr="00341EB2" w:rsidRDefault="00405A84" w:rsidP="00405A84">
      <w:pPr>
        <w:shd w:val="clear" w:color="auto" w:fill="FFFFFF"/>
        <w:ind w:firstLine="567"/>
        <w:jc w:val="both"/>
        <w:rPr>
          <w:bCs/>
          <w:color w:val="000000"/>
          <w:sz w:val="28"/>
          <w:szCs w:val="28"/>
          <w:lang w:val="uk-UA"/>
        </w:rPr>
      </w:pPr>
      <w:r w:rsidRPr="00341EB2">
        <w:rPr>
          <w:bCs/>
          <w:color w:val="000000"/>
          <w:sz w:val="28"/>
          <w:szCs w:val="28"/>
          <w:lang w:val="uk-UA"/>
        </w:rPr>
        <w:t xml:space="preserve">Компенсація перевізникам за перевезення пасажирів усіх пільгових категорій у І півріччі 2017 року склала: </w:t>
      </w:r>
    </w:p>
    <w:p w:rsidR="00405A84" w:rsidRPr="00341EB2" w:rsidRDefault="00405A84" w:rsidP="00405A84">
      <w:pPr>
        <w:shd w:val="clear" w:color="auto" w:fill="FFFFFF"/>
        <w:ind w:firstLine="567"/>
        <w:jc w:val="both"/>
        <w:rPr>
          <w:bCs/>
          <w:color w:val="000000"/>
          <w:sz w:val="28"/>
          <w:szCs w:val="28"/>
          <w:lang w:val="uk-UA"/>
        </w:rPr>
      </w:pPr>
      <w:r w:rsidRPr="00341EB2">
        <w:rPr>
          <w:bCs/>
          <w:color w:val="000000"/>
          <w:sz w:val="28"/>
          <w:szCs w:val="28"/>
          <w:lang w:val="uk-UA"/>
        </w:rPr>
        <w:t>ел</w:t>
      </w:r>
      <w:r w:rsidR="003A2F12" w:rsidRPr="00341EB2">
        <w:rPr>
          <w:bCs/>
          <w:color w:val="000000"/>
          <w:sz w:val="28"/>
          <w:szCs w:val="28"/>
          <w:lang w:val="uk-UA"/>
        </w:rPr>
        <w:t xml:space="preserve">ектротранспортом – 15 388,9 тис. </w:t>
      </w:r>
      <w:proofErr w:type="spellStart"/>
      <w:r w:rsidR="003A2F12" w:rsidRPr="00341EB2">
        <w:rPr>
          <w:bCs/>
          <w:color w:val="000000"/>
          <w:sz w:val="28"/>
          <w:szCs w:val="28"/>
          <w:lang w:val="uk-UA"/>
        </w:rPr>
        <w:t>грн</w:t>
      </w:r>
      <w:proofErr w:type="spellEnd"/>
      <w:r w:rsidRPr="00341EB2">
        <w:rPr>
          <w:bCs/>
          <w:color w:val="000000"/>
          <w:sz w:val="28"/>
          <w:szCs w:val="28"/>
          <w:lang w:val="uk-UA"/>
        </w:rPr>
        <w:t xml:space="preserve">; </w:t>
      </w:r>
    </w:p>
    <w:p w:rsidR="00405A84" w:rsidRPr="00341EB2" w:rsidRDefault="003A2F12" w:rsidP="00405A84">
      <w:pPr>
        <w:shd w:val="clear" w:color="auto" w:fill="FFFFFF"/>
        <w:ind w:firstLine="567"/>
        <w:jc w:val="both"/>
        <w:rPr>
          <w:bCs/>
          <w:color w:val="000000"/>
          <w:sz w:val="28"/>
          <w:szCs w:val="28"/>
          <w:lang w:val="uk-UA"/>
        </w:rPr>
      </w:pPr>
      <w:r w:rsidRPr="00341EB2">
        <w:rPr>
          <w:bCs/>
          <w:color w:val="000000"/>
          <w:sz w:val="28"/>
          <w:szCs w:val="28"/>
          <w:lang w:val="uk-UA"/>
        </w:rPr>
        <w:t xml:space="preserve">автотранспортом – 2 971,0 тис. </w:t>
      </w:r>
      <w:proofErr w:type="spellStart"/>
      <w:r w:rsidRPr="00341EB2">
        <w:rPr>
          <w:bCs/>
          <w:color w:val="000000"/>
          <w:sz w:val="28"/>
          <w:szCs w:val="28"/>
          <w:lang w:val="uk-UA"/>
        </w:rPr>
        <w:t>грн</w:t>
      </w:r>
      <w:proofErr w:type="spellEnd"/>
      <w:r w:rsidR="00405A84" w:rsidRPr="00341EB2">
        <w:rPr>
          <w:bCs/>
          <w:color w:val="000000"/>
          <w:sz w:val="28"/>
          <w:szCs w:val="28"/>
          <w:lang w:val="uk-UA"/>
        </w:rPr>
        <w:t xml:space="preserve">; </w:t>
      </w:r>
    </w:p>
    <w:p w:rsidR="00405A84" w:rsidRPr="00341EB2" w:rsidRDefault="003A2F12" w:rsidP="00405A84">
      <w:pPr>
        <w:shd w:val="clear" w:color="auto" w:fill="FFFFFF"/>
        <w:ind w:firstLine="567"/>
        <w:jc w:val="both"/>
        <w:rPr>
          <w:bCs/>
          <w:color w:val="000000"/>
          <w:sz w:val="28"/>
          <w:szCs w:val="28"/>
          <w:lang w:val="uk-UA"/>
        </w:rPr>
      </w:pPr>
      <w:r w:rsidRPr="00341EB2">
        <w:rPr>
          <w:bCs/>
          <w:color w:val="000000"/>
          <w:sz w:val="28"/>
          <w:szCs w:val="28"/>
          <w:lang w:val="uk-UA"/>
        </w:rPr>
        <w:t>залізницею – 575,0</w:t>
      </w:r>
      <w:r w:rsidR="00405A84" w:rsidRPr="00341EB2">
        <w:rPr>
          <w:bCs/>
          <w:color w:val="000000"/>
          <w:sz w:val="28"/>
          <w:szCs w:val="28"/>
          <w:lang w:val="uk-UA"/>
        </w:rPr>
        <w:t xml:space="preserve"> тис. грн. </w:t>
      </w:r>
    </w:p>
    <w:p w:rsidR="006935D3" w:rsidRPr="00341EB2" w:rsidRDefault="005A1AF6" w:rsidP="006935D3">
      <w:pPr>
        <w:ind w:firstLine="709"/>
        <w:jc w:val="both"/>
        <w:rPr>
          <w:bCs/>
          <w:color w:val="000000"/>
          <w:sz w:val="28"/>
          <w:szCs w:val="28"/>
          <w:lang w:val="uk-UA"/>
        </w:rPr>
      </w:pPr>
      <w:r w:rsidRPr="00341EB2">
        <w:rPr>
          <w:bCs/>
          <w:color w:val="000000"/>
          <w:sz w:val="28"/>
          <w:szCs w:val="28"/>
          <w:lang w:val="uk-UA"/>
        </w:rPr>
        <w:t>У січні 2017 року укладено нові договори про організа</w:t>
      </w:r>
      <w:r w:rsidR="006935D3" w:rsidRPr="00341EB2">
        <w:rPr>
          <w:bCs/>
          <w:color w:val="000000"/>
          <w:sz w:val="28"/>
          <w:szCs w:val="28"/>
          <w:lang w:val="uk-UA"/>
        </w:rPr>
        <w:t xml:space="preserve">цію пасажирських перевезень на </w:t>
      </w:r>
      <w:r w:rsidRPr="00341EB2">
        <w:rPr>
          <w:bCs/>
          <w:color w:val="000000"/>
          <w:sz w:val="28"/>
          <w:szCs w:val="28"/>
          <w:lang w:val="uk-UA"/>
        </w:rPr>
        <w:t xml:space="preserve">міських автобусних маршрутах загального користування,  згідно з якими на заміну 38 застарілим автобусам малої місткості (Рута 17, Рута 19) вийшло на маршрути 20 автобусів середньої місткості. </w:t>
      </w:r>
    </w:p>
    <w:p w:rsidR="00B90802" w:rsidRPr="00341EB2" w:rsidRDefault="006935D3" w:rsidP="006935D3">
      <w:pPr>
        <w:ind w:firstLine="709"/>
        <w:jc w:val="both"/>
        <w:rPr>
          <w:bCs/>
          <w:color w:val="000000"/>
          <w:sz w:val="28"/>
          <w:szCs w:val="28"/>
          <w:lang w:val="uk-UA"/>
        </w:rPr>
      </w:pPr>
      <w:r w:rsidRPr="00341EB2">
        <w:rPr>
          <w:bCs/>
          <w:color w:val="000000"/>
          <w:sz w:val="28"/>
          <w:szCs w:val="28"/>
          <w:lang w:val="uk-UA"/>
        </w:rPr>
        <w:t xml:space="preserve">Транспортні засоби, призначені для міських </w:t>
      </w:r>
      <w:proofErr w:type="spellStart"/>
      <w:r w:rsidRPr="00341EB2">
        <w:rPr>
          <w:bCs/>
          <w:color w:val="000000"/>
          <w:sz w:val="28"/>
          <w:szCs w:val="28"/>
          <w:lang w:val="uk-UA"/>
        </w:rPr>
        <w:t>пасажироперевезень</w:t>
      </w:r>
      <w:proofErr w:type="spellEnd"/>
      <w:r w:rsidRPr="00341EB2">
        <w:rPr>
          <w:bCs/>
          <w:color w:val="000000"/>
          <w:sz w:val="28"/>
          <w:szCs w:val="28"/>
          <w:lang w:val="uk-UA"/>
        </w:rPr>
        <w:t>, оснащено</w:t>
      </w:r>
      <w:r w:rsidR="00B90802" w:rsidRPr="00341EB2">
        <w:rPr>
          <w:bCs/>
          <w:color w:val="000000"/>
          <w:sz w:val="28"/>
          <w:szCs w:val="28"/>
          <w:lang w:val="uk-UA"/>
        </w:rPr>
        <w:t xml:space="preserve"> GPS-</w:t>
      </w:r>
      <w:proofErr w:type="spellStart"/>
      <w:r w:rsidR="00B90802" w:rsidRPr="00341EB2">
        <w:rPr>
          <w:bCs/>
          <w:color w:val="000000"/>
          <w:sz w:val="28"/>
          <w:szCs w:val="28"/>
          <w:lang w:val="uk-UA"/>
        </w:rPr>
        <w:t>трекер</w:t>
      </w:r>
      <w:r w:rsidRPr="00341EB2">
        <w:rPr>
          <w:bCs/>
          <w:color w:val="000000"/>
          <w:sz w:val="28"/>
          <w:szCs w:val="28"/>
          <w:lang w:val="uk-UA"/>
        </w:rPr>
        <w:t>ерами</w:t>
      </w:r>
      <w:proofErr w:type="spellEnd"/>
      <w:r w:rsidR="00B90802" w:rsidRPr="00341EB2">
        <w:rPr>
          <w:bCs/>
          <w:color w:val="000000"/>
          <w:sz w:val="28"/>
          <w:szCs w:val="28"/>
          <w:lang w:val="uk-UA"/>
        </w:rPr>
        <w:t xml:space="preserve">. На даний час відслідковується рух автобусів за маршрутами і з одночасним відпрацюванням та налагодженням GPS-системи на транспорті в місті. Крім того, перевізниками придбано водіям транспортних засобів уніформу. </w:t>
      </w:r>
    </w:p>
    <w:p w:rsidR="00552F50" w:rsidRPr="00341EB2" w:rsidRDefault="00552F50" w:rsidP="00552F50">
      <w:pPr>
        <w:ind w:firstLine="709"/>
        <w:jc w:val="both"/>
        <w:rPr>
          <w:bCs/>
          <w:color w:val="000000"/>
          <w:sz w:val="28"/>
          <w:szCs w:val="28"/>
          <w:lang w:val="uk-UA"/>
        </w:rPr>
      </w:pPr>
      <w:r w:rsidRPr="00341EB2">
        <w:rPr>
          <w:bCs/>
          <w:color w:val="000000"/>
          <w:sz w:val="28"/>
          <w:szCs w:val="28"/>
          <w:lang w:val="uk-UA"/>
        </w:rPr>
        <w:t>З січня 2017 року у місті скасовано три автобусні та підсилено два тролейбусні</w:t>
      </w:r>
      <w:r w:rsidR="00627581" w:rsidRPr="00341EB2">
        <w:rPr>
          <w:bCs/>
          <w:color w:val="000000"/>
          <w:sz w:val="28"/>
          <w:szCs w:val="28"/>
          <w:lang w:val="uk-UA"/>
        </w:rPr>
        <w:t xml:space="preserve"> маршрути: с</w:t>
      </w:r>
      <w:r w:rsidRPr="00341EB2">
        <w:rPr>
          <w:bCs/>
          <w:color w:val="000000"/>
          <w:sz w:val="28"/>
          <w:szCs w:val="28"/>
          <w:lang w:val="uk-UA"/>
        </w:rPr>
        <w:t xml:space="preserve">ім автобусів малої та середньої місткості </w:t>
      </w:r>
      <w:r w:rsidR="00627581" w:rsidRPr="00341EB2">
        <w:rPr>
          <w:bCs/>
          <w:color w:val="000000"/>
          <w:sz w:val="28"/>
          <w:szCs w:val="28"/>
          <w:lang w:val="uk-UA"/>
        </w:rPr>
        <w:t>замінено</w:t>
      </w:r>
      <w:r w:rsidRPr="00341EB2">
        <w:rPr>
          <w:bCs/>
          <w:color w:val="000000"/>
          <w:sz w:val="28"/>
          <w:szCs w:val="28"/>
          <w:lang w:val="uk-UA"/>
        </w:rPr>
        <w:t xml:space="preserve"> на п’ять тролейбусів. </w:t>
      </w:r>
    </w:p>
    <w:p w:rsidR="00552F50" w:rsidRPr="00341EB2" w:rsidRDefault="00552F50" w:rsidP="00552F50">
      <w:pPr>
        <w:ind w:firstLine="709"/>
        <w:jc w:val="both"/>
        <w:rPr>
          <w:bCs/>
          <w:color w:val="000000"/>
          <w:sz w:val="28"/>
          <w:szCs w:val="28"/>
          <w:lang w:val="uk-UA"/>
        </w:rPr>
      </w:pPr>
      <w:r w:rsidRPr="00341EB2">
        <w:rPr>
          <w:bCs/>
          <w:color w:val="000000"/>
          <w:sz w:val="28"/>
          <w:szCs w:val="28"/>
          <w:lang w:val="uk-UA"/>
        </w:rPr>
        <w:t xml:space="preserve">З 15 червня 2017 року в тролейбусній мережі міста з’явився новий маршрут № 9 «Завод </w:t>
      </w:r>
      <w:proofErr w:type="spellStart"/>
      <w:r w:rsidRPr="00341EB2">
        <w:rPr>
          <w:bCs/>
          <w:color w:val="000000"/>
          <w:sz w:val="28"/>
          <w:szCs w:val="28"/>
          <w:lang w:val="uk-UA"/>
        </w:rPr>
        <w:t>Автодеталь</w:t>
      </w:r>
      <w:proofErr w:type="spellEnd"/>
      <w:r w:rsidRPr="00341EB2">
        <w:rPr>
          <w:bCs/>
          <w:color w:val="000000"/>
          <w:sz w:val="28"/>
          <w:szCs w:val="28"/>
          <w:lang w:val="uk-UA"/>
        </w:rPr>
        <w:t xml:space="preserve"> – 2-га міська лікарня», який став результатом об’єднання тролейбусних маршрутів № 2 «Завод </w:t>
      </w:r>
      <w:proofErr w:type="spellStart"/>
      <w:r w:rsidRPr="00341EB2">
        <w:rPr>
          <w:bCs/>
          <w:color w:val="000000"/>
          <w:sz w:val="28"/>
          <w:szCs w:val="28"/>
          <w:lang w:val="uk-UA"/>
        </w:rPr>
        <w:t>Автодеталь</w:t>
      </w:r>
      <w:proofErr w:type="spellEnd"/>
      <w:r w:rsidRPr="00341EB2">
        <w:rPr>
          <w:bCs/>
          <w:color w:val="000000"/>
          <w:sz w:val="28"/>
          <w:szCs w:val="28"/>
          <w:lang w:val="uk-UA"/>
        </w:rPr>
        <w:t xml:space="preserve"> – вул. Шевченка» та № 9 «2-га міська лікарня – ТЦ </w:t>
      </w:r>
      <w:proofErr w:type="spellStart"/>
      <w:r w:rsidRPr="00341EB2">
        <w:rPr>
          <w:bCs/>
          <w:color w:val="000000"/>
          <w:sz w:val="28"/>
          <w:szCs w:val="28"/>
          <w:lang w:val="uk-UA"/>
        </w:rPr>
        <w:t>Мегацентр</w:t>
      </w:r>
      <w:proofErr w:type="spellEnd"/>
      <w:r w:rsidRPr="00341EB2">
        <w:rPr>
          <w:bCs/>
          <w:color w:val="000000"/>
          <w:sz w:val="28"/>
          <w:szCs w:val="28"/>
          <w:lang w:val="uk-UA"/>
        </w:rPr>
        <w:t xml:space="preserve">». Новий маршрут обслуговує 10 тролейбусів, з них 3-4 </w:t>
      </w:r>
      <w:proofErr w:type="spellStart"/>
      <w:r w:rsidRPr="00341EB2">
        <w:rPr>
          <w:bCs/>
          <w:color w:val="000000"/>
          <w:sz w:val="28"/>
          <w:szCs w:val="28"/>
          <w:lang w:val="uk-UA"/>
        </w:rPr>
        <w:t>низькопідлогові</w:t>
      </w:r>
      <w:proofErr w:type="spellEnd"/>
      <w:r w:rsidRPr="00341EB2">
        <w:rPr>
          <w:bCs/>
          <w:color w:val="000000"/>
          <w:sz w:val="28"/>
          <w:szCs w:val="28"/>
          <w:lang w:val="uk-UA"/>
        </w:rPr>
        <w:t xml:space="preserve">. Інтервал руху – 10-20 хвилин. </w:t>
      </w:r>
    </w:p>
    <w:p w:rsidR="00552F50" w:rsidRPr="00341EB2" w:rsidRDefault="00552F50" w:rsidP="00A10B74">
      <w:pPr>
        <w:shd w:val="clear" w:color="auto" w:fill="FFFFFF"/>
        <w:ind w:firstLine="567"/>
        <w:jc w:val="both"/>
        <w:rPr>
          <w:bCs/>
          <w:color w:val="000000"/>
          <w:sz w:val="28"/>
          <w:szCs w:val="28"/>
          <w:lang w:val="uk-UA"/>
        </w:rPr>
      </w:pPr>
      <w:r w:rsidRPr="00341EB2">
        <w:rPr>
          <w:bCs/>
          <w:color w:val="000000"/>
          <w:sz w:val="28"/>
          <w:szCs w:val="28"/>
          <w:lang w:val="uk-UA"/>
        </w:rPr>
        <w:t>З появою нового тролейбусного маршруту зменшено кількість автобусів на маршрутах № 27 та № 39 сумарно на 10 одиниць.</w:t>
      </w:r>
    </w:p>
    <w:p w:rsidR="00A10B74" w:rsidRPr="00341EB2" w:rsidRDefault="00A10B74" w:rsidP="00A10B74">
      <w:pPr>
        <w:shd w:val="clear" w:color="auto" w:fill="FFFFFF"/>
        <w:ind w:firstLine="567"/>
        <w:jc w:val="both"/>
        <w:rPr>
          <w:bCs/>
          <w:color w:val="000000"/>
          <w:sz w:val="28"/>
          <w:szCs w:val="28"/>
          <w:lang w:val="uk-UA"/>
        </w:rPr>
      </w:pPr>
      <w:r w:rsidRPr="00341EB2">
        <w:rPr>
          <w:bCs/>
          <w:color w:val="000000"/>
          <w:sz w:val="28"/>
          <w:szCs w:val="28"/>
          <w:lang w:val="uk-UA"/>
        </w:rPr>
        <w:t xml:space="preserve">За численними зверненнями громадян внесено зміни до маршруту № 26, який від вулиці </w:t>
      </w:r>
      <w:proofErr w:type="spellStart"/>
      <w:r w:rsidRPr="00341EB2">
        <w:rPr>
          <w:bCs/>
          <w:color w:val="000000"/>
          <w:sz w:val="28"/>
          <w:szCs w:val="28"/>
          <w:lang w:val="uk-UA"/>
        </w:rPr>
        <w:t>Волковича</w:t>
      </w:r>
      <w:proofErr w:type="spellEnd"/>
      <w:r w:rsidRPr="00341EB2">
        <w:rPr>
          <w:bCs/>
          <w:color w:val="000000"/>
          <w:sz w:val="28"/>
          <w:szCs w:val="28"/>
          <w:lang w:val="uk-UA"/>
        </w:rPr>
        <w:t xml:space="preserve"> продовжено по вулицях Єськова і Стрілецькій до вулиці Льотної, що дає змогу жителям цього мікрорайону дістатись до </w:t>
      </w:r>
      <w:r w:rsidRPr="00341EB2">
        <w:rPr>
          <w:bCs/>
          <w:color w:val="000000"/>
          <w:sz w:val="28"/>
          <w:szCs w:val="28"/>
          <w:lang w:val="uk-UA"/>
        </w:rPr>
        <w:lastRenderedPageBreak/>
        <w:t xml:space="preserve">мікрорайонів обласної лікарні та </w:t>
      </w:r>
      <w:proofErr w:type="spellStart"/>
      <w:r w:rsidRPr="00341EB2">
        <w:rPr>
          <w:bCs/>
          <w:color w:val="000000"/>
          <w:sz w:val="28"/>
          <w:szCs w:val="28"/>
          <w:lang w:val="uk-UA"/>
        </w:rPr>
        <w:t>ремзаводу</w:t>
      </w:r>
      <w:proofErr w:type="spellEnd"/>
      <w:r w:rsidRPr="00341EB2">
        <w:rPr>
          <w:bCs/>
          <w:color w:val="000000"/>
          <w:sz w:val="28"/>
          <w:szCs w:val="28"/>
          <w:lang w:val="uk-UA"/>
        </w:rPr>
        <w:t xml:space="preserve"> «Жовтневий молот» сполученням з мікрорайоном Бобровиця. </w:t>
      </w:r>
    </w:p>
    <w:p w:rsidR="009D6352" w:rsidRPr="00341EB2" w:rsidRDefault="009D6352" w:rsidP="009D6352">
      <w:pPr>
        <w:shd w:val="clear" w:color="auto" w:fill="FFFFFF"/>
        <w:ind w:firstLine="567"/>
        <w:jc w:val="both"/>
        <w:rPr>
          <w:bCs/>
          <w:color w:val="000000"/>
          <w:sz w:val="28"/>
          <w:szCs w:val="28"/>
          <w:lang w:val="uk-UA"/>
        </w:rPr>
      </w:pPr>
      <w:r w:rsidRPr="00341EB2">
        <w:rPr>
          <w:bCs/>
          <w:color w:val="000000"/>
          <w:sz w:val="28"/>
          <w:szCs w:val="28"/>
          <w:lang w:val="uk-UA"/>
        </w:rPr>
        <w:t xml:space="preserve">Для посилення безпеки пішоходів у зоні відпочинку «Алея Героїв», на період новорічних свят 2017 року та влітку поточного року було змінено рух автобусів міського маршруту № 33 «Річковий порт – ТЦ «Епіцентр» в об’їзд Красної площі по вулицях Преображенській/Шевченка, Гончій, Гетьмана Полуботка, П’ятницькій. </w:t>
      </w:r>
    </w:p>
    <w:p w:rsidR="009D6352" w:rsidRPr="00341EB2" w:rsidRDefault="009D6352" w:rsidP="009D6352">
      <w:pPr>
        <w:shd w:val="clear" w:color="auto" w:fill="FFFFFF"/>
        <w:ind w:firstLine="567"/>
        <w:jc w:val="both"/>
        <w:rPr>
          <w:bCs/>
          <w:color w:val="000000"/>
          <w:sz w:val="28"/>
          <w:szCs w:val="28"/>
          <w:lang w:val="uk-UA"/>
        </w:rPr>
      </w:pPr>
      <w:r w:rsidRPr="00341EB2">
        <w:rPr>
          <w:bCs/>
          <w:color w:val="000000"/>
          <w:sz w:val="28"/>
          <w:szCs w:val="28"/>
          <w:lang w:val="uk-UA"/>
        </w:rPr>
        <w:t>ДП «</w:t>
      </w:r>
      <w:proofErr w:type="spellStart"/>
      <w:r w:rsidRPr="00341EB2">
        <w:rPr>
          <w:bCs/>
          <w:color w:val="000000"/>
          <w:sz w:val="28"/>
          <w:szCs w:val="28"/>
          <w:lang w:val="uk-UA"/>
        </w:rPr>
        <w:t>Пассервіс</w:t>
      </w:r>
      <w:proofErr w:type="spellEnd"/>
      <w:r w:rsidRPr="00341EB2">
        <w:rPr>
          <w:bCs/>
          <w:color w:val="000000"/>
          <w:sz w:val="28"/>
          <w:szCs w:val="28"/>
          <w:lang w:val="uk-UA"/>
        </w:rPr>
        <w:t>» ВАТ «</w:t>
      </w:r>
      <w:proofErr w:type="spellStart"/>
      <w:r w:rsidRPr="00341EB2">
        <w:rPr>
          <w:bCs/>
          <w:color w:val="000000"/>
          <w:sz w:val="28"/>
          <w:szCs w:val="28"/>
          <w:lang w:val="uk-UA"/>
        </w:rPr>
        <w:t>Чернігівавтосервіс</w:t>
      </w:r>
      <w:proofErr w:type="spellEnd"/>
      <w:r w:rsidRPr="00341EB2">
        <w:rPr>
          <w:bCs/>
          <w:color w:val="000000"/>
          <w:sz w:val="28"/>
          <w:szCs w:val="28"/>
          <w:lang w:val="uk-UA"/>
        </w:rPr>
        <w:t>» з 14 квітня щочетверга</w:t>
      </w:r>
      <w:r w:rsidR="00600E43" w:rsidRPr="00341EB2">
        <w:rPr>
          <w:bCs/>
          <w:color w:val="000000"/>
          <w:sz w:val="28"/>
          <w:szCs w:val="28"/>
          <w:lang w:val="uk-UA"/>
        </w:rPr>
        <w:t xml:space="preserve"> автобусами марок ПАЗ-3205, </w:t>
      </w:r>
      <w:proofErr w:type="spellStart"/>
      <w:r w:rsidR="00600E43" w:rsidRPr="00341EB2">
        <w:rPr>
          <w:bCs/>
          <w:color w:val="000000"/>
          <w:sz w:val="28"/>
          <w:szCs w:val="28"/>
          <w:lang w:val="uk-UA"/>
        </w:rPr>
        <w:t>ПАЗ</w:t>
      </w:r>
      <w:proofErr w:type="spellEnd"/>
      <w:r w:rsidR="00600E43" w:rsidRPr="00341EB2">
        <w:rPr>
          <w:bCs/>
          <w:color w:val="000000"/>
          <w:sz w:val="28"/>
          <w:szCs w:val="28"/>
          <w:lang w:val="uk-UA"/>
        </w:rPr>
        <w:t>-4234 (дизельний) та «</w:t>
      </w:r>
      <w:proofErr w:type="spellStart"/>
      <w:r w:rsidR="00600E43" w:rsidRPr="00341EB2">
        <w:rPr>
          <w:bCs/>
          <w:color w:val="000000"/>
          <w:sz w:val="28"/>
          <w:szCs w:val="28"/>
          <w:lang w:val="uk-UA"/>
        </w:rPr>
        <w:t>Кароза</w:t>
      </w:r>
      <w:proofErr w:type="spellEnd"/>
      <w:r w:rsidR="00600E43" w:rsidRPr="00341EB2">
        <w:rPr>
          <w:bCs/>
          <w:color w:val="000000"/>
          <w:sz w:val="28"/>
          <w:szCs w:val="28"/>
          <w:lang w:val="uk-UA"/>
        </w:rPr>
        <w:t>»</w:t>
      </w:r>
      <w:r w:rsidRPr="00341EB2">
        <w:rPr>
          <w:bCs/>
          <w:color w:val="000000"/>
          <w:sz w:val="28"/>
          <w:szCs w:val="28"/>
          <w:lang w:val="uk-UA"/>
        </w:rPr>
        <w:t xml:space="preserve"> здійснює пільгові перевезення до садово-городніх ділянок на міських околицях, а також до дачних масивів «</w:t>
      </w:r>
      <w:proofErr w:type="spellStart"/>
      <w:r w:rsidRPr="00341EB2">
        <w:rPr>
          <w:bCs/>
          <w:color w:val="000000"/>
          <w:sz w:val="28"/>
          <w:szCs w:val="28"/>
          <w:lang w:val="uk-UA"/>
        </w:rPr>
        <w:t>Березанка</w:t>
      </w:r>
      <w:proofErr w:type="spellEnd"/>
      <w:r w:rsidRPr="00341EB2">
        <w:rPr>
          <w:bCs/>
          <w:color w:val="000000"/>
          <w:sz w:val="28"/>
          <w:szCs w:val="28"/>
          <w:lang w:val="uk-UA"/>
        </w:rPr>
        <w:t>», «</w:t>
      </w:r>
      <w:proofErr w:type="spellStart"/>
      <w:r w:rsidRPr="00341EB2">
        <w:rPr>
          <w:bCs/>
          <w:color w:val="000000"/>
          <w:sz w:val="28"/>
          <w:szCs w:val="28"/>
          <w:lang w:val="uk-UA"/>
        </w:rPr>
        <w:t>Якубівка</w:t>
      </w:r>
      <w:proofErr w:type="spellEnd"/>
      <w:r w:rsidRPr="00341EB2">
        <w:rPr>
          <w:bCs/>
          <w:color w:val="000000"/>
          <w:sz w:val="28"/>
          <w:szCs w:val="28"/>
          <w:lang w:val="uk-UA"/>
        </w:rPr>
        <w:t>», «</w:t>
      </w:r>
      <w:proofErr w:type="spellStart"/>
      <w:r w:rsidRPr="00341EB2">
        <w:rPr>
          <w:bCs/>
          <w:color w:val="000000"/>
          <w:sz w:val="28"/>
          <w:szCs w:val="28"/>
          <w:lang w:val="uk-UA"/>
        </w:rPr>
        <w:t>Жавинка</w:t>
      </w:r>
      <w:proofErr w:type="spellEnd"/>
      <w:r w:rsidRPr="00341EB2">
        <w:rPr>
          <w:bCs/>
          <w:color w:val="000000"/>
          <w:sz w:val="28"/>
          <w:szCs w:val="28"/>
          <w:lang w:val="uk-UA"/>
        </w:rPr>
        <w:t xml:space="preserve">», </w:t>
      </w:r>
      <w:proofErr w:type="spellStart"/>
      <w:r w:rsidRPr="00341EB2">
        <w:rPr>
          <w:bCs/>
          <w:color w:val="000000"/>
          <w:sz w:val="28"/>
          <w:szCs w:val="28"/>
          <w:lang w:val="uk-UA"/>
        </w:rPr>
        <w:t>Рівнопілля</w:t>
      </w:r>
      <w:proofErr w:type="spellEnd"/>
      <w:r w:rsidRPr="00341EB2">
        <w:rPr>
          <w:bCs/>
          <w:color w:val="000000"/>
          <w:sz w:val="28"/>
          <w:szCs w:val="28"/>
          <w:lang w:val="uk-UA"/>
        </w:rPr>
        <w:t xml:space="preserve">» та інших. Крім того, до пільгових перевезень долучився ФОП </w:t>
      </w:r>
      <w:proofErr w:type="spellStart"/>
      <w:r w:rsidRPr="00341EB2">
        <w:rPr>
          <w:bCs/>
          <w:color w:val="000000"/>
          <w:sz w:val="28"/>
          <w:szCs w:val="28"/>
          <w:lang w:val="uk-UA"/>
        </w:rPr>
        <w:t>Пришупа</w:t>
      </w:r>
      <w:proofErr w:type="spellEnd"/>
      <w:r w:rsidRPr="00341EB2">
        <w:rPr>
          <w:bCs/>
          <w:color w:val="000000"/>
          <w:sz w:val="28"/>
          <w:szCs w:val="28"/>
          <w:lang w:val="uk-UA"/>
        </w:rPr>
        <w:t xml:space="preserve"> Т. М</w:t>
      </w:r>
      <w:r w:rsidR="00600E43" w:rsidRPr="00341EB2">
        <w:rPr>
          <w:bCs/>
          <w:color w:val="000000"/>
          <w:sz w:val="28"/>
          <w:szCs w:val="28"/>
          <w:lang w:val="uk-UA"/>
        </w:rPr>
        <w:t xml:space="preserve"> (</w:t>
      </w:r>
      <w:r w:rsidRPr="00341EB2">
        <w:rPr>
          <w:bCs/>
          <w:color w:val="000000"/>
          <w:sz w:val="28"/>
          <w:szCs w:val="28"/>
          <w:lang w:val="uk-UA"/>
        </w:rPr>
        <w:t>автобусн</w:t>
      </w:r>
      <w:r w:rsidR="00600E43" w:rsidRPr="00341EB2">
        <w:rPr>
          <w:bCs/>
          <w:color w:val="000000"/>
          <w:sz w:val="28"/>
          <w:szCs w:val="28"/>
          <w:lang w:val="uk-UA"/>
        </w:rPr>
        <w:t>і</w:t>
      </w:r>
      <w:r w:rsidRPr="00341EB2">
        <w:rPr>
          <w:bCs/>
          <w:color w:val="000000"/>
          <w:sz w:val="28"/>
          <w:szCs w:val="28"/>
          <w:lang w:val="uk-UA"/>
        </w:rPr>
        <w:t xml:space="preserve"> маршрут</w:t>
      </w:r>
      <w:r w:rsidR="00600E43" w:rsidRPr="00341EB2">
        <w:rPr>
          <w:bCs/>
          <w:color w:val="000000"/>
          <w:sz w:val="28"/>
          <w:szCs w:val="28"/>
          <w:lang w:val="uk-UA"/>
        </w:rPr>
        <w:t>и</w:t>
      </w:r>
      <w:r w:rsidRPr="00341EB2">
        <w:rPr>
          <w:bCs/>
          <w:color w:val="000000"/>
          <w:sz w:val="28"/>
          <w:szCs w:val="28"/>
          <w:lang w:val="uk-UA"/>
        </w:rPr>
        <w:t xml:space="preserve"> № 9 і № 18</w:t>
      </w:r>
      <w:r w:rsidR="00600E43" w:rsidRPr="00341EB2">
        <w:rPr>
          <w:bCs/>
          <w:color w:val="000000"/>
          <w:sz w:val="28"/>
          <w:szCs w:val="28"/>
          <w:lang w:val="uk-UA"/>
        </w:rPr>
        <w:t>)</w:t>
      </w:r>
      <w:r w:rsidRPr="00341EB2">
        <w:rPr>
          <w:bCs/>
          <w:color w:val="000000"/>
          <w:sz w:val="28"/>
          <w:szCs w:val="28"/>
          <w:lang w:val="uk-UA"/>
        </w:rPr>
        <w:t xml:space="preserve">. </w:t>
      </w:r>
    </w:p>
    <w:p w:rsidR="00F70B45" w:rsidRPr="00341EB2" w:rsidRDefault="00F70B45" w:rsidP="00F70B45">
      <w:pPr>
        <w:shd w:val="clear" w:color="auto" w:fill="FFFFFF"/>
        <w:ind w:firstLine="567"/>
        <w:jc w:val="both"/>
        <w:rPr>
          <w:bCs/>
          <w:color w:val="000000"/>
          <w:sz w:val="28"/>
          <w:szCs w:val="28"/>
          <w:lang w:val="uk-UA"/>
        </w:rPr>
      </w:pPr>
      <w:r w:rsidRPr="00341EB2">
        <w:rPr>
          <w:bCs/>
          <w:color w:val="000000"/>
          <w:sz w:val="28"/>
          <w:szCs w:val="28"/>
          <w:lang w:val="uk-UA"/>
        </w:rPr>
        <w:t xml:space="preserve">Велика увага приділена організації пасажирських перевезень у поминальні дні. Перевізники, що обслуговують міські автобусні маршрути </w:t>
      </w:r>
      <w:r w:rsidR="00600E43" w:rsidRPr="00341EB2">
        <w:rPr>
          <w:bCs/>
          <w:color w:val="000000"/>
          <w:sz w:val="28"/>
          <w:szCs w:val="28"/>
          <w:lang w:val="uk-UA"/>
        </w:rPr>
        <w:t xml:space="preserve">протягом 23 і 24 квітня 2017 року </w:t>
      </w:r>
      <w:r w:rsidRPr="00341EB2">
        <w:rPr>
          <w:bCs/>
          <w:color w:val="000000"/>
          <w:sz w:val="28"/>
          <w:szCs w:val="28"/>
          <w:lang w:val="uk-UA"/>
        </w:rPr>
        <w:t>забезпечили</w:t>
      </w:r>
      <w:r w:rsidR="00600E43" w:rsidRPr="00341EB2">
        <w:rPr>
          <w:bCs/>
          <w:color w:val="000000"/>
          <w:sz w:val="28"/>
          <w:szCs w:val="28"/>
          <w:lang w:val="uk-UA"/>
        </w:rPr>
        <w:t xml:space="preserve"> </w:t>
      </w:r>
      <w:r w:rsidRPr="00341EB2">
        <w:rPr>
          <w:bCs/>
          <w:color w:val="000000"/>
          <w:sz w:val="28"/>
          <w:szCs w:val="28"/>
          <w:lang w:val="uk-UA"/>
        </w:rPr>
        <w:t xml:space="preserve">перевезення близько 150 тисяч пасажирів у прямому та зворотному напрямках. </w:t>
      </w:r>
    </w:p>
    <w:p w:rsidR="005A1AF6" w:rsidRPr="00341EB2" w:rsidRDefault="005A1AF6" w:rsidP="00A10B74">
      <w:pPr>
        <w:shd w:val="clear" w:color="auto" w:fill="FFFFFF"/>
        <w:ind w:firstLine="567"/>
        <w:jc w:val="both"/>
        <w:rPr>
          <w:bCs/>
          <w:color w:val="000000"/>
          <w:sz w:val="28"/>
          <w:szCs w:val="28"/>
          <w:lang w:val="uk-UA"/>
        </w:rPr>
      </w:pPr>
      <w:bookmarkStart w:id="97" w:name="_Toc375297752"/>
      <w:bookmarkStart w:id="98" w:name="_Toc406178675"/>
      <w:bookmarkStart w:id="99" w:name="_Toc406178867"/>
      <w:bookmarkStart w:id="100" w:name="_Toc406341834"/>
      <w:bookmarkStart w:id="101" w:name="_Toc466886571"/>
      <w:bookmarkEnd w:id="85"/>
      <w:bookmarkEnd w:id="86"/>
      <w:bookmarkEnd w:id="87"/>
      <w:bookmarkEnd w:id="88"/>
    </w:p>
    <w:p w:rsidR="00D2784E" w:rsidRPr="00341EB2" w:rsidRDefault="0020400B" w:rsidP="005A1AF6">
      <w:pPr>
        <w:shd w:val="clear" w:color="auto" w:fill="FFFFFF"/>
        <w:ind w:firstLine="567"/>
        <w:jc w:val="center"/>
        <w:rPr>
          <w:b/>
          <w:bCs/>
          <w:color w:val="000000"/>
          <w:sz w:val="28"/>
          <w:szCs w:val="28"/>
          <w:lang w:val="uk-UA"/>
        </w:rPr>
      </w:pPr>
      <w:r w:rsidRPr="00341EB2">
        <w:rPr>
          <w:b/>
          <w:bCs/>
          <w:color w:val="000000"/>
          <w:sz w:val="28"/>
          <w:szCs w:val="28"/>
          <w:lang w:val="uk-UA"/>
        </w:rPr>
        <w:t>ДЕМОГРАФІЧНА СИТУАЦІЯ</w:t>
      </w:r>
      <w:bookmarkEnd w:id="97"/>
      <w:bookmarkEnd w:id="98"/>
      <w:bookmarkEnd w:id="99"/>
      <w:bookmarkEnd w:id="100"/>
      <w:bookmarkEnd w:id="101"/>
    </w:p>
    <w:p w:rsidR="00990CE6" w:rsidRPr="00341EB2" w:rsidRDefault="00990CE6" w:rsidP="00A10B74">
      <w:pPr>
        <w:shd w:val="clear" w:color="auto" w:fill="FFFFFF"/>
        <w:ind w:firstLine="567"/>
        <w:jc w:val="both"/>
        <w:rPr>
          <w:bCs/>
          <w:color w:val="000000"/>
          <w:sz w:val="28"/>
          <w:szCs w:val="28"/>
          <w:lang w:val="uk-UA"/>
        </w:rPr>
      </w:pPr>
      <w:r w:rsidRPr="00341EB2">
        <w:rPr>
          <w:bCs/>
          <w:color w:val="000000"/>
          <w:sz w:val="28"/>
          <w:szCs w:val="28"/>
          <w:lang w:val="uk-UA"/>
        </w:rPr>
        <w:t xml:space="preserve">За оцінкою головного управління статистики у Чернігівській області у </w:t>
      </w:r>
      <w:proofErr w:type="spellStart"/>
      <w:r w:rsidRPr="00341EB2">
        <w:rPr>
          <w:bCs/>
          <w:color w:val="000000"/>
          <w:sz w:val="28"/>
          <w:szCs w:val="28"/>
          <w:lang w:val="uk-UA"/>
        </w:rPr>
        <w:t>м.Чернігів</w:t>
      </w:r>
      <w:proofErr w:type="spellEnd"/>
      <w:r w:rsidRPr="00341EB2">
        <w:rPr>
          <w:bCs/>
          <w:color w:val="000000"/>
          <w:sz w:val="28"/>
          <w:szCs w:val="28"/>
          <w:lang w:val="uk-UA"/>
        </w:rPr>
        <w:t xml:space="preserve"> за станом на 01.06.2017 проживає </w:t>
      </w:r>
      <w:r w:rsidR="00836E75" w:rsidRPr="00341EB2">
        <w:rPr>
          <w:bCs/>
          <w:color w:val="000000"/>
          <w:sz w:val="28"/>
          <w:szCs w:val="28"/>
          <w:lang w:val="uk-UA"/>
        </w:rPr>
        <w:t xml:space="preserve">290,2 </w:t>
      </w:r>
      <w:r w:rsidRPr="00341EB2">
        <w:rPr>
          <w:bCs/>
          <w:color w:val="000000"/>
          <w:sz w:val="28"/>
          <w:szCs w:val="28"/>
          <w:lang w:val="uk-UA"/>
        </w:rPr>
        <w:t xml:space="preserve">тис. осіб, що на </w:t>
      </w:r>
      <w:r w:rsidR="00836E75" w:rsidRPr="00341EB2">
        <w:rPr>
          <w:bCs/>
          <w:color w:val="000000"/>
          <w:sz w:val="28"/>
          <w:szCs w:val="28"/>
          <w:lang w:val="uk-UA"/>
        </w:rPr>
        <w:t xml:space="preserve">1,4 тис. </w:t>
      </w:r>
      <w:r w:rsidRPr="00341EB2">
        <w:rPr>
          <w:bCs/>
          <w:color w:val="000000"/>
          <w:sz w:val="28"/>
          <w:szCs w:val="28"/>
          <w:lang w:val="uk-UA"/>
        </w:rPr>
        <w:t xml:space="preserve">осіб менше ніж на початок року. </w:t>
      </w:r>
    </w:p>
    <w:p w:rsidR="00DE5726" w:rsidRPr="00341EB2" w:rsidRDefault="00600E43" w:rsidP="00600E43">
      <w:pPr>
        <w:shd w:val="clear" w:color="auto" w:fill="FFFFFF"/>
        <w:jc w:val="both"/>
        <w:rPr>
          <w:bCs/>
          <w:color w:val="000000"/>
          <w:sz w:val="28"/>
          <w:szCs w:val="28"/>
          <w:lang w:val="uk-UA"/>
        </w:rPr>
      </w:pPr>
      <w:r w:rsidRPr="00341EB2">
        <w:rPr>
          <w:bCs/>
          <w:color w:val="000000"/>
          <w:sz w:val="28"/>
          <w:szCs w:val="28"/>
          <w:lang w:val="uk-UA"/>
        </w:rPr>
        <w:object w:dxaOrig="9735" w:dyaOrig="4410">
          <v:shape id="_x0000_i1028" type="#_x0000_t75" style="width:486.8pt;height:220.7pt" o:ole="">
            <v:imagedata r:id="rId24" o:title=""/>
          </v:shape>
          <o:OLEObject Type="Embed" ProgID="MSGraph.Chart.8" ShapeID="_x0000_i1028" DrawAspect="Content" ObjectID="_1562999591" r:id="rId25">
            <o:FieldCodes>\s</o:FieldCodes>
          </o:OLEObject>
        </w:object>
      </w:r>
    </w:p>
    <w:p w:rsidR="00DE5726" w:rsidRPr="00341EB2" w:rsidRDefault="00DE5726" w:rsidP="00A10B74">
      <w:pPr>
        <w:shd w:val="clear" w:color="auto" w:fill="FFFFFF"/>
        <w:ind w:firstLine="567"/>
        <w:jc w:val="both"/>
        <w:rPr>
          <w:bCs/>
          <w:color w:val="000000"/>
          <w:sz w:val="28"/>
          <w:szCs w:val="28"/>
          <w:lang w:val="uk-UA"/>
        </w:rPr>
      </w:pPr>
      <w:r w:rsidRPr="00341EB2">
        <w:rPr>
          <w:bCs/>
          <w:color w:val="000000"/>
          <w:sz w:val="28"/>
          <w:szCs w:val="28"/>
          <w:lang w:val="uk-UA"/>
        </w:rPr>
        <w:t>Рис. 1</w:t>
      </w:r>
      <w:r w:rsidR="00396306">
        <w:rPr>
          <w:bCs/>
          <w:color w:val="000000"/>
          <w:sz w:val="28"/>
          <w:szCs w:val="28"/>
          <w:lang w:val="uk-UA"/>
        </w:rPr>
        <w:t>2</w:t>
      </w:r>
      <w:r w:rsidRPr="00341EB2">
        <w:rPr>
          <w:bCs/>
          <w:color w:val="000000"/>
          <w:sz w:val="28"/>
          <w:szCs w:val="28"/>
          <w:lang w:val="uk-UA"/>
        </w:rPr>
        <w:t>. Чисельність наявного населення на кінець року, (тис. осіб)</w:t>
      </w:r>
    </w:p>
    <w:p w:rsidR="00DE5726" w:rsidRPr="00341EB2" w:rsidRDefault="00DE5726" w:rsidP="00A10B74">
      <w:pPr>
        <w:shd w:val="clear" w:color="auto" w:fill="FFFFFF"/>
        <w:ind w:firstLine="567"/>
        <w:jc w:val="both"/>
        <w:rPr>
          <w:bCs/>
          <w:color w:val="000000"/>
          <w:sz w:val="28"/>
          <w:szCs w:val="28"/>
          <w:lang w:val="uk-UA"/>
        </w:rPr>
      </w:pPr>
    </w:p>
    <w:p w:rsidR="000D5B43" w:rsidRPr="00341EB2" w:rsidRDefault="00990CE6" w:rsidP="00A10B74">
      <w:pPr>
        <w:shd w:val="clear" w:color="auto" w:fill="FFFFFF"/>
        <w:ind w:firstLine="567"/>
        <w:jc w:val="both"/>
        <w:rPr>
          <w:bCs/>
          <w:color w:val="000000"/>
          <w:sz w:val="28"/>
          <w:szCs w:val="28"/>
          <w:lang w:val="uk-UA"/>
        </w:rPr>
      </w:pPr>
      <w:r w:rsidRPr="00341EB2">
        <w:rPr>
          <w:bCs/>
          <w:color w:val="000000"/>
          <w:sz w:val="28"/>
          <w:szCs w:val="28"/>
          <w:lang w:val="uk-UA"/>
        </w:rPr>
        <w:t xml:space="preserve">Смертність в місті значно перевищує народжуваність. Протягом січня-травня поточного року народилось </w:t>
      </w:r>
      <w:r w:rsidR="00836E75" w:rsidRPr="00341EB2">
        <w:rPr>
          <w:bCs/>
          <w:color w:val="000000"/>
          <w:sz w:val="28"/>
          <w:szCs w:val="28"/>
          <w:lang w:val="uk-UA"/>
        </w:rPr>
        <w:t xml:space="preserve">858 </w:t>
      </w:r>
      <w:r w:rsidRPr="00341EB2">
        <w:rPr>
          <w:bCs/>
          <w:color w:val="000000"/>
          <w:sz w:val="28"/>
          <w:szCs w:val="28"/>
          <w:lang w:val="uk-UA"/>
        </w:rPr>
        <w:t>дітей, у той час як померло</w:t>
      </w:r>
      <w:r w:rsidR="00836E75" w:rsidRPr="00341EB2">
        <w:rPr>
          <w:bCs/>
          <w:color w:val="000000"/>
          <w:sz w:val="28"/>
          <w:szCs w:val="28"/>
          <w:lang w:val="uk-UA"/>
        </w:rPr>
        <w:t xml:space="preserve"> 1501 особа</w:t>
      </w:r>
      <w:r w:rsidRPr="00341EB2">
        <w:rPr>
          <w:bCs/>
          <w:color w:val="000000"/>
          <w:sz w:val="28"/>
          <w:szCs w:val="28"/>
          <w:lang w:val="uk-UA"/>
        </w:rPr>
        <w:t>.</w:t>
      </w:r>
    </w:p>
    <w:p w:rsidR="00600E43" w:rsidRDefault="00600E43" w:rsidP="00A10B74">
      <w:pPr>
        <w:shd w:val="clear" w:color="auto" w:fill="FFFFFF"/>
        <w:ind w:firstLine="567"/>
        <w:jc w:val="both"/>
        <w:rPr>
          <w:bCs/>
          <w:color w:val="000000"/>
          <w:sz w:val="28"/>
          <w:szCs w:val="28"/>
          <w:lang w:val="uk-UA"/>
        </w:rPr>
      </w:pPr>
    </w:p>
    <w:p w:rsidR="008E2C1F" w:rsidRDefault="008E2C1F" w:rsidP="00A10B74">
      <w:pPr>
        <w:shd w:val="clear" w:color="auto" w:fill="FFFFFF"/>
        <w:ind w:firstLine="567"/>
        <w:jc w:val="both"/>
        <w:rPr>
          <w:bCs/>
          <w:color w:val="000000"/>
          <w:sz w:val="28"/>
          <w:szCs w:val="28"/>
          <w:lang w:val="uk-UA"/>
        </w:rPr>
      </w:pPr>
    </w:p>
    <w:p w:rsidR="008E2C1F" w:rsidRDefault="008E2C1F" w:rsidP="00A10B74">
      <w:pPr>
        <w:shd w:val="clear" w:color="auto" w:fill="FFFFFF"/>
        <w:ind w:firstLine="567"/>
        <w:jc w:val="both"/>
        <w:rPr>
          <w:bCs/>
          <w:color w:val="000000"/>
          <w:sz w:val="28"/>
          <w:szCs w:val="28"/>
          <w:lang w:val="uk-UA"/>
        </w:rPr>
      </w:pPr>
    </w:p>
    <w:p w:rsidR="008E2C1F" w:rsidRDefault="008E2C1F" w:rsidP="00A10B74">
      <w:pPr>
        <w:shd w:val="clear" w:color="auto" w:fill="FFFFFF"/>
        <w:ind w:firstLine="567"/>
        <w:jc w:val="both"/>
        <w:rPr>
          <w:bCs/>
          <w:color w:val="000000"/>
          <w:sz w:val="28"/>
          <w:szCs w:val="28"/>
          <w:lang w:val="uk-UA"/>
        </w:rPr>
      </w:pPr>
    </w:p>
    <w:p w:rsidR="008E2C1F" w:rsidRPr="00341EB2" w:rsidRDefault="008E2C1F" w:rsidP="00A10B74">
      <w:pPr>
        <w:shd w:val="clear" w:color="auto" w:fill="FFFFFF"/>
        <w:ind w:firstLine="567"/>
        <w:jc w:val="both"/>
        <w:rPr>
          <w:bCs/>
          <w:color w:val="000000"/>
          <w:sz w:val="28"/>
          <w:szCs w:val="28"/>
          <w:lang w:val="uk-UA"/>
        </w:rPr>
      </w:pPr>
    </w:p>
    <w:p w:rsidR="00740C06" w:rsidRPr="00341EB2" w:rsidRDefault="00740C06" w:rsidP="00A10B74">
      <w:pPr>
        <w:shd w:val="clear" w:color="auto" w:fill="FFFFFF"/>
        <w:ind w:firstLine="567"/>
        <w:jc w:val="both"/>
        <w:rPr>
          <w:bCs/>
          <w:color w:val="000000"/>
          <w:sz w:val="28"/>
          <w:szCs w:val="28"/>
          <w:lang w:val="uk-UA"/>
        </w:rPr>
      </w:pPr>
      <w:r w:rsidRPr="00341EB2">
        <w:rPr>
          <w:bCs/>
          <w:color w:val="000000"/>
          <w:sz w:val="28"/>
          <w:szCs w:val="28"/>
          <w:lang w:val="uk-UA"/>
        </w:rPr>
        <w:lastRenderedPageBreak/>
        <w:t>Таблиця.</w:t>
      </w:r>
      <w:r w:rsidR="00396306">
        <w:rPr>
          <w:bCs/>
          <w:color w:val="000000"/>
          <w:sz w:val="28"/>
          <w:szCs w:val="28"/>
          <w:lang w:val="uk-UA"/>
        </w:rPr>
        <w:t>6.</w:t>
      </w:r>
      <w:r w:rsidRPr="00341EB2">
        <w:rPr>
          <w:bCs/>
          <w:color w:val="000000"/>
          <w:sz w:val="28"/>
          <w:szCs w:val="28"/>
          <w:lang w:val="uk-UA"/>
        </w:rPr>
        <w:t xml:space="preserve">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2160"/>
        <w:gridCol w:w="2160"/>
        <w:gridCol w:w="1374"/>
      </w:tblGrid>
      <w:tr w:rsidR="00740C06" w:rsidRPr="00341EB2" w:rsidTr="00836E75">
        <w:tc>
          <w:tcPr>
            <w:tcW w:w="4068" w:type="dxa"/>
            <w:vAlign w:val="center"/>
          </w:tcPr>
          <w:p w:rsidR="00740C06" w:rsidRPr="00341EB2" w:rsidRDefault="00740C06" w:rsidP="00A10B74">
            <w:pPr>
              <w:shd w:val="clear" w:color="auto" w:fill="FFFFFF"/>
              <w:ind w:firstLine="567"/>
              <w:jc w:val="both"/>
              <w:rPr>
                <w:bCs/>
                <w:color w:val="000000"/>
                <w:sz w:val="28"/>
                <w:szCs w:val="28"/>
                <w:lang w:val="uk-UA"/>
              </w:rPr>
            </w:pPr>
            <w:r w:rsidRPr="00341EB2">
              <w:rPr>
                <w:bCs/>
                <w:color w:val="000000"/>
                <w:sz w:val="28"/>
                <w:szCs w:val="28"/>
                <w:lang w:val="uk-UA"/>
              </w:rPr>
              <w:t>Назва показника</w:t>
            </w:r>
          </w:p>
        </w:tc>
        <w:tc>
          <w:tcPr>
            <w:tcW w:w="2160" w:type="dxa"/>
            <w:vAlign w:val="center"/>
          </w:tcPr>
          <w:p w:rsidR="00740C06" w:rsidRPr="00341EB2" w:rsidRDefault="00740C06" w:rsidP="00A10B74">
            <w:pPr>
              <w:shd w:val="clear" w:color="auto" w:fill="FFFFFF"/>
              <w:ind w:firstLine="567"/>
              <w:jc w:val="both"/>
              <w:rPr>
                <w:bCs/>
                <w:color w:val="000000"/>
                <w:sz w:val="28"/>
                <w:szCs w:val="28"/>
                <w:lang w:val="uk-UA"/>
              </w:rPr>
            </w:pPr>
            <w:r w:rsidRPr="00341EB2">
              <w:rPr>
                <w:bCs/>
                <w:color w:val="000000"/>
                <w:sz w:val="28"/>
                <w:szCs w:val="28"/>
                <w:lang w:val="uk-UA"/>
              </w:rPr>
              <w:t>Січень-травень 2016 року</w:t>
            </w:r>
          </w:p>
        </w:tc>
        <w:tc>
          <w:tcPr>
            <w:tcW w:w="2160" w:type="dxa"/>
            <w:vAlign w:val="center"/>
          </w:tcPr>
          <w:p w:rsidR="00740C06" w:rsidRPr="00341EB2" w:rsidRDefault="00740C06" w:rsidP="00A10B74">
            <w:pPr>
              <w:shd w:val="clear" w:color="auto" w:fill="FFFFFF"/>
              <w:ind w:firstLine="567"/>
              <w:jc w:val="both"/>
              <w:rPr>
                <w:bCs/>
                <w:color w:val="000000"/>
                <w:sz w:val="28"/>
                <w:szCs w:val="28"/>
                <w:lang w:val="uk-UA"/>
              </w:rPr>
            </w:pPr>
            <w:r w:rsidRPr="00341EB2">
              <w:rPr>
                <w:bCs/>
                <w:color w:val="000000"/>
                <w:sz w:val="28"/>
                <w:szCs w:val="28"/>
                <w:lang w:val="uk-UA"/>
              </w:rPr>
              <w:t>Січень-травень 2017 року</w:t>
            </w:r>
          </w:p>
        </w:tc>
        <w:tc>
          <w:tcPr>
            <w:tcW w:w="1374" w:type="dxa"/>
            <w:vAlign w:val="center"/>
          </w:tcPr>
          <w:p w:rsidR="00740C06" w:rsidRPr="00341EB2" w:rsidRDefault="00740C06" w:rsidP="00A10B74">
            <w:pPr>
              <w:shd w:val="clear" w:color="auto" w:fill="FFFFFF"/>
              <w:ind w:firstLine="567"/>
              <w:jc w:val="both"/>
              <w:rPr>
                <w:bCs/>
                <w:color w:val="000000"/>
                <w:sz w:val="28"/>
                <w:szCs w:val="28"/>
                <w:lang w:val="uk-UA"/>
              </w:rPr>
            </w:pPr>
            <w:r w:rsidRPr="00341EB2">
              <w:rPr>
                <w:bCs/>
                <w:color w:val="000000"/>
                <w:sz w:val="28"/>
                <w:szCs w:val="28"/>
                <w:lang w:val="uk-UA"/>
              </w:rPr>
              <w:t>Темп росту, %</w:t>
            </w:r>
          </w:p>
        </w:tc>
      </w:tr>
      <w:tr w:rsidR="00740C06" w:rsidRPr="00341EB2" w:rsidTr="00600E43">
        <w:tc>
          <w:tcPr>
            <w:tcW w:w="4068" w:type="dxa"/>
          </w:tcPr>
          <w:p w:rsidR="00740C06" w:rsidRPr="00341EB2" w:rsidRDefault="00740C06" w:rsidP="00A10B74">
            <w:pPr>
              <w:shd w:val="clear" w:color="auto" w:fill="FFFFFF"/>
              <w:ind w:firstLine="567"/>
              <w:jc w:val="both"/>
              <w:rPr>
                <w:bCs/>
                <w:color w:val="000000"/>
                <w:sz w:val="28"/>
                <w:szCs w:val="28"/>
                <w:lang w:val="uk-UA"/>
              </w:rPr>
            </w:pPr>
            <w:r w:rsidRPr="00341EB2">
              <w:rPr>
                <w:bCs/>
                <w:color w:val="000000"/>
                <w:sz w:val="28"/>
                <w:szCs w:val="28"/>
                <w:lang w:val="uk-UA"/>
              </w:rPr>
              <w:t>Кількість новонароджених</w:t>
            </w:r>
          </w:p>
        </w:tc>
        <w:tc>
          <w:tcPr>
            <w:tcW w:w="2160" w:type="dxa"/>
            <w:vAlign w:val="center"/>
          </w:tcPr>
          <w:p w:rsidR="00740C06" w:rsidRPr="00341EB2" w:rsidRDefault="00740C06" w:rsidP="00600E43">
            <w:pPr>
              <w:shd w:val="clear" w:color="auto" w:fill="FFFFFF"/>
              <w:jc w:val="center"/>
              <w:rPr>
                <w:bCs/>
                <w:color w:val="000000"/>
                <w:sz w:val="28"/>
                <w:szCs w:val="28"/>
                <w:lang w:val="uk-UA"/>
              </w:rPr>
            </w:pPr>
            <w:r w:rsidRPr="00341EB2">
              <w:rPr>
                <w:bCs/>
                <w:color w:val="000000"/>
                <w:sz w:val="28"/>
                <w:szCs w:val="28"/>
                <w:lang w:val="uk-UA"/>
              </w:rPr>
              <w:t>1009</w:t>
            </w:r>
          </w:p>
        </w:tc>
        <w:tc>
          <w:tcPr>
            <w:tcW w:w="2160" w:type="dxa"/>
            <w:vAlign w:val="center"/>
          </w:tcPr>
          <w:p w:rsidR="00740C06" w:rsidRPr="00341EB2" w:rsidRDefault="00836E75" w:rsidP="00600E43">
            <w:pPr>
              <w:shd w:val="clear" w:color="auto" w:fill="FFFFFF"/>
              <w:jc w:val="center"/>
              <w:rPr>
                <w:bCs/>
                <w:color w:val="000000"/>
                <w:sz w:val="28"/>
                <w:szCs w:val="28"/>
                <w:lang w:val="uk-UA"/>
              </w:rPr>
            </w:pPr>
            <w:r w:rsidRPr="00341EB2">
              <w:rPr>
                <w:bCs/>
                <w:color w:val="000000"/>
                <w:sz w:val="28"/>
                <w:szCs w:val="28"/>
                <w:lang w:val="uk-UA"/>
              </w:rPr>
              <w:t>858</w:t>
            </w:r>
          </w:p>
        </w:tc>
        <w:tc>
          <w:tcPr>
            <w:tcW w:w="1374" w:type="dxa"/>
            <w:vAlign w:val="center"/>
          </w:tcPr>
          <w:p w:rsidR="00740C06" w:rsidRPr="00341EB2" w:rsidRDefault="007E0FA9" w:rsidP="00600E43">
            <w:pPr>
              <w:shd w:val="clear" w:color="auto" w:fill="FFFFFF"/>
              <w:jc w:val="center"/>
              <w:rPr>
                <w:bCs/>
                <w:color w:val="000000"/>
                <w:sz w:val="28"/>
                <w:szCs w:val="28"/>
                <w:lang w:val="uk-UA"/>
              </w:rPr>
            </w:pPr>
            <w:r w:rsidRPr="00341EB2">
              <w:rPr>
                <w:bCs/>
                <w:color w:val="000000"/>
                <w:sz w:val="28"/>
                <w:szCs w:val="28"/>
                <w:lang w:val="uk-UA"/>
              </w:rPr>
              <w:t>85,0</w:t>
            </w:r>
          </w:p>
        </w:tc>
      </w:tr>
      <w:tr w:rsidR="00740C06" w:rsidRPr="00341EB2" w:rsidTr="00600E43">
        <w:tc>
          <w:tcPr>
            <w:tcW w:w="4068" w:type="dxa"/>
          </w:tcPr>
          <w:p w:rsidR="00740C06" w:rsidRPr="00341EB2" w:rsidRDefault="00740C06" w:rsidP="00836E75">
            <w:pPr>
              <w:rPr>
                <w:bCs/>
                <w:color w:val="000000"/>
                <w:sz w:val="28"/>
                <w:szCs w:val="28"/>
                <w:lang w:val="uk-UA"/>
              </w:rPr>
            </w:pPr>
            <w:r w:rsidRPr="00341EB2">
              <w:rPr>
                <w:bCs/>
                <w:color w:val="000000"/>
                <w:sz w:val="28"/>
                <w:szCs w:val="28"/>
                <w:lang w:val="uk-UA"/>
              </w:rPr>
              <w:t>Кількість померлих</w:t>
            </w:r>
          </w:p>
        </w:tc>
        <w:tc>
          <w:tcPr>
            <w:tcW w:w="2160" w:type="dxa"/>
            <w:vAlign w:val="center"/>
          </w:tcPr>
          <w:p w:rsidR="00740C06" w:rsidRPr="00341EB2" w:rsidRDefault="00740C06" w:rsidP="00600E43">
            <w:pPr>
              <w:jc w:val="center"/>
              <w:rPr>
                <w:bCs/>
                <w:color w:val="000000"/>
                <w:sz w:val="28"/>
                <w:szCs w:val="28"/>
                <w:lang w:val="uk-UA"/>
              </w:rPr>
            </w:pPr>
            <w:r w:rsidRPr="00341EB2">
              <w:rPr>
                <w:bCs/>
                <w:color w:val="000000"/>
                <w:sz w:val="28"/>
                <w:szCs w:val="28"/>
                <w:lang w:val="uk-UA"/>
              </w:rPr>
              <w:t>1547</w:t>
            </w:r>
          </w:p>
        </w:tc>
        <w:tc>
          <w:tcPr>
            <w:tcW w:w="2160" w:type="dxa"/>
            <w:vAlign w:val="center"/>
          </w:tcPr>
          <w:p w:rsidR="00740C06" w:rsidRPr="00341EB2" w:rsidRDefault="00836E75" w:rsidP="00600E43">
            <w:pPr>
              <w:jc w:val="center"/>
              <w:rPr>
                <w:bCs/>
                <w:color w:val="000000"/>
                <w:sz w:val="28"/>
                <w:szCs w:val="28"/>
                <w:lang w:val="uk-UA"/>
              </w:rPr>
            </w:pPr>
            <w:r w:rsidRPr="00341EB2">
              <w:rPr>
                <w:bCs/>
                <w:color w:val="000000"/>
                <w:sz w:val="28"/>
                <w:szCs w:val="28"/>
                <w:lang w:val="uk-UA"/>
              </w:rPr>
              <w:t>1501</w:t>
            </w:r>
          </w:p>
        </w:tc>
        <w:tc>
          <w:tcPr>
            <w:tcW w:w="1374" w:type="dxa"/>
            <w:vAlign w:val="center"/>
          </w:tcPr>
          <w:p w:rsidR="00740C06" w:rsidRPr="00341EB2" w:rsidRDefault="007E0FA9" w:rsidP="00600E43">
            <w:pPr>
              <w:jc w:val="center"/>
              <w:rPr>
                <w:bCs/>
                <w:color w:val="000000"/>
                <w:sz w:val="28"/>
                <w:szCs w:val="28"/>
                <w:lang w:val="uk-UA"/>
              </w:rPr>
            </w:pPr>
            <w:r w:rsidRPr="00341EB2">
              <w:rPr>
                <w:bCs/>
                <w:color w:val="000000"/>
                <w:sz w:val="28"/>
                <w:szCs w:val="28"/>
                <w:lang w:val="uk-UA"/>
              </w:rPr>
              <w:t>97,0</w:t>
            </w:r>
          </w:p>
        </w:tc>
      </w:tr>
      <w:tr w:rsidR="00740C06" w:rsidRPr="00341EB2" w:rsidTr="00600E43">
        <w:tc>
          <w:tcPr>
            <w:tcW w:w="4068" w:type="dxa"/>
          </w:tcPr>
          <w:p w:rsidR="00740C06" w:rsidRPr="00341EB2" w:rsidRDefault="00740C06" w:rsidP="00836E75">
            <w:pPr>
              <w:rPr>
                <w:bCs/>
                <w:color w:val="000000"/>
                <w:sz w:val="28"/>
                <w:szCs w:val="28"/>
                <w:lang w:val="uk-UA"/>
              </w:rPr>
            </w:pPr>
            <w:r w:rsidRPr="00341EB2">
              <w:rPr>
                <w:bCs/>
                <w:color w:val="000000"/>
                <w:sz w:val="28"/>
                <w:szCs w:val="28"/>
                <w:lang w:val="uk-UA"/>
              </w:rPr>
              <w:t>Природний приріст (скорочення</w:t>
            </w:r>
            <w:r w:rsidR="00622031" w:rsidRPr="00341EB2">
              <w:rPr>
                <w:bCs/>
                <w:color w:val="000000"/>
                <w:sz w:val="28"/>
                <w:szCs w:val="28"/>
                <w:lang w:val="uk-UA"/>
              </w:rPr>
              <w:t>)</w:t>
            </w:r>
          </w:p>
        </w:tc>
        <w:tc>
          <w:tcPr>
            <w:tcW w:w="2160" w:type="dxa"/>
            <w:vAlign w:val="center"/>
          </w:tcPr>
          <w:p w:rsidR="00740C06" w:rsidRPr="00341EB2" w:rsidRDefault="00740C06" w:rsidP="00600E43">
            <w:pPr>
              <w:jc w:val="center"/>
              <w:rPr>
                <w:bCs/>
                <w:color w:val="000000"/>
                <w:sz w:val="28"/>
                <w:szCs w:val="28"/>
                <w:lang w:val="uk-UA"/>
              </w:rPr>
            </w:pPr>
            <w:r w:rsidRPr="00341EB2">
              <w:rPr>
                <w:bCs/>
                <w:color w:val="000000"/>
                <w:sz w:val="28"/>
                <w:szCs w:val="28"/>
                <w:lang w:val="uk-UA"/>
              </w:rPr>
              <w:t>-538</w:t>
            </w:r>
          </w:p>
        </w:tc>
        <w:tc>
          <w:tcPr>
            <w:tcW w:w="2160" w:type="dxa"/>
            <w:vAlign w:val="center"/>
          </w:tcPr>
          <w:p w:rsidR="00740C06" w:rsidRPr="00341EB2" w:rsidRDefault="00836E75" w:rsidP="00600E43">
            <w:pPr>
              <w:jc w:val="center"/>
              <w:rPr>
                <w:bCs/>
                <w:color w:val="000000"/>
                <w:sz w:val="28"/>
                <w:szCs w:val="28"/>
                <w:lang w:val="uk-UA"/>
              </w:rPr>
            </w:pPr>
            <w:r w:rsidRPr="00341EB2">
              <w:rPr>
                <w:bCs/>
                <w:color w:val="000000"/>
                <w:sz w:val="28"/>
                <w:szCs w:val="28"/>
                <w:lang w:val="uk-UA"/>
              </w:rPr>
              <w:t>-643</w:t>
            </w:r>
          </w:p>
        </w:tc>
        <w:tc>
          <w:tcPr>
            <w:tcW w:w="1374" w:type="dxa"/>
            <w:vAlign w:val="center"/>
          </w:tcPr>
          <w:p w:rsidR="00740C06" w:rsidRPr="00341EB2" w:rsidRDefault="007E0FA9" w:rsidP="00600E43">
            <w:pPr>
              <w:jc w:val="center"/>
              <w:rPr>
                <w:bCs/>
                <w:color w:val="000000"/>
                <w:sz w:val="28"/>
                <w:szCs w:val="28"/>
                <w:lang w:val="uk-UA"/>
              </w:rPr>
            </w:pPr>
            <w:r w:rsidRPr="00341EB2">
              <w:rPr>
                <w:bCs/>
                <w:color w:val="000000"/>
                <w:sz w:val="28"/>
                <w:szCs w:val="28"/>
                <w:lang w:val="uk-UA"/>
              </w:rPr>
              <w:t>119,5</w:t>
            </w:r>
          </w:p>
        </w:tc>
      </w:tr>
    </w:tbl>
    <w:p w:rsidR="00990CE6" w:rsidRPr="00341EB2" w:rsidRDefault="00990CE6" w:rsidP="00990CE6">
      <w:pPr>
        <w:ind w:firstLine="708"/>
        <w:rPr>
          <w:bCs/>
          <w:color w:val="000000"/>
          <w:sz w:val="28"/>
          <w:szCs w:val="28"/>
          <w:lang w:val="uk-UA"/>
        </w:rPr>
      </w:pPr>
    </w:p>
    <w:p w:rsidR="00D2784E" w:rsidRPr="00341EB2" w:rsidRDefault="0020400B" w:rsidP="00D2784E">
      <w:pPr>
        <w:pStyle w:val="2"/>
        <w:jc w:val="center"/>
        <w:rPr>
          <w:rFonts w:ascii="Times New Roman" w:hAnsi="Times New Roman"/>
          <w:i w:val="0"/>
          <w:color w:val="000000"/>
          <w:spacing w:val="-13"/>
          <w:lang w:val="uk-UA"/>
        </w:rPr>
      </w:pPr>
      <w:bookmarkStart w:id="102" w:name="_Toc375297753"/>
      <w:bookmarkStart w:id="103" w:name="_Toc406178676"/>
      <w:bookmarkStart w:id="104" w:name="_Toc406178868"/>
      <w:bookmarkStart w:id="105" w:name="_Toc406341835"/>
      <w:bookmarkStart w:id="106" w:name="_Toc466886572"/>
      <w:r w:rsidRPr="00341EB2">
        <w:rPr>
          <w:rFonts w:ascii="Times New Roman" w:hAnsi="Times New Roman"/>
          <w:i w:val="0"/>
          <w:color w:val="000000"/>
          <w:spacing w:val="-6"/>
          <w:lang w:val="uk-UA"/>
        </w:rPr>
        <w:t>П</w:t>
      </w:r>
      <w:r w:rsidRPr="00341EB2">
        <w:rPr>
          <w:rFonts w:ascii="Times New Roman" w:hAnsi="Times New Roman"/>
          <w:i w:val="0"/>
          <w:color w:val="000000"/>
          <w:spacing w:val="-13"/>
          <w:lang w:val="uk-UA"/>
        </w:rPr>
        <w:t>ІДТРИМКА СІМЕЙ, ДІТЕЙ ТА МОЛОДІ, ГЕНДЕРНА ПОЛІТИКА</w:t>
      </w:r>
      <w:bookmarkEnd w:id="102"/>
      <w:bookmarkEnd w:id="103"/>
      <w:bookmarkEnd w:id="104"/>
      <w:bookmarkEnd w:id="105"/>
      <w:bookmarkEnd w:id="106"/>
    </w:p>
    <w:p w:rsidR="00E352AA" w:rsidRPr="00341EB2" w:rsidRDefault="00E352AA" w:rsidP="00E352AA">
      <w:pPr>
        <w:ind w:firstLine="708"/>
        <w:jc w:val="both"/>
        <w:rPr>
          <w:sz w:val="28"/>
          <w:szCs w:val="28"/>
          <w:lang w:val="uk-UA"/>
        </w:rPr>
      </w:pPr>
      <w:r w:rsidRPr="00341EB2">
        <w:rPr>
          <w:sz w:val="28"/>
          <w:szCs w:val="28"/>
          <w:lang w:val="uk-UA"/>
        </w:rPr>
        <w:t>На обліку у службах у справах дітей районних у місті рад перебуває 371 д</w:t>
      </w:r>
      <w:r w:rsidR="00172496" w:rsidRPr="00341EB2">
        <w:rPr>
          <w:sz w:val="28"/>
          <w:szCs w:val="28"/>
          <w:lang w:val="uk-UA"/>
        </w:rPr>
        <w:t>и</w:t>
      </w:r>
      <w:r w:rsidRPr="00341EB2">
        <w:rPr>
          <w:sz w:val="28"/>
          <w:szCs w:val="28"/>
          <w:lang w:val="uk-UA"/>
        </w:rPr>
        <w:t>тина-сирота, д</w:t>
      </w:r>
      <w:r w:rsidR="00172496" w:rsidRPr="00341EB2">
        <w:rPr>
          <w:sz w:val="28"/>
          <w:szCs w:val="28"/>
          <w:lang w:val="uk-UA"/>
        </w:rPr>
        <w:t>и</w:t>
      </w:r>
      <w:r w:rsidRPr="00341EB2">
        <w:rPr>
          <w:sz w:val="28"/>
          <w:szCs w:val="28"/>
          <w:lang w:val="uk-UA"/>
        </w:rPr>
        <w:t>тина, позбавлена батьківського піклування. З них: 339 виховуються в сім’ях, 32 перебувають в державних дитячих закладах.</w:t>
      </w:r>
    </w:p>
    <w:p w:rsidR="00E352AA" w:rsidRPr="00341EB2" w:rsidRDefault="00E352AA" w:rsidP="00E352AA">
      <w:pPr>
        <w:ind w:firstLine="708"/>
        <w:jc w:val="both"/>
        <w:rPr>
          <w:sz w:val="28"/>
          <w:szCs w:val="28"/>
          <w:lang w:val="uk-UA"/>
        </w:rPr>
      </w:pPr>
      <w:r w:rsidRPr="00341EB2">
        <w:rPr>
          <w:sz w:val="28"/>
          <w:szCs w:val="28"/>
          <w:lang w:val="uk-UA"/>
        </w:rPr>
        <w:t xml:space="preserve">У І півріччі 2017 року на первинний облік поставлено 27 дітей-сиріт та дітей, позбавлених батьківського піклування. З початку року 15 дітей влаштовано під опіку, </w:t>
      </w:r>
      <w:r w:rsidR="00622031" w:rsidRPr="00341EB2">
        <w:rPr>
          <w:sz w:val="28"/>
          <w:szCs w:val="28"/>
          <w:lang w:val="uk-UA"/>
        </w:rPr>
        <w:t>четверо</w:t>
      </w:r>
      <w:r w:rsidRPr="00341EB2">
        <w:rPr>
          <w:sz w:val="28"/>
          <w:szCs w:val="28"/>
          <w:lang w:val="uk-UA"/>
        </w:rPr>
        <w:t xml:space="preserve"> дітей влаштовано до прийомної сім’ї.</w:t>
      </w:r>
    </w:p>
    <w:p w:rsidR="00E70DEE" w:rsidRPr="00341EB2" w:rsidRDefault="00B244C5" w:rsidP="00014F51">
      <w:pPr>
        <w:shd w:val="clear" w:color="auto" w:fill="FFFFFF"/>
        <w:tabs>
          <w:tab w:val="left" w:pos="0"/>
        </w:tabs>
        <w:ind w:firstLine="709"/>
        <w:jc w:val="both"/>
        <w:rPr>
          <w:sz w:val="28"/>
          <w:szCs w:val="28"/>
          <w:lang w:val="uk-UA"/>
        </w:rPr>
      </w:pPr>
      <w:r w:rsidRPr="00341EB2">
        <w:rPr>
          <w:sz w:val="28"/>
          <w:szCs w:val="28"/>
          <w:lang w:val="uk-UA"/>
        </w:rPr>
        <w:t>З метою виявлення дітей</w:t>
      </w:r>
      <w:r w:rsidR="00622031" w:rsidRPr="00341EB2">
        <w:rPr>
          <w:sz w:val="28"/>
          <w:szCs w:val="28"/>
          <w:lang w:val="uk-UA"/>
        </w:rPr>
        <w:t>,</w:t>
      </w:r>
      <w:r w:rsidRPr="00341EB2">
        <w:rPr>
          <w:sz w:val="28"/>
          <w:szCs w:val="28"/>
          <w:lang w:val="uk-UA"/>
        </w:rPr>
        <w:t xml:space="preserve"> які схильні до бродяжництва</w:t>
      </w:r>
      <w:r w:rsidR="00622031" w:rsidRPr="00341EB2">
        <w:rPr>
          <w:sz w:val="28"/>
          <w:szCs w:val="28"/>
          <w:lang w:val="uk-UA"/>
        </w:rPr>
        <w:t xml:space="preserve"> та</w:t>
      </w:r>
      <w:r w:rsidRPr="00341EB2">
        <w:rPr>
          <w:sz w:val="28"/>
          <w:szCs w:val="28"/>
          <w:lang w:val="uk-UA"/>
        </w:rPr>
        <w:t xml:space="preserve"> жебрацтва у місті проведено 36 рейдів, під час яких виявлено дві бездоглядні дитини. Одна дитина поміщена до Центру соціально-психологічної реабілітації дітей служби у справах дітей Чернігівської обласної державної адміністрації, інша – до КЛПЗ «Чернігівська обласна дитяча лікарня».</w:t>
      </w:r>
    </w:p>
    <w:p w:rsidR="00B244C5" w:rsidRPr="00341EB2" w:rsidRDefault="00B244C5" w:rsidP="00B244C5">
      <w:pPr>
        <w:pStyle w:val="a5"/>
        <w:tabs>
          <w:tab w:val="clear" w:pos="8306"/>
          <w:tab w:val="left" w:pos="708"/>
          <w:tab w:val="right" w:pos="9498"/>
        </w:tabs>
        <w:ind w:right="43" w:firstLine="709"/>
        <w:rPr>
          <w:szCs w:val="28"/>
        </w:rPr>
      </w:pPr>
      <w:r w:rsidRPr="00341EB2">
        <w:rPr>
          <w:szCs w:val="28"/>
        </w:rPr>
        <w:t>Протягом звітного періоду на обліку перебувало 248 сімей, які перебувають у складних життєвих обставинах. Під соціальним супроводом міського центру соціальних служб для сім’ї, дітей та молоді перебувало 90 таких</w:t>
      </w:r>
      <w:r w:rsidRPr="00341EB2">
        <w:rPr>
          <w:b/>
          <w:szCs w:val="28"/>
        </w:rPr>
        <w:t xml:space="preserve"> </w:t>
      </w:r>
      <w:r w:rsidRPr="00341EB2">
        <w:rPr>
          <w:szCs w:val="28"/>
        </w:rPr>
        <w:t xml:space="preserve">сімей та осіб, які виховують 113 дітей, зокрема сім’я, в якій дитина перебувала у центрі соціально-психологічної реабілітації дітей. Крім того, під соціальним супроводженням перебували 15 прийомних сімей (25 дітей) та 22 родини (в них виховується 28 дітей) учасників та сімей військовослужбовців, які брали участь в антитерористичній операції. </w:t>
      </w:r>
    </w:p>
    <w:p w:rsidR="00B244C5" w:rsidRPr="00341EB2" w:rsidRDefault="00B244C5" w:rsidP="00B244C5">
      <w:pPr>
        <w:tabs>
          <w:tab w:val="left" w:pos="0"/>
        </w:tabs>
        <w:ind w:firstLine="709"/>
        <w:jc w:val="both"/>
        <w:rPr>
          <w:sz w:val="28"/>
          <w:szCs w:val="28"/>
          <w:lang w:val="uk-UA"/>
        </w:rPr>
      </w:pPr>
      <w:r w:rsidRPr="00341EB2">
        <w:rPr>
          <w:sz w:val="28"/>
          <w:szCs w:val="28"/>
          <w:lang w:val="uk-UA"/>
        </w:rPr>
        <w:t xml:space="preserve">Протягом звітного періоду відбулося </w:t>
      </w:r>
      <w:r w:rsidR="00622031" w:rsidRPr="00341EB2">
        <w:rPr>
          <w:sz w:val="28"/>
          <w:szCs w:val="28"/>
          <w:lang w:val="uk-UA"/>
        </w:rPr>
        <w:t xml:space="preserve">дев’ять </w:t>
      </w:r>
      <w:r w:rsidRPr="00341EB2">
        <w:rPr>
          <w:sz w:val="28"/>
          <w:szCs w:val="28"/>
          <w:lang w:val="uk-UA"/>
        </w:rPr>
        <w:t xml:space="preserve">засідань </w:t>
      </w:r>
      <w:r w:rsidR="004920CC" w:rsidRPr="00341EB2">
        <w:rPr>
          <w:sz w:val="28"/>
          <w:szCs w:val="28"/>
          <w:lang w:val="uk-UA"/>
        </w:rPr>
        <w:t>координаційної ради з питань соціального супроводу сімей, які опинилися в складних життєвих обставинах.</w:t>
      </w:r>
      <w:r w:rsidRPr="00341EB2">
        <w:rPr>
          <w:sz w:val="28"/>
          <w:szCs w:val="28"/>
          <w:lang w:val="uk-UA"/>
        </w:rPr>
        <w:t xml:space="preserve"> </w:t>
      </w:r>
      <w:r w:rsidR="004920CC" w:rsidRPr="00341EB2">
        <w:rPr>
          <w:sz w:val="28"/>
          <w:szCs w:val="28"/>
          <w:lang w:val="uk-UA"/>
        </w:rPr>
        <w:t>Р</w:t>
      </w:r>
      <w:r w:rsidRPr="00341EB2">
        <w:rPr>
          <w:sz w:val="28"/>
          <w:szCs w:val="28"/>
          <w:lang w:val="uk-UA"/>
        </w:rPr>
        <w:t>озглянуто 117 справ, 12 сімей взято під соціальний супровід, на облік поставлено 61 сім’ю.</w:t>
      </w:r>
    </w:p>
    <w:p w:rsidR="00204C92" w:rsidRPr="00341EB2" w:rsidRDefault="00204C92" w:rsidP="00204C92">
      <w:pPr>
        <w:ind w:firstLine="708"/>
        <w:jc w:val="both"/>
        <w:rPr>
          <w:sz w:val="28"/>
          <w:szCs w:val="28"/>
          <w:lang w:val="uk-UA"/>
        </w:rPr>
      </w:pPr>
      <w:r w:rsidRPr="00341EB2">
        <w:rPr>
          <w:sz w:val="28"/>
          <w:szCs w:val="28"/>
          <w:lang w:val="uk-UA"/>
        </w:rPr>
        <w:t>До центру соціально-психологічної реабілітації дітей влаштовано 21 дитину, які потребують соціальної, психологічної та інших видів допомоги.</w:t>
      </w:r>
    </w:p>
    <w:p w:rsidR="00B244C5" w:rsidRPr="00341EB2" w:rsidRDefault="00B244C5" w:rsidP="00B244C5">
      <w:pPr>
        <w:pStyle w:val="a5"/>
        <w:tabs>
          <w:tab w:val="left" w:pos="708"/>
        </w:tabs>
        <w:ind w:firstLine="709"/>
        <w:rPr>
          <w:szCs w:val="28"/>
        </w:rPr>
      </w:pPr>
      <w:r w:rsidRPr="00341EB2">
        <w:rPr>
          <w:szCs w:val="28"/>
        </w:rPr>
        <w:t xml:space="preserve">У І півріччі до </w:t>
      </w:r>
      <w:r w:rsidR="00204C92" w:rsidRPr="00341EB2">
        <w:rPr>
          <w:szCs w:val="28"/>
        </w:rPr>
        <w:t>міського центру соціальних служб для сім’ї, дітей та молоді</w:t>
      </w:r>
      <w:r w:rsidRPr="00341EB2">
        <w:rPr>
          <w:szCs w:val="28"/>
        </w:rPr>
        <w:t xml:space="preserve"> звернулося 257 сімей вимушених переселенців. Родинам надано послуг психолога, юриста, гуманітарно-речова допомога.</w:t>
      </w:r>
    </w:p>
    <w:p w:rsidR="00B244C5" w:rsidRPr="00341EB2" w:rsidRDefault="00B244C5" w:rsidP="00B244C5">
      <w:pPr>
        <w:ind w:firstLine="540"/>
        <w:jc w:val="both"/>
        <w:rPr>
          <w:sz w:val="28"/>
          <w:szCs w:val="28"/>
          <w:lang w:val="uk-UA"/>
        </w:rPr>
      </w:pPr>
      <w:r w:rsidRPr="00341EB2">
        <w:rPr>
          <w:sz w:val="28"/>
          <w:szCs w:val="28"/>
          <w:lang w:val="uk-UA"/>
        </w:rPr>
        <w:t>У рамках профілактичної роботи центру з дітьми, молоддю та їхніми батьками у І півріччі 2017 року проведено 155 заходів, надано 3463 соціальні послуги.</w:t>
      </w:r>
    </w:p>
    <w:p w:rsidR="00B244C5" w:rsidRPr="00341EB2" w:rsidRDefault="00B244C5" w:rsidP="00B244C5">
      <w:pPr>
        <w:ind w:firstLine="709"/>
        <w:jc w:val="both"/>
        <w:rPr>
          <w:sz w:val="28"/>
          <w:szCs w:val="28"/>
          <w:lang w:val="uk-UA"/>
        </w:rPr>
      </w:pPr>
      <w:r w:rsidRPr="00341EB2">
        <w:rPr>
          <w:sz w:val="28"/>
          <w:szCs w:val="28"/>
          <w:lang w:val="uk-UA"/>
        </w:rPr>
        <w:t>Спільно з 28 волонтерами та 19 громадськими організаціями проводилась соціальна робота з різними категоріями дітей, молоді та сімей міста.</w:t>
      </w:r>
    </w:p>
    <w:p w:rsidR="00014F51" w:rsidRPr="00341EB2" w:rsidRDefault="00014F51" w:rsidP="00ED5160">
      <w:pPr>
        <w:shd w:val="clear" w:color="auto" w:fill="FFFFFF"/>
        <w:tabs>
          <w:tab w:val="left" w:pos="0"/>
        </w:tabs>
        <w:ind w:firstLine="709"/>
        <w:jc w:val="both"/>
        <w:rPr>
          <w:sz w:val="28"/>
          <w:szCs w:val="28"/>
          <w:lang w:val="uk-UA"/>
        </w:rPr>
      </w:pPr>
      <w:r w:rsidRPr="00341EB2">
        <w:rPr>
          <w:sz w:val="28"/>
          <w:szCs w:val="28"/>
          <w:lang w:val="uk-UA"/>
        </w:rPr>
        <w:lastRenderedPageBreak/>
        <w:t xml:space="preserve">У березні 2017 року проведено конкурс проектів програм, розроблених інститутами громадянського суспільства стосовно дітей та молоді м. Чернігова за напрямками «Профілактика негативних явищ у молодіжному середовищі» та «Заходи із військово-патріотичного виховання дітей та молоді міста», які буде реалізовано протягом 2017 року. </w:t>
      </w:r>
      <w:r w:rsidR="00D46EA2" w:rsidRPr="00341EB2">
        <w:rPr>
          <w:sz w:val="28"/>
          <w:szCs w:val="28"/>
          <w:lang w:val="uk-UA"/>
        </w:rPr>
        <w:t>Р</w:t>
      </w:r>
      <w:r w:rsidRPr="00341EB2">
        <w:rPr>
          <w:sz w:val="28"/>
          <w:szCs w:val="28"/>
          <w:lang w:val="uk-UA"/>
        </w:rPr>
        <w:t xml:space="preserve">еалізовано </w:t>
      </w:r>
      <w:r w:rsidR="00D46EA2" w:rsidRPr="00341EB2">
        <w:rPr>
          <w:sz w:val="28"/>
          <w:szCs w:val="28"/>
          <w:lang w:val="uk-UA"/>
        </w:rPr>
        <w:t xml:space="preserve">п’ять </w:t>
      </w:r>
      <w:r w:rsidRPr="00341EB2">
        <w:rPr>
          <w:sz w:val="28"/>
          <w:szCs w:val="28"/>
          <w:lang w:val="uk-UA"/>
        </w:rPr>
        <w:t>проектів. Активно підтримується діяльність дитячих та молодіжних таборів «Я - Українець», молодіжний табір «Північний корпус» та Місцевий табір для дівчат-членів організації ЧМДГОАГУ «</w:t>
      </w:r>
      <w:proofErr w:type="spellStart"/>
      <w:r w:rsidRPr="00341EB2">
        <w:rPr>
          <w:sz w:val="28"/>
          <w:szCs w:val="28"/>
          <w:lang w:val="uk-UA"/>
        </w:rPr>
        <w:t>Полісяночка</w:t>
      </w:r>
      <w:proofErr w:type="spellEnd"/>
      <w:r w:rsidRPr="00341EB2">
        <w:rPr>
          <w:sz w:val="28"/>
          <w:szCs w:val="28"/>
          <w:lang w:val="uk-UA"/>
        </w:rPr>
        <w:t>» «</w:t>
      </w:r>
      <w:proofErr w:type="spellStart"/>
      <w:r w:rsidRPr="00341EB2">
        <w:rPr>
          <w:sz w:val="28"/>
          <w:szCs w:val="28"/>
          <w:lang w:val="uk-UA"/>
        </w:rPr>
        <w:t>Guide</w:t>
      </w:r>
      <w:proofErr w:type="spellEnd"/>
      <w:r w:rsidRPr="00341EB2">
        <w:rPr>
          <w:sz w:val="28"/>
          <w:szCs w:val="28"/>
          <w:lang w:val="uk-UA"/>
        </w:rPr>
        <w:t xml:space="preserve"> </w:t>
      </w:r>
      <w:proofErr w:type="spellStart"/>
      <w:r w:rsidRPr="00341EB2">
        <w:rPr>
          <w:sz w:val="28"/>
          <w:szCs w:val="28"/>
          <w:lang w:val="uk-UA"/>
        </w:rPr>
        <w:t>to</w:t>
      </w:r>
      <w:proofErr w:type="spellEnd"/>
      <w:r w:rsidRPr="00341EB2">
        <w:rPr>
          <w:sz w:val="28"/>
          <w:szCs w:val="28"/>
          <w:lang w:val="uk-UA"/>
        </w:rPr>
        <w:t xml:space="preserve"> </w:t>
      </w:r>
      <w:proofErr w:type="spellStart"/>
      <w:r w:rsidRPr="00341EB2">
        <w:rPr>
          <w:sz w:val="28"/>
          <w:szCs w:val="28"/>
          <w:lang w:val="uk-UA"/>
        </w:rPr>
        <w:t>the</w:t>
      </w:r>
      <w:proofErr w:type="spellEnd"/>
      <w:r w:rsidRPr="00341EB2">
        <w:rPr>
          <w:sz w:val="28"/>
          <w:szCs w:val="28"/>
          <w:lang w:val="uk-UA"/>
        </w:rPr>
        <w:t xml:space="preserve"> </w:t>
      </w:r>
      <w:proofErr w:type="spellStart"/>
      <w:r w:rsidRPr="00341EB2">
        <w:rPr>
          <w:sz w:val="28"/>
          <w:szCs w:val="28"/>
          <w:lang w:val="uk-UA"/>
        </w:rPr>
        <w:t>galaxy</w:t>
      </w:r>
      <w:proofErr w:type="spellEnd"/>
      <w:r w:rsidRPr="00341EB2">
        <w:rPr>
          <w:sz w:val="28"/>
          <w:szCs w:val="28"/>
          <w:lang w:val="uk-UA"/>
        </w:rPr>
        <w:t>».</w:t>
      </w:r>
    </w:p>
    <w:p w:rsidR="00985206" w:rsidRPr="00341EB2" w:rsidRDefault="00985206" w:rsidP="00ED5160">
      <w:pPr>
        <w:pStyle w:val="23"/>
        <w:shd w:val="clear" w:color="auto" w:fill="FFFFFF"/>
        <w:tabs>
          <w:tab w:val="left" w:pos="0"/>
        </w:tabs>
        <w:spacing w:after="0" w:line="240" w:lineRule="auto"/>
        <w:ind w:right="226" w:firstLine="709"/>
        <w:jc w:val="both"/>
        <w:rPr>
          <w:color w:val="000000"/>
          <w:sz w:val="28"/>
          <w:szCs w:val="28"/>
          <w:lang w:val="uk-UA"/>
        </w:rPr>
      </w:pPr>
      <w:r w:rsidRPr="00341EB2">
        <w:rPr>
          <w:sz w:val="28"/>
          <w:szCs w:val="28"/>
          <w:lang w:val="uk-UA"/>
        </w:rPr>
        <w:t xml:space="preserve">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проводяться започатковані традиційні </w:t>
      </w:r>
      <w:proofErr w:type="spellStart"/>
      <w:r w:rsidRPr="00341EB2">
        <w:rPr>
          <w:sz w:val="28"/>
          <w:szCs w:val="28"/>
          <w:lang w:val="uk-UA"/>
        </w:rPr>
        <w:t>загальноклубні</w:t>
      </w:r>
      <w:proofErr w:type="spellEnd"/>
      <w:r w:rsidRPr="00341EB2">
        <w:rPr>
          <w:sz w:val="28"/>
          <w:szCs w:val="28"/>
          <w:lang w:val="uk-UA"/>
        </w:rPr>
        <w:t xml:space="preserve"> та загальноміські заходи, в яких беруть участь вихованці клубів. </w:t>
      </w:r>
    </w:p>
    <w:p w:rsidR="00523EC9" w:rsidRPr="00341EB2" w:rsidRDefault="00DC2864" w:rsidP="00ED5160">
      <w:pPr>
        <w:tabs>
          <w:tab w:val="left" w:pos="0"/>
        </w:tabs>
        <w:ind w:firstLine="709"/>
        <w:jc w:val="both"/>
        <w:rPr>
          <w:sz w:val="28"/>
          <w:szCs w:val="28"/>
          <w:lang w:val="uk-UA"/>
        </w:rPr>
      </w:pPr>
      <w:r w:rsidRPr="00341EB2">
        <w:rPr>
          <w:sz w:val="28"/>
          <w:szCs w:val="28"/>
          <w:lang w:val="uk-UA"/>
        </w:rPr>
        <w:t xml:space="preserve">У місті проживають 25042 дітей шкільного віку. Влітку поточного року планується оздоровити 13775 дітей, що складає 55% від </w:t>
      </w:r>
      <w:r w:rsidR="00622031" w:rsidRPr="00341EB2">
        <w:rPr>
          <w:sz w:val="28"/>
          <w:szCs w:val="28"/>
          <w:lang w:val="uk-UA"/>
        </w:rPr>
        <w:t>їхньої загальної кількості</w:t>
      </w:r>
      <w:r w:rsidRPr="00341EB2">
        <w:rPr>
          <w:sz w:val="28"/>
          <w:szCs w:val="28"/>
          <w:lang w:val="uk-UA"/>
        </w:rPr>
        <w:t xml:space="preserve">. </w:t>
      </w:r>
      <w:r w:rsidR="00523EC9" w:rsidRPr="00341EB2">
        <w:rPr>
          <w:sz w:val="28"/>
          <w:szCs w:val="28"/>
          <w:lang w:val="uk-UA"/>
        </w:rPr>
        <w:t>З міського бюджету на проведення оздоровчої кампанії виділено 3663,7 тис. грн. (на 470 тис. грн. більше, ніж у минулому році). Станом на 14.07.2016 витрачено 1867,3 тис. грн.</w:t>
      </w:r>
    </w:p>
    <w:p w:rsidR="00D2784E" w:rsidRPr="00341EB2" w:rsidRDefault="0020400B" w:rsidP="00D2784E">
      <w:pPr>
        <w:pStyle w:val="2"/>
        <w:jc w:val="center"/>
        <w:rPr>
          <w:rFonts w:ascii="Times New Roman" w:hAnsi="Times New Roman"/>
          <w:i w:val="0"/>
          <w:szCs w:val="28"/>
          <w:lang w:val="uk-UA"/>
        </w:rPr>
      </w:pPr>
      <w:bookmarkStart w:id="107" w:name="_Toc375297754"/>
      <w:bookmarkStart w:id="108" w:name="_Toc406178677"/>
      <w:bookmarkStart w:id="109" w:name="_Toc406178869"/>
      <w:bookmarkStart w:id="110" w:name="_Toc406341836"/>
      <w:bookmarkStart w:id="111" w:name="_Toc466886573"/>
      <w:r w:rsidRPr="00341EB2">
        <w:rPr>
          <w:rFonts w:ascii="Times New Roman" w:hAnsi="Times New Roman"/>
          <w:i w:val="0"/>
          <w:szCs w:val="28"/>
          <w:lang w:val="uk-UA"/>
        </w:rPr>
        <w:t>ЗАЙНЯТІСТЬ НАСЕЛЕННЯ ТА РИНОК ПРАЦІ</w:t>
      </w:r>
      <w:bookmarkEnd w:id="107"/>
      <w:bookmarkEnd w:id="108"/>
      <w:bookmarkEnd w:id="109"/>
      <w:bookmarkEnd w:id="110"/>
      <w:bookmarkEnd w:id="111"/>
    </w:p>
    <w:p w:rsidR="001111B1" w:rsidRPr="00341EB2" w:rsidRDefault="006E25D6" w:rsidP="00BD6C47">
      <w:pPr>
        <w:ind w:firstLine="709"/>
        <w:jc w:val="both"/>
        <w:rPr>
          <w:sz w:val="28"/>
          <w:szCs w:val="28"/>
          <w:lang w:val="uk-UA"/>
        </w:rPr>
      </w:pPr>
      <w:bookmarkStart w:id="112" w:name="_Toc375297756"/>
      <w:bookmarkStart w:id="113" w:name="_Toc406178679"/>
      <w:bookmarkStart w:id="114" w:name="_Toc406178871"/>
      <w:bookmarkStart w:id="115" w:name="_Toc406341838"/>
      <w:r w:rsidRPr="00341EB2">
        <w:rPr>
          <w:sz w:val="28"/>
          <w:szCs w:val="28"/>
          <w:lang w:val="uk-UA"/>
        </w:rPr>
        <w:t>П</w:t>
      </w:r>
      <w:r w:rsidR="001111B1" w:rsidRPr="00341EB2">
        <w:rPr>
          <w:sz w:val="28"/>
          <w:szCs w:val="28"/>
          <w:lang w:val="uk-UA"/>
        </w:rPr>
        <w:t xml:space="preserve">ротягом січня - червня 2017 року у Чернігівському міському центрі зайнятості перебувало на обліку 5776 безробітних громадян, що складає 88,4 % від аналогічного показника 2016 року. </w:t>
      </w:r>
      <w:r w:rsidR="004F1A1F" w:rsidRPr="00341EB2">
        <w:rPr>
          <w:sz w:val="28"/>
          <w:szCs w:val="28"/>
          <w:lang w:val="uk-UA"/>
        </w:rPr>
        <w:t>Серед них 232 особи з інвалідністю, 59 внутрішньо переміщених осіб та 194 безробітних з учасників АТО.</w:t>
      </w:r>
    </w:p>
    <w:p w:rsidR="001111B1" w:rsidRPr="00341EB2" w:rsidRDefault="001111B1" w:rsidP="00BD6C47">
      <w:pPr>
        <w:pStyle w:val="33"/>
        <w:spacing w:after="0"/>
        <w:ind w:left="0" w:firstLine="709"/>
        <w:jc w:val="both"/>
        <w:rPr>
          <w:bCs/>
          <w:sz w:val="28"/>
          <w:szCs w:val="28"/>
          <w:lang w:val="uk-UA"/>
        </w:rPr>
      </w:pPr>
      <w:r w:rsidRPr="00341EB2">
        <w:rPr>
          <w:sz w:val="28"/>
          <w:szCs w:val="28"/>
          <w:lang w:val="uk-UA"/>
        </w:rPr>
        <w:t xml:space="preserve">Протягом звітного періоду у наявності було 4197 вакансій від 1196 підприємств, установ, організацій та фізичних осіб-підприємців. За направленням служби зайнятості укомплектовано 3189 вакансій. </w:t>
      </w:r>
    </w:p>
    <w:p w:rsidR="00A27FCE" w:rsidRPr="00341EB2" w:rsidRDefault="00BD6C47" w:rsidP="00A27FCE">
      <w:pPr>
        <w:pStyle w:val="33"/>
        <w:spacing w:after="0"/>
        <w:ind w:left="0" w:firstLine="545"/>
        <w:jc w:val="both"/>
        <w:rPr>
          <w:sz w:val="28"/>
          <w:szCs w:val="28"/>
          <w:lang w:val="uk-UA"/>
        </w:rPr>
      </w:pPr>
      <w:r w:rsidRPr="00341EB2">
        <w:rPr>
          <w:sz w:val="28"/>
          <w:szCs w:val="28"/>
          <w:lang w:val="uk-UA"/>
        </w:rPr>
        <w:t>З метою працевлаштування безробітних та незайнятих громадян п</w:t>
      </w:r>
      <w:r w:rsidR="001111B1" w:rsidRPr="00341EB2">
        <w:rPr>
          <w:sz w:val="28"/>
          <w:szCs w:val="28"/>
          <w:lang w:val="uk-UA"/>
        </w:rPr>
        <w:t xml:space="preserve">роведено 42 міні – ярмарки вакансій та 8 ярмарок вакансій за участю 56 представників підприємств, фізичних осіб-підприємців та 803 безробітних та </w:t>
      </w:r>
      <w:r w:rsidR="0005320C" w:rsidRPr="00341EB2">
        <w:rPr>
          <w:sz w:val="28"/>
          <w:szCs w:val="28"/>
          <w:lang w:val="uk-UA"/>
        </w:rPr>
        <w:t xml:space="preserve">осіб, що </w:t>
      </w:r>
      <w:r w:rsidR="001111B1" w:rsidRPr="00341EB2">
        <w:rPr>
          <w:sz w:val="28"/>
          <w:szCs w:val="28"/>
          <w:lang w:val="uk-UA"/>
        </w:rPr>
        <w:t>шукаю</w:t>
      </w:r>
      <w:r w:rsidR="0005320C" w:rsidRPr="00341EB2">
        <w:rPr>
          <w:sz w:val="28"/>
          <w:szCs w:val="28"/>
          <w:lang w:val="uk-UA"/>
        </w:rPr>
        <w:t>ть</w:t>
      </w:r>
      <w:r w:rsidR="001111B1" w:rsidRPr="00341EB2">
        <w:rPr>
          <w:sz w:val="28"/>
          <w:szCs w:val="28"/>
          <w:lang w:val="uk-UA"/>
        </w:rPr>
        <w:t xml:space="preserve"> роботу. </w:t>
      </w:r>
      <w:r w:rsidR="00E921A3" w:rsidRPr="00341EB2">
        <w:rPr>
          <w:sz w:val="28"/>
          <w:szCs w:val="28"/>
          <w:lang w:val="uk-UA"/>
        </w:rPr>
        <w:t xml:space="preserve">Для проведення ярмарків вакансій було заявлено 239 вакансій, на які видано 143 направлення для працевлаштування, працевлаштована 81 особа. На заходи відповідно до професіонального досвіду запрошувались внутрішньо переміщені особи, учасники АТО, особи з інвалідністю. Крім того, проведено 18 презентацій роботодавців, в яких прийняли участь 402 безробітних. </w:t>
      </w:r>
      <w:r w:rsidR="001111B1" w:rsidRPr="00341EB2">
        <w:rPr>
          <w:sz w:val="28"/>
          <w:szCs w:val="28"/>
          <w:lang w:val="uk-UA"/>
        </w:rPr>
        <w:t>Це дало змогу працевлаштувати за направленням служби зайнятості 3173 незайнятих громадян, у тому числі 1138 безробітних осіб.</w:t>
      </w:r>
      <w:r w:rsidR="00E921A3" w:rsidRPr="00341EB2">
        <w:rPr>
          <w:sz w:val="28"/>
          <w:szCs w:val="28"/>
          <w:lang w:val="uk-UA"/>
        </w:rPr>
        <w:t xml:space="preserve"> </w:t>
      </w:r>
      <w:r w:rsidR="00A27FCE" w:rsidRPr="00341EB2">
        <w:rPr>
          <w:sz w:val="28"/>
          <w:szCs w:val="28"/>
          <w:lang w:val="uk-UA"/>
        </w:rPr>
        <w:t>Крім того,</w:t>
      </w:r>
      <w:r w:rsidR="00E921A3" w:rsidRPr="00341EB2">
        <w:rPr>
          <w:sz w:val="28"/>
          <w:szCs w:val="28"/>
          <w:lang w:val="uk-UA"/>
        </w:rPr>
        <w:t xml:space="preserve"> 10</w:t>
      </w:r>
      <w:r w:rsidR="00E921A3" w:rsidRPr="00341EB2">
        <w:rPr>
          <w:color w:val="000000"/>
          <w:sz w:val="28"/>
          <w:szCs w:val="28"/>
          <w:lang w:val="uk-UA"/>
        </w:rPr>
        <w:t xml:space="preserve"> осіб </w:t>
      </w:r>
      <w:r w:rsidR="00A27FCE" w:rsidRPr="00341EB2">
        <w:rPr>
          <w:sz w:val="28"/>
          <w:szCs w:val="28"/>
          <w:lang w:val="uk-UA"/>
        </w:rPr>
        <w:t>відкрили власну справу: за напрямком громадського харчування - 3 особи, у сфері побутового обслуговування – 5 осіб, у сфері торгівлі – 2 особи.</w:t>
      </w:r>
    </w:p>
    <w:p w:rsidR="00A27FCE" w:rsidRPr="00341EB2" w:rsidRDefault="00A27FCE" w:rsidP="00A27FCE">
      <w:pPr>
        <w:ind w:firstLine="720"/>
        <w:jc w:val="both"/>
        <w:rPr>
          <w:sz w:val="28"/>
          <w:szCs w:val="28"/>
          <w:lang w:val="uk-UA"/>
        </w:rPr>
      </w:pPr>
      <w:r w:rsidRPr="00341EB2">
        <w:rPr>
          <w:sz w:val="28"/>
          <w:szCs w:val="28"/>
          <w:lang w:val="uk-UA"/>
        </w:rPr>
        <w:t>Компенсовані витрати у розмірі єдиного внеску на загальнообов’язкове державне соціальне страхування на випадок безробіття 12 роботодавцям, які працевлаштували на 18 нових робочих місць зареєстрованих безробітних, що мають додаткові гарантії у сприянні працевлаштуванню, та дев</w:t>
      </w:r>
      <w:r w:rsidRPr="00341EB2">
        <w:rPr>
          <w:rFonts w:ascii="Calibri" w:hAnsi="Calibri" w:cs="Microsoft Himalaya"/>
          <w:sz w:val="28"/>
          <w:szCs w:val="28"/>
          <w:lang w:val="uk-UA"/>
        </w:rPr>
        <w:t>’</w:t>
      </w:r>
      <w:r w:rsidRPr="00341EB2">
        <w:rPr>
          <w:sz w:val="28"/>
          <w:szCs w:val="28"/>
          <w:lang w:val="uk-UA"/>
        </w:rPr>
        <w:t xml:space="preserve">яти  </w:t>
      </w:r>
      <w:r w:rsidRPr="00341EB2">
        <w:rPr>
          <w:sz w:val="28"/>
          <w:szCs w:val="28"/>
          <w:lang w:val="uk-UA"/>
        </w:rPr>
        <w:lastRenderedPageBreak/>
        <w:t>роботодавцям, які працевлаштували на нові робочі місця 13 безробітних в пріоритетних видах економічної діяльності.</w:t>
      </w:r>
    </w:p>
    <w:p w:rsidR="001111B1" w:rsidRPr="00341EB2" w:rsidRDefault="001111B1" w:rsidP="00BD6C47">
      <w:pPr>
        <w:pStyle w:val="33"/>
        <w:spacing w:after="0"/>
        <w:ind w:left="0" w:firstLine="709"/>
        <w:jc w:val="both"/>
        <w:rPr>
          <w:sz w:val="28"/>
          <w:szCs w:val="28"/>
          <w:lang w:val="uk-UA"/>
        </w:rPr>
      </w:pPr>
      <w:r w:rsidRPr="00341EB2">
        <w:rPr>
          <w:sz w:val="28"/>
          <w:szCs w:val="28"/>
          <w:lang w:val="uk-UA"/>
        </w:rPr>
        <w:t xml:space="preserve">З метою підвищення конкурентоспроможності безробітних на ринку праці міським центром зайнятості проводилась професійна підготовка, перепідготовка та підвищення кваліфікації, до якої протягом звітного періоду залучено 409 осіб. </w:t>
      </w:r>
    </w:p>
    <w:p w:rsidR="004F1A1F" w:rsidRPr="00341EB2" w:rsidRDefault="004F1A1F" w:rsidP="004F1A1F">
      <w:pPr>
        <w:pStyle w:val="340"/>
        <w:keepNext w:val="0"/>
        <w:widowControl w:val="0"/>
        <w:spacing w:line="240" w:lineRule="auto"/>
        <w:ind w:firstLine="708"/>
        <w:outlineLvl w:val="9"/>
        <w:rPr>
          <w:szCs w:val="28"/>
        </w:rPr>
      </w:pPr>
      <w:r w:rsidRPr="00341EB2">
        <w:rPr>
          <w:szCs w:val="28"/>
        </w:rPr>
        <w:t>Для організації громадських робіт укладено шість договорів з підприємствами, організаціями установами на створення 927 робочих міс</w:t>
      </w:r>
      <w:r w:rsidR="00463C51" w:rsidRPr="00341EB2">
        <w:rPr>
          <w:szCs w:val="28"/>
        </w:rPr>
        <w:t xml:space="preserve">ць. За звітний період 505 осіб </w:t>
      </w:r>
      <w:r w:rsidRPr="00341EB2">
        <w:rPr>
          <w:szCs w:val="28"/>
        </w:rPr>
        <w:t>відпрацювали 3408 людино-днів.</w:t>
      </w:r>
      <w:r w:rsidR="001E5093" w:rsidRPr="00341EB2">
        <w:rPr>
          <w:szCs w:val="28"/>
        </w:rPr>
        <w:t xml:space="preserve"> Крім того, 57 безробітних були залучені до робіт тимчасового характеру на підприємствах міста.</w:t>
      </w:r>
    </w:p>
    <w:p w:rsidR="00692160" w:rsidRPr="00341EB2" w:rsidRDefault="00B0208D" w:rsidP="002B0545">
      <w:pPr>
        <w:ind w:firstLine="709"/>
        <w:jc w:val="both"/>
        <w:rPr>
          <w:sz w:val="28"/>
          <w:lang w:val="uk-UA"/>
        </w:rPr>
      </w:pPr>
      <w:r w:rsidRPr="00341EB2">
        <w:rPr>
          <w:color w:val="000000"/>
          <w:sz w:val="28"/>
          <w:szCs w:val="28"/>
          <w:lang w:val="uk-UA"/>
        </w:rPr>
        <w:t xml:space="preserve">Здійснюється систематична профорієнтаційна робота з учнівською молоддю. </w:t>
      </w:r>
      <w:r w:rsidR="006C218E" w:rsidRPr="00341EB2">
        <w:rPr>
          <w:color w:val="000000"/>
          <w:sz w:val="28"/>
          <w:szCs w:val="28"/>
          <w:lang w:val="uk-UA"/>
        </w:rPr>
        <w:t>П</w:t>
      </w:r>
      <w:r w:rsidRPr="00341EB2">
        <w:rPr>
          <w:sz w:val="28"/>
          <w:szCs w:val="28"/>
          <w:lang w:val="uk-UA"/>
        </w:rPr>
        <w:t>роведено дві акції «Випускник» для учнів 9-х та 11-х класів з використанням ПАК «Профорієнтаційний термінал» (охоплено 142 особи).</w:t>
      </w:r>
      <w:r w:rsidR="00692160" w:rsidRPr="00341EB2">
        <w:rPr>
          <w:sz w:val="28"/>
          <w:lang w:val="uk-UA"/>
        </w:rPr>
        <w:t xml:space="preserve"> </w:t>
      </w:r>
      <w:r w:rsidR="002B0545" w:rsidRPr="00341EB2">
        <w:rPr>
          <w:sz w:val="28"/>
          <w:szCs w:val="28"/>
          <w:lang w:val="uk-UA"/>
        </w:rPr>
        <w:t xml:space="preserve">З метою ознайомлення дітей та школярів зі світом професій 13 травня 2017 року у  Центральному парку культури та відпочинку проведено Профорієнтаційний проект "Місто професій". </w:t>
      </w:r>
      <w:r w:rsidR="00692160" w:rsidRPr="00341EB2">
        <w:rPr>
          <w:sz w:val="28"/>
          <w:lang w:val="uk-UA"/>
        </w:rPr>
        <w:t xml:space="preserve">Крім того, проведено «Профорієнтаційний урок» та надана групова </w:t>
      </w:r>
      <w:proofErr w:type="spellStart"/>
      <w:r w:rsidR="00692160" w:rsidRPr="00341EB2">
        <w:rPr>
          <w:sz w:val="28"/>
          <w:lang w:val="uk-UA"/>
        </w:rPr>
        <w:t>профконсультація</w:t>
      </w:r>
      <w:proofErr w:type="spellEnd"/>
      <w:r w:rsidR="00692160" w:rsidRPr="00341EB2">
        <w:rPr>
          <w:sz w:val="28"/>
          <w:lang w:val="uk-UA"/>
        </w:rPr>
        <w:t xml:space="preserve"> із застосуванням </w:t>
      </w:r>
      <w:proofErr w:type="spellStart"/>
      <w:r w:rsidR="00692160" w:rsidRPr="00341EB2">
        <w:rPr>
          <w:sz w:val="28"/>
          <w:lang w:val="uk-UA"/>
        </w:rPr>
        <w:t>профдіагностичного</w:t>
      </w:r>
      <w:proofErr w:type="spellEnd"/>
      <w:r w:rsidR="00692160" w:rsidRPr="00341EB2">
        <w:rPr>
          <w:sz w:val="28"/>
          <w:lang w:val="uk-UA"/>
        </w:rPr>
        <w:t xml:space="preserve"> обстеження для вихованців комунального закладу «Чернігівський </w:t>
      </w:r>
      <w:proofErr w:type="spellStart"/>
      <w:r w:rsidR="00692160" w:rsidRPr="00341EB2">
        <w:rPr>
          <w:sz w:val="28"/>
          <w:lang w:val="uk-UA"/>
        </w:rPr>
        <w:t>навчально</w:t>
      </w:r>
      <w:proofErr w:type="spellEnd"/>
      <w:r w:rsidR="00692160" w:rsidRPr="00341EB2">
        <w:rPr>
          <w:sz w:val="28"/>
          <w:lang w:val="uk-UA"/>
        </w:rPr>
        <w:t xml:space="preserve"> - реабілітаційний центр». </w:t>
      </w:r>
    </w:p>
    <w:p w:rsidR="00D2784E" w:rsidRPr="00341EB2" w:rsidRDefault="0020400B" w:rsidP="00D2784E">
      <w:pPr>
        <w:pStyle w:val="2"/>
        <w:widowControl w:val="0"/>
        <w:jc w:val="center"/>
        <w:rPr>
          <w:rFonts w:ascii="Times New Roman" w:hAnsi="Times New Roman"/>
          <w:i w:val="0"/>
          <w:color w:val="000000"/>
          <w:spacing w:val="-2"/>
          <w:lang w:val="uk-UA"/>
        </w:rPr>
      </w:pPr>
      <w:bookmarkStart w:id="116" w:name="_Toc466886574"/>
      <w:r w:rsidRPr="00341EB2">
        <w:rPr>
          <w:rFonts w:ascii="Times New Roman" w:hAnsi="Times New Roman"/>
          <w:i w:val="0"/>
          <w:color w:val="000000"/>
          <w:spacing w:val="-2"/>
          <w:lang w:val="uk-UA"/>
        </w:rPr>
        <w:t>ДОХОДИ НАСЕЛЕННЯ</w:t>
      </w:r>
      <w:bookmarkEnd w:id="112"/>
      <w:bookmarkEnd w:id="113"/>
      <w:bookmarkEnd w:id="114"/>
      <w:bookmarkEnd w:id="115"/>
      <w:bookmarkEnd w:id="116"/>
    </w:p>
    <w:p w:rsidR="00924C94" w:rsidRPr="00341EB2" w:rsidRDefault="00924C94" w:rsidP="00924C94">
      <w:pPr>
        <w:ind w:firstLine="720"/>
        <w:jc w:val="both"/>
        <w:rPr>
          <w:color w:val="000000"/>
          <w:sz w:val="28"/>
          <w:szCs w:val="28"/>
          <w:highlight w:val="yellow"/>
          <w:lang w:val="uk-UA"/>
        </w:rPr>
      </w:pPr>
      <w:r w:rsidRPr="00341EB2">
        <w:rPr>
          <w:color w:val="000000"/>
          <w:sz w:val="28"/>
          <w:szCs w:val="28"/>
          <w:lang w:val="uk-UA"/>
        </w:rPr>
        <w:t>Середньомісячна номінальна заробітна плата одного штатного працівника м. Чернігова за підсумками І кварталу 2017 року становила 4923 грн.</w:t>
      </w:r>
    </w:p>
    <w:bookmarkStart w:id="117" w:name="_MON_1515497783"/>
    <w:bookmarkStart w:id="118" w:name="_MON_1484654329"/>
    <w:bookmarkEnd w:id="117"/>
    <w:bookmarkEnd w:id="118"/>
    <w:p w:rsidR="00924C94" w:rsidRPr="00341EB2" w:rsidRDefault="00ED5160" w:rsidP="00924C94">
      <w:pPr>
        <w:jc w:val="both"/>
        <w:rPr>
          <w:sz w:val="28"/>
          <w:szCs w:val="28"/>
          <w:lang w:val="uk-UA"/>
        </w:rPr>
      </w:pPr>
      <w:r w:rsidRPr="00341EB2">
        <w:rPr>
          <w:noProof/>
        </w:rPr>
        <mc:AlternateContent>
          <mc:Choice Requires="wps">
            <w:drawing>
              <wp:anchor distT="0" distB="0" distL="114300" distR="114300" simplePos="0" relativeHeight="251662848" behindDoc="0" locked="0" layoutInCell="1" allowOverlap="1" wp14:anchorId="5B948D15" wp14:editId="6CF53DDC">
                <wp:simplePos x="0" y="0"/>
                <wp:positionH relativeFrom="column">
                  <wp:posOffset>4981575</wp:posOffset>
                </wp:positionH>
                <wp:positionV relativeFrom="paragraph">
                  <wp:posOffset>1256665</wp:posOffset>
                </wp:positionV>
                <wp:extent cx="514350" cy="123825"/>
                <wp:effectExtent l="9525" t="65405" r="0" b="86995"/>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85116">
                          <a:off x="0" y="0"/>
                          <a:ext cx="514350" cy="123825"/>
                        </a:xfrm>
                        <a:prstGeom prst="rightArrow">
                          <a:avLst>
                            <a:gd name="adj1" fmla="val 50000"/>
                            <a:gd name="adj2" fmla="val 1038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6" type="#_x0000_t13" style="position:absolute;margin-left:392.25pt;margin-top:98.95pt;width:40.5pt;height:9.75pt;rotation:-1622143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" fillcolor="red" strokecolor="red"/>
            </w:pict>
          </mc:Fallback>
        </mc:AlternateContent>
      </w:r>
      <w:r w:rsidRPr="00341EB2">
        <w:rPr>
          <w:noProof/>
        </w:rPr>
        <mc:AlternateContent>
          <mc:Choice Requires="wps">
            <w:drawing>
              <wp:anchor distT="0" distB="0" distL="114300" distR="114300" simplePos="0" relativeHeight="251661824" behindDoc="0" locked="0" layoutInCell="1" allowOverlap="1" wp14:anchorId="17531BF5" wp14:editId="6A644338">
                <wp:simplePos x="0" y="0"/>
                <wp:positionH relativeFrom="column">
                  <wp:posOffset>4981575</wp:posOffset>
                </wp:positionH>
                <wp:positionV relativeFrom="paragraph">
                  <wp:posOffset>598805</wp:posOffset>
                </wp:positionV>
                <wp:extent cx="514350" cy="123825"/>
                <wp:effectExtent l="9525" t="45720" r="9525" b="4953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1942">
                          <a:off x="0" y="0"/>
                          <a:ext cx="514350" cy="123825"/>
                        </a:xfrm>
                        <a:prstGeom prst="rightArrow">
                          <a:avLst>
                            <a:gd name="adj1" fmla="val 50000"/>
                            <a:gd name="adj2" fmla="val 103846"/>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392.25pt;margin-top:47.15pt;width:40.5pt;height:9.75pt;rotation:-103977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" fillcolor="#00b0f0" strokecolor="#00b0f0"/>
            </w:pict>
          </mc:Fallback>
        </mc:AlternateContent>
      </w:r>
      <w:r w:rsidRPr="00341EB2">
        <w:rPr>
          <w:noProof/>
        </w:rPr>
        <mc:AlternateContent>
          <mc:Choice Requires="wps">
            <w:drawing>
              <wp:anchor distT="0" distB="0" distL="114300" distR="114300" simplePos="0" relativeHeight="251652608" behindDoc="0" locked="0" layoutInCell="1" allowOverlap="1" wp14:anchorId="2373A48C" wp14:editId="267C433C">
                <wp:simplePos x="0" y="0"/>
                <wp:positionH relativeFrom="column">
                  <wp:posOffset>833755</wp:posOffset>
                </wp:positionH>
                <wp:positionV relativeFrom="paragraph">
                  <wp:posOffset>901065</wp:posOffset>
                </wp:positionV>
                <wp:extent cx="514350" cy="123825"/>
                <wp:effectExtent l="14605" t="52705" r="13970" b="5207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1942">
                          <a:off x="0" y="0"/>
                          <a:ext cx="514350" cy="123825"/>
                        </a:xfrm>
                        <a:prstGeom prst="rightArrow">
                          <a:avLst>
                            <a:gd name="adj1" fmla="val 50000"/>
                            <a:gd name="adj2" fmla="val 103846"/>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65.65pt;margin-top:70.95pt;width:40.5pt;height:9.75pt;rotation:-1039775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" fillcolor="#00b0f0" strokecolor="#00b0f0"/>
            </w:pict>
          </mc:Fallback>
        </mc:AlternateContent>
      </w:r>
      <w:r w:rsidRPr="00341EB2">
        <w:rPr>
          <w:noProof/>
        </w:rPr>
        <mc:AlternateContent>
          <mc:Choice Requires="wps">
            <w:drawing>
              <wp:anchor distT="0" distB="0" distL="114300" distR="114300" simplePos="0" relativeHeight="251655680" behindDoc="0" locked="0" layoutInCell="1" allowOverlap="1" wp14:anchorId="082C2D5E" wp14:editId="21D51716">
                <wp:simplePos x="0" y="0"/>
                <wp:positionH relativeFrom="column">
                  <wp:posOffset>3282950</wp:posOffset>
                </wp:positionH>
                <wp:positionV relativeFrom="paragraph">
                  <wp:posOffset>951865</wp:posOffset>
                </wp:positionV>
                <wp:extent cx="514350" cy="123825"/>
                <wp:effectExtent l="15875" t="46355" r="12700" b="4889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1942">
                          <a:off x="0" y="0"/>
                          <a:ext cx="514350" cy="123825"/>
                        </a:xfrm>
                        <a:prstGeom prst="rightArrow">
                          <a:avLst>
                            <a:gd name="adj1" fmla="val 50000"/>
                            <a:gd name="adj2" fmla="val 103846"/>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258.5pt;margin-top:74.95pt;width:40.5pt;height:9.75pt;rotation:-1039775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6lRA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" fillcolor="#00b0f0" strokecolor="#00b0f0"/>
            </w:pict>
          </mc:Fallback>
        </mc:AlternateContent>
      </w:r>
      <w:r w:rsidRPr="00341EB2">
        <w:rPr>
          <w:noProof/>
        </w:rPr>
        <mc:AlternateContent>
          <mc:Choice Requires="wps">
            <w:drawing>
              <wp:anchor distT="0" distB="0" distL="114300" distR="114300" simplePos="0" relativeHeight="251653632" behindDoc="0" locked="0" layoutInCell="1" allowOverlap="1" wp14:anchorId="06E379B8" wp14:editId="5FC12956">
                <wp:simplePos x="0" y="0"/>
                <wp:positionH relativeFrom="column">
                  <wp:posOffset>1666875</wp:posOffset>
                </wp:positionH>
                <wp:positionV relativeFrom="paragraph">
                  <wp:posOffset>951865</wp:posOffset>
                </wp:positionV>
                <wp:extent cx="514350" cy="123825"/>
                <wp:effectExtent l="19050" t="27305" r="19050" b="1079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9951">
                          <a:off x="0" y="0"/>
                          <a:ext cx="514350" cy="123825"/>
                        </a:xfrm>
                        <a:prstGeom prst="rightArrow">
                          <a:avLst>
                            <a:gd name="adj1" fmla="val 50000"/>
                            <a:gd name="adj2" fmla="val 103846"/>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3" style="position:absolute;margin-left:131.25pt;margin-top:74.95pt;width:40.5pt;height:9.75pt;rotation:-425930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" fillcolor="#00b0f0" strokecolor="#00b0f0"/>
            </w:pict>
          </mc:Fallback>
        </mc:AlternateContent>
      </w:r>
      <w:r w:rsidRPr="00341EB2">
        <w:rPr>
          <w:noProof/>
        </w:rPr>
        <mc:AlternateContent>
          <mc:Choice Requires="wps">
            <w:drawing>
              <wp:anchor distT="0" distB="0" distL="114300" distR="114300" simplePos="0" relativeHeight="251659776" behindDoc="0" locked="0" layoutInCell="1" allowOverlap="1" wp14:anchorId="105BA981" wp14:editId="27826480">
                <wp:simplePos x="0" y="0"/>
                <wp:positionH relativeFrom="column">
                  <wp:posOffset>4135755</wp:posOffset>
                </wp:positionH>
                <wp:positionV relativeFrom="paragraph">
                  <wp:posOffset>1380490</wp:posOffset>
                </wp:positionV>
                <wp:extent cx="514350" cy="123825"/>
                <wp:effectExtent l="20955" t="27305" r="17145" b="1079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1184">
                          <a:off x="0" y="0"/>
                          <a:ext cx="514350" cy="123825"/>
                        </a:xfrm>
                        <a:prstGeom prst="rightArrow">
                          <a:avLst>
                            <a:gd name="adj1" fmla="val 50000"/>
                            <a:gd name="adj2" fmla="val 1038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3" style="position:absolute;margin-left:325.65pt;margin-top:108.7pt;width:40.5pt;height:9.75pt;rotation:-35081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" fillcolor="red" strokecolor="red"/>
            </w:pict>
          </mc:Fallback>
        </mc:AlternateContent>
      </w:r>
      <w:r w:rsidRPr="00341EB2">
        <w:rPr>
          <w:noProof/>
        </w:rPr>
        <mc:AlternateContent>
          <mc:Choice Requires="wps">
            <w:drawing>
              <wp:anchor distT="0" distB="0" distL="114300" distR="114300" simplePos="0" relativeHeight="251660800" behindDoc="0" locked="0" layoutInCell="1" allowOverlap="1" wp14:anchorId="50564389" wp14:editId="1869D216">
                <wp:simplePos x="0" y="0"/>
                <wp:positionH relativeFrom="column">
                  <wp:posOffset>4135755</wp:posOffset>
                </wp:positionH>
                <wp:positionV relativeFrom="paragraph">
                  <wp:posOffset>901065</wp:posOffset>
                </wp:positionV>
                <wp:extent cx="514350" cy="123825"/>
                <wp:effectExtent l="11430" t="52705" r="7620" b="52070"/>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1942">
                          <a:off x="0" y="0"/>
                          <a:ext cx="514350" cy="123825"/>
                        </a:xfrm>
                        <a:prstGeom prst="rightArrow">
                          <a:avLst>
                            <a:gd name="adj1" fmla="val 50000"/>
                            <a:gd name="adj2" fmla="val 103846"/>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3" style="position:absolute;margin-left:325.65pt;margin-top:70.95pt;width:40.5pt;height:9.75pt;rotation:-1039775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ySRQ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" fillcolor="#00b0f0" strokecolor="#00b0f0"/>
            </w:pict>
          </mc:Fallback>
        </mc:AlternateContent>
      </w:r>
      <w:r w:rsidRPr="00341EB2">
        <w:rPr>
          <w:noProof/>
        </w:rPr>
        <mc:AlternateContent>
          <mc:Choice Requires="wps">
            <w:drawing>
              <wp:anchor distT="0" distB="0" distL="114300" distR="114300" simplePos="0" relativeHeight="251658752" behindDoc="0" locked="0" layoutInCell="1" allowOverlap="1" wp14:anchorId="2EAD5E60" wp14:editId="4C0A4E2F">
                <wp:simplePos x="0" y="0"/>
                <wp:positionH relativeFrom="column">
                  <wp:posOffset>2508885</wp:posOffset>
                </wp:positionH>
                <wp:positionV relativeFrom="paragraph">
                  <wp:posOffset>1380490</wp:posOffset>
                </wp:positionV>
                <wp:extent cx="514350" cy="123825"/>
                <wp:effectExtent l="13335" t="27305" r="15240" b="1079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1184">
                          <a:off x="0" y="0"/>
                          <a:ext cx="514350" cy="123825"/>
                        </a:xfrm>
                        <a:prstGeom prst="rightArrow">
                          <a:avLst>
                            <a:gd name="adj1" fmla="val 50000"/>
                            <a:gd name="adj2" fmla="val 1038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197.55pt;margin-top:108.7pt;width:40.5pt;height:9.75pt;rotation:-35081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" fillcolor="red" strokecolor="red"/>
            </w:pict>
          </mc:Fallback>
        </mc:AlternateContent>
      </w:r>
      <w:r w:rsidRPr="00341EB2">
        <w:rPr>
          <w:noProof/>
        </w:rPr>
        <mc:AlternateContent>
          <mc:Choice Requires="wps">
            <w:drawing>
              <wp:anchor distT="0" distB="0" distL="114300" distR="114300" simplePos="0" relativeHeight="251654656" behindDoc="0" locked="0" layoutInCell="1" allowOverlap="1" wp14:anchorId="42663B96" wp14:editId="6708D383">
                <wp:simplePos x="0" y="0"/>
                <wp:positionH relativeFrom="column">
                  <wp:posOffset>2508885</wp:posOffset>
                </wp:positionH>
                <wp:positionV relativeFrom="paragraph">
                  <wp:posOffset>951865</wp:posOffset>
                </wp:positionV>
                <wp:extent cx="514350" cy="123825"/>
                <wp:effectExtent l="13335" t="36830" r="15240" b="2032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8561">
                          <a:off x="0" y="0"/>
                          <a:ext cx="514350" cy="123825"/>
                        </a:xfrm>
                        <a:prstGeom prst="rightArrow">
                          <a:avLst>
                            <a:gd name="adj1" fmla="val 50000"/>
                            <a:gd name="adj2" fmla="val 103846"/>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197.55pt;margin-top:74.95pt;width:40.5pt;height:9.75pt;rotation:-54456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" fillcolor="#00b0f0" strokecolor="#00b0f0"/>
            </w:pict>
          </mc:Fallback>
        </mc:AlternateContent>
      </w:r>
      <w:r w:rsidRPr="00341EB2">
        <w:rPr>
          <w:noProof/>
        </w:rPr>
        <mc:AlternateContent>
          <mc:Choice Requires="wps">
            <w:drawing>
              <wp:anchor distT="0" distB="0" distL="114300" distR="114300" simplePos="0" relativeHeight="251657728" behindDoc="0" locked="0" layoutInCell="1" allowOverlap="1" wp14:anchorId="58A7499D" wp14:editId="24C003FF">
                <wp:simplePos x="0" y="0"/>
                <wp:positionH relativeFrom="column">
                  <wp:posOffset>1666875</wp:posOffset>
                </wp:positionH>
                <wp:positionV relativeFrom="paragraph">
                  <wp:posOffset>1380490</wp:posOffset>
                </wp:positionV>
                <wp:extent cx="514350" cy="123825"/>
                <wp:effectExtent l="19050" t="27305" r="19050" b="1079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1184">
                          <a:off x="0" y="0"/>
                          <a:ext cx="514350" cy="123825"/>
                        </a:xfrm>
                        <a:prstGeom prst="rightArrow">
                          <a:avLst>
                            <a:gd name="adj1" fmla="val 50000"/>
                            <a:gd name="adj2" fmla="val 1038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131.25pt;margin-top:108.7pt;width:40.5pt;height:9.75pt;rotation:-35081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" fillcolor="red" strokecolor="red"/>
            </w:pict>
          </mc:Fallback>
        </mc:AlternateContent>
      </w:r>
      <w:r w:rsidRPr="00341EB2">
        <w:rPr>
          <w:noProof/>
        </w:rPr>
        <mc:AlternateContent>
          <mc:Choice Requires="wps">
            <w:drawing>
              <wp:anchor distT="0" distB="0" distL="114300" distR="114300" simplePos="0" relativeHeight="251656704" behindDoc="0" locked="0" layoutInCell="1" allowOverlap="1" wp14:anchorId="7566200E" wp14:editId="69E8B1CB">
                <wp:simplePos x="0" y="0"/>
                <wp:positionH relativeFrom="column">
                  <wp:posOffset>833755</wp:posOffset>
                </wp:positionH>
                <wp:positionV relativeFrom="paragraph">
                  <wp:posOffset>1456690</wp:posOffset>
                </wp:positionV>
                <wp:extent cx="514350" cy="123825"/>
                <wp:effectExtent l="14605" t="27305" r="23495" b="1079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1184">
                          <a:off x="0" y="0"/>
                          <a:ext cx="514350" cy="123825"/>
                        </a:xfrm>
                        <a:prstGeom prst="rightArrow">
                          <a:avLst>
                            <a:gd name="adj1" fmla="val 50000"/>
                            <a:gd name="adj2" fmla="val 1038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3" style="position:absolute;margin-left:65.65pt;margin-top:114.7pt;width:40.5pt;height:9.75pt;rotation:-350819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" fillcolor="red" strokecolor="red"/>
            </w:pict>
          </mc:Fallback>
        </mc:AlternateContent>
      </w:r>
      <w:r w:rsidRPr="00341EB2">
        <w:rPr>
          <w:noProof/>
          <w:sz w:val="28"/>
          <w:szCs w:val="28"/>
        </w:rPr>
        <w:drawing>
          <wp:inline distT="0" distB="0" distL="0" distR="0" wp14:anchorId="1EF9AA91" wp14:editId="6B112CC7">
            <wp:extent cx="6082665" cy="2375535"/>
            <wp:effectExtent l="0" t="0" r="0" b="5715"/>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4C94" w:rsidRPr="00341EB2" w:rsidRDefault="00924C94" w:rsidP="00924C94">
      <w:pPr>
        <w:jc w:val="both"/>
        <w:rPr>
          <w:sz w:val="28"/>
          <w:szCs w:val="28"/>
          <w:lang w:val="uk-UA"/>
        </w:rPr>
      </w:pPr>
      <w:r w:rsidRPr="00341EB2">
        <w:rPr>
          <w:sz w:val="28"/>
          <w:szCs w:val="28"/>
          <w:lang w:val="uk-UA"/>
        </w:rPr>
        <w:tab/>
        <w:t>Рис. 1</w:t>
      </w:r>
      <w:r w:rsidR="00396306">
        <w:rPr>
          <w:sz w:val="28"/>
          <w:szCs w:val="28"/>
          <w:lang w:val="uk-UA"/>
        </w:rPr>
        <w:t>3</w:t>
      </w:r>
      <w:r w:rsidRPr="00341EB2">
        <w:rPr>
          <w:sz w:val="28"/>
          <w:szCs w:val="28"/>
          <w:lang w:val="uk-UA"/>
        </w:rPr>
        <w:t xml:space="preserve">. Динаміка </w:t>
      </w:r>
      <w:proofErr w:type="spellStart"/>
      <w:r w:rsidRPr="00341EB2">
        <w:rPr>
          <w:sz w:val="28"/>
          <w:szCs w:val="28"/>
          <w:lang w:val="uk-UA"/>
        </w:rPr>
        <w:t>середньомісячньої</w:t>
      </w:r>
      <w:proofErr w:type="spellEnd"/>
      <w:r w:rsidRPr="00341EB2">
        <w:rPr>
          <w:sz w:val="28"/>
          <w:szCs w:val="28"/>
          <w:lang w:val="uk-UA"/>
        </w:rPr>
        <w:t xml:space="preserve"> заробітної плати у м. Чернігові (</w:t>
      </w:r>
      <w:proofErr w:type="spellStart"/>
      <w:r w:rsidRPr="00341EB2">
        <w:rPr>
          <w:sz w:val="28"/>
          <w:szCs w:val="28"/>
          <w:lang w:val="uk-UA"/>
        </w:rPr>
        <w:t>грн</w:t>
      </w:r>
      <w:proofErr w:type="spellEnd"/>
      <w:r w:rsidRPr="00341EB2">
        <w:rPr>
          <w:sz w:val="28"/>
          <w:szCs w:val="28"/>
          <w:lang w:val="uk-UA"/>
        </w:rPr>
        <w:t>)</w:t>
      </w:r>
    </w:p>
    <w:p w:rsidR="00924C94" w:rsidRPr="00341EB2" w:rsidRDefault="00924C94" w:rsidP="00924C94">
      <w:pPr>
        <w:ind w:firstLine="720"/>
        <w:jc w:val="both"/>
        <w:rPr>
          <w:sz w:val="28"/>
          <w:szCs w:val="28"/>
          <w:lang w:val="uk-UA"/>
        </w:rPr>
      </w:pPr>
    </w:p>
    <w:p w:rsidR="00924C94" w:rsidRPr="00341EB2" w:rsidRDefault="00924C94" w:rsidP="00924C94">
      <w:pPr>
        <w:ind w:firstLine="720"/>
        <w:jc w:val="both"/>
        <w:rPr>
          <w:sz w:val="28"/>
          <w:szCs w:val="28"/>
          <w:lang w:val="uk-UA"/>
        </w:rPr>
      </w:pPr>
      <w:r w:rsidRPr="00341EB2">
        <w:rPr>
          <w:sz w:val="28"/>
          <w:szCs w:val="28"/>
          <w:lang w:val="uk-UA"/>
        </w:rPr>
        <w:t xml:space="preserve">Штатні працівники суб’єктів господарювання міста отримували на </w:t>
      </w:r>
      <w:r w:rsidR="00D27804" w:rsidRPr="00341EB2">
        <w:rPr>
          <w:sz w:val="28"/>
          <w:szCs w:val="28"/>
          <w:lang w:val="uk-UA"/>
        </w:rPr>
        <w:t>1,4</w:t>
      </w:r>
      <w:r w:rsidRPr="00341EB2">
        <w:rPr>
          <w:sz w:val="28"/>
          <w:szCs w:val="28"/>
          <w:lang w:val="uk-UA"/>
        </w:rPr>
        <w:t xml:space="preserve"> % менше, ніж у Чернігівській області та на </w:t>
      </w:r>
      <w:r w:rsidR="00845892" w:rsidRPr="00341EB2">
        <w:rPr>
          <w:sz w:val="28"/>
          <w:szCs w:val="28"/>
          <w:lang w:val="uk-UA"/>
        </w:rPr>
        <w:t xml:space="preserve">22,2 </w:t>
      </w:r>
      <w:r w:rsidRPr="00341EB2">
        <w:rPr>
          <w:sz w:val="28"/>
          <w:szCs w:val="28"/>
          <w:lang w:val="uk-UA"/>
        </w:rPr>
        <w:t xml:space="preserve">% менше, ніж в Україні. </w:t>
      </w:r>
    </w:p>
    <w:p w:rsidR="00924C94" w:rsidRPr="00341EB2" w:rsidRDefault="00924C94" w:rsidP="00924C94">
      <w:pPr>
        <w:ind w:firstLine="720"/>
        <w:jc w:val="both"/>
        <w:rPr>
          <w:sz w:val="28"/>
          <w:szCs w:val="28"/>
          <w:lang w:val="uk-UA"/>
        </w:rPr>
      </w:pPr>
    </w:p>
    <w:p w:rsidR="00924C94" w:rsidRPr="00341EB2" w:rsidRDefault="00ED5160" w:rsidP="00845892">
      <w:pPr>
        <w:ind w:firstLine="720"/>
        <w:jc w:val="both"/>
        <w:rPr>
          <w:sz w:val="28"/>
          <w:szCs w:val="28"/>
          <w:lang w:val="uk-UA"/>
        </w:rPr>
      </w:pPr>
      <w:r w:rsidRPr="00341EB2">
        <w:rPr>
          <w:noProof/>
          <w:color w:val="000000"/>
          <w:sz w:val="28"/>
          <w:szCs w:val="28"/>
        </w:rPr>
        <w:lastRenderedPageBreak/>
        <w:drawing>
          <wp:inline distT="0" distB="0" distL="0" distR="0" wp14:anchorId="0CEFBFAA" wp14:editId="6498897D">
            <wp:extent cx="5595620" cy="398589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24C94" w:rsidRPr="00341EB2">
        <w:rPr>
          <w:sz w:val="28"/>
          <w:szCs w:val="28"/>
          <w:lang w:val="uk-UA"/>
        </w:rPr>
        <w:t>Рис. 1</w:t>
      </w:r>
      <w:r w:rsidR="00396306">
        <w:rPr>
          <w:sz w:val="28"/>
          <w:szCs w:val="28"/>
          <w:lang w:val="uk-UA"/>
        </w:rPr>
        <w:t>4</w:t>
      </w:r>
      <w:r w:rsidR="00924C94" w:rsidRPr="00341EB2">
        <w:rPr>
          <w:sz w:val="28"/>
          <w:szCs w:val="28"/>
          <w:lang w:val="uk-UA"/>
        </w:rPr>
        <w:t>. Середньомісячна заробітна плата у м. Чернігові, (</w:t>
      </w:r>
      <w:proofErr w:type="spellStart"/>
      <w:r w:rsidR="00924C94" w:rsidRPr="00341EB2">
        <w:rPr>
          <w:sz w:val="28"/>
          <w:szCs w:val="28"/>
          <w:lang w:val="uk-UA"/>
        </w:rPr>
        <w:t>грн</w:t>
      </w:r>
      <w:proofErr w:type="spellEnd"/>
      <w:r w:rsidR="00924C94" w:rsidRPr="00341EB2">
        <w:rPr>
          <w:sz w:val="28"/>
          <w:szCs w:val="28"/>
          <w:lang w:val="uk-UA"/>
        </w:rPr>
        <w:t>)</w:t>
      </w:r>
    </w:p>
    <w:p w:rsidR="00924C94" w:rsidRPr="00341EB2" w:rsidRDefault="00924C94" w:rsidP="00924C94">
      <w:pPr>
        <w:ind w:firstLine="708"/>
        <w:jc w:val="both"/>
        <w:rPr>
          <w:sz w:val="28"/>
          <w:szCs w:val="28"/>
          <w:lang w:val="uk-UA"/>
        </w:rPr>
      </w:pPr>
    </w:p>
    <w:p w:rsidR="00924C94" w:rsidRPr="00341EB2" w:rsidRDefault="00924C94" w:rsidP="00924C94">
      <w:pPr>
        <w:ind w:firstLine="720"/>
        <w:jc w:val="both"/>
        <w:rPr>
          <w:sz w:val="28"/>
          <w:szCs w:val="28"/>
          <w:lang w:val="uk-UA"/>
        </w:rPr>
      </w:pPr>
      <w:r w:rsidRPr="00341EB2">
        <w:rPr>
          <w:sz w:val="28"/>
          <w:szCs w:val="28"/>
          <w:lang w:val="uk-UA"/>
        </w:rPr>
        <w:t>Серед обласних центрів України м. Чернігів за рівнем заробітної плати продовжує займати остан</w:t>
      </w:r>
      <w:r w:rsidR="004C6B8B" w:rsidRPr="00341EB2">
        <w:rPr>
          <w:sz w:val="28"/>
          <w:szCs w:val="28"/>
          <w:lang w:val="uk-UA"/>
        </w:rPr>
        <w:t>н</w:t>
      </w:r>
      <w:r w:rsidR="00280BBB" w:rsidRPr="00341EB2">
        <w:rPr>
          <w:sz w:val="28"/>
          <w:szCs w:val="28"/>
          <w:lang w:val="uk-UA"/>
        </w:rPr>
        <w:t>є</w:t>
      </w:r>
      <w:r w:rsidRPr="00341EB2">
        <w:rPr>
          <w:sz w:val="28"/>
          <w:szCs w:val="28"/>
          <w:lang w:val="uk-UA"/>
        </w:rPr>
        <w:t xml:space="preserve"> місц</w:t>
      </w:r>
      <w:r w:rsidR="00280BBB" w:rsidRPr="00341EB2">
        <w:rPr>
          <w:sz w:val="28"/>
          <w:szCs w:val="28"/>
          <w:lang w:val="uk-UA"/>
        </w:rPr>
        <w:t>е</w:t>
      </w:r>
      <w:r w:rsidRPr="00341EB2">
        <w:rPr>
          <w:sz w:val="28"/>
          <w:szCs w:val="28"/>
          <w:lang w:val="uk-UA"/>
        </w:rPr>
        <w:t>. Найближчі до Чернігова Чернівці (</w:t>
      </w:r>
      <w:r w:rsidR="004A171A" w:rsidRPr="00341EB2">
        <w:rPr>
          <w:sz w:val="28"/>
          <w:szCs w:val="28"/>
          <w:lang w:val="uk-UA"/>
        </w:rPr>
        <w:t>5074</w:t>
      </w:r>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Тернопіль (</w:t>
      </w:r>
      <w:r w:rsidR="004A171A" w:rsidRPr="00341EB2">
        <w:rPr>
          <w:sz w:val="28"/>
          <w:szCs w:val="28"/>
          <w:lang w:val="uk-UA"/>
        </w:rPr>
        <w:t>5198</w:t>
      </w:r>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w:t>
      </w:r>
    </w:p>
    <w:p w:rsidR="00924C94" w:rsidRPr="00341EB2" w:rsidRDefault="00ED5160" w:rsidP="00924C94">
      <w:pPr>
        <w:jc w:val="both"/>
        <w:rPr>
          <w:color w:val="000000"/>
          <w:sz w:val="28"/>
          <w:szCs w:val="28"/>
          <w:lang w:val="uk-UA"/>
        </w:rPr>
      </w:pPr>
      <w:r w:rsidRPr="00341EB2">
        <w:rPr>
          <w:noProof/>
          <w:color w:val="000000"/>
          <w:sz w:val="28"/>
          <w:szCs w:val="28"/>
        </w:rPr>
        <w:lastRenderedPageBreak/>
        <w:drawing>
          <wp:inline distT="0" distB="0" distL="0" distR="0" wp14:anchorId="4ADF6B1C" wp14:editId="781CDDD2">
            <wp:extent cx="6957695" cy="634111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24C94" w:rsidRPr="00341EB2">
        <w:rPr>
          <w:color w:val="000000"/>
          <w:sz w:val="28"/>
          <w:szCs w:val="28"/>
          <w:lang w:val="uk-UA"/>
        </w:rPr>
        <w:tab/>
        <w:t>Рис.</w:t>
      </w:r>
      <w:r w:rsidR="00396306">
        <w:rPr>
          <w:color w:val="000000"/>
          <w:sz w:val="28"/>
          <w:szCs w:val="28"/>
          <w:lang w:val="uk-UA"/>
        </w:rPr>
        <w:t>15</w:t>
      </w:r>
      <w:r w:rsidR="00924C94" w:rsidRPr="00341EB2">
        <w:rPr>
          <w:color w:val="000000"/>
          <w:sz w:val="28"/>
          <w:szCs w:val="28"/>
          <w:lang w:val="uk-UA"/>
        </w:rPr>
        <w:t>. Середньомісячна заробітна плата в обласних центрах України у І кварталі 201</w:t>
      </w:r>
      <w:r w:rsidR="00280BBB" w:rsidRPr="00341EB2">
        <w:rPr>
          <w:color w:val="000000"/>
          <w:sz w:val="28"/>
          <w:szCs w:val="28"/>
          <w:lang w:val="uk-UA"/>
        </w:rPr>
        <w:t>7</w:t>
      </w:r>
      <w:r w:rsidR="00924C94" w:rsidRPr="00341EB2">
        <w:rPr>
          <w:color w:val="000000"/>
          <w:sz w:val="28"/>
          <w:szCs w:val="28"/>
          <w:lang w:val="uk-UA"/>
        </w:rPr>
        <w:t xml:space="preserve"> року, </w:t>
      </w:r>
      <w:proofErr w:type="spellStart"/>
      <w:r w:rsidR="00924C94" w:rsidRPr="00341EB2">
        <w:rPr>
          <w:color w:val="000000"/>
          <w:sz w:val="28"/>
          <w:szCs w:val="28"/>
          <w:lang w:val="uk-UA"/>
        </w:rPr>
        <w:t>грн</w:t>
      </w:r>
      <w:proofErr w:type="spellEnd"/>
    </w:p>
    <w:p w:rsidR="00924C94" w:rsidRPr="00341EB2" w:rsidRDefault="00924C94" w:rsidP="00924C94">
      <w:pPr>
        <w:ind w:firstLine="720"/>
        <w:jc w:val="both"/>
        <w:rPr>
          <w:color w:val="000000"/>
          <w:sz w:val="28"/>
          <w:szCs w:val="28"/>
          <w:lang w:val="uk-UA"/>
        </w:rPr>
      </w:pPr>
    </w:p>
    <w:p w:rsidR="00924C94" w:rsidRPr="00341EB2" w:rsidRDefault="00924C94" w:rsidP="00924C94">
      <w:pPr>
        <w:spacing w:line="235" w:lineRule="auto"/>
        <w:ind w:firstLine="720"/>
        <w:jc w:val="both"/>
        <w:rPr>
          <w:sz w:val="28"/>
          <w:szCs w:val="28"/>
          <w:lang w:val="uk-UA"/>
        </w:rPr>
      </w:pPr>
      <w:bookmarkStart w:id="119" w:name="_MON_1509273684"/>
      <w:bookmarkStart w:id="120" w:name="_MON_1509273881"/>
      <w:bookmarkStart w:id="121" w:name="_MON_1509274068"/>
      <w:bookmarkStart w:id="122" w:name="_MON_1509274498"/>
      <w:bookmarkStart w:id="123" w:name="_MON_1509268406"/>
      <w:bookmarkStart w:id="124" w:name="_MON_1509274882"/>
      <w:bookmarkStart w:id="125" w:name="_MON_1509269207"/>
      <w:bookmarkStart w:id="126" w:name="_MON_1509269441"/>
      <w:bookmarkStart w:id="127" w:name="_MON_1515237090"/>
      <w:bookmarkStart w:id="128" w:name="_MON_1515237109"/>
      <w:bookmarkStart w:id="129" w:name="_MON_1515237346"/>
      <w:bookmarkStart w:id="130" w:name="_MON_1515237772"/>
      <w:bookmarkStart w:id="131" w:name="_MON_1509269463"/>
      <w:bookmarkStart w:id="132" w:name="_MON_1515326374"/>
      <w:bookmarkStart w:id="133" w:name="_MON_1509269906"/>
      <w:bookmarkStart w:id="134" w:name="_MON_1509269981"/>
      <w:bookmarkStart w:id="135" w:name="_MON_1509270017"/>
      <w:bookmarkStart w:id="136" w:name="_MON_150927359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341EB2">
        <w:rPr>
          <w:sz w:val="28"/>
          <w:szCs w:val="28"/>
          <w:lang w:val="uk-UA"/>
        </w:rPr>
        <w:t xml:space="preserve">За станом на 1 </w:t>
      </w:r>
      <w:r w:rsidR="0041011A">
        <w:rPr>
          <w:sz w:val="28"/>
          <w:szCs w:val="28"/>
          <w:lang w:val="uk-UA"/>
        </w:rPr>
        <w:t>липня</w:t>
      </w:r>
      <w:r w:rsidRPr="00341EB2">
        <w:rPr>
          <w:sz w:val="28"/>
          <w:szCs w:val="28"/>
          <w:lang w:val="uk-UA"/>
        </w:rPr>
        <w:t xml:space="preserve"> 201</w:t>
      </w:r>
      <w:r w:rsidR="006078D5" w:rsidRPr="00341EB2">
        <w:rPr>
          <w:sz w:val="28"/>
          <w:szCs w:val="28"/>
          <w:lang w:val="uk-UA"/>
        </w:rPr>
        <w:t>7</w:t>
      </w:r>
      <w:r w:rsidRPr="00341EB2">
        <w:rPr>
          <w:sz w:val="28"/>
          <w:szCs w:val="28"/>
          <w:lang w:val="uk-UA"/>
        </w:rPr>
        <w:t xml:space="preserve"> року заборгованість із виплати заробітної плати</w:t>
      </w:r>
      <w:r w:rsidRPr="00341EB2">
        <w:rPr>
          <w:b/>
          <w:sz w:val="28"/>
          <w:szCs w:val="28"/>
          <w:lang w:val="uk-UA"/>
        </w:rPr>
        <w:t xml:space="preserve"> </w:t>
      </w:r>
      <w:r w:rsidRPr="00341EB2">
        <w:rPr>
          <w:sz w:val="28"/>
          <w:szCs w:val="28"/>
          <w:lang w:val="uk-UA"/>
        </w:rPr>
        <w:t xml:space="preserve">становила </w:t>
      </w:r>
      <w:r w:rsidR="0041011A">
        <w:rPr>
          <w:sz w:val="28"/>
          <w:szCs w:val="28"/>
          <w:lang w:val="uk-UA"/>
        </w:rPr>
        <w:t>8316,1</w:t>
      </w:r>
      <w:r w:rsidRPr="00341EB2">
        <w:rPr>
          <w:sz w:val="28"/>
          <w:szCs w:val="28"/>
          <w:lang w:val="uk-UA"/>
        </w:rPr>
        <w:t xml:space="preserve"> тис. </w:t>
      </w:r>
      <w:proofErr w:type="spellStart"/>
      <w:r w:rsidRPr="00341EB2">
        <w:rPr>
          <w:sz w:val="28"/>
          <w:szCs w:val="28"/>
          <w:lang w:val="uk-UA"/>
        </w:rPr>
        <w:t>грн</w:t>
      </w:r>
      <w:proofErr w:type="spellEnd"/>
      <w:r w:rsidRPr="00341EB2">
        <w:rPr>
          <w:sz w:val="28"/>
          <w:szCs w:val="28"/>
          <w:lang w:val="uk-UA"/>
        </w:rPr>
        <w:t xml:space="preserve">, що на </w:t>
      </w:r>
      <w:r w:rsidR="0041011A">
        <w:rPr>
          <w:sz w:val="28"/>
          <w:szCs w:val="28"/>
          <w:lang w:val="uk-UA"/>
        </w:rPr>
        <w:t>435,8</w:t>
      </w:r>
      <w:r w:rsidRPr="00341EB2">
        <w:rPr>
          <w:sz w:val="28"/>
          <w:szCs w:val="28"/>
          <w:lang w:val="uk-UA"/>
        </w:rPr>
        <w:t xml:space="preserve"> тис. </w:t>
      </w:r>
      <w:proofErr w:type="spellStart"/>
      <w:r w:rsidRPr="00341EB2">
        <w:rPr>
          <w:sz w:val="28"/>
          <w:szCs w:val="28"/>
          <w:lang w:val="uk-UA"/>
        </w:rPr>
        <w:t>грн</w:t>
      </w:r>
      <w:proofErr w:type="spellEnd"/>
      <w:r w:rsidRPr="00341EB2">
        <w:rPr>
          <w:sz w:val="28"/>
          <w:szCs w:val="28"/>
          <w:lang w:val="uk-UA"/>
        </w:rPr>
        <w:t xml:space="preserve"> </w:t>
      </w:r>
      <w:r w:rsidR="006078D5" w:rsidRPr="00341EB2">
        <w:rPr>
          <w:sz w:val="28"/>
          <w:szCs w:val="28"/>
          <w:lang w:val="uk-UA"/>
        </w:rPr>
        <w:t>менше</w:t>
      </w:r>
      <w:r w:rsidRPr="00341EB2">
        <w:rPr>
          <w:sz w:val="28"/>
          <w:szCs w:val="28"/>
          <w:lang w:val="uk-UA"/>
        </w:rPr>
        <w:t xml:space="preserve">, ніж на початок року. Борги мають </w:t>
      </w:r>
      <w:r w:rsidR="006078D5" w:rsidRPr="00341EB2">
        <w:rPr>
          <w:sz w:val="28"/>
          <w:szCs w:val="28"/>
          <w:lang w:val="uk-UA"/>
        </w:rPr>
        <w:t>2</w:t>
      </w:r>
      <w:r w:rsidR="0041011A">
        <w:rPr>
          <w:sz w:val="28"/>
          <w:szCs w:val="28"/>
          <w:lang w:val="uk-UA"/>
        </w:rPr>
        <w:t>1</w:t>
      </w:r>
      <w:r w:rsidRPr="00341EB2">
        <w:rPr>
          <w:sz w:val="28"/>
          <w:szCs w:val="28"/>
          <w:lang w:val="uk-UA"/>
        </w:rPr>
        <w:t xml:space="preserve"> підприємств</w:t>
      </w:r>
      <w:r w:rsidR="0041011A">
        <w:rPr>
          <w:sz w:val="28"/>
          <w:szCs w:val="28"/>
          <w:lang w:val="uk-UA"/>
        </w:rPr>
        <w:t>о</w:t>
      </w:r>
      <w:r w:rsidRPr="00341EB2">
        <w:rPr>
          <w:sz w:val="28"/>
          <w:szCs w:val="28"/>
          <w:lang w:val="uk-UA"/>
        </w:rPr>
        <w:t>, з них 1</w:t>
      </w:r>
      <w:r w:rsidR="0041011A">
        <w:rPr>
          <w:sz w:val="28"/>
          <w:szCs w:val="28"/>
          <w:lang w:val="uk-UA"/>
        </w:rPr>
        <w:t>2</w:t>
      </w:r>
      <w:r w:rsidRPr="00341EB2">
        <w:rPr>
          <w:sz w:val="28"/>
          <w:szCs w:val="28"/>
          <w:lang w:val="uk-UA"/>
        </w:rPr>
        <w:t xml:space="preserve"> - економічно активні, </w:t>
      </w:r>
      <w:r w:rsidR="006078D5" w:rsidRPr="00341EB2">
        <w:rPr>
          <w:sz w:val="28"/>
          <w:szCs w:val="28"/>
          <w:lang w:val="uk-UA"/>
        </w:rPr>
        <w:t>4</w:t>
      </w:r>
      <w:r w:rsidRPr="00341EB2">
        <w:rPr>
          <w:sz w:val="28"/>
          <w:szCs w:val="28"/>
          <w:lang w:val="uk-UA"/>
        </w:rPr>
        <w:t xml:space="preserve"> – банкрути та </w:t>
      </w:r>
      <w:r w:rsidR="006078D5" w:rsidRPr="00341EB2">
        <w:rPr>
          <w:sz w:val="28"/>
          <w:szCs w:val="28"/>
          <w:lang w:val="uk-UA"/>
        </w:rPr>
        <w:t>5</w:t>
      </w:r>
      <w:r w:rsidRPr="00341EB2">
        <w:rPr>
          <w:sz w:val="28"/>
          <w:szCs w:val="28"/>
          <w:lang w:val="uk-UA"/>
        </w:rPr>
        <w:t xml:space="preserve"> – тих, що призупинили діяльність. </w:t>
      </w:r>
    </w:p>
    <w:p w:rsidR="00924C94" w:rsidRPr="00341EB2" w:rsidRDefault="00924C94" w:rsidP="00924C94">
      <w:pPr>
        <w:spacing w:line="235" w:lineRule="auto"/>
        <w:ind w:firstLine="720"/>
        <w:jc w:val="both"/>
        <w:rPr>
          <w:sz w:val="28"/>
          <w:szCs w:val="28"/>
          <w:lang w:val="uk-UA"/>
        </w:rPr>
      </w:pPr>
      <w:r w:rsidRPr="00341EB2">
        <w:rPr>
          <w:sz w:val="28"/>
          <w:szCs w:val="28"/>
          <w:lang w:val="uk-UA"/>
        </w:rPr>
        <w:t xml:space="preserve">Борг економічно активних підприємств </w:t>
      </w:r>
      <w:r w:rsidR="006078D5" w:rsidRPr="00341EB2">
        <w:rPr>
          <w:sz w:val="28"/>
          <w:szCs w:val="28"/>
          <w:lang w:val="uk-UA"/>
        </w:rPr>
        <w:t>–</w:t>
      </w:r>
      <w:r w:rsidRPr="00341EB2">
        <w:rPr>
          <w:sz w:val="28"/>
          <w:szCs w:val="28"/>
          <w:lang w:val="uk-UA"/>
        </w:rPr>
        <w:t xml:space="preserve"> </w:t>
      </w:r>
      <w:r w:rsidR="006078D5" w:rsidRPr="00341EB2">
        <w:rPr>
          <w:sz w:val="28"/>
          <w:szCs w:val="28"/>
          <w:lang w:val="uk-UA"/>
        </w:rPr>
        <w:t>68,</w:t>
      </w:r>
      <w:r w:rsidR="00D87F18">
        <w:rPr>
          <w:sz w:val="28"/>
          <w:szCs w:val="28"/>
          <w:lang w:val="uk-UA"/>
        </w:rPr>
        <w:t>3</w:t>
      </w:r>
      <w:r w:rsidRPr="00341EB2">
        <w:rPr>
          <w:sz w:val="28"/>
          <w:szCs w:val="28"/>
          <w:lang w:val="uk-UA"/>
        </w:rPr>
        <w:t>% (</w:t>
      </w:r>
      <w:r w:rsidR="00D87F18">
        <w:rPr>
          <w:sz w:val="28"/>
          <w:szCs w:val="28"/>
          <w:lang w:val="uk-UA"/>
        </w:rPr>
        <w:t>5682,4</w:t>
      </w:r>
      <w:r w:rsidRPr="00341EB2">
        <w:rPr>
          <w:sz w:val="28"/>
          <w:szCs w:val="28"/>
          <w:lang w:val="uk-UA"/>
        </w:rPr>
        <w:t xml:space="preserve"> тис. </w:t>
      </w:r>
      <w:proofErr w:type="spellStart"/>
      <w:r w:rsidRPr="00341EB2">
        <w:rPr>
          <w:sz w:val="28"/>
          <w:szCs w:val="28"/>
          <w:lang w:val="uk-UA"/>
        </w:rPr>
        <w:t>грн</w:t>
      </w:r>
      <w:proofErr w:type="spellEnd"/>
      <w:r w:rsidRPr="00341EB2">
        <w:rPr>
          <w:sz w:val="28"/>
          <w:szCs w:val="28"/>
          <w:lang w:val="uk-UA"/>
        </w:rPr>
        <w:t xml:space="preserve">). З початку року сума заборгованості </w:t>
      </w:r>
      <w:r w:rsidR="00D87F18">
        <w:rPr>
          <w:sz w:val="28"/>
          <w:szCs w:val="28"/>
          <w:lang w:val="uk-UA"/>
        </w:rPr>
        <w:t>зменшилась</w:t>
      </w:r>
      <w:r w:rsidRPr="00341EB2">
        <w:rPr>
          <w:sz w:val="28"/>
          <w:szCs w:val="28"/>
          <w:lang w:val="uk-UA"/>
        </w:rPr>
        <w:t xml:space="preserve"> на </w:t>
      </w:r>
      <w:r w:rsidR="00D87F18">
        <w:rPr>
          <w:sz w:val="28"/>
          <w:szCs w:val="28"/>
          <w:lang w:val="uk-UA"/>
        </w:rPr>
        <w:t>145,3</w:t>
      </w:r>
      <w:r w:rsidRPr="00341EB2">
        <w:rPr>
          <w:sz w:val="28"/>
          <w:szCs w:val="28"/>
          <w:lang w:val="uk-UA"/>
        </w:rPr>
        <w:t xml:space="preserve"> тис грн. </w:t>
      </w:r>
    </w:p>
    <w:p w:rsidR="00924C94" w:rsidRPr="00341EB2" w:rsidRDefault="00924C94" w:rsidP="00924C94">
      <w:pPr>
        <w:ind w:firstLine="720"/>
        <w:jc w:val="both"/>
        <w:rPr>
          <w:sz w:val="28"/>
          <w:szCs w:val="28"/>
          <w:lang w:val="uk-UA"/>
        </w:rPr>
      </w:pPr>
      <w:r w:rsidRPr="00341EB2">
        <w:rPr>
          <w:sz w:val="28"/>
          <w:szCs w:val="28"/>
          <w:lang w:val="uk-UA"/>
        </w:rPr>
        <w:t>Найбільші боржники: ПАТ «</w:t>
      </w:r>
      <w:proofErr w:type="spellStart"/>
      <w:r w:rsidRPr="00341EB2">
        <w:rPr>
          <w:sz w:val="28"/>
          <w:szCs w:val="28"/>
          <w:lang w:val="uk-UA"/>
        </w:rPr>
        <w:t>ЧеЗаРа</w:t>
      </w:r>
      <w:proofErr w:type="spellEnd"/>
      <w:r w:rsidRPr="00341EB2">
        <w:rPr>
          <w:sz w:val="28"/>
          <w:szCs w:val="28"/>
          <w:lang w:val="uk-UA"/>
        </w:rPr>
        <w:t xml:space="preserve">» - </w:t>
      </w:r>
      <w:r w:rsidR="002163F1" w:rsidRPr="00341EB2">
        <w:rPr>
          <w:sz w:val="28"/>
          <w:szCs w:val="28"/>
          <w:lang w:val="uk-UA"/>
        </w:rPr>
        <w:t>2,8</w:t>
      </w:r>
      <w:r w:rsidRPr="00341EB2">
        <w:rPr>
          <w:sz w:val="28"/>
          <w:szCs w:val="28"/>
          <w:lang w:val="uk-UA"/>
        </w:rPr>
        <w:t xml:space="preserve"> </w:t>
      </w:r>
      <w:proofErr w:type="spellStart"/>
      <w:r w:rsidRP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xml:space="preserve">, </w:t>
      </w:r>
      <w:r w:rsidR="002163F1" w:rsidRPr="00341EB2">
        <w:rPr>
          <w:sz w:val="28"/>
          <w:szCs w:val="28"/>
          <w:lang w:val="uk-UA"/>
        </w:rPr>
        <w:t>ПАТ «</w:t>
      </w:r>
      <w:proofErr w:type="spellStart"/>
      <w:r w:rsidR="002163F1" w:rsidRPr="00341EB2">
        <w:rPr>
          <w:sz w:val="28"/>
          <w:szCs w:val="28"/>
          <w:lang w:val="uk-UA"/>
        </w:rPr>
        <w:t>Чернігівбуд</w:t>
      </w:r>
      <w:proofErr w:type="spellEnd"/>
      <w:r w:rsidR="002163F1" w:rsidRPr="00341EB2">
        <w:rPr>
          <w:sz w:val="28"/>
          <w:szCs w:val="28"/>
          <w:lang w:val="uk-UA"/>
        </w:rPr>
        <w:t xml:space="preserve">» та його структурні підрозділи – 1,7 </w:t>
      </w:r>
      <w:proofErr w:type="spellStart"/>
      <w:r w:rsidR="002163F1" w:rsidRPr="00341EB2">
        <w:rPr>
          <w:sz w:val="28"/>
          <w:szCs w:val="28"/>
          <w:lang w:val="uk-UA"/>
        </w:rPr>
        <w:t>млн</w:t>
      </w:r>
      <w:proofErr w:type="spellEnd"/>
      <w:r w:rsidR="002163F1" w:rsidRPr="00341EB2">
        <w:rPr>
          <w:sz w:val="28"/>
          <w:szCs w:val="28"/>
          <w:lang w:val="uk-UA"/>
        </w:rPr>
        <w:t xml:space="preserve"> </w:t>
      </w:r>
      <w:proofErr w:type="spellStart"/>
      <w:r w:rsidR="002163F1" w:rsidRPr="00341EB2">
        <w:rPr>
          <w:sz w:val="28"/>
          <w:szCs w:val="28"/>
          <w:lang w:val="uk-UA"/>
        </w:rPr>
        <w:t>грн</w:t>
      </w:r>
      <w:proofErr w:type="spellEnd"/>
      <w:r w:rsidR="002163F1" w:rsidRPr="00341EB2">
        <w:rPr>
          <w:sz w:val="28"/>
          <w:szCs w:val="28"/>
          <w:lang w:val="uk-UA"/>
        </w:rPr>
        <w:t>, ЧФ ПП «Компанія «</w:t>
      </w:r>
      <w:proofErr w:type="spellStart"/>
      <w:r w:rsidR="002163F1" w:rsidRPr="00341EB2">
        <w:rPr>
          <w:sz w:val="28"/>
          <w:szCs w:val="28"/>
          <w:lang w:val="uk-UA"/>
        </w:rPr>
        <w:t>ІнексУкрПаркет</w:t>
      </w:r>
      <w:proofErr w:type="spellEnd"/>
      <w:r w:rsidR="002163F1" w:rsidRPr="00341EB2">
        <w:rPr>
          <w:sz w:val="28"/>
          <w:szCs w:val="28"/>
          <w:lang w:val="uk-UA"/>
        </w:rPr>
        <w:t>»</w:t>
      </w:r>
      <w:r w:rsidRPr="00341EB2">
        <w:rPr>
          <w:sz w:val="28"/>
          <w:szCs w:val="28"/>
          <w:lang w:val="uk-UA"/>
        </w:rPr>
        <w:t xml:space="preserve"> - </w:t>
      </w:r>
      <w:r w:rsidR="002163F1" w:rsidRPr="00341EB2">
        <w:rPr>
          <w:sz w:val="28"/>
          <w:szCs w:val="28"/>
          <w:lang w:val="uk-UA"/>
        </w:rPr>
        <w:t>1,1</w:t>
      </w:r>
      <w:r w:rsidRPr="00341EB2">
        <w:rPr>
          <w:sz w:val="28"/>
          <w:szCs w:val="28"/>
          <w:lang w:val="uk-UA"/>
        </w:rPr>
        <w:t xml:space="preserve"> </w:t>
      </w:r>
      <w:proofErr w:type="spellStart"/>
      <w:r w:rsidRPr="00341EB2">
        <w:rPr>
          <w:sz w:val="28"/>
          <w:szCs w:val="28"/>
          <w:lang w:val="uk-UA"/>
        </w:rPr>
        <w:t>млн</w:t>
      </w:r>
      <w:proofErr w:type="spellEnd"/>
      <w:r w:rsidRPr="00341EB2">
        <w:rPr>
          <w:sz w:val="28"/>
          <w:szCs w:val="28"/>
          <w:lang w:val="uk-UA"/>
        </w:rPr>
        <w:t xml:space="preserve"> грн.</w:t>
      </w:r>
    </w:p>
    <w:p w:rsidR="00924C94" w:rsidRPr="00341EB2" w:rsidRDefault="00924C94" w:rsidP="00924C94">
      <w:pPr>
        <w:ind w:firstLine="720"/>
        <w:jc w:val="center"/>
        <w:outlineLvl w:val="0"/>
        <w:rPr>
          <w:b/>
          <w:color w:val="000000"/>
          <w:spacing w:val="8"/>
          <w:sz w:val="28"/>
          <w:szCs w:val="28"/>
          <w:highlight w:val="yellow"/>
          <w:lang w:val="uk-UA"/>
        </w:rPr>
      </w:pPr>
    </w:p>
    <w:p w:rsidR="00924C94" w:rsidRPr="00341EB2" w:rsidRDefault="00924C94" w:rsidP="00924C94">
      <w:pPr>
        <w:ind w:firstLine="720"/>
        <w:jc w:val="both"/>
        <w:rPr>
          <w:sz w:val="28"/>
          <w:szCs w:val="28"/>
          <w:lang w:val="uk-UA"/>
        </w:rPr>
      </w:pPr>
    </w:p>
    <w:bookmarkStart w:id="137" w:name="_MON_1509273644"/>
    <w:bookmarkStart w:id="138" w:name="_MON_1561272958"/>
    <w:bookmarkStart w:id="139" w:name="_MON_1561273027"/>
    <w:bookmarkEnd w:id="137"/>
    <w:bookmarkEnd w:id="138"/>
    <w:bookmarkEnd w:id="139"/>
    <w:bookmarkStart w:id="140" w:name="_MON_1530102868"/>
    <w:bookmarkStart w:id="141" w:name="_MON_1562999057"/>
    <w:bookmarkEnd w:id="140"/>
    <w:bookmarkEnd w:id="141"/>
    <w:p w:rsidR="00924C94" w:rsidRPr="00341EB2" w:rsidRDefault="00D87F18" w:rsidP="000D5B43">
      <w:pPr>
        <w:widowControl w:val="0"/>
        <w:jc w:val="both"/>
        <w:rPr>
          <w:sz w:val="28"/>
          <w:szCs w:val="28"/>
          <w:lang w:val="uk-UA"/>
        </w:rPr>
      </w:pPr>
      <w:r w:rsidRPr="00341EB2">
        <w:rPr>
          <w:szCs w:val="28"/>
          <w:lang w:val="uk-UA"/>
        </w:rPr>
        <w:object w:dxaOrig="15262" w:dyaOrig="8402">
          <v:shape id="_x0000_i1030" type="#_x0000_t75" style="width:534.5pt;height:265.3pt" o:ole="">
            <v:imagedata r:id="rId29" o:title=""/>
          </v:shape>
          <o:OLEObject Type="Embed" ProgID="Excel.Sheet.12" ShapeID="_x0000_i1030" DrawAspect="Content" ObjectID="_1562999592" r:id="rId30"/>
        </w:object>
      </w:r>
      <w:r w:rsidR="00924C94" w:rsidRPr="00341EB2">
        <w:rPr>
          <w:sz w:val="28"/>
          <w:szCs w:val="28"/>
          <w:lang w:val="uk-UA"/>
        </w:rPr>
        <w:t xml:space="preserve">Рис. </w:t>
      </w:r>
      <w:r w:rsidR="00396306">
        <w:rPr>
          <w:sz w:val="28"/>
          <w:szCs w:val="28"/>
          <w:lang w:val="uk-UA"/>
        </w:rPr>
        <w:t>16</w:t>
      </w:r>
      <w:r w:rsidR="00924C94" w:rsidRPr="00341EB2">
        <w:rPr>
          <w:sz w:val="28"/>
          <w:szCs w:val="28"/>
          <w:lang w:val="uk-UA"/>
        </w:rPr>
        <w:t xml:space="preserve">. Динаміка заборгованості із виплати заробітної плати по місту (тис. </w:t>
      </w:r>
      <w:proofErr w:type="spellStart"/>
      <w:r w:rsidR="00924C94" w:rsidRPr="00341EB2">
        <w:rPr>
          <w:sz w:val="28"/>
          <w:szCs w:val="28"/>
          <w:lang w:val="uk-UA"/>
        </w:rPr>
        <w:t>грн</w:t>
      </w:r>
      <w:proofErr w:type="spellEnd"/>
      <w:r w:rsidR="00924C94" w:rsidRPr="00341EB2">
        <w:rPr>
          <w:sz w:val="28"/>
          <w:szCs w:val="28"/>
          <w:lang w:val="uk-UA"/>
        </w:rPr>
        <w:t>)</w:t>
      </w:r>
    </w:p>
    <w:p w:rsidR="00924C94" w:rsidRPr="00341EB2" w:rsidRDefault="00924C94" w:rsidP="00924C94">
      <w:pPr>
        <w:ind w:firstLine="720"/>
        <w:jc w:val="both"/>
        <w:rPr>
          <w:color w:val="000000"/>
          <w:sz w:val="28"/>
          <w:szCs w:val="28"/>
          <w:lang w:val="uk-UA"/>
        </w:rPr>
      </w:pPr>
    </w:p>
    <w:p w:rsidR="00924C94" w:rsidRPr="00341EB2" w:rsidRDefault="00331D57" w:rsidP="00924C94">
      <w:pPr>
        <w:tabs>
          <w:tab w:val="num" w:pos="0"/>
        </w:tabs>
        <w:ind w:firstLine="720"/>
        <w:jc w:val="both"/>
        <w:rPr>
          <w:color w:val="000000"/>
          <w:sz w:val="28"/>
          <w:szCs w:val="28"/>
          <w:lang w:val="uk-UA"/>
        </w:rPr>
      </w:pPr>
      <w:r w:rsidRPr="00341EB2">
        <w:rPr>
          <w:color w:val="000000"/>
          <w:sz w:val="28"/>
          <w:szCs w:val="28"/>
          <w:lang w:val="uk-UA"/>
        </w:rPr>
        <w:t>Ліквідували борги з виплати заробітної плати у</w:t>
      </w:r>
      <w:r w:rsidR="00924C94" w:rsidRPr="00341EB2">
        <w:rPr>
          <w:color w:val="000000"/>
          <w:sz w:val="28"/>
          <w:szCs w:val="28"/>
          <w:lang w:val="uk-UA"/>
        </w:rPr>
        <w:t xml:space="preserve"> І півріччі </w:t>
      </w:r>
      <w:r w:rsidR="002163F1" w:rsidRPr="00341EB2">
        <w:rPr>
          <w:color w:val="000000"/>
          <w:sz w:val="28"/>
          <w:szCs w:val="28"/>
          <w:lang w:val="uk-UA"/>
        </w:rPr>
        <w:t>ПП «</w:t>
      </w:r>
      <w:proofErr w:type="spellStart"/>
      <w:r w:rsidR="002163F1" w:rsidRPr="00341EB2">
        <w:rPr>
          <w:color w:val="000000"/>
          <w:sz w:val="28"/>
          <w:szCs w:val="28"/>
          <w:lang w:val="uk-UA"/>
        </w:rPr>
        <w:t>Регіонземпроект-М</w:t>
      </w:r>
      <w:proofErr w:type="spellEnd"/>
      <w:r w:rsidR="002163F1" w:rsidRPr="00341EB2">
        <w:rPr>
          <w:color w:val="000000"/>
          <w:sz w:val="28"/>
          <w:szCs w:val="28"/>
          <w:lang w:val="uk-UA"/>
        </w:rPr>
        <w:t>», ПАТ «</w:t>
      </w:r>
      <w:proofErr w:type="spellStart"/>
      <w:r w:rsidR="002163F1" w:rsidRPr="00341EB2">
        <w:rPr>
          <w:color w:val="000000"/>
          <w:sz w:val="28"/>
          <w:szCs w:val="28"/>
          <w:lang w:val="uk-UA"/>
        </w:rPr>
        <w:t>Чернігівреставрація</w:t>
      </w:r>
      <w:proofErr w:type="spellEnd"/>
      <w:r w:rsidR="002163F1" w:rsidRPr="00341EB2">
        <w:rPr>
          <w:color w:val="000000"/>
          <w:sz w:val="28"/>
          <w:szCs w:val="28"/>
          <w:lang w:val="uk-UA"/>
        </w:rPr>
        <w:t>», ТОВ «</w:t>
      </w:r>
      <w:proofErr w:type="spellStart"/>
      <w:r w:rsidR="002163F1" w:rsidRPr="00341EB2">
        <w:rPr>
          <w:color w:val="000000"/>
          <w:sz w:val="28"/>
          <w:szCs w:val="28"/>
          <w:lang w:val="uk-UA"/>
        </w:rPr>
        <w:t>Агропромстройгрупп</w:t>
      </w:r>
      <w:proofErr w:type="spellEnd"/>
      <w:r w:rsidR="002163F1" w:rsidRPr="00341EB2">
        <w:rPr>
          <w:color w:val="000000"/>
          <w:sz w:val="28"/>
          <w:szCs w:val="28"/>
          <w:lang w:val="uk-UA"/>
        </w:rPr>
        <w:t>», ТОВ «МІСПО»</w:t>
      </w:r>
      <w:r w:rsidR="00924C94" w:rsidRPr="00341EB2">
        <w:rPr>
          <w:color w:val="000000"/>
          <w:sz w:val="28"/>
          <w:szCs w:val="28"/>
          <w:lang w:val="uk-UA"/>
        </w:rPr>
        <w:t>.</w:t>
      </w:r>
    </w:p>
    <w:p w:rsidR="00924C94" w:rsidRPr="00341EB2" w:rsidRDefault="00924C94" w:rsidP="00924C94">
      <w:pPr>
        <w:ind w:firstLine="720"/>
        <w:jc w:val="both"/>
        <w:rPr>
          <w:color w:val="000000"/>
          <w:sz w:val="28"/>
          <w:szCs w:val="28"/>
          <w:lang w:val="uk-UA"/>
        </w:rPr>
      </w:pPr>
      <w:r w:rsidRPr="00341EB2">
        <w:rPr>
          <w:color w:val="000000"/>
          <w:sz w:val="28"/>
          <w:szCs w:val="28"/>
          <w:lang w:val="uk-UA"/>
        </w:rPr>
        <w:t>Заборгованість перед працівниками бюджетної сфери, що фінансуються з місцевого бюджету відсутня.</w:t>
      </w:r>
    </w:p>
    <w:p w:rsidR="00D2784E" w:rsidRPr="00341EB2" w:rsidRDefault="0020400B" w:rsidP="00D2784E">
      <w:pPr>
        <w:pStyle w:val="2"/>
        <w:jc w:val="center"/>
        <w:rPr>
          <w:rFonts w:ascii="Times New Roman" w:hAnsi="Times New Roman"/>
          <w:i w:val="0"/>
          <w:color w:val="000000"/>
          <w:spacing w:val="-6"/>
          <w:lang w:val="uk-UA"/>
        </w:rPr>
      </w:pPr>
      <w:bookmarkStart w:id="142" w:name="_Toc375297758"/>
      <w:bookmarkStart w:id="143" w:name="_Toc406178681"/>
      <w:bookmarkStart w:id="144" w:name="_Toc406178873"/>
      <w:bookmarkStart w:id="145" w:name="_Toc406341840"/>
      <w:bookmarkStart w:id="146" w:name="_Toc466886575"/>
      <w:r w:rsidRPr="00341EB2">
        <w:rPr>
          <w:rFonts w:ascii="Times New Roman" w:hAnsi="Times New Roman"/>
          <w:i w:val="0"/>
          <w:color w:val="000000"/>
          <w:spacing w:val="-6"/>
          <w:lang w:val="uk-UA"/>
        </w:rPr>
        <w:t>СОЦІАЛЬНЕ ЗАБЕЗПЕЧЕННЯ</w:t>
      </w:r>
      <w:bookmarkEnd w:id="142"/>
      <w:bookmarkEnd w:id="143"/>
      <w:bookmarkEnd w:id="144"/>
      <w:bookmarkEnd w:id="145"/>
      <w:bookmarkEnd w:id="146"/>
    </w:p>
    <w:p w:rsidR="006578EF" w:rsidRPr="00341EB2" w:rsidRDefault="006578EF" w:rsidP="006578EF">
      <w:pPr>
        <w:tabs>
          <w:tab w:val="left" w:pos="540"/>
          <w:tab w:val="left" w:pos="708"/>
          <w:tab w:val="right" w:pos="9638"/>
        </w:tabs>
        <w:ind w:firstLine="540"/>
        <w:jc w:val="both"/>
        <w:rPr>
          <w:b/>
          <w:sz w:val="28"/>
          <w:szCs w:val="28"/>
          <w:lang w:val="uk-UA"/>
        </w:rPr>
      </w:pPr>
      <w:r w:rsidRPr="00341EB2">
        <w:rPr>
          <w:sz w:val="28"/>
          <w:szCs w:val="28"/>
          <w:lang w:val="uk-UA"/>
        </w:rPr>
        <w:t>У січні-червні 2017 року призначено різних видів державної допомоги на суму 155,2</w:t>
      </w:r>
      <w:r w:rsidR="00341EB2">
        <w:rPr>
          <w:sz w:val="28"/>
          <w:szCs w:val="28"/>
          <w:lang w:val="uk-UA"/>
        </w:rPr>
        <w:t xml:space="preserve"> </w:t>
      </w:r>
      <w:proofErr w:type="spellStart"/>
      <w:r w:rsid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xml:space="preserve">, </w:t>
      </w:r>
      <w:r w:rsidR="0006782E" w:rsidRPr="00341EB2">
        <w:rPr>
          <w:sz w:val="28"/>
          <w:szCs w:val="28"/>
          <w:lang w:val="uk-UA"/>
        </w:rPr>
        <w:t>з них</w:t>
      </w:r>
      <w:r w:rsidRPr="00341EB2">
        <w:rPr>
          <w:sz w:val="28"/>
          <w:szCs w:val="28"/>
          <w:lang w:val="uk-UA"/>
        </w:rPr>
        <w:t xml:space="preserve"> державних допомог сім’ям з дітьми – </w:t>
      </w:r>
      <w:r w:rsidR="00407F98" w:rsidRPr="00341EB2">
        <w:rPr>
          <w:sz w:val="28"/>
          <w:szCs w:val="28"/>
          <w:lang w:val="uk-UA"/>
        </w:rPr>
        <w:t>90,9</w:t>
      </w:r>
      <w:r w:rsidRPr="00341EB2">
        <w:rPr>
          <w:sz w:val="28"/>
          <w:szCs w:val="28"/>
          <w:lang w:val="uk-UA"/>
        </w:rPr>
        <w:t xml:space="preserve"> млн. </w:t>
      </w:r>
      <w:proofErr w:type="spellStart"/>
      <w:r w:rsidRPr="00341EB2">
        <w:rPr>
          <w:sz w:val="28"/>
          <w:szCs w:val="28"/>
          <w:lang w:val="uk-UA"/>
        </w:rPr>
        <w:t>грн</w:t>
      </w:r>
      <w:proofErr w:type="spellEnd"/>
      <w:r w:rsidRPr="00341EB2">
        <w:rPr>
          <w:sz w:val="28"/>
          <w:szCs w:val="28"/>
          <w:lang w:val="uk-UA"/>
        </w:rPr>
        <w:t>, державних допомог малозабезпеченим сім’ям –</w:t>
      </w:r>
      <w:r w:rsidR="00407F98" w:rsidRPr="00341EB2">
        <w:rPr>
          <w:sz w:val="28"/>
          <w:szCs w:val="28"/>
          <w:lang w:val="uk-UA"/>
        </w:rPr>
        <w:t xml:space="preserve">25,2 </w:t>
      </w:r>
      <w:proofErr w:type="spellStart"/>
      <w:r w:rsid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грн</w:t>
      </w:r>
      <w:proofErr w:type="spellEnd"/>
      <w:r w:rsidRPr="00341EB2">
        <w:rPr>
          <w:sz w:val="28"/>
          <w:szCs w:val="28"/>
          <w:lang w:val="uk-UA"/>
        </w:rPr>
        <w:t xml:space="preserve">, державних допомог інвалідам з дитинства та дітям інвалідам – 30,4 </w:t>
      </w:r>
      <w:proofErr w:type="spellStart"/>
      <w:r w:rsidRPr="00341EB2">
        <w:rPr>
          <w:sz w:val="28"/>
          <w:szCs w:val="28"/>
          <w:lang w:val="uk-UA"/>
        </w:rPr>
        <w:t>млн</w:t>
      </w:r>
      <w:proofErr w:type="spellEnd"/>
      <w:r w:rsidRPr="00341EB2">
        <w:rPr>
          <w:sz w:val="28"/>
          <w:szCs w:val="28"/>
          <w:lang w:val="uk-UA"/>
        </w:rPr>
        <w:t xml:space="preserve"> </w:t>
      </w:r>
      <w:proofErr w:type="spellStart"/>
      <w:r w:rsidRPr="00341EB2">
        <w:rPr>
          <w:sz w:val="28"/>
          <w:szCs w:val="28"/>
          <w:lang w:val="uk-UA"/>
        </w:rPr>
        <w:t>грн</w:t>
      </w:r>
      <w:proofErr w:type="spellEnd"/>
      <w:r w:rsidR="0006782E" w:rsidRPr="00341EB2">
        <w:rPr>
          <w:sz w:val="28"/>
          <w:szCs w:val="28"/>
          <w:lang w:val="uk-UA"/>
        </w:rPr>
        <w:t xml:space="preserve">, </w:t>
      </w:r>
      <w:r w:rsidR="00407F98" w:rsidRPr="00341EB2">
        <w:rPr>
          <w:sz w:val="28"/>
          <w:szCs w:val="28"/>
          <w:lang w:val="uk-UA"/>
        </w:rPr>
        <w:t xml:space="preserve"> інші допомоги – 8,7 </w:t>
      </w:r>
      <w:proofErr w:type="spellStart"/>
      <w:r w:rsidR="00407F98" w:rsidRPr="00341EB2">
        <w:rPr>
          <w:sz w:val="28"/>
          <w:szCs w:val="28"/>
          <w:lang w:val="uk-UA"/>
        </w:rPr>
        <w:t>млн</w:t>
      </w:r>
      <w:proofErr w:type="spellEnd"/>
      <w:r w:rsidR="00407F98" w:rsidRPr="00341EB2">
        <w:rPr>
          <w:sz w:val="28"/>
          <w:szCs w:val="28"/>
          <w:lang w:val="uk-UA"/>
        </w:rPr>
        <w:t xml:space="preserve"> грн</w:t>
      </w:r>
      <w:r w:rsidRPr="00341EB2">
        <w:rPr>
          <w:sz w:val="28"/>
          <w:szCs w:val="28"/>
          <w:lang w:val="uk-UA"/>
        </w:rPr>
        <w:t>.</w:t>
      </w:r>
      <w:r w:rsidRPr="00341EB2">
        <w:rPr>
          <w:b/>
          <w:sz w:val="28"/>
          <w:szCs w:val="28"/>
          <w:lang w:val="uk-UA"/>
        </w:rPr>
        <w:t xml:space="preserve"> </w:t>
      </w:r>
    </w:p>
    <w:p w:rsidR="006578EF" w:rsidRPr="00341EB2" w:rsidRDefault="006578EF" w:rsidP="006578EF">
      <w:pPr>
        <w:tabs>
          <w:tab w:val="left" w:pos="540"/>
          <w:tab w:val="left" w:pos="708"/>
          <w:tab w:val="right" w:pos="9638"/>
        </w:tabs>
        <w:ind w:firstLine="540"/>
        <w:jc w:val="both"/>
        <w:rPr>
          <w:sz w:val="28"/>
          <w:szCs w:val="28"/>
          <w:lang w:val="uk-UA"/>
        </w:rPr>
      </w:pPr>
      <w:r w:rsidRPr="00341EB2">
        <w:rPr>
          <w:sz w:val="28"/>
          <w:szCs w:val="28"/>
          <w:lang w:val="uk-UA"/>
        </w:rPr>
        <w:t xml:space="preserve">У повному обсязі здійснено фінансування соціальної допомоги на дітей батькам-вихователям на суму </w:t>
      </w:r>
      <w:r w:rsidR="00CD5657" w:rsidRPr="00341EB2">
        <w:rPr>
          <w:sz w:val="28"/>
          <w:szCs w:val="28"/>
          <w:lang w:val="uk-UA"/>
        </w:rPr>
        <w:t>500,4</w:t>
      </w:r>
      <w:r w:rsidRPr="00341EB2">
        <w:rPr>
          <w:sz w:val="28"/>
          <w:szCs w:val="28"/>
          <w:lang w:val="uk-UA"/>
        </w:rPr>
        <w:t xml:space="preserve"> тис. грн.</w:t>
      </w:r>
    </w:p>
    <w:p w:rsidR="001A6006" w:rsidRPr="00341EB2" w:rsidRDefault="006578EF" w:rsidP="001A6006">
      <w:pPr>
        <w:ind w:firstLine="720"/>
        <w:jc w:val="both"/>
        <w:rPr>
          <w:sz w:val="28"/>
          <w:szCs w:val="28"/>
          <w:lang w:val="uk-UA"/>
        </w:rPr>
      </w:pPr>
      <w:r w:rsidRPr="00341EB2">
        <w:rPr>
          <w:sz w:val="28"/>
          <w:szCs w:val="28"/>
          <w:lang w:val="uk-UA"/>
        </w:rPr>
        <w:t xml:space="preserve">За перше півріччя 2017 року </w:t>
      </w:r>
      <w:r w:rsidR="001E6C98" w:rsidRPr="00341EB2">
        <w:rPr>
          <w:sz w:val="28"/>
          <w:szCs w:val="28"/>
          <w:lang w:val="uk-UA"/>
        </w:rPr>
        <w:t>призначено</w:t>
      </w:r>
      <w:r w:rsidRPr="00341EB2">
        <w:rPr>
          <w:sz w:val="28"/>
          <w:szCs w:val="28"/>
          <w:lang w:val="uk-UA"/>
        </w:rPr>
        <w:t xml:space="preserve"> житлову субсидію </w:t>
      </w:r>
      <w:r w:rsidR="001E6C98" w:rsidRPr="00341EB2">
        <w:rPr>
          <w:sz w:val="28"/>
          <w:szCs w:val="28"/>
          <w:lang w:val="uk-UA"/>
        </w:rPr>
        <w:t xml:space="preserve">29909 </w:t>
      </w:r>
      <w:r w:rsidRPr="00341EB2">
        <w:rPr>
          <w:sz w:val="28"/>
          <w:szCs w:val="28"/>
          <w:lang w:val="uk-UA"/>
        </w:rPr>
        <w:t>сім</w:t>
      </w:r>
      <w:r w:rsidR="001E6C98" w:rsidRPr="00341EB2">
        <w:rPr>
          <w:sz w:val="28"/>
          <w:szCs w:val="28"/>
          <w:lang w:val="uk-UA"/>
        </w:rPr>
        <w:t>’ям</w:t>
      </w:r>
      <w:r w:rsidRPr="00341EB2">
        <w:rPr>
          <w:sz w:val="28"/>
          <w:szCs w:val="28"/>
          <w:lang w:val="uk-UA"/>
        </w:rPr>
        <w:t xml:space="preserve">, на які спрямовано </w:t>
      </w:r>
      <w:r w:rsidR="001E6C98" w:rsidRPr="00341EB2">
        <w:rPr>
          <w:sz w:val="28"/>
          <w:szCs w:val="28"/>
          <w:lang w:val="uk-UA"/>
        </w:rPr>
        <w:t>28054,4</w:t>
      </w:r>
      <w:r w:rsidRPr="00341EB2">
        <w:rPr>
          <w:sz w:val="28"/>
          <w:szCs w:val="28"/>
          <w:lang w:val="uk-UA"/>
        </w:rPr>
        <w:t xml:space="preserve"> тис.</w:t>
      </w:r>
      <w:r w:rsidR="00341EB2">
        <w:rPr>
          <w:sz w:val="28"/>
          <w:szCs w:val="28"/>
          <w:lang w:val="uk-UA"/>
        </w:rPr>
        <w:t xml:space="preserve"> </w:t>
      </w:r>
      <w:r w:rsidRPr="00341EB2">
        <w:rPr>
          <w:sz w:val="28"/>
          <w:szCs w:val="28"/>
          <w:lang w:val="uk-UA"/>
        </w:rPr>
        <w:t xml:space="preserve">грн. </w:t>
      </w:r>
      <w:r w:rsidR="001A6006" w:rsidRPr="00341EB2">
        <w:rPr>
          <w:sz w:val="28"/>
          <w:szCs w:val="28"/>
          <w:lang w:val="uk-UA"/>
        </w:rPr>
        <w:t xml:space="preserve">Середній розмір допомоги, </w:t>
      </w:r>
      <w:r w:rsidR="001A6006" w:rsidRPr="00341EB2">
        <w:rPr>
          <w:sz w:val="28"/>
          <w:lang w:val="uk-UA"/>
        </w:rPr>
        <w:t xml:space="preserve">призначеної одному </w:t>
      </w:r>
      <w:r w:rsidR="001A6006" w:rsidRPr="00341EB2">
        <w:rPr>
          <w:sz w:val="28"/>
          <w:szCs w:val="28"/>
          <w:lang w:val="uk-UA"/>
        </w:rPr>
        <w:t>домогосподарству</w:t>
      </w:r>
      <w:r w:rsidR="001A6006" w:rsidRPr="00341EB2">
        <w:rPr>
          <w:sz w:val="28"/>
          <w:lang w:val="uk-UA"/>
        </w:rPr>
        <w:t xml:space="preserve"> у </w:t>
      </w:r>
      <w:r w:rsidR="001A6006" w:rsidRPr="00341EB2">
        <w:rPr>
          <w:sz w:val="28"/>
          <w:szCs w:val="28"/>
          <w:lang w:val="uk-UA"/>
        </w:rPr>
        <w:t xml:space="preserve">червні, становив 282,5 </w:t>
      </w:r>
      <w:proofErr w:type="spellStart"/>
      <w:r w:rsidR="001A6006" w:rsidRPr="00341EB2">
        <w:rPr>
          <w:sz w:val="28"/>
          <w:szCs w:val="28"/>
          <w:lang w:val="uk-UA"/>
        </w:rPr>
        <w:t>грн</w:t>
      </w:r>
      <w:proofErr w:type="spellEnd"/>
      <w:r w:rsidR="001A6006" w:rsidRPr="00341EB2">
        <w:rPr>
          <w:sz w:val="28"/>
          <w:szCs w:val="28"/>
          <w:lang w:val="uk-UA"/>
        </w:rPr>
        <w:t xml:space="preserve"> проти 149,6 </w:t>
      </w:r>
      <w:proofErr w:type="spellStart"/>
      <w:r w:rsidR="001A6006" w:rsidRPr="00341EB2">
        <w:rPr>
          <w:sz w:val="28"/>
          <w:szCs w:val="28"/>
          <w:lang w:val="uk-UA"/>
        </w:rPr>
        <w:t>грн</w:t>
      </w:r>
      <w:proofErr w:type="spellEnd"/>
      <w:r w:rsidR="001A6006" w:rsidRPr="00341EB2">
        <w:rPr>
          <w:sz w:val="28"/>
          <w:szCs w:val="28"/>
          <w:lang w:val="uk-UA"/>
        </w:rPr>
        <w:t xml:space="preserve"> у І півріччі 2016 року.</w:t>
      </w:r>
    </w:p>
    <w:p w:rsidR="00FC01D0" w:rsidRPr="00341EB2" w:rsidRDefault="00FC01D0" w:rsidP="00FC01D0">
      <w:pPr>
        <w:ind w:firstLine="720"/>
        <w:jc w:val="both"/>
        <w:rPr>
          <w:sz w:val="28"/>
          <w:szCs w:val="28"/>
          <w:lang w:val="uk-UA"/>
        </w:rPr>
      </w:pPr>
      <w:r w:rsidRPr="00341EB2">
        <w:rPr>
          <w:sz w:val="28"/>
          <w:szCs w:val="28"/>
          <w:lang w:val="uk-UA"/>
        </w:rPr>
        <w:t>Крім того, і</w:t>
      </w:r>
      <w:r w:rsidR="006578EF" w:rsidRPr="00341EB2">
        <w:rPr>
          <w:sz w:val="28"/>
          <w:szCs w:val="28"/>
          <w:lang w:val="uk-UA"/>
        </w:rPr>
        <w:t xml:space="preserve">з заявами про надання допомоги готівкою на придбання твердого палива та скрапленого газу за січень-червень 2017 року звернулось </w:t>
      </w:r>
      <w:r w:rsidR="001E6C98" w:rsidRPr="00341EB2">
        <w:rPr>
          <w:sz w:val="28"/>
          <w:szCs w:val="28"/>
          <w:lang w:val="uk-UA"/>
        </w:rPr>
        <w:t>53</w:t>
      </w:r>
      <w:r w:rsidR="006578EF" w:rsidRPr="00341EB2">
        <w:rPr>
          <w:sz w:val="28"/>
          <w:szCs w:val="28"/>
          <w:lang w:val="uk-UA"/>
        </w:rPr>
        <w:t xml:space="preserve"> сім’ї</w:t>
      </w:r>
      <w:r w:rsidR="001E6C98" w:rsidRPr="00341EB2">
        <w:rPr>
          <w:sz w:val="28"/>
          <w:szCs w:val="28"/>
          <w:lang w:val="uk-UA"/>
        </w:rPr>
        <w:t>, з них призначено субсидію 44 сім’ям</w:t>
      </w:r>
      <w:r w:rsidR="006578EF" w:rsidRPr="00341EB2">
        <w:rPr>
          <w:sz w:val="28"/>
          <w:szCs w:val="28"/>
          <w:lang w:val="uk-UA"/>
        </w:rPr>
        <w:t xml:space="preserve">. Загальна сума призначених на відшкодування витрат на придбання скрапленого газу, твердого та рідкого пічного побутового палива </w:t>
      </w:r>
      <w:r w:rsidR="001E6C98" w:rsidRPr="00341EB2">
        <w:rPr>
          <w:sz w:val="28"/>
          <w:szCs w:val="28"/>
          <w:lang w:val="uk-UA"/>
        </w:rPr>
        <w:t xml:space="preserve">субсидій </w:t>
      </w:r>
      <w:r w:rsidR="006578EF" w:rsidRPr="00341EB2">
        <w:rPr>
          <w:sz w:val="28"/>
          <w:szCs w:val="28"/>
          <w:lang w:val="uk-UA"/>
        </w:rPr>
        <w:t xml:space="preserve">склала </w:t>
      </w:r>
      <w:r w:rsidR="001E6C98" w:rsidRPr="00341EB2">
        <w:rPr>
          <w:sz w:val="28"/>
          <w:szCs w:val="28"/>
          <w:lang w:val="uk-UA"/>
        </w:rPr>
        <w:t>106,0</w:t>
      </w:r>
      <w:r w:rsidR="006578EF" w:rsidRPr="00341EB2">
        <w:rPr>
          <w:sz w:val="28"/>
          <w:szCs w:val="28"/>
          <w:lang w:val="uk-UA"/>
        </w:rPr>
        <w:t xml:space="preserve"> тис. </w:t>
      </w:r>
      <w:r w:rsidR="001E6C98" w:rsidRPr="00341EB2">
        <w:rPr>
          <w:sz w:val="28"/>
          <w:szCs w:val="28"/>
          <w:lang w:val="uk-UA"/>
        </w:rPr>
        <w:t>г</w:t>
      </w:r>
      <w:r w:rsidR="006578EF" w:rsidRPr="00341EB2">
        <w:rPr>
          <w:sz w:val="28"/>
          <w:szCs w:val="28"/>
          <w:lang w:val="uk-UA"/>
        </w:rPr>
        <w:t>рн.</w:t>
      </w:r>
      <w:r w:rsidRPr="00341EB2">
        <w:rPr>
          <w:sz w:val="28"/>
          <w:szCs w:val="28"/>
          <w:lang w:val="uk-UA"/>
        </w:rPr>
        <w:t xml:space="preserve"> Середній розмір допомоги, </w:t>
      </w:r>
      <w:r w:rsidRPr="00341EB2">
        <w:rPr>
          <w:sz w:val="28"/>
          <w:lang w:val="uk-UA"/>
        </w:rPr>
        <w:t xml:space="preserve">призначеної одному </w:t>
      </w:r>
      <w:r w:rsidRPr="00341EB2">
        <w:rPr>
          <w:sz w:val="28"/>
          <w:szCs w:val="28"/>
          <w:lang w:val="uk-UA"/>
        </w:rPr>
        <w:t>домогосподарству</w:t>
      </w:r>
      <w:r w:rsidRPr="00341EB2">
        <w:rPr>
          <w:sz w:val="28"/>
          <w:lang w:val="uk-UA"/>
        </w:rPr>
        <w:t xml:space="preserve"> у </w:t>
      </w:r>
      <w:r w:rsidRPr="00341EB2">
        <w:rPr>
          <w:sz w:val="28"/>
          <w:szCs w:val="28"/>
          <w:lang w:val="uk-UA"/>
        </w:rPr>
        <w:t xml:space="preserve">червні, становив 1967,0 </w:t>
      </w:r>
      <w:proofErr w:type="spellStart"/>
      <w:r w:rsidRPr="00341EB2">
        <w:rPr>
          <w:sz w:val="28"/>
          <w:szCs w:val="28"/>
          <w:lang w:val="uk-UA"/>
        </w:rPr>
        <w:t>грн</w:t>
      </w:r>
      <w:proofErr w:type="spellEnd"/>
      <w:r w:rsidRPr="00341EB2">
        <w:rPr>
          <w:sz w:val="28"/>
          <w:szCs w:val="28"/>
          <w:lang w:val="uk-UA"/>
        </w:rPr>
        <w:t xml:space="preserve"> ( у І півріччі 2016 року - 2437,0 </w:t>
      </w:r>
      <w:proofErr w:type="spellStart"/>
      <w:r w:rsidRPr="00341EB2">
        <w:rPr>
          <w:sz w:val="28"/>
          <w:szCs w:val="28"/>
          <w:lang w:val="uk-UA"/>
        </w:rPr>
        <w:t>грн</w:t>
      </w:r>
      <w:proofErr w:type="spellEnd"/>
      <w:r w:rsidRPr="00341EB2">
        <w:rPr>
          <w:sz w:val="28"/>
          <w:szCs w:val="28"/>
          <w:lang w:val="uk-UA"/>
        </w:rPr>
        <w:t>).</w:t>
      </w:r>
    </w:p>
    <w:p w:rsidR="00901A24" w:rsidRPr="00341EB2" w:rsidRDefault="006578EF" w:rsidP="006578EF">
      <w:pPr>
        <w:tabs>
          <w:tab w:val="left" w:pos="540"/>
        </w:tabs>
        <w:ind w:firstLine="540"/>
        <w:jc w:val="both"/>
        <w:rPr>
          <w:sz w:val="28"/>
          <w:szCs w:val="28"/>
          <w:lang w:val="uk-UA"/>
        </w:rPr>
      </w:pPr>
      <w:r w:rsidRPr="00341EB2">
        <w:rPr>
          <w:sz w:val="28"/>
          <w:szCs w:val="28"/>
          <w:lang w:val="uk-UA"/>
        </w:rPr>
        <w:lastRenderedPageBreak/>
        <w:t xml:space="preserve">Станом на 01.07.2017 року на обліку перебуває </w:t>
      </w:r>
      <w:r w:rsidR="00901A24" w:rsidRPr="00341EB2">
        <w:rPr>
          <w:sz w:val="28"/>
          <w:szCs w:val="28"/>
          <w:lang w:val="uk-UA"/>
        </w:rPr>
        <w:t>5862</w:t>
      </w:r>
      <w:r w:rsidRPr="00341EB2">
        <w:rPr>
          <w:sz w:val="28"/>
          <w:szCs w:val="28"/>
          <w:lang w:val="uk-UA"/>
        </w:rPr>
        <w:t xml:space="preserve"> отримувача грошових компенсацій та допомог із числа постраждалих внаслідок Чорнобильської катастрофи</w:t>
      </w:r>
      <w:r w:rsidR="00901A24" w:rsidRPr="00341EB2">
        <w:rPr>
          <w:sz w:val="28"/>
          <w:szCs w:val="28"/>
          <w:lang w:val="uk-UA"/>
        </w:rPr>
        <w:t>, яким протягом</w:t>
      </w:r>
      <w:r w:rsidRPr="00341EB2">
        <w:rPr>
          <w:b/>
          <w:sz w:val="28"/>
          <w:szCs w:val="28"/>
          <w:lang w:val="uk-UA"/>
        </w:rPr>
        <w:t xml:space="preserve"> </w:t>
      </w:r>
      <w:r w:rsidRPr="00341EB2">
        <w:rPr>
          <w:sz w:val="28"/>
          <w:szCs w:val="28"/>
          <w:lang w:val="uk-UA"/>
        </w:rPr>
        <w:t xml:space="preserve">І півріччя 2017 року виплачено </w:t>
      </w:r>
      <w:r w:rsidR="00901A24" w:rsidRPr="00341EB2">
        <w:rPr>
          <w:sz w:val="28"/>
          <w:szCs w:val="28"/>
          <w:lang w:val="uk-UA"/>
        </w:rPr>
        <w:t>8562,0</w:t>
      </w:r>
      <w:r w:rsidRPr="00341EB2">
        <w:rPr>
          <w:sz w:val="28"/>
          <w:szCs w:val="28"/>
          <w:lang w:val="uk-UA"/>
        </w:rPr>
        <w:t xml:space="preserve"> тис. грн.</w:t>
      </w:r>
    </w:p>
    <w:p w:rsidR="006578EF" w:rsidRPr="00341EB2" w:rsidRDefault="006578EF" w:rsidP="006578EF">
      <w:pPr>
        <w:tabs>
          <w:tab w:val="left" w:pos="540"/>
        </w:tabs>
        <w:ind w:firstLine="540"/>
        <w:jc w:val="both"/>
        <w:rPr>
          <w:sz w:val="28"/>
          <w:szCs w:val="28"/>
          <w:lang w:val="uk-UA"/>
        </w:rPr>
      </w:pPr>
      <w:r w:rsidRPr="00341EB2">
        <w:rPr>
          <w:sz w:val="28"/>
          <w:szCs w:val="28"/>
          <w:lang w:val="uk-UA"/>
        </w:rPr>
        <w:t xml:space="preserve">Станом на 01.07.2017 в управлінні на обліку для забезпечення санаторно-курортним лікуванням перебуває </w:t>
      </w:r>
      <w:r w:rsidR="004C7896" w:rsidRPr="00341EB2">
        <w:rPr>
          <w:sz w:val="28"/>
          <w:szCs w:val="28"/>
          <w:lang w:val="uk-UA"/>
        </w:rPr>
        <w:t>101</w:t>
      </w:r>
      <w:r w:rsidRPr="00341EB2">
        <w:rPr>
          <w:sz w:val="28"/>
          <w:szCs w:val="28"/>
          <w:lang w:val="uk-UA"/>
        </w:rPr>
        <w:t xml:space="preserve"> учасник бойових дій в АТО. </w:t>
      </w:r>
      <w:r w:rsidR="004C7896" w:rsidRPr="00341EB2">
        <w:rPr>
          <w:sz w:val="28"/>
          <w:szCs w:val="28"/>
          <w:lang w:val="uk-UA"/>
        </w:rPr>
        <w:t xml:space="preserve">Сім </w:t>
      </w:r>
      <w:r w:rsidRPr="00341EB2">
        <w:rPr>
          <w:sz w:val="28"/>
          <w:szCs w:val="28"/>
          <w:lang w:val="uk-UA"/>
        </w:rPr>
        <w:t>учасник</w:t>
      </w:r>
      <w:r w:rsidR="004C7896" w:rsidRPr="00341EB2">
        <w:rPr>
          <w:sz w:val="28"/>
          <w:szCs w:val="28"/>
          <w:lang w:val="uk-UA"/>
        </w:rPr>
        <w:t>ів</w:t>
      </w:r>
      <w:r w:rsidRPr="00341EB2">
        <w:rPr>
          <w:sz w:val="28"/>
          <w:szCs w:val="28"/>
          <w:lang w:val="uk-UA"/>
        </w:rPr>
        <w:t xml:space="preserve"> бойових дій отримали направлення на психологічну реабілітацію.</w:t>
      </w:r>
    </w:p>
    <w:p w:rsidR="006578EF" w:rsidRPr="00341EB2" w:rsidRDefault="006578EF" w:rsidP="006578EF">
      <w:pPr>
        <w:tabs>
          <w:tab w:val="left" w:pos="540"/>
        </w:tabs>
        <w:ind w:firstLine="540"/>
        <w:jc w:val="both"/>
        <w:rPr>
          <w:sz w:val="28"/>
          <w:szCs w:val="28"/>
          <w:lang w:val="uk-UA"/>
        </w:rPr>
      </w:pPr>
      <w:r w:rsidRPr="00341EB2">
        <w:rPr>
          <w:sz w:val="28"/>
          <w:szCs w:val="28"/>
          <w:lang w:val="uk-UA"/>
        </w:rPr>
        <w:t xml:space="preserve">Відповідно до порядку забезпечення санаторно-курортним лікуванням деяких категорій громадян органами праці та соціального захисту населення забезпечено санаторно-курортним лікуванням </w:t>
      </w:r>
      <w:r w:rsidR="007206F1" w:rsidRPr="00341EB2">
        <w:rPr>
          <w:sz w:val="28"/>
          <w:szCs w:val="28"/>
          <w:lang w:val="uk-UA"/>
        </w:rPr>
        <w:t>57</w:t>
      </w:r>
      <w:r w:rsidRPr="00341EB2">
        <w:rPr>
          <w:sz w:val="28"/>
          <w:szCs w:val="28"/>
          <w:lang w:val="uk-UA"/>
        </w:rPr>
        <w:t xml:space="preserve"> ос</w:t>
      </w:r>
      <w:r w:rsidR="007206F1" w:rsidRPr="00341EB2">
        <w:rPr>
          <w:sz w:val="28"/>
          <w:szCs w:val="28"/>
          <w:lang w:val="uk-UA"/>
        </w:rPr>
        <w:t>і</w:t>
      </w:r>
      <w:r w:rsidRPr="00341EB2">
        <w:rPr>
          <w:sz w:val="28"/>
          <w:szCs w:val="28"/>
          <w:lang w:val="uk-UA"/>
        </w:rPr>
        <w:t xml:space="preserve">б, з них: </w:t>
      </w:r>
      <w:r w:rsidR="007206F1" w:rsidRPr="00341EB2">
        <w:rPr>
          <w:sz w:val="28"/>
          <w:szCs w:val="28"/>
          <w:lang w:val="uk-UA"/>
        </w:rPr>
        <w:t>39</w:t>
      </w:r>
      <w:r w:rsidRPr="00341EB2">
        <w:rPr>
          <w:sz w:val="28"/>
          <w:szCs w:val="28"/>
          <w:lang w:val="uk-UA"/>
        </w:rPr>
        <w:t xml:space="preserve"> інвалідів війни, 6 учасників бойових дій, 1 член сім’ї загиблого військовослужбовця, </w:t>
      </w:r>
      <w:r w:rsidR="007206F1" w:rsidRPr="00341EB2">
        <w:rPr>
          <w:sz w:val="28"/>
          <w:szCs w:val="28"/>
          <w:lang w:val="uk-UA"/>
        </w:rPr>
        <w:t>11</w:t>
      </w:r>
      <w:r w:rsidRPr="00341EB2">
        <w:rPr>
          <w:sz w:val="28"/>
          <w:szCs w:val="28"/>
          <w:lang w:val="uk-UA"/>
        </w:rPr>
        <w:t xml:space="preserve"> інвалідів від загального захворювання.</w:t>
      </w:r>
    </w:p>
    <w:p w:rsidR="006578EF" w:rsidRPr="00341EB2" w:rsidRDefault="002028E1" w:rsidP="002028E1">
      <w:pPr>
        <w:tabs>
          <w:tab w:val="left" w:pos="540"/>
        </w:tabs>
        <w:ind w:firstLine="540"/>
        <w:jc w:val="both"/>
        <w:rPr>
          <w:b/>
          <w:sz w:val="28"/>
          <w:szCs w:val="28"/>
          <w:lang w:val="uk-UA"/>
        </w:rPr>
      </w:pPr>
      <w:r w:rsidRPr="00341EB2">
        <w:rPr>
          <w:sz w:val="28"/>
          <w:szCs w:val="28"/>
          <w:lang w:val="uk-UA"/>
        </w:rPr>
        <w:t>С</w:t>
      </w:r>
      <w:r w:rsidR="006578EF" w:rsidRPr="00341EB2">
        <w:rPr>
          <w:sz w:val="28"/>
          <w:szCs w:val="28"/>
          <w:lang w:val="uk-UA"/>
        </w:rPr>
        <w:t xml:space="preserve">таном на 01.07.2017 на обліку перебуває </w:t>
      </w:r>
      <w:r w:rsidRPr="00341EB2">
        <w:rPr>
          <w:sz w:val="28"/>
          <w:szCs w:val="28"/>
          <w:lang w:val="uk-UA"/>
        </w:rPr>
        <w:t>2966</w:t>
      </w:r>
      <w:r w:rsidR="006578EF" w:rsidRPr="00341EB2">
        <w:rPr>
          <w:sz w:val="28"/>
          <w:szCs w:val="28"/>
          <w:lang w:val="uk-UA"/>
        </w:rPr>
        <w:t xml:space="preserve"> </w:t>
      </w:r>
      <w:r w:rsidRPr="00341EB2">
        <w:rPr>
          <w:sz w:val="28"/>
          <w:szCs w:val="28"/>
          <w:lang w:val="uk-UA"/>
        </w:rPr>
        <w:t>внутрішньо переміщених осіб. Щ</w:t>
      </w:r>
      <w:r w:rsidR="006578EF" w:rsidRPr="00341EB2">
        <w:rPr>
          <w:sz w:val="28"/>
          <w:szCs w:val="28"/>
          <w:lang w:val="uk-UA"/>
        </w:rPr>
        <w:t>омісячну адресну допомогу внутрішньо переміщеним особам для покриття витрат на проживання, в тому числі на оплату житлово-комуналь</w:t>
      </w:r>
      <w:r w:rsidRPr="00341EB2">
        <w:rPr>
          <w:sz w:val="28"/>
          <w:szCs w:val="28"/>
          <w:lang w:val="uk-UA"/>
        </w:rPr>
        <w:t xml:space="preserve">них послуг за січень – червень </w:t>
      </w:r>
      <w:r w:rsidR="006578EF" w:rsidRPr="00341EB2">
        <w:rPr>
          <w:sz w:val="28"/>
          <w:szCs w:val="28"/>
          <w:lang w:val="uk-UA"/>
        </w:rPr>
        <w:t xml:space="preserve">2017 року призначено </w:t>
      </w:r>
      <w:r w:rsidRPr="00341EB2">
        <w:rPr>
          <w:sz w:val="28"/>
          <w:szCs w:val="28"/>
          <w:lang w:val="uk-UA"/>
        </w:rPr>
        <w:t>2338</w:t>
      </w:r>
      <w:r w:rsidR="006578EF" w:rsidRPr="00341EB2">
        <w:rPr>
          <w:sz w:val="28"/>
          <w:szCs w:val="28"/>
          <w:lang w:val="uk-UA"/>
        </w:rPr>
        <w:t xml:space="preserve"> сім’ям.</w:t>
      </w:r>
      <w:r w:rsidR="006578EF" w:rsidRPr="00341EB2">
        <w:rPr>
          <w:b/>
          <w:sz w:val="28"/>
          <w:szCs w:val="28"/>
          <w:lang w:val="uk-UA"/>
        </w:rPr>
        <w:t xml:space="preserve"> </w:t>
      </w:r>
    </w:p>
    <w:p w:rsidR="006578EF" w:rsidRPr="00341EB2" w:rsidRDefault="006578EF" w:rsidP="008F0703">
      <w:pPr>
        <w:tabs>
          <w:tab w:val="left" w:pos="540"/>
        </w:tabs>
        <w:ind w:firstLine="540"/>
        <w:jc w:val="both"/>
        <w:rPr>
          <w:sz w:val="28"/>
          <w:szCs w:val="28"/>
          <w:lang w:val="uk-UA"/>
        </w:rPr>
      </w:pPr>
      <w:r w:rsidRPr="00341EB2">
        <w:rPr>
          <w:sz w:val="28"/>
          <w:szCs w:val="28"/>
          <w:lang w:val="uk-UA"/>
        </w:rPr>
        <w:t>Одинокими непрацездатними громадянами, які опинились в складних життєвих умовах і потребують сторонньої допомоги, опікува</w:t>
      </w:r>
      <w:r w:rsidR="00107CF8" w:rsidRPr="00341EB2">
        <w:rPr>
          <w:sz w:val="28"/>
          <w:szCs w:val="28"/>
          <w:lang w:val="uk-UA"/>
        </w:rPr>
        <w:t>лись</w:t>
      </w:r>
      <w:r w:rsidRPr="00341EB2">
        <w:rPr>
          <w:sz w:val="28"/>
          <w:szCs w:val="28"/>
          <w:lang w:val="uk-UA"/>
        </w:rPr>
        <w:t xml:space="preserve"> територіальн</w:t>
      </w:r>
      <w:r w:rsidR="00107CF8" w:rsidRPr="00341EB2">
        <w:rPr>
          <w:sz w:val="28"/>
          <w:szCs w:val="28"/>
          <w:lang w:val="uk-UA"/>
        </w:rPr>
        <w:t>і</w:t>
      </w:r>
      <w:r w:rsidRPr="00341EB2">
        <w:rPr>
          <w:sz w:val="28"/>
          <w:szCs w:val="28"/>
          <w:lang w:val="uk-UA"/>
        </w:rPr>
        <w:t xml:space="preserve"> центр</w:t>
      </w:r>
      <w:r w:rsidR="00107CF8" w:rsidRPr="00341EB2">
        <w:rPr>
          <w:sz w:val="28"/>
          <w:szCs w:val="28"/>
          <w:lang w:val="uk-UA"/>
        </w:rPr>
        <w:t>и</w:t>
      </w:r>
      <w:r w:rsidRPr="00341EB2">
        <w:rPr>
          <w:sz w:val="28"/>
          <w:szCs w:val="28"/>
          <w:lang w:val="uk-UA"/>
        </w:rPr>
        <w:t xml:space="preserve"> соціального обслуговування (надання соціальних послуг. За перше півріччя 201</w:t>
      </w:r>
      <w:r w:rsidR="00107CF8" w:rsidRPr="00341EB2">
        <w:rPr>
          <w:sz w:val="28"/>
          <w:szCs w:val="28"/>
          <w:lang w:val="uk-UA"/>
        </w:rPr>
        <w:t>7</w:t>
      </w:r>
      <w:r w:rsidRPr="00341EB2">
        <w:rPr>
          <w:sz w:val="28"/>
          <w:szCs w:val="28"/>
          <w:lang w:val="uk-UA"/>
        </w:rPr>
        <w:t xml:space="preserve"> року відділенням</w:t>
      </w:r>
      <w:r w:rsidR="008F0703" w:rsidRPr="00341EB2">
        <w:rPr>
          <w:sz w:val="28"/>
          <w:szCs w:val="28"/>
          <w:lang w:val="uk-UA"/>
        </w:rPr>
        <w:t>и</w:t>
      </w:r>
      <w:r w:rsidRPr="00341EB2">
        <w:rPr>
          <w:sz w:val="28"/>
          <w:szCs w:val="28"/>
          <w:lang w:val="uk-UA"/>
        </w:rPr>
        <w:t xml:space="preserve"> соціальної допомоги вдома надано послуги </w:t>
      </w:r>
      <w:r w:rsidR="008F0703" w:rsidRPr="00341EB2">
        <w:rPr>
          <w:sz w:val="28"/>
          <w:szCs w:val="28"/>
          <w:lang w:val="uk-UA"/>
        </w:rPr>
        <w:t>1992</w:t>
      </w:r>
      <w:r w:rsidRPr="00341EB2">
        <w:rPr>
          <w:sz w:val="28"/>
          <w:szCs w:val="28"/>
          <w:lang w:val="uk-UA"/>
        </w:rPr>
        <w:t xml:space="preserve"> особам. </w:t>
      </w:r>
    </w:p>
    <w:p w:rsidR="00FB6E0A" w:rsidRPr="00341EB2" w:rsidRDefault="002B3780" w:rsidP="008F0703">
      <w:pPr>
        <w:tabs>
          <w:tab w:val="left" w:pos="540"/>
        </w:tabs>
        <w:ind w:firstLine="540"/>
        <w:jc w:val="both"/>
        <w:rPr>
          <w:color w:val="000000"/>
          <w:sz w:val="28"/>
          <w:szCs w:val="28"/>
          <w:lang w:val="uk-UA"/>
        </w:rPr>
      </w:pPr>
      <w:r w:rsidRPr="00341EB2">
        <w:rPr>
          <w:sz w:val="28"/>
          <w:szCs w:val="28"/>
          <w:lang w:val="uk-UA"/>
        </w:rPr>
        <w:t>З січня по червень 2017 року у Чернігові відбувалась реалізація проекту Бюджету участі «Культурно-просвітницький центр для внутрішньо переміщених осіб</w:t>
      </w:r>
      <w:r w:rsidRPr="00341EB2">
        <w:rPr>
          <w:color w:val="000000"/>
          <w:sz w:val="28"/>
          <w:szCs w:val="28"/>
          <w:lang w:val="uk-UA"/>
        </w:rPr>
        <w:t xml:space="preserve"> «Наша сила в єдності» на базі Чернігівського національного технологічного університету</w:t>
      </w:r>
      <w:r w:rsidR="004849AC" w:rsidRPr="00341EB2">
        <w:rPr>
          <w:color w:val="000000"/>
          <w:sz w:val="28"/>
          <w:szCs w:val="28"/>
          <w:lang w:val="uk-UA"/>
        </w:rPr>
        <w:t>, у рамках якого</w:t>
      </w:r>
      <w:r w:rsidRPr="00341EB2">
        <w:rPr>
          <w:color w:val="000000"/>
          <w:sz w:val="28"/>
          <w:szCs w:val="28"/>
          <w:lang w:val="uk-UA"/>
        </w:rPr>
        <w:t> проведені  психологічний тренінг “Казкова подорож”</w:t>
      </w:r>
      <w:r w:rsidR="00FB6E0A" w:rsidRPr="00341EB2">
        <w:rPr>
          <w:color w:val="000000"/>
          <w:sz w:val="28"/>
          <w:szCs w:val="28"/>
          <w:lang w:val="uk-UA"/>
        </w:rPr>
        <w:t xml:space="preserve"> </w:t>
      </w:r>
      <w:r w:rsidR="004849AC" w:rsidRPr="00341EB2">
        <w:rPr>
          <w:color w:val="000000"/>
          <w:sz w:val="28"/>
          <w:szCs w:val="28"/>
          <w:lang w:val="uk-UA"/>
        </w:rPr>
        <w:t xml:space="preserve">та </w:t>
      </w:r>
      <w:r w:rsidR="00FB6E0A" w:rsidRPr="00341EB2">
        <w:rPr>
          <w:color w:val="000000"/>
          <w:sz w:val="28"/>
          <w:szCs w:val="28"/>
          <w:lang w:val="uk-UA"/>
        </w:rPr>
        <w:t xml:space="preserve">соціологічне дослідження на тему: відношення чернігівців до </w:t>
      </w:r>
      <w:r w:rsidR="004849AC" w:rsidRPr="00341EB2">
        <w:rPr>
          <w:color w:val="000000"/>
          <w:sz w:val="28"/>
          <w:szCs w:val="28"/>
          <w:lang w:val="uk-UA"/>
        </w:rPr>
        <w:t>внутрішньо переміщених осіб</w:t>
      </w:r>
      <w:r w:rsidR="00FB6E0A" w:rsidRPr="00341EB2">
        <w:rPr>
          <w:color w:val="000000"/>
          <w:sz w:val="28"/>
          <w:szCs w:val="28"/>
          <w:lang w:val="uk-UA"/>
        </w:rPr>
        <w:t xml:space="preserve"> та їх проблем, результати якого оприлюднені на науково-практичному круглому столі з проблем внутрішньо переміщених осіб.</w:t>
      </w:r>
    </w:p>
    <w:p w:rsidR="002B3780" w:rsidRPr="00341EB2" w:rsidRDefault="002B3780" w:rsidP="002B3780">
      <w:pPr>
        <w:ind w:firstLine="709"/>
        <w:jc w:val="both"/>
        <w:rPr>
          <w:color w:val="000000"/>
          <w:sz w:val="28"/>
          <w:szCs w:val="28"/>
          <w:lang w:val="uk-UA"/>
        </w:rPr>
      </w:pPr>
    </w:p>
    <w:p w:rsidR="00D2784E" w:rsidRPr="00341EB2" w:rsidRDefault="0020400B" w:rsidP="00D2784E">
      <w:pPr>
        <w:pStyle w:val="2"/>
        <w:jc w:val="center"/>
        <w:rPr>
          <w:rFonts w:ascii="Times New Roman" w:hAnsi="Times New Roman"/>
          <w:i w:val="0"/>
          <w:color w:val="000000"/>
          <w:spacing w:val="-6"/>
          <w:lang w:val="uk-UA"/>
        </w:rPr>
      </w:pPr>
      <w:bookmarkStart w:id="147" w:name="_Toc375297761"/>
      <w:bookmarkStart w:id="148" w:name="_Toc406178684"/>
      <w:bookmarkStart w:id="149" w:name="_Toc406178876"/>
      <w:bookmarkStart w:id="150" w:name="_Toc406341843"/>
      <w:bookmarkStart w:id="151" w:name="_Toc466886576"/>
      <w:r w:rsidRPr="00341EB2">
        <w:rPr>
          <w:rFonts w:ascii="Times New Roman" w:hAnsi="Times New Roman"/>
          <w:i w:val="0"/>
          <w:color w:val="000000"/>
          <w:spacing w:val="-6"/>
          <w:lang w:val="uk-UA"/>
        </w:rPr>
        <w:t>РОЗВИТОК ЖИТЛОВОГО БУДІВНИЦТВА ТА ЗАБЕЗПЕЧЕННЯ НАСЕЛЕННЯ ЖИТЛОМ</w:t>
      </w:r>
      <w:bookmarkEnd w:id="147"/>
      <w:bookmarkEnd w:id="148"/>
      <w:bookmarkEnd w:id="149"/>
      <w:bookmarkEnd w:id="150"/>
      <w:bookmarkEnd w:id="151"/>
    </w:p>
    <w:p w:rsidR="00B51D37" w:rsidRPr="00341EB2" w:rsidRDefault="001E5154" w:rsidP="00B51D37">
      <w:pPr>
        <w:tabs>
          <w:tab w:val="left" w:pos="-3420"/>
        </w:tabs>
        <w:ind w:firstLine="709"/>
        <w:jc w:val="both"/>
        <w:rPr>
          <w:sz w:val="28"/>
          <w:szCs w:val="28"/>
          <w:lang w:val="uk-UA"/>
        </w:rPr>
      </w:pPr>
      <w:r w:rsidRPr="00341EB2">
        <w:rPr>
          <w:sz w:val="28"/>
          <w:szCs w:val="28"/>
          <w:lang w:val="uk-UA"/>
        </w:rPr>
        <w:t xml:space="preserve">За попередніми даними протягом І півріччя поточного року введено в експлуатацію </w:t>
      </w:r>
      <w:r w:rsidR="00B37CCA" w:rsidRPr="00341EB2">
        <w:rPr>
          <w:sz w:val="28"/>
          <w:szCs w:val="28"/>
          <w:lang w:val="uk-UA"/>
        </w:rPr>
        <w:t xml:space="preserve">52,5 </w:t>
      </w:r>
      <w:r w:rsidRPr="00341EB2">
        <w:rPr>
          <w:sz w:val="28"/>
          <w:szCs w:val="28"/>
          <w:lang w:val="uk-UA"/>
        </w:rPr>
        <w:t xml:space="preserve">м. </w:t>
      </w:r>
      <w:proofErr w:type="spellStart"/>
      <w:r w:rsidRPr="00341EB2">
        <w:rPr>
          <w:sz w:val="28"/>
          <w:szCs w:val="28"/>
          <w:lang w:val="uk-UA"/>
        </w:rPr>
        <w:t>к</w:t>
      </w:r>
      <w:r w:rsidR="00B37CCA" w:rsidRPr="00341EB2">
        <w:rPr>
          <w:sz w:val="28"/>
          <w:szCs w:val="28"/>
          <w:lang w:val="uk-UA"/>
        </w:rPr>
        <w:t>в</w:t>
      </w:r>
      <w:proofErr w:type="spellEnd"/>
      <w:r w:rsidRPr="00341EB2">
        <w:rPr>
          <w:sz w:val="28"/>
          <w:szCs w:val="28"/>
          <w:lang w:val="uk-UA"/>
        </w:rPr>
        <w:t xml:space="preserve"> житла. Це на </w:t>
      </w:r>
      <w:r w:rsidR="00B37CCA" w:rsidRPr="00341EB2">
        <w:rPr>
          <w:sz w:val="28"/>
          <w:szCs w:val="28"/>
          <w:lang w:val="uk-UA"/>
        </w:rPr>
        <w:t xml:space="preserve">73,5 % </w:t>
      </w:r>
      <w:r w:rsidRPr="00341EB2">
        <w:rPr>
          <w:sz w:val="28"/>
          <w:szCs w:val="28"/>
          <w:lang w:val="uk-UA"/>
        </w:rPr>
        <w:t>більше ніж у І півріччі минулого року.</w:t>
      </w:r>
    </w:p>
    <w:p w:rsidR="00B37CCA" w:rsidRPr="00341EB2" w:rsidRDefault="00ED5160" w:rsidP="00B37CCA">
      <w:pPr>
        <w:ind w:left="-142" w:firstLine="142"/>
        <w:jc w:val="both"/>
        <w:rPr>
          <w:sz w:val="28"/>
          <w:szCs w:val="28"/>
          <w:lang w:val="uk-UA"/>
        </w:rPr>
      </w:pPr>
      <w:r w:rsidRPr="00341EB2">
        <w:rPr>
          <w:noProof/>
          <w:sz w:val="28"/>
          <w:szCs w:val="28"/>
        </w:rPr>
        <w:lastRenderedPageBreak/>
        <w:drawing>
          <wp:inline distT="0" distB="0" distL="0" distR="0" wp14:anchorId="0676BA87" wp14:editId="13DE7C7A">
            <wp:extent cx="6490335" cy="281305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7CCA" w:rsidRPr="00341EB2" w:rsidRDefault="00B37CCA" w:rsidP="00B37CCA">
      <w:pPr>
        <w:ind w:left="-142" w:firstLine="851"/>
        <w:jc w:val="both"/>
        <w:rPr>
          <w:sz w:val="28"/>
          <w:szCs w:val="28"/>
          <w:lang w:val="uk-UA"/>
        </w:rPr>
      </w:pPr>
      <w:r w:rsidRPr="00341EB2">
        <w:rPr>
          <w:sz w:val="28"/>
          <w:szCs w:val="28"/>
          <w:lang w:val="uk-UA"/>
        </w:rPr>
        <w:t>* за попередніми даними</w:t>
      </w:r>
    </w:p>
    <w:p w:rsidR="00B37CCA" w:rsidRPr="00341EB2" w:rsidRDefault="00B37CCA" w:rsidP="00B37CCA">
      <w:pPr>
        <w:tabs>
          <w:tab w:val="left" w:pos="-3420"/>
        </w:tabs>
        <w:jc w:val="both"/>
        <w:rPr>
          <w:sz w:val="28"/>
          <w:szCs w:val="28"/>
          <w:lang w:val="uk-UA"/>
        </w:rPr>
      </w:pPr>
      <w:r w:rsidRPr="00341EB2">
        <w:rPr>
          <w:sz w:val="28"/>
          <w:szCs w:val="28"/>
          <w:lang w:val="uk-UA"/>
        </w:rPr>
        <w:tab/>
      </w:r>
    </w:p>
    <w:p w:rsidR="00B37CCA" w:rsidRPr="00341EB2" w:rsidRDefault="00B37CCA" w:rsidP="00B37CCA">
      <w:pPr>
        <w:tabs>
          <w:tab w:val="left" w:pos="-3420"/>
        </w:tabs>
        <w:ind w:firstLine="709"/>
        <w:jc w:val="both"/>
        <w:rPr>
          <w:sz w:val="28"/>
          <w:szCs w:val="28"/>
          <w:lang w:val="uk-UA"/>
        </w:rPr>
      </w:pPr>
      <w:r w:rsidRPr="00341EB2">
        <w:rPr>
          <w:sz w:val="28"/>
          <w:szCs w:val="28"/>
          <w:lang w:val="uk-UA"/>
        </w:rPr>
        <w:t>Рис. 1</w:t>
      </w:r>
      <w:r w:rsidR="00396306">
        <w:rPr>
          <w:sz w:val="28"/>
          <w:szCs w:val="28"/>
          <w:lang w:val="uk-UA"/>
        </w:rPr>
        <w:t>7</w:t>
      </w:r>
      <w:r w:rsidRPr="00341EB2">
        <w:rPr>
          <w:sz w:val="28"/>
          <w:szCs w:val="28"/>
          <w:lang w:val="uk-UA"/>
        </w:rPr>
        <w:t xml:space="preserve">. Динаміка введення в експлуатацію житла, тис. кв. м </w:t>
      </w:r>
    </w:p>
    <w:p w:rsidR="000A65F4" w:rsidRPr="00341EB2" w:rsidRDefault="000A65F4" w:rsidP="000A65F4">
      <w:pPr>
        <w:ind w:firstLine="720"/>
        <w:jc w:val="both"/>
        <w:rPr>
          <w:sz w:val="28"/>
          <w:szCs w:val="28"/>
          <w:lang w:val="uk-UA"/>
        </w:rPr>
      </w:pPr>
    </w:p>
    <w:p w:rsidR="00B37CCA" w:rsidRPr="00341EB2" w:rsidRDefault="00004BFF" w:rsidP="00B37CCA">
      <w:pPr>
        <w:tabs>
          <w:tab w:val="left" w:pos="-3420"/>
        </w:tabs>
        <w:jc w:val="both"/>
        <w:rPr>
          <w:sz w:val="28"/>
          <w:szCs w:val="28"/>
          <w:lang w:val="uk-UA"/>
        </w:rPr>
      </w:pPr>
      <w:r w:rsidRPr="00341EB2">
        <w:rPr>
          <w:sz w:val="28"/>
          <w:szCs w:val="28"/>
          <w:lang w:val="uk-UA"/>
        </w:rPr>
        <w:tab/>
        <w:t xml:space="preserve">З багатоквартирного житла введено в експлуатацію 82-квартирний будинок по вул. </w:t>
      </w:r>
      <w:proofErr w:type="spellStart"/>
      <w:r w:rsidRPr="00341EB2">
        <w:rPr>
          <w:sz w:val="28"/>
          <w:szCs w:val="28"/>
          <w:lang w:val="uk-UA"/>
        </w:rPr>
        <w:t>Красносільського</w:t>
      </w:r>
      <w:proofErr w:type="spellEnd"/>
      <w:r w:rsidRPr="00341EB2">
        <w:rPr>
          <w:sz w:val="28"/>
          <w:szCs w:val="28"/>
          <w:lang w:val="uk-UA"/>
        </w:rPr>
        <w:t xml:space="preserve">,71а, 62-квартирний будинок по просп. Миру 271в, 58-квартирний будинок по вул. </w:t>
      </w:r>
      <w:proofErr w:type="spellStart"/>
      <w:r w:rsidRPr="00341EB2">
        <w:rPr>
          <w:sz w:val="28"/>
          <w:szCs w:val="28"/>
          <w:lang w:val="uk-UA"/>
        </w:rPr>
        <w:t>Любецька</w:t>
      </w:r>
      <w:proofErr w:type="spellEnd"/>
      <w:r w:rsidRPr="00341EB2">
        <w:rPr>
          <w:sz w:val="28"/>
          <w:szCs w:val="28"/>
          <w:lang w:val="uk-UA"/>
        </w:rPr>
        <w:t xml:space="preserve">, 2а, 133 </w:t>
      </w:r>
      <w:proofErr w:type="spellStart"/>
      <w:r w:rsidRPr="00341EB2">
        <w:rPr>
          <w:sz w:val="28"/>
          <w:szCs w:val="28"/>
          <w:lang w:val="uk-UA"/>
        </w:rPr>
        <w:t>–квартирний</w:t>
      </w:r>
      <w:proofErr w:type="spellEnd"/>
      <w:r w:rsidRPr="00341EB2">
        <w:rPr>
          <w:sz w:val="28"/>
          <w:szCs w:val="28"/>
          <w:lang w:val="uk-UA"/>
        </w:rPr>
        <w:t xml:space="preserve"> будинок по вул. 1-го Травня, 193, 88 квартирний будинок по вул. Шевченка, 97а, 132-квартирний будинок по вул. Шевченка, 101а, 39-квартирний будинок по вул. Д. </w:t>
      </w:r>
      <w:proofErr w:type="spellStart"/>
      <w:r w:rsidRPr="00341EB2">
        <w:rPr>
          <w:sz w:val="28"/>
          <w:szCs w:val="28"/>
          <w:lang w:val="uk-UA"/>
        </w:rPr>
        <w:t>Самоквасова</w:t>
      </w:r>
      <w:proofErr w:type="spellEnd"/>
      <w:r w:rsidRPr="00341EB2">
        <w:rPr>
          <w:sz w:val="28"/>
          <w:szCs w:val="28"/>
          <w:lang w:val="uk-UA"/>
        </w:rPr>
        <w:t xml:space="preserve">, 12, 59-квартирний будинок по вул. Текстильників, 26а,  секцію багатоквартирного житлового будинку (65 квартир) по вул.. Незалежності, 15, </w:t>
      </w:r>
    </w:p>
    <w:p w:rsidR="00B51D37" w:rsidRPr="00341EB2" w:rsidRDefault="00B51D37" w:rsidP="00B51D37">
      <w:pPr>
        <w:tabs>
          <w:tab w:val="left" w:pos="-3420"/>
        </w:tabs>
        <w:ind w:firstLine="709"/>
        <w:jc w:val="both"/>
        <w:rPr>
          <w:sz w:val="28"/>
          <w:szCs w:val="28"/>
          <w:lang w:val="uk-UA"/>
        </w:rPr>
      </w:pPr>
      <w:r w:rsidRPr="00341EB2">
        <w:rPr>
          <w:sz w:val="28"/>
          <w:szCs w:val="28"/>
          <w:lang w:val="uk-UA"/>
        </w:rPr>
        <w:t xml:space="preserve">Серед обласних центрів м. Чернігів у І кварталі 2017 року посіло </w:t>
      </w:r>
      <w:r w:rsidR="007C7025" w:rsidRPr="00341EB2">
        <w:rPr>
          <w:sz w:val="28"/>
          <w:szCs w:val="28"/>
          <w:lang w:val="uk-UA"/>
        </w:rPr>
        <w:t>14</w:t>
      </w:r>
      <w:r w:rsidRPr="00341EB2">
        <w:rPr>
          <w:sz w:val="28"/>
          <w:szCs w:val="28"/>
          <w:lang w:val="uk-UA"/>
        </w:rPr>
        <w:t xml:space="preserve"> місце з 22-х за обсягами введеного житла у розрахунку на 10 тис. населення.</w:t>
      </w:r>
    </w:p>
    <w:p w:rsidR="00B51D37" w:rsidRPr="00341EB2" w:rsidRDefault="00B51D37" w:rsidP="00B51D37">
      <w:pPr>
        <w:pStyle w:val="ab"/>
        <w:spacing w:after="0"/>
        <w:ind w:right="142" w:firstLine="709"/>
        <w:jc w:val="both"/>
        <w:rPr>
          <w:sz w:val="28"/>
          <w:szCs w:val="28"/>
          <w:lang w:val="uk-UA"/>
        </w:rPr>
      </w:pPr>
    </w:p>
    <w:p w:rsidR="00B51D37" w:rsidRPr="00341EB2" w:rsidRDefault="00ED5160" w:rsidP="00B51D37">
      <w:pPr>
        <w:pStyle w:val="3"/>
        <w:rPr>
          <w:rFonts w:ascii="Times New Roman" w:hAnsi="Times New Roman"/>
          <w:b w:val="0"/>
          <w:bCs w:val="0"/>
          <w:sz w:val="28"/>
          <w:szCs w:val="28"/>
        </w:rPr>
      </w:pPr>
      <w:r w:rsidRPr="00341EB2">
        <w:rPr>
          <w:rFonts w:ascii="Times New Roman" w:hAnsi="Times New Roman"/>
          <w:noProof/>
          <w:sz w:val="28"/>
          <w:szCs w:val="28"/>
          <w:lang w:val="ru-RU"/>
        </w:rPr>
        <w:lastRenderedPageBreak/>
        <w:drawing>
          <wp:inline distT="0" distB="0" distL="0" distR="0" wp14:anchorId="595A06F8" wp14:editId="6DCA5034">
            <wp:extent cx="6291580" cy="572516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B51D37" w:rsidRPr="00341EB2">
        <w:rPr>
          <w:rFonts w:ascii="Times New Roman" w:hAnsi="Times New Roman"/>
          <w:b w:val="0"/>
          <w:bCs w:val="0"/>
          <w:sz w:val="28"/>
          <w:szCs w:val="28"/>
        </w:rPr>
        <w:t xml:space="preserve"> Рис.</w:t>
      </w:r>
      <w:r w:rsidR="00396306">
        <w:rPr>
          <w:rFonts w:ascii="Times New Roman" w:hAnsi="Times New Roman"/>
          <w:b w:val="0"/>
          <w:bCs w:val="0"/>
          <w:sz w:val="28"/>
          <w:szCs w:val="28"/>
        </w:rPr>
        <w:t>18.</w:t>
      </w:r>
      <w:r w:rsidR="00B51D37" w:rsidRPr="00341EB2">
        <w:rPr>
          <w:rFonts w:ascii="Times New Roman" w:hAnsi="Times New Roman"/>
          <w:b w:val="0"/>
          <w:bCs w:val="0"/>
          <w:sz w:val="28"/>
          <w:szCs w:val="28"/>
        </w:rPr>
        <w:t xml:space="preserve"> Обсяги введення житла в експлуатацію в обласних центрах України на 10 тис. населення у І кварталі 2017 року, м кв.</w:t>
      </w:r>
    </w:p>
    <w:p w:rsidR="00B51D37" w:rsidRPr="00341EB2" w:rsidRDefault="00B51D37" w:rsidP="005D2345">
      <w:pPr>
        <w:ind w:firstLine="720"/>
        <w:jc w:val="both"/>
        <w:rPr>
          <w:sz w:val="28"/>
          <w:szCs w:val="28"/>
          <w:lang w:val="uk-UA"/>
        </w:rPr>
      </w:pPr>
    </w:p>
    <w:p w:rsidR="005D2345" w:rsidRPr="00341EB2" w:rsidRDefault="005D2345" w:rsidP="005D2345">
      <w:pPr>
        <w:ind w:firstLine="720"/>
        <w:jc w:val="both"/>
        <w:rPr>
          <w:sz w:val="28"/>
          <w:szCs w:val="28"/>
          <w:lang w:val="uk-UA"/>
        </w:rPr>
      </w:pPr>
      <w:r w:rsidRPr="00341EB2">
        <w:rPr>
          <w:sz w:val="28"/>
          <w:szCs w:val="28"/>
          <w:lang w:val="uk-UA"/>
        </w:rPr>
        <w:t>За станом на 01.07.2017 на квартирному обліку у виконавчому комітеті міської ради перебувало 6492 сім’ї. Крім того, самостійний квартирний облік ведуть 58 підприємств, установ та організацій міста, на якому перебуває 23</w:t>
      </w:r>
      <w:r w:rsidR="00071E2F" w:rsidRPr="00341EB2">
        <w:rPr>
          <w:sz w:val="28"/>
          <w:szCs w:val="28"/>
          <w:lang w:val="uk-UA"/>
        </w:rPr>
        <w:t>43</w:t>
      </w:r>
      <w:r w:rsidRPr="00341EB2">
        <w:rPr>
          <w:sz w:val="28"/>
          <w:szCs w:val="28"/>
          <w:lang w:val="uk-UA"/>
        </w:rPr>
        <w:t xml:space="preserve"> </w:t>
      </w:r>
      <w:r w:rsidR="00071E2F" w:rsidRPr="00341EB2">
        <w:rPr>
          <w:sz w:val="28"/>
          <w:szCs w:val="28"/>
          <w:lang w:val="uk-UA"/>
        </w:rPr>
        <w:t>сім’ї</w:t>
      </w:r>
      <w:r w:rsidRPr="00341EB2">
        <w:rPr>
          <w:sz w:val="28"/>
          <w:szCs w:val="28"/>
          <w:lang w:val="uk-UA"/>
        </w:rPr>
        <w:t>.</w:t>
      </w:r>
    </w:p>
    <w:p w:rsidR="00071E2F" w:rsidRPr="00341EB2" w:rsidRDefault="005D2345" w:rsidP="005D2345">
      <w:pPr>
        <w:ind w:firstLine="720"/>
        <w:jc w:val="both"/>
        <w:rPr>
          <w:sz w:val="28"/>
          <w:szCs w:val="28"/>
          <w:lang w:val="uk-UA"/>
        </w:rPr>
      </w:pPr>
      <w:r w:rsidRPr="00341EB2">
        <w:rPr>
          <w:sz w:val="28"/>
          <w:szCs w:val="28"/>
          <w:lang w:val="uk-UA"/>
        </w:rPr>
        <w:t xml:space="preserve">Протягом І півріччя </w:t>
      </w:r>
      <w:r w:rsidR="00071E2F" w:rsidRPr="00341EB2">
        <w:rPr>
          <w:sz w:val="28"/>
          <w:szCs w:val="28"/>
          <w:lang w:val="uk-UA"/>
        </w:rPr>
        <w:t xml:space="preserve">особам, які мають статус учасників бойових дій та перебували на квартирному обліку за місцем служби, </w:t>
      </w:r>
      <w:r w:rsidRPr="00341EB2">
        <w:rPr>
          <w:sz w:val="28"/>
          <w:szCs w:val="28"/>
          <w:lang w:val="uk-UA"/>
        </w:rPr>
        <w:t>видано  ордер</w:t>
      </w:r>
      <w:r w:rsidR="00071E2F" w:rsidRPr="00341EB2">
        <w:rPr>
          <w:sz w:val="28"/>
          <w:szCs w:val="28"/>
          <w:lang w:val="uk-UA"/>
        </w:rPr>
        <w:t>и на 19 житлових приміщень.</w:t>
      </w:r>
      <w:r w:rsidRPr="00341EB2">
        <w:rPr>
          <w:sz w:val="28"/>
          <w:szCs w:val="28"/>
          <w:lang w:val="uk-UA"/>
        </w:rPr>
        <w:t xml:space="preserve"> </w:t>
      </w:r>
    </w:p>
    <w:p w:rsidR="005D2345" w:rsidRPr="00341EB2" w:rsidRDefault="005D2345" w:rsidP="005D2345">
      <w:pPr>
        <w:ind w:firstLine="720"/>
        <w:jc w:val="both"/>
        <w:rPr>
          <w:sz w:val="28"/>
          <w:szCs w:val="28"/>
          <w:lang w:val="uk-UA"/>
        </w:rPr>
      </w:pPr>
      <w:r w:rsidRPr="00341EB2">
        <w:rPr>
          <w:sz w:val="28"/>
          <w:szCs w:val="28"/>
          <w:lang w:val="uk-UA"/>
        </w:rPr>
        <w:t xml:space="preserve">Змінено статус </w:t>
      </w:r>
      <w:r w:rsidR="00071E2F" w:rsidRPr="00341EB2">
        <w:rPr>
          <w:sz w:val="28"/>
          <w:szCs w:val="28"/>
          <w:lang w:val="uk-UA"/>
        </w:rPr>
        <w:t>шести</w:t>
      </w:r>
      <w:r w:rsidRPr="00341EB2">
        <w:rPr>
          <w:sz w:val="28"/>
          <w:szCs w:val="28"/>
          <w:lang w:val="uk-UA"/>
        </w:rPr>
        <w:t xml:space="preserve"> приміщень із службових та гуртожитків на житлові, що дало можливість їх мешканцям використати право на приватизацію.</w:t>
      </w:r>
    </w:p>
    <w:p w:rsidR="005D2345" w:rsidRPr="00341EB2" w:rsidRDefault="005D2345" w:rsidP="005D2345">
      <w:pPr>
        <w:ind w:firstLine="720"/>
        <w:jc w:val="both"/>
        <w:rPr>
          <w:sz w:val="28"/>
          <w:szCs w:val="28"/>
          <w:lang w:val="uk-UA"/>
        </w:rPr>
      </w:pPr>
      <w:r w:rsidRPr="00341EB2">
        <w:rPr>
          <w:sz w:val="28"/>
          <w:szCs w:val="28"/>
          <w:lang w:val="uk-UA"/>
        </w:rPr>
        <w:t>За станом на 01.07.201</w:t>
      </w:r>
      <w:r w:rsidR="00071E2F" w:rsidRPr="00341EB2">
        <w:rPr>
          <w:sz w:val="28"/>
          <w:szCs w:val="28"/>
          <w:lang w:val="uk-UA"/>
        </w:rPr>
        <w:t>7</w:t>
      </w:r>
      <w:r w:rsidRPr="00341EB2">
        <w:rPr>
          <w:sz w:val="28"/>
          <w:szCs w:val="28"/>
          <w:lang w:val="uk-UA"/>
        </w:rPr>
        <w:t xml:space="preserve"> у місті приватизовано та викуплено 70,</w:t>
      </w:r>
      <w:r w:rsidR="00071E2F" w:rsidRPr="00341EB2">
        <w:rPr>
          <w:sz w:val="28"/>
          <w:szCs w:val="28"/>
          <w:lang w:val="uk-UA"/>
        </w:rPr>
        <w:t>8</w:t>
      </w:r>
      <w:r w:rsidRPr="00341EB2">
        <w:rPr>
          <w:sz w:val="28"/>
          <w:szCs w:val="28"/>
          <w:lang w:val="uk-UA"/>
        </w:rPr>
        <w:t xml:space="preserve"> тис. житлових приміщень, що складає </w:t>
      </w:r>
      <w:r w:rsidR="00071E2F" w:rsidRPr="00341EB2">
        <w:rPr>
          <w:sz w:val="28"/>
          <w:szCs w:val="28"/>
          <w:lang w:val="uk-UA"/>
        </w:rPr>
        <w:t>89,3</w:t>
      </w:r>
      <w:r w:rsidRPr="00341EB2">
        <w:rPr>
          <w:sz w:val="28"/>
          <w:szCs w:val="28"/>
          <w:lang w:val="uk-UA"/>
        </w:rPr>
        <w:t xml:space="preserve"> % від загальної кількості особових рахунків.</w:t>
      </w:r>
    </w:p>
    <w:p w:rsidR="005D2345" w:rsidRPr="00341EB2" w:rsidRDefault="005D2345" w:rsidP="005D2345">
      <w:pPr>
        <w:ind w:firstLine="720"/>
        <w:jc w:val="both"/>
        <w:rPr>
          <w:sz w:val="28"/>
          <w:szCs w:val="28"/>
          <w:lang w:val="uk-UA"/>
        </w:rPr>
      </w:pPr>
      <w:r w:rsidRPr="00341EB2">
        <w:rPr>
          <w:sz w:val="28"/>
          <w:szCs w:val="28"/>
          <w:lang w:val="uk-UA"/>
        </w:rPr>
        <w:lastRenderedPageBreak/>
        <w:t>У житловому фонді соціального призначення перебуває 3</w:t>
      </w:r>
      <w:r w:rsidR="00071E2F" w:rsidRPr="00341EB2">
        <w:rPr>
          <w:sz w:val="28"/>
          <w:szCs w:val="28"/>
          <w:lang w:val="uk-UA"/>
        </w:rPr>
        <w:t>0</w:t>
      </w:r>
      <w:r w:rsidRPr="00341EB2">
        <w:rPr>
          <w:sz w:val="28"/>
          <w:szCs w:val="28"/>
          <w:lang w:val="uk-UA"/>
        </w:rPr>
        <w:t xml:space="preserve"> житлових приміщен</w:t>
      </w:r>
      <w:r w:rsidR="00071E2F" w:rsidRPr="00341EB2">
        <w:rPr>
          <w:sz w:val="28"/>
          <w:szCs w:val="28"/>
          <w:lang w:val="uk-UA"/>
        </w:rPr>
        <w:t>ь</w:t>
      </w:r>
      <w:r w:rsidRPr="00341EB2">
        <w:rPr>
          <w:sz w:val="28"/>
          <w:szCs w:val="28"/>
          <w:lang w:val="uk-UA"/>
        </w:rPr>
        <w:t>, у фонді житла для тимчасового проживання – 1</w:t>
      </w:r>
      <w:r w:rsidR="00071E2F" w:rsidRPr="00341EB2">
        <w:rPr>
          <w:sz w:val="28"/>
          <w:szCs w:val="28"/>
          <w:lang w:val="uk-UA"/>
        </w:rPr>
        <w:t>4</w:t>
      </w:r>
      <w:r w:rsidRPr="00341EB2">
        <w:rPr>
          <w:sz w:val="28"/>
          <w:szCs w:val="28"/>
          <w:lang w:val="uk-UA"/>
        </w:rPr>
        <w:t xml:space="preserve"> житлових приміщень, які заселені в установленому законодавством порядку відповідною категорією громадян. </w:t>
      </w:r>
    </w:p>
    <w:p w:rsidR="00D2784E" w:rsidRPr="00341EB2" w:rsidRDefault="0020400B" w:rsidP="00D2784E">
      <w:pPr>
        <w:pStyle w:val="2"/>
        <w:jc w:val="center"/>
        <w:rPr>
          <w:rFonts w:ascii="Times New Roman" w:hAnsi="Times New Roman"/>
          <w:i w:val="0"/>
          <w:color w:val="000000"/>
          <w:spacing w:val="-4"/>
          <w:lang w:val="uk-UA"/>
        </w:rPr>
      </w:pPr>
      <w:bookmarkStart w:id="152" w:name="_Toc375297763"/>
      <w:bookmarkStart w:id="153" w:name="_Toc406178686"/>
      <w:bookmarkStart w:id="154" w:name="_Toc406178878"/>
      <w:bookmarkStart w:id="155" w:name="_Toc406341845"/>
      <w:bookmarkStart w:id="156" w:name="_Toc466886578"/>
      <w:r w:rsidRPr="00341EB2">
        <w:rPr>
          <w:rFonts w:ascii="Times New Roman" w:hAnsi="Times New Roman"/>
          <w:i w:val="0"/>
          <w:lang w:val="uk-UA"/>
        </w:rPr>
        <w:t>ОХОРОНА З</w:t>
      </w:r>
      <w:r w:rsidRPr="00341EB2">
        <w:rPr>
          <w:rFonts w:ascii="Times New Roman" w:hAnsi="Times New Roman"/>
          <w:i w:val="0"/>
          <w:color w:val="000000"/>
          <w:spacing w:val="-4"/>
          <w:lang w:val="uk-UA"/>
        </w:rPr>
        <w:t>ДОРОВ’Я</w:t>
      </w:r>
      <w:bookmarkEnd w:id="152"/>
      <w:bookmarkEnd w:id="153"/>
      <w:bookmarkEnd w:id="154"/>
      <w:bookmarkEnd w:id="155"/>
      <w:bookmarkEnd w:id="156"/>
    </w:p>
    <w:p w:rsidR="00536431" w:rsidRPr="00341EB2" w:rsidRDefault="00D61A15" w:rsidP="00D61A15">
      <w:pPr>
        <w:ind w:firstLine="700"/>
        <w:jc w:val="both"/>
        <w:rPr>
          <w:color w:val="000000"/>
          <w:sz w:val="28"/>
          <w:szCs w:val="28"/>
          <w:lang w:val="uk-UA"/>
        </w:rPr>
      </w:pPr>
      <w:r w:rsidRPr="00341EB2">
        <w:rPr>
          <w:color w:val="000000"/>
          <w:sz w:val="28"/>
          <w:szCs w:val="28"/>
          <w:lang w:val="uk-UA"/>
        </w:rPr>
        <w:t xml:space="preserve">Медична допомога жителям міста Чернігова надається в </w:t>
      </w:r>
      <w:r w:rsidR="00536431" w:rsidRPr="00341EB2">
        <w:rPr>
          <w:color w:val="000000"/>
          <w:sz w:val="28"/>
          <w:szCs w:val="28"/>
          <w:lang w:val="uk-UA"/>
        </w:rPr>
        <w:t>чотирьох</w:t>
      </w:r>
      <w:r w:rsidRPr="00341EB2">
        <w:rPr>
          <w:color w:val="000000"/>
          <w:sz w:val="28"/>
          <w:szCs w:val="28"/>
          <w:lang w:val="uk-UA"/>
        </w:rPr>
        <w:t xml:space="preserve"> міських лікарнях, пологовому будинку, </w:t>
      </w:r>
      <w:r w:rsidR="00536431" w:rsidRPr="00341EB2">
        <w:rPr>
          <w:color w:val="000000"/>
          <w:sz w:val="28"/>
          <w:szCs w:val="28"/>
          <w:lang w:val="uk-UA"/>
        </w:rPr>
        <w:t>двох</w:t>
      </w:r>
      <w:r w:rsidRPr="00341EB2">
        <w:rPr>
          <w:color w:val="000000"/>
          <w:sz w:val="28"/>
          <w:szCs w:val="28"/>
          <w:lang w:val="uk-UA"/>
        </w:rPr>
        <w:t xml:space="preserve"> дитячих поліклініках та </w:t>
      </w:r>
      <w:r w:rsidR="00536431" w:rsidRPr="00341EB2">
        <w:rPr>
          <w:color w:val="000000"/>
          <w:sz w:val="28"/>
          <w:szCs w:val="28"/>
          <w:lang w:val="uk-UA"/>
        </w:rPr>
        <w:t>двох</w:t>
      </w:r>
      <w:r w:rsidRPr="00341EB2">
        <w:rPr>
          <w:color w:val="000000"/>
          <w:sz w:val="28"/>
          <w:szCs w:val="28"/>
          <w:lang w:val="uk-UA"/>
        </w:rPr>
        <w:t xml:space="preserve"> стоматологічних поліклініках. Протягом звітного періоду поточного року </w:t>
      </w:r>
      <w:r w:rsidR="00536431" w:rsidRPr="00341EB2">
        <w:rPr>
          <w:color w:val="000000"/>
          <w:sz w:val="28"/>
          <w:szCs w:val="28"/>
          <w:lang w:val="uk-UA"/>
        </w:rPr>
        <w:t xml:space="preserve">у міських </w:t>
      </w:r>
      <w:r w:rsidRPr="00341EB2">
        <w:rPr>
          <w:color w:val="000000"/>
          <w:sz w:val="28"/>
          <w:szCs w:val="28"/>
          <w:lang w:val="uk-UA"/>
        </w:rPr>
        <w:t>лікарн</w:t>
      </w:r>
      <w:r w:rsidR="00536431" w:rsidRPr="00341EB2">
        <w:rPr>
          <w:color w:val="000000"/>
          <w:sz w:val="28"/>
          <w:szCs w:val="28"/>
          <w:lang w:val="uk-UA"/>
        </w:rPr>
        <w:t>ях</w:t>
      </w:r>
      <w:r w:rsidRPr="00341EB2">
        <w:rPr>
          <w:color w:val="000000"/>
          <w:sz w:val="28"/>
          <w:szCs w:val="28"/>
          <w:lang w:val="uk-UA"/>
        </w:rPr>
        <w:t xml:space="preserve"> скорочен</w:t>
      </w:r>
      <w:r w:rsidR="00536431" w:rsidRPr="00341EB2">
        <w:rPr>
          <w:color w:val="000000"/>
          <w:sz w:val="28"/>
          <w:szCs w:val="28"/>
          <w:lang w:val="uk-UA"/>
        </w:rPr>
        <w:t>о</w:t>
      </w:r>
      <w:r w:rsidRPr="00341EB2">
        <w:rPr>
          <w:color w:val="000000"/>
          <w:sz w:val="28"/>
          <w:szCs w:val="28"/>
          <w:lang w:val="uk-UA"/>
        </w:rPr>
        <w:t xml:space="preserve"> 95 ліжок (на 01.07.2017 ліжковий фонд налічує 1360 ліжок). Забезпеченість населення стаціонарними ліжками склала 47,2 на 10 тис. постійного населення проти 54,2 за аналогічний період минулого року.</w:t>
      </w:r>
    </w:p>
    <w:p w:rsidR="00D61A15" w:rsidRPr="00341EB2" w:rsidRDefault="00536431" w:rsidP="00D61A15">
      <w:pPr>
        <w:ind w:firstLine="700"/>
        <w:jc w:val="both"/>
        <w:rPr>
          <w:color w:val="000000"/>
          <w:sz w:val="28"/>
          <w:szCs w:val="28"/>
          <w:lang w:val="uk-UA"/>
        </w:rPr>
      </w:pPr>
      <w:r w:rsidRPr="00341EB2">
        <w:rPr>
          <w:color w:val="000000"/>
          <w:sz w:val="28"/>
          <w:szCs w:val="28"/>
          <w:lang w:val="uk-UA"/>
        </w:rPr>
        <w:t>Н</w:t>
      </w:r>
      <w:r w:rsidR="00D61A15" w:rsidRPr="00341EB2">
        <w:rPr>
          <w:color w:val="000000"/>
          <w:sz w:val="28"/>
          <w:szCs w:val="28"/>
          <w:lang w:val="uk-UA"/>
        </w:rPr>
        <w:t>а базі лікарні № 4 функціонує відділення «</w:t>
      </w:r>
      <w:proofErr w:type="spellStart"/>
      <w:r w:rsidR="00D61A15" w:rsidRPr="00341EB2">
        <w:rPr>
          <w:color w:val="000000"/>
          <w:sz w:val="28"/>
          <w:szCs w:val="28"/>
          <w:lang w:val="uk-UA"/>
        </w:rPr>
        <w:t>Хоспіс</w:t>
      </w:r>
      <w:proofErr w:type="spellEnd"/>
      <w:r w:rsidR="00D61A15" w:rsidRPr="00341EB2">
        <w:rPr>
          <w:color w:val="000000"/>
          <w:sz w:val="28"/>
          <w:szCs w:val="28"/>
          <w:lang w:val="uk-UA"/>
        </w:rPr>
        <w:t xml:space="preserve">» на 50 ліжок. Крім того, для надання допомоги </w:t>
      </w:r>
      <w:proofErr w:type="spellStart"/>
      <w:r w:rsidR="00D61A15" w:rsidRPr="00341EB2">
        <w:rPr>
          <w:color w:val="000000"/>
          <w:sz w:val="28"/>
          <w:szCs w:val="28"/>
          <w:lang w:val="uk-UA"/>
        </w:rPr>
        <w:t>онкохворим</w:t>
      </w:r>
      <w:proofErr w:type="spellEnd"/>
      <w:r w:rsidR="00D61A15" w:rsidRPr="00341EB2">
        <w:rPr>
          <w:color w:val="000000"/>
          <w:sz w:val="28"/>
          <w:szCs w:val="28"/>
          <w:lang w:val="uk-UA"/>
        </w:rPr>
        <w:t xml:space="preserve"> вдома у штаті Чернігівської міської лікарні № 1 функціонує одна виїзна бригада. </w:t>
      </w:r>
    </w:p>
    <w:p w:rsidR="00D61A15" w:rsidRPr="00341EB2" w:rsidRDefault="00D61A15" w:rsidP="00D61A15">
      <w:pPr>
        <w:ind w:firstLine="700"/>
        <w:jc w:val="both"/>
        <w:rPr>
          <w:color w:val="000000"/>
          <w:sz w:val="28"/>
          <w:szCs w:val="28"/>
          <w:lang w:val="uk-UA"/>
        </w:rPr>
      </w:pPr>
      <w:r w:rsidRPr="00341EB2">
        <w:rPr>
          <w:color w:val="000000"/>
          <w:sz w:val="28"/>
          <w:szCs w:val="28"/>
          <w:lang w:val="uk-UA"/>
        </w:rPr>
        <w:t>З лютого 2017 року у місті працює бригада паліативної медичної допомоги дітям-інвалідам, що дає можливість надавати допомогу 19 дітям-інвалідам вдома та здійснювати соціально-психологічну підтримку членів їх сімей.</w:t>
      </w:r>
    </w:p>
    <w:p w:rsidR="00D61A15" w:rsidRPr="00341EB2" w:rsidRDefault="00D61A15" w:rsidP="00D61A15">
      <w:pPr>
        <w:ind w:firstLine="708"/>
        <w:jc w:val="both"/>
        <w:rPr>
          <w:color w:val="000000"/>
          <w:sz w:val="28"/>
          <w:szCs w:val="28"/>
          <w:lang w:val="uk-UA"/>
        </w:rPr>
      </w:pPr>
      <w:r w:rsidRPr="00341EB2">
        <w:rPr>
          <w:color w:val="000000"/>
          <w:sz w:val="28"/>
          <w:szCs w:val="28"/>
          <w:lang w:val="uk-UA"/>
        </w:rPr>
        <w:t xml:space="preserve">Станом на 01.07.2017 функціонують 95 дільниць загальної практики-сімейної медицини (2016 </w:t>
      </w:r>
      <w:r w:rsidR="00652D14" w:rsidRPr="00341EB2">
        <w:rPr>
          <w:color w:val="000000"/>
          <w:sz w:val="28"/>
          <w:szCs w:val="28"/>
          <w:lang w:val="uk-UA"/>
        </w:rPr>
        <w:t>рік</w:t>
      </w:r>
      <w:r w:rsidR="00341EB2">
        <w:rPr>
          <w:color w:val="000000"/>
          <w:sz w:val="28"/>
          <w:szCs w:val="28"/>
          <w:lang w:val="uk-UA"/>
        </w:rPr>
        <w:t xml:space="preserve"> </w:t>
      </w:r>
      <w:r w:rsidRPr="00341EB2">
        <w:rPr>
          <w:color w:val="000000"/>
          <w:sz w:val="28"/>
          <w:szCs w:val="28"/>
          <w:lang w:val="uk-UA"/>
        </w:rPr>
        <w:t>– 92 дільниці) у яких працюють 89 лікарів загальної практики-сімейної медицини. Укомплектованість штатних посад лікарів ЗПСМ фізичними особами - 88,8</w:t>
      </w:r>
      <w:r w:rsidR="00341EB2">
        <w:rPr>
          <w:color w:val="000000"/>
          <w:sz w:val="28"/>
          <w:szCs w:val="28"/>
          <w:lang w:val="uk-UA"/>
        </w:rPr>
        <w:t xml:space="preserve"> </w:t>
      </w:r>
      <w:r w:rsidRPr="00341EB2">
        <w:rPr>
          <w:color w:val="000000"/>
          <w:sz w:val="28"/>
          <w:szCs w:val="28"/>
          <w:lang w:val="uk-UA"/>
        </w:rPr>
        <w:t>% проти 86,2</w:t>
      </w:r>
      <w:r w:rsidR="00341EB2">
        <w:rPr>
          <w:color w:val="000000"/>
          <w:sz w:val="28"/>
          <w:szCs w:val="28"/>
          <w:lang w:val="uk-UA"/>
        </w:rPr>
        <w:t xml:space="preserve"> </w:t>
      </w:r>
      <w:r w:rsidRPr="00341EB2">
        <w:rPr>
          <w:color w:val="000000"/>
          <w:sz w:val="28"/>
          <w:szCs w:val="28"/>
          <w:lang w:val="uk-UA"/>
        </w:rPr>
        <w:t>% у аналогічному періоді минулого року. Лікарями загальної практики-сімейної медицини обслуговується 64,7</w:t>
      </w:r>
      <w:r w:rsidR="00341EB2">
        <w:rPr>
          <w:color w:val="000000"/>
          <w:sz w:val="28"/>
          <w:szCs w:val="28"/>
          <w:lang w:val="uk-UA"/>
        </w:rPr>
        <w:t xml:space="preserve"> </w:t>
      </w:r>
      <w:r w:rsidRPr="00341EB2">
        <w:rPr>
          <w:color w:val="000000"/>
          <w:sz w:val="28"/>
          <w:szCs w:val="28"/>
          <w:lang w:val="uk-UA"/>
        </w:rPr>
        <w:t>% населення міста (у І півріччі 2016 року - 63,7</w:t>
      </w:r>
      <w:r w:rsidR="00341EB2">
        <w:rPr>
          <w:color w:val="000000"/>
          <w:sz w:val="28"/>
          <w:szCs w:val="28"/>
          <w:lang w:val="uk-UA"/>
        </w:rPr>
        <w:t xml:space="preserve"> </w:t>
      </w:r>
      <w:r w:rsidRPr="00341EB2">
        <w:rPr>
          <w:color w:val="000000"/>
          <w:sz w:val="28"/>
          <w:szCs w:val="28"/>
          <w:lang w:val="uk-UA"/>
        </w:rPr>
        <w:t xml:space="preserve">%). </w:t>
      </w:r>
    </w:p>
    <w:p w:rsidR="00D61A15" w:rsidRPr="00341EB2" w:rsidRDefault="00D61A15" w:rsidP="00D61A15">
      <w:pPr>
        <w:ind w:firstLine="700"/>
        <w:jc w:val="both"/>
        <w:rPr>
          <w:color w:val="000000"/>
          <w:sz w:val="28"/>
          <w:szCs w:val="28"/>
          <w:lang w:val="uk-UA"/>
        </w:rPr>
      </w:pPr>
      <w:r w:rsidRPr="00341EB2">
        <w:rPr>
          <w:color w:val="000000"/>
          <w:sz w:val="28"/>
          <w:szCs w:val="28"/>
          <w:lang w:val="uk-UA"/>
        </w:rPr>
        <w:t xml:space="preserve">У закладах охорони здоров’я міської ради у поточному році більш активно застосовувались </w:t>
      </w:r>
      <w:proofErr w:type="spellStart"/>
      <w:r w:rsidRPr="00341EB2">
        <w:rPr>
          <w:color w:val="000000"/>
          <w:sz w:val="28"/>
          <w:szCs w:val="28"/>
          <w:lang w:val="uk-UA"/>
        </w:rPr>
        <w:t>стаціонарозамінюючі</w:t>
      </w:r>
      <w:proofErr w:type="spellEnd"/>
      <w:r w:rsidRPr="00341EB2">
        <w:rPr>
          <w:color w:val="000000"/>
          <w:sz w:val="28"/>
          <w:szCs w:val="28"/>
          <w:lang w:val="uk-UA"/>
        </w:rPr>
        <w:t xml:space="preserve"> технології. Кількість ліжок денний стаціонарів збільшена до 233 проти 204 ліжок за аналогічний період минулого року. </w:t>
      </w:r>
      <w:r w:rsidR="00652D14" w:rsidRPr="00341EB2">
        <w:rPr>
          <w:color w:val="000000"/>
          <w:sz w:val="28"/>
          <w:szCs w:val="28"/>
          <w:lang w:val="uk-UA"/>
        </w:rPr>
        <w:t>Н</w:t>
      </w:r>
      <w:r w:rsidRPr="00341EB2">
        <w:rPr>
          <w:color w:val="000000"/>
          <w:sz w:val="28"/>
          <w:szCs w:val="28"/>
          <w:lang w:val="uk-UA"/>
        </w:rPr>
        <w:t>а 13,1</w:t>
      </w:r>
      <w:r w:rsidR="00341EB2">
        <w:rPr>
          <w:color w:val="000000"/>
          <w:sz w:val="28"/>
          <w:szCs w:val="28"/>
          <w:lang w:val="uk-UA"/>
        </w:rPr>
        <w:t xml:space="preserve"> </w:t>
      </w:r>
      <w:r w:rsidRPr="00341EB2">
        <w:rPr>
          <w:color w:val="000000"/>
          <w:sz w:val="28"/>
          <w:szCs w:val="28"/>
          <w:lang w:val="uk-UA"/>
        </w:rPr>
        <w:t>% збільшилась кількість пролікованих хворих у денних стаціонарах та стаціонарах вдома (13315 хворих проти 11773 хворих за аналогічний період минулого року), з них 7536 пацієнтів або 56,6</w:t>
      </w:r>
      <w:r w:rsidR="00341EB2">
        <w:rPr>
          <w:color w:val="000000"/>
          <w:sz w:val="28"/>
          <w:szCs w:val="28"/>
          <w:lang w:val="uk-UA"/>
        </w:rPr>
        <w:t xml:space="preserve"> </w:t>
      </w:r>
      <w:r w:rsidRPr="00341EB2">
        <w:rPr>
          <w:color w:val="000000"/>
          <w:sz w:val="28"/>
          <w:szCs w:val="28"/>
          <w:lang w:val="uk-UA"/>
        </w:rPr>
        <w:t>% – - люди похилого віку (6 міс. 2016 – відповідно 6955 осіб або 59,1</w:t>
      </w:r>
      <w:r w:rsidR="00341EB2">
        <w:rPr>
          <w:color w:val="000000"/>
          <w:sz w:val="28"/>
          <w:szCs w:val="28"/>
          <w:lang w:val="uk-UA"/>
        </w:rPr>
        <w:t xml:space="preserve"> </w:t>
      </w:r>
      <w:r w:rsidRPr="00341EB2">
        <w:rPr>
          <w:color w:val="000000"/>
          <w:sz w:val="28"/>
          <w:szCs w:val="28"/>
          <w:lang w:val="uk-UA"/>
        </w:rPr>
        <w:t>%).</w:t>
      </w:r>
    </w:p>
    <w:p w:rsidR="00D61A15" w:rsidRPr="00341EB2" w:rsidRDefault="00D61A15" w:rsidP="00D61A15">
      <w:pPr>
        <w:ind w:right="-108" w:firstLine="700"/>
        <w:jc w:val="both"/>
        <w:rPr>
          <w:color w:val="000000"/>
          <w:sz w:val="28"/>
          <w:szCs w:val="28"/>
          <w:lang w:val="uk-UA"/>
        </w:rPr>
      </w:pPr>
      <w:r w:rsidRPr="00341EB2">
        <w:rPr>
          <w:color w:val="000000"/>
          <w:sz w:val="28"/>
          <w:szCs w:val="28"/>
          <w:lang w:val="uk-UA"/>
        </w:rPr>
        <w:tab/>
        <w:t xml:space="preserve">Для надання стаціонарної допомоги ветеранам війни в міських лікарнях функціонують 36 палат підвищеного комфорту </w:t>
      </w:r>
      <w:r w:rsidR="00652D14" w:rsidRPr="00341EB2">
        <w:rPr>
          <w:color w:val="000000"/>
          <w:sz w:val="28"/>
          <w:szCs w:val="28"/>
          <w:lang w:val="uk-UA"/>
        </w:rPr>
        <w:t>(</w:t>
      </w:r>
      <w:r w:rsidRPr="00341EB2">
        <w:rPr>
          <w:color w:val="000000"/>
          <w:sz w:val="28"/>
          <w:szCs w:val="28"/>
          <w:lang w:val="uk-UA"/>
        </w:rPr>
        <w:t>81 ліжко</w:t>
      </w:r>
      <w:r w:rsidR="00652D14" w:rsidRPr="00341EB2">
        <w:rPr>
          <w:color w:val="000000"/>
          <w:sz w:val="28"/>
          <w:szCs w:val="28"/>
          <w:lang w:val="uk-UA"/>
        </w:rPr>
        <w:t>)</w:t>
      </w:r>
      <w:r w:rsidRPr="00341EB2">
        <w:rPr>
          <w:color w:val="000000"/>
          <w:sz w:val="28"/>
          <w:szCs w:val="28"/>
          <w:lang w:val="uk-UA"/>
        </w:rPr>
        <w:t xml:space="preserve">. Отримали стаціонарне лікування 1147 ветеранів війни, з них на базі стаціонарних відділень міських лікарень - 723 ветерани, в обласному госпіталі для інвалідів та ветеранів війни – 324 ветерани. Крім того, 84 ветерани війни отримали санаторно-курортне лікування. </w:t>
      </w:r>
    </w:p>
    <w:p w:rsidR="00D61A15" w:rsidRPr="00341EB2" w:rsidRDefault="00D61A15" w:rsidP="00D61A15">
      <w:pPr>
        <w:pStyle w:val="af9"/>
        <w:spacing w:after="0" w:line="240" w:lineRule="auto"/>
        <w:ind w:left="0" w:firstLine="709"/>
        <w:jc w:val="both"/>
        <w:rPr>
          <w:rFonts w:ascii="Times New Roman" w:hAnsi="Times New Roman"/>
          <w:color w:val="000000"/>
          <w:sz w:val="28"/>
          <w:szCs w:val="28"/>
          <w:lang w:val="uk-UA"/>
        </w:rPr>
      </w:pPr>
      <w:r w:rsidRPr="00341EB2">
        <w:rPr>
          <w:rFonts w:ascii="Times New Roman" w:hAnsi="Times New Roman"/>
          <w:color w:val="000000"/>
          <w:sz w:val="28"/>
          <w:szCs w:val="28"/>
          <w:lang w:val="uk-UA"/>
        </w:rPr>
        <w:t xml:space="preserve">За наданням медичної допомоги до закладів охорони здоров'я міської ради впродовж І півріччя 2017 року звернулось 852 особи, які мають статус внутрішньо переміщених осіб, з них – 350 дітей. Амбулаторна допомога надана 757 особам, стаціонарна – 78 особам, пологи – 17 особам (народилось 17 дітей). </w:t>
      </w:r>
    </w:p>
    <w:p w:rsidR="00D61A15" w:rsidRPr="00341EB2" w:rsidRDefault="00D61A15" w:rsidP="00D61A15">
      <w:pPr>
        <w:pStyle w:val="aff"/>
        <w:ind w:firstLine="700"/>
        <w:jc w:val="both"/>
        <w:rPr>
          <w:color w:val="000000"/>
          <w:sz w:val="28"/>
          <w:szCs w:val="28"/>
        </w:rPr>
      </w:pPr>
      <w:r w:rsidRPr="00341EB2">
        <w:rPr>
          <w:color w:val="000000"/>
          <w:sz w:val="28"/>
          <w:szCs w:val="28"/>
        </w:rPr>
        <w:t xml:space="preserve">За даними звітів закладів охорони здоров’я Чернігівської міської ради за І півріччя 2017 року показник захворюваності населення міста Чернігова зменшився на 7,3% і становить 39302,4 на 100,0 тис. населення (6 міс. 2016 – </w:t>
      </w:r>
      <w:r w:rsidRPr="00341EB2">
        <w:rPr>
          <w:color w:val="000000"/>
          <w:sz w:val="28"/>
          <w:szCs w:val="28"/>
        </w:rPr>
        <w:lastRenderedPageBreak/>
        <w:t xml:space="preserve">42408,1). Показник поширеності хвороб серед населення міста зменшився на 2,8% і складає 147349,2 на 100 тис. постійного населення (6 міс. 2016 – 151588,2). </w:t>
      </w:r>
    </w:p>
    <w:p w:rsidR="00F77F42" w:rsidRPr="00341EB2" w:rsidRDefault="00F77F42" w:rsidP="00F77F42">
      <w:pPr>
        <w:ind w:firstLine="851"/>
        <w:jc w:val="both"/>
        <w:rPr>
          <w:color w:val="000000"/>
          <w:sz w:val="28"/>
          <w:szCs w:val="28"/>
          <w:lang w:val="uk-UA"/>
        </w:rPr>
      </w:pPr>
      <w:r w:rsidRPr="00341EB2">
        <w:rPr>
          <w:color w:val="000000"/>
          <w:sz w:val="28"/>
          <w:szCs w:val="28"/>
          <w:lang w:val="uk-UA"/>
        </w:rPr>
        <w:t xml:space="preserve">Показник захворюваності населення на туберкульоз з рецидивами зменшився на 21,5% і складає 28,8 на 100,0 тис. населення проти 36,7 за аналогічний період минулого року. За звітний період флюорографічне обстеження пройшли 76960 особи, що складає 57,5% від річного плану. За рахунок коштів міського бюджету методом </w:t>
      </w:r>
      <w:proofErr w:type="spellStart"/>
      <w:r w:rsidRPr="00341EB2">
        <w:rPr>
          <w:color w:val="000000"/>
          <w:sz w:val="28"/>
          <w:szCs w:val="28"/>
          <w:lang w:val="uk-UA"/>
        </w:rPr>
        <w:t>туберкулінодіагностики</w:t>
      </w:r>
      <w:proofErr w:type="spellEnd"/>
      <w:r w:rsidRPr="00341EB2">
        <w:rPr>
          <w:color w:val="000000"/>
          <w:sz w:val="28"/>
          <w:szCs w:val="28"/>
          <w:lang w:val="uk-UA"/>
        </w:rPr>
        <w:t xml:space="preserve"> обстежено 9309 дітей віком до 14 років (план звітного періоду – 14955 дітей). </w:t>
      </w:r>
    </w:p>
    <w:p w:rsidR="00D61A15" w:rsidRPr="00341EB2" w:rsidRDefault="00D61A15" w:rsidP="00D61A15">
      <w:pPr>
        <w:shd w:val="clear" w:color="auto" w:fill="FFFFFF"/>
        <w:spacing w:line="322" w:lineRule="exact"/>
        <w:ind w:left="10" w:right="9" w:firstLine="690"/>
        <w:jc w:val="both"/>
        <w:rPr>
          <w:color w:val="000000"/>
          <w:sz w:val="28"/>
          <w:szCs w:val="28"/>
          <w:lang w:val="uk-UA"/>
        </w:rPr>
      </w:pPr>
      <w:r w:rsidRPr="00341EB2">
        <w:rPr>
          <w:color w:val="000000"/>
          <w:sz w:val="28"/>
          <w:szCs w:val="28"/>
          <w:lang w:val="uk-UA"/>
        </w:rPr>
        <w:t xml:space="preserve">За підсумками І півріччя 2017 року показник захворюваності населення на злоякісні новоутворення зріс на 15,9% і склав 211,0 на 100 тис. населення проти 182,1 за аналогічний період минулого року (показник по області – 176,1). Завдяки проведеним санітарно-освітнім заходам станом на 01.07.2017 показник виявлених випадків у ранніх стадіях (І-ІІ стадії) зріс до 51,7% (6 міс. 2016 – 48,8%) при показнику по області 46,3%. Однак, залишається низьким (22,6%) показник виявлення онкологічних захворювань при профілактичних оглядах населення, хоча він і вищий порівняно з показником по області (19,6%). </w:t>
      </w:r>
    </w:p>
    <w:p w:rsidR="00D61A15" w:rsidRPr="00341EB2" w:rsidRDefault="00D61A15" w:rsidP="00D61A15">
      <w:pPr>
        <w:ind w:firstLine="700"/>
        <w:jc w:val="both"/>
        <w:rPr>
          <w:color w:val="000000"/>
          <w:sz w:val="28"/>
          <w:szCs w:val="28"/>
          <w:lang w:val="uk-UA"/>
        </w:rPr>
      </w:pPr>
      <w:r w:rsidRPr="00341EB2">
        <w:rPr>
          <w:color w:val="000000"/>
          <w:sz w:val="28"/>
          <w:szCs w:val="28"/>
          <w:lang w:val="uk-UA"/>
        </w:rPr>
        <w:t xml:space="preserve">Упродовж І півріччя 2017 року обстежено на ВІЛ 10840 осіб, у т.ч. 657 обстежень проведено особам з груп ризику. Позитивний результат виявлено у 94 осіб або 0,9% з числа обстежених (6 міс. 2016 – 4171обстеження на ВІЛ, у т.ч. 209 обстежень у осіб з груп ризику). Станом на 01.07.2017 на обліку в закладах охорони здоров’я Чернігівської міської ради перебуває 959 ВІЛ-інфікованих, з них 72 дитини, та 198 хворих на СНІД, у т. ч. 5 дітей (6 міс. 2016 – відповідно 953 ВІЛ-інфікованих, з них 68 дітей та 194 особи, хворі на СНІД, у т.ч. 5 дітей). Протягом І півріччя 2017 року вперше зареєстровано з діагнозом ВІЛ-інфекція 31 пацієнт, з них 12 дітей (6 міс. 2016 – відповідно 25 пацієнтів, з них 16 дітей). </w:t>
      </w:r>
    </w:p>
    <w:p w:rsidR="001148C8" w:rsidRPr="00341EB2" w:rsidRDefault="00507A81" w:rsidP="001148C8">
      <w:pPr>
        <w:ind w:firstLine="709"/>
        <w:jc w:val="both"/>
        <w:rPr>
          <w:color w:val="000000"/>
          <w:sz w:val="28"/>
          <w:szCs w:val="28"/>
          <w:lang w:val="uk-UA"/>
        </w:rPr>
      </w:pPr>
      <w:r w:rsidRPr="00341EB2">
        <w:rPr>
          <w:color w:val="000000"/>
          <w:sz w:val="28"/>
          <w:szCs w:val="28"/>
          <w:lang w:val="uk-UA"/>
        </w:rPr>
        <w:t>Н</w:t>
      </w:r>
      <w:r w:rsidR="008E57B8" w:rsidRPr="00341EB2">
        <w:rPr>
          <w:color w:val="000000"/>
          <w:sz w:val="28"/>
          <w:szCs w:val="28"/>
          <w:lang w:val="uk-UA"/>
        </w:rPr>
        <w:t xml:space="preserve">а потреби медичної галузі </w:t>
      </w:r>
      <w:r w:rsidR="001148C8" w:rsidRPr="00341EB2">
        <w:rPr>
          <w:color w:val="000000"/>
          <w:sz w:val="28"/>
          <w:szCs w:val="28"/>
          <w:lang w:val="uk-UA"/>
        </w:rPr>
        <w:t>профінансовано 182</w:t>
      </w:r>
      <w:r w:rsidRPr="00341EB2">
        <w:rPr>
          <w:color w:val="000000"/>
          <w:sz w:val="28"/>
          <w:szCs w:val="28"/>
          <w:lang w:val="uk-UA"/>
        </w:rPr>
        <w:t xml:space="preserve">,2 </w:t>
      </w:r>
      <w:proofErr w:type="spellStart"/>
      <w:r w:rsidRPr="00341EB2">
        <w:rPr>
          <w:color w:val="000000"/>
          <w:sz w:val="28"/>
          <w:szCs w:val="28"/>
          <w:lang w:val="uk-UA"/>
        </w:rPr>
        <w:t>млн</w:t>
      </w:r>
      <w:proofErr w:type="spellEnd"/>
      <w:r w:rsidR="001148C8" w:rsidRPr="00341EB2">
        <w:rPr>
          <w:color w:val="000000"/>
          <w:sz w:val="28"/>
          <w:szCs w:val="28"/>
          <w:lang w:val="uk-UA"/>
        </w:rPr>
        <w:t xml:space="preserve"> </w:t>
      </w:r>
      <w:proofErr w:type="spellStart"/>
      <w:r w:rsidR="001148C8" w:rsidRPr="00341EB2">
        <w:rPr>
          <w:color w:val="000000"/>
          <w:sz w:val="28"/>
          <w:szCs w:val="28"/>
          <w:lang w:val="uk-UA"/>
        </w:rPr>
        <w:t>грн</w:t>
      </w:r>
      <w:proofErr w:type="spellEnd"/>
      <w:r w:rsidR="001148C8" w:rsidRPr="00341EB2">
        <w:rPr>
          <w:color w:val="000000"/>
          <w:sz w:val="28"/>
          <w:szCs w:val="28"/>
          <w:lang w:val="uk-UA"/>
        </w:rPr>
        <w:t xml:space="preserve"> проти </w:t>
      </w:r>
      <w:r w:rsidR="00A7364B" w:rsidRPr="00341EB2">
        <w:rPr>
          <w:color w:val="000000"/>
          <w:sz w:val="28"/>
          <w:szCs w:val="28"/>
          <w:lang w:val="uk-UA"/>
        </w:rPr>
        <w:t xml:space="preserve">136,0 </w:t>
      </w:r>
      <w:proofErr w:type="spellStart"/>
      <w:r w:rsidR="00A7364B" w:rsidRPr="00341EB2">
        <w:rPr>
          <w:color w:val="000000"/>
          <w:sz w:val="28"/>
          <w:szCs w:val="28"/>
          <w:lang w:val="uk-UA"/>
        </w:rPr>
        <w:t>млн</w:t>
      </w:r>
      <w:proofErr w:type="spellEnd"/>
      <w:r w:rsidR="00A7364B" w:rsidRPr="00341EB2">
        <w:rPr>
          <w:color w:val="000000"/>
          <w:sz w:val="28"/>
          <w:szCs w:val="28"/>
          <w:lang w:val="uk-UA"/>
        </w:rPr>
        <w:t xml:space="preserve"> </w:t>
      </w:r>
      <w:proofErr w:type="spellStart"/>
      <w:r w:rsidR="00A7364B" w:rsidRPr="00341EB2">
        <w:rPr>
          <w:color w:val="000000"/>
          <w:sz w:val="28"/>
          <w:szCs w:val="28"/>
          <w:lang w:val="uk-UA"/>
        </w:rPr>
        <w:t>грн</w:t>
      </w:r>
      <w:proofErr w:type="spellEnd"/>
      <w:r w:rsidR="001148C8" w:rsidRPr="00341EB2">
        <w:rPr>
          <w:color w:val="000000"/>
          <w:sz w:val="28"/>
          <w:szCs w:val="28"/>
          <w:lang w:val="uk-UA"/>
        </w:rPr>
        <w:t xml:space="preserve"> за аналогічний період минулого року. Видатки на </w:t>
      </w:r>
      <w:r w:rsidR="00A7364B" w:rsidRPr="00341EB2">
        <w:rPr>
          <w:color w:val="000000"/>
          <w:sz w:val="28"/>
          <w:szCs w:val="28"/>
          <w:lang w:val="uk-UA"/>
        </w:rPr>
        <w:t>одного</w:t>
      </w:r>
      <w:r w:rsidR="001148C8" w:rsidRPr="00341EB2">
        <w:rPr>
          <w:color w:val="000000"/>
          <w:sz w:val="28"/>
          <w:szCs w:val="28"/>
          <w:lang w:val="uk-UA"/>
        </w:rPr>
        <w:t xml:space="preserve"> мешканця склали 631,96 грн. (6 міс. 2016 – 470,7 грн.). </w:t>
      </w:r>
      <w:r w:rsidR="00A7364B" w:rsidRPr="00341EB2">
        <w:rPr>
          <w:color w:val="000000"/>
          <w:sz w:val="28"/>
          <w:szCs w:val="28"/>
          <w:lang w:val="uk-UA"/>
        </w:rPr>
        <w:t>Залучено з</w:t>
      </w:r>
      <w:r w:rsidR="001148C8" w:rsidRPr="00341EB2">
        <w:rPr>
          <w:color w:val="000000"/>
          <w:sz w:val="28"/>
          <w:szCs w:val="28"/>
          <w:lang w:val="uk-UA"/>
        </w:rPr>
        <w:t xml:space="preserve">акладами охорони здоров’я </w:t>
      </w:r>
      <w:r w:rsidR="00A7364B" w:rsidRPr="00341EB2">
        <w:rPr>
          <w:color w:val="000000"/>
          <w:sz w:val="28"/>
          <w:szCs w:val="28"/>
          <w:lang w:val="uk-UA"/>
        </w:rPr>
        <w:t>20,0</w:t>
      </w:r>
      <w:r w:rsidR="001148C8" w:rsidRPr="00341EB2">
        <w:rPr>
          <w:color w:val="000000"/>
          <w:sz w:val="28"/>
          <w:szCs w:val="28"/>
          <w:lang w:val="uk-UA"/>
        </w:rPr>
        <w:t xml:space="preserve"> </w:t>
      </w:r>
      <w:proofErr w:type="spellStart"/>
      <w:r w:rsidR="00A7364B" w:rsidRPr="00341EB2">
        <w:rPr>
          <w:color w:val="000000"/>
          <w:sz w:val="28"/>
          <w:szCs w:val="28"/>
          <w:lang w:val="uk-UA"/>
        </w:rPr>
        <w:t>млн</w:t>
      </w:r>
      <w:proofErr w:type="spellEnd"/>
      <w:r w:rsidR="001148C8" w:rsidRPr="00341EB2">
        <w:rPr>
          <w:color w:val="000000"/>
          <w:sz w:val="28"/>
          <w:szCs w:val="28"/>
          <w:lang w:val="uk-UA"/>
        </w:rPr>
        <w:t xml:space="preserve"> </w:t>
      </w:r>
      <w:proofErr w:type="spellStart"/>
      <w:r w:rsidR="001148C8" w:rsidRPr="00341EB2">
        <w:rPr>
          <w:color w:val="000000"/>
          <w:sz w:val="28"/>
          <w:szCs w:val="28"/>
          <w:lang w:val="uk-UA"/>
        </w:rPr>
        <w:t>грн</w:t>
      </w:r>
      <w:proofErr w:type="spellEnd"/>
      <w:r w:rsidR="001148C8" w:rsidRPr="00341EB2">
        <w:rPr>
          <w:color w:val="000000"/>
          <w:sz w:val="28"/>
          <w:szCs w:val="28"/>
          <w:lang w:val="uk-UA"/>
        </w:rPr>
        <w:t xml:space="preserve"> проти 27</w:t>
      </w:r>
      <w:r w:rsidR="00A7364B" w:rsidRPr="00341EB2">
        <w:rPr>
          <w:color w:val="000000"/>
          <w:sz w:val="28"/>
          <w:szCs w:val="28"/>
          <w:lang w:val="uk-UA"/>
        </w:rPr>
        <w:t xml:space="preserve">,2 </w:t>
      </w:r>
      <w:proofErr w:type="spellStart"/>
      <w:r w:rsidR="00A7364B" w:rsidRPr="00341EB2">
        <w:rPr>
          <w:color w:val="000000"/>
          <w:sz w:val="28"/>
          <w:szCs w:val="28"/>
          <w:lang w:val="uk-UA"/>
        </w:rPr>
        <w:t>млн</w:t>
      </w:r>
      <w:proofErr w:type="spellEnd"/>
      <w:r w:rsidR="00A7364B" w:rsidRPr="00341EB2">
        <w:rPr>
          <w:color w:val="000000"/>
          <w:sz w:val="28"/>
          <w:szCs w:val="28"/>
          <w:lang w:val="uk-UA"/>
        </w:rPr>
        <w:t xml:space="preserve"> </w:t>
      </w:r>
      <w:proofErr w:type="spellStart"/>
      <w:r w:rsidR="00A7364B" w:rsidRPr="00341EB2">
        <w:rPr>
          <w:color w:val="000000"/>
          <w:sz w:val="28"/>
          <w:szCs w:val="28"/>
          <w:lang w:val="uk-UA"/>
        </w:rPr>
        <w:t>грн</w:t>
      </w:r>
      <w:proofErr w:type="spellEnd"/>
      <w:r w:rsidR="001148C8" w:rsidRPr="00341EB2">
        <w:rPr>
          <w:color w:val="000000"/>
          <w:sz w:val="28"/>
          <w:szCs w:val="28"/>
          <w:lang w:val="uk-UA"/>
        </w:rPr>
        <w:t xml:space="preserve"> за аналогічний період минулого року. </w:t>
      </w:r>
    </w:p>
    <w:p w:rsidR="00A7364B" w:rsidRPr="00341EB2" w:rsidRDefault="002D446C" w:rsidP="001148C8">
      <w:pPr>
        <w:ind w:firstLine="700"/>
        <w:jc w:val="both"/>
        <w:rPr>
          <w:color w:val="000000"/>
          <w:sz w:val="28"/>
          <w:szCs w:val="28"/>
          <w:lang w:val="uk-UA"/>
        </w:rPr>
      </w:pPr>
      <w:r w:rsidRPr="00341EB2">
        <w:rPr>
          <w:color w:val="000000"/>
          <w:sz w:val="28"/>
          <w:szCs w:val="28"/>
          <w:lang w:val="uk-UA"/>
        </w:rPr>
        <w:t>На пільгові медикаменти з</w:t>
      </w:r>
      <w:r w:rsidR="001148C8" w:rsidRPr="00341EB2">
        <w:rPr>
          <w:color w:val="000000"/>
          <w:sz w:val="28"/>
          <w:szCs w:val="28"/>
          <w:lang w:val="uk-UA"/>
        </w:rPr>
        <w:t xml:space="preserve">а рахунок місцевого бюджету </w:t>
      </w:r>
      <w:r w:rsidR="00A7364B" w:rsidRPr="00341EB2">
        <w:rPr>
          <w:color w:val="000000"/>
          <w:sz w:val="28"/>
          <w:szCs w:val="28"/>
          <w:lang w:val="uk-UA"/>
        </w:rPr>
        <w:t xml:space="preserve">використано 1220,1 тис. </w:t>
      </w:r>
      <w:proofErr w:type="spellStart"/>
      <w:r w:rsidR="00A7364B" w:rsidRPr="00341EB2">
        <w:rPr>
          <w:color w:val="000000"/>
          <w:sz w:val="28"/>
          <w:szCs w:val="28"/>
          <w:lang w:val="uk-UA"/>
        </w:rPr>
        <w:t>грн</w:t>
      </w:r>
      <w:proofErr w:type="spellEnd"/>
      <w:r w:rsidR="00A7364B" w:rsidRPr="00341EB2">
        <w:rPr>
          <w:color w:val="000000"/>
          <w:sz w:val="28"/>
          <w:szCs w:val="28"/>
          <w:lang w:val="uk-UA"/>
        </w:rPr>
        <w:t xml:space="preserve"> (49,8 % річного плану) проти 1216,3 тис. </w:t>
      </w:r>
      <w:proofErr w:type="spellStart"/>
      <w:r w:rsidR="00A7364B" w:rsidRPr="00341EB2">
        <w:rPr>
          <w:color w:val="000000"/>
          <w:sz w:val="28"/>
          <w:szCs w:val="28"/>
          <w:lang w:val="uk-UA"/>
        </w:rPr>
        <w:t>грн</w:t>
      </w:r>
      <w:proofErr w:type="spellEnd"/>
      <w:r w:rsidR="00A7364B" w:rsidRPr="00341EB2">
        <w:rPr>
          <w:color w:val="000000"/>
          <w:sz w:val="28"/>
          <w:szCs w:val="28"/>
          <w:lang w:val="uk-UA"/>
        </w:rPr>
        <w:t xml:space="preserve"> за аналогічний період минулого року</w:t>
      </w:r>
    </w:p>
    <w:p w:rsidR="001148C8" w:rsidRPr="00341EB2" w:rsidRDefault="002D446C" w:rsidP="001148C8">
      <w:pPr>
        <w:ind w:firstLine="700"/>
        <w:jc w:val="both"/>
        <w:rPr>
          <w:color w:val="000000"/>
          <w:sz w:val="28"/>
          <w:szCs w:val="28"/>
          <w:lang w:val="uk-UA"/>
        </w:rPr>
      </w:pPr>
      <w:r w:rsidRPr="00341EB2">
        <w:rPr>
          <w:color w:val="000000"/>
          <w:sz w:val="28"/>
          <w:szCs w:val="28"/>
          <w:lang w:val="uk-UA"/>
        </w:rPr>
        <w:t>З</w:t>
      </w:r>
      <w:r w:rsidR="001148C8" w:rsidRPr="00341EB2">
        <w:rPr>
          <w:color w:val="000000"/>
          <w:sz w:val="28"/>
          <w:szCs w:val="28"/>
          <w:lang w:val="uk-UA"/>
        </w:rPr>
        <w:t xml:space="preserve">дійснено безкоштовно зубопротезування 197 особам </w:t>
      </w:r>
      <w:r w:rsidRPr="00341EB2">
        <w:rPr>
          <w:color w:val="000000"/>
          <w:sz w:val="28"/>
          <w:szCs w:val="28"/>
          <w:lang w:val="uk-UA"/>
        </w:rPr>
        <w:t>пільгових категорій населення</w:t>
      </w:r>
      <w:r w:rsidR="001148C8" w:rsidRPr="00341EB2">
        <w:rPr>
          <w:color w:val="000000"/>
          <w:sz w:val="28"/>
          <w:szCs w:val="28"/>
          <w:lang w:val="uk-UA"/>
        </w:rPr>
        <w:t xml:space="preserve">, на суму 259,0 тис. </w:t>
      </w:r>
      <w:proofErr w:type="spellStart"/>
      <w:r w:rsidR="001148C8" w:rsidRPr="00341EB2">
        <w:rPr>
          <w:color w:val="000000"/>
          <w:sz w:val="28"/>
          <w:szCs w:val="28"/>
          <w:lang w:val="uk-UA"/>
        </w:rPr>
        <w:t>грн</w:t>
      </w:r>
      <w:proofErr w:type="spellEnd"/>
      <w:r w:rsidR="001148C8" w:rsidRPr="00341EB2">
        <w:rPr>
          <w:color w:val="000000"/>
          <w:sz w:val="28"/>
          <w:szCs w:val="28"/>
          <w:lang w:val="uk-UA"/>
        </w:rPr>
        <w:t xml:space="preserve"> (</w:t>
      </w:r>
      <w:r w:rsidRPr="00341EB2">
        <w:rPr>
          <w:color w:val="000000"/>
          <w:sz w:val="28"/>
          <w:szCs w:val="28"/>
          <w:lang w:val="uk-UA"/>
        </w:rPr>
        <w:t>51,8 % запланованої на рік суми</w:t>
      </w:r>
      <w:r w:rsidR="001148C8" w:rsidRPr="00341EB2">
        <w:rPr>
          <w:color w:val="000000"/>
          <w:sz w:val="28"/>
          <w:szCs w:val="28"/>
          <w:lang w:val="uk-UA"/>
        </w:rPr>
        <w:t xml:space="preserve">), з них 61 ветерану війни на суму 70,9 тис. грн. </w:t>
      </w:r>
    </w:p>
    <w:p w:rsidR="001148C8" w:rsidRPr="00341EB2" w:rsidRDefault="001148C8" w:rsidP="001148C8">
      <w:pPr>
        <w:pStyle w:val="1a"/>
        <w:shd w:val="clear" w:color="auto" w:fill="auto"/>
        <w:spacing w:line="240" w:lineRule="auto"/>
        <w:ind w:right="23" w:firstLine="709"/>
        <w:rPr>
          <w:color w:val="000000"/>
          <w:spacing w:val="0"/>
          <w:sz w:val="28"/>
          <w:szCs w:val="28"/>
          <w:lang w:val="uk-UA"/>
        </w:rPr>
      </w:pPr>
      <w:r w:rsidRPr="00341EB2">
        <w:rPr>
          <w:color w:val="000000"/>
          <w:spacing w:val="0"/>
          <w:sz w:val="28"/>
          <w:szCs w:val="28"/>
          <w:lang w:val="uk-UA"/>
        </w:rPr>
        <w:t xml:space="preserve">З квітня поточного року на території міста Чернігова </w:t>
      </w:r>
      <w:r w:rsidR="002D446C" w:rsidRPr="00341EB2">
        <w:rPr>
          <w:color w:val="000000"/>
          <w:spacing w:val="0"/>
          <w:sz w:val="28"/>
          <w:szCs w:val="28"/>
          <w:lang w:val="uk-UA"/>
        </w:rPr>
        <w:t>працює</w:t>
      </w:r>
      <w:r w:rsidRPr="00341EB2">
        <w:rPr>
          <w:color w:val="000000"/>
          <w:spacing w:val="0"/>
          <w:sz w:val="28"/>
          <w:szCs w:val="28"/>
          <w:lang w:val="uk-UA"/>
        </w:rPr>
        <w:t xml:space="preserve"> Урядова програма «Доступні ліки». Станом на 01.07.2017 </w:t>
      </w:r>
      <w:r w:rsidR="002D446C" w:rsidRPr="00341EB2">
        <w:rPr>
          <w:color w:val="000000"/>
          <w:spacing w:val="0"/>
          <w:sz w:val="28"/>
          <w:szCs w:val="28"/>
          <w:lang w:val="uk-UA"/>
        </w:rPr>
        <w:t>у</w:t>
      </w:r>
      <w:r w:rsidRPr="00341EB2">
        <w:rPr>
          <w:color w:val="000000"/>
          <w:spacing w:val="0"/>
          <w:sz w:val="28"/>
          <w:szCs w:val="28"/>
          <w:lang w:val="uk-UA"/>
        </w:rPr>
        <w:t xml:space="preserve"> аптечній мережі відпущено лікарських засобів на суму 1109,2 тис. </w:t>
      </w:r>
      <w:proofErr w:type="spellStart"/>
      <w:r w:rsidRPr="00341EB2">
        <w:rPr>
          <w:color w:val="000000"/>
          <w:spacing w:val="0"/>
          <w:sz w:val="28"/>
          <w:szCs w:val="28"/>
          <w:lang w:val="uk-UA"/>
        </w:rPr>
        <w:t>грн</w:t>
      </w:r>
      <w:proofErr w:type="spellEnd"/>
      <w:r w:rsidRPr="00341EB2">
        <w:rPr>
          <w:color w:val="000000"/>
          <w:spacing w:val="0"/>
          <w:sz w:val="28"/>
          <w:szCs w:val="28"/>
          <w:lang w:val="uk-UA"/>
        </w:rPr>
        <w:t xml:space="preserve"> </w:t>
      </w:r>
      <w:r w:rsidR="002D446C" w:rsidRPr="00341EB2">
        <w:rPr>
          <w:color w:val="000000"/>
          <w:spacing w:val="0"/>
          <w:sz w:val="28"/>
          <w:szCs w:val="28"/>
          <w:lang w:val="uk-UA"/>
        </w:rPr>
        <w:t>(29,7 % плану</w:t>
      </w:r>
      <w:r w:rsidRPr="00341EB2">
        <w:rPr>
          <w:color w:val="000000"/>
          <w:spacing w:val="0"/>
          <w:sz w:val="28"/>
          <w:szCs w:val="28"/>
          <w:lang w:val="uk-UA"/>
        </w:rPr>
        <w:t xml:space="preserve"> на поточний рік</w:t>
      </w:r>
      <w:r w:rsidR="002D446C" w:rsidRPr="00341EB2">
        <w:rPr>
          <w:color w:val="000000"/>
          <w:spacing w:val="0"/>
          <w:sz w:val="28"/>
          <w:szCs w:val="28"/>
          <w:lang w:val="uk-UA"/>
        </w:rPr>
        <w:t>)</w:t>
      </w:r>
      <w:r w:rsidRPr="00341EB2">
        <w:rPr>
          <w:color w:val="000000"/>
          <w:spacing w:val="0"/>
          <w:sz w:val="28"/>
          <w:szCs w:val="28"/>
          <w:lang w:val="uk-UA"/>
        </w:rPr>
        <w:t xml:space="preserve">. До реалізації програми залучені 37 аптечних закладів. </w:t>
      </w:r>
    </w:p>
    <w:p w:rsidR="001148C8" w:rsidRPr="00341EB2" w:rsidRDefault="00FB5F31" w:rsidP="001148C8">
      <w:pPr>
        <w:shd w:val="clear" w:color="auto" w:fill="FFFFFF"/>
        <w:ind w:firstLine="709"/>
        <w:jc w:val="both"/>
        <w:rPr>
          <w:color w:val="000000"/>
          <w:sz w:val="28"/>
          <w:szCs w:val="28"/>
          <w:lang w:val="uk-UA"/>
        </w:rPr>
      </w:pPr>
      <w:r w:rsidRPr="00341EB2">
        <w:rPr>
          <w:color w:val="000000"/>
          <w:sz w:val="28"/>
          <w:szCs w:val="28"/>
          <w:lang w:val="uk-UA"/>
        </w:rPr>
        <w:t>У</w:t>
      </w:r>
      <w:r w:rsidR="001148C8" w:rsidRPr="00341EB2">
        <w:rPr>
          <w:color w:val="000000"/>
          <w:sz w:val="28"/>
          <w:szCs w:val="28"/>
          <w:lang w:val="uk-UA"/>
        </w:rPr>
        <w:t xml:space="preserve">продовж </w:t>
      </w:r>
      <w:r w:rsidR="006274BB" w:rsidRPr="00341EB2">
        <w:rPr>
          <w:color w:val="000000"/>
          <w:sz w:val="28"/>
          <w:szCs w:val="28"/>
          <w:lang w:val="uk-UA"/>
        </w:rPr>
        <w:t>І півріччя</w:t>
      </w:r>
      <w:r w:rsidR="001148C8" w:rsidRPr="00341EB2">
        <w:rPr>
          <w:color w:val="000000"/>
          <w:sz w:val="28"/>
          <w:szCs w:val="28"/>
          <w:lang w:val="uk-UA"/>
        </w:rPr>
        <w:t xml:space="preserve"> 2017 року за рахунок спецфонду бюджету розвитку придбано апаратуру і обладнання на суму 7226,0 тис. </w:t>
      </w:r>
      <w:proofErr w:type="spellStart"/>
      <w:r w:rsidR="001148C8" w:rsidRPr="00341EB2">
        <w:rPr>
          <w:color w:val="000000"/>
          <w:sz w:val="28"/>
          <w:szCs w:val="28"/>
          <w:lang w:val="uk-UA"/>
        </w:rPr>
        <w:t>грн</w:t>
      </w:r>
      <w:proofErr w:type="spellEnd"/>
      <w:r w:rsidR="001148C8" w:rsidRPr="00341EB2">
        <w:rPr>
          <w:color w:val="000000"/>
          <w:sz w:val="28"/>
          <w:szCs w:val="28"/>
          <w:lang w:val="uk-UA"/>
        </w:rPr>
        <w:t xml:space="preserve"> (6 міс. 2016 – 4240,0 </w:t>
      </w:r>
      <w:proofErr w:type="spellStart"/>
      <w:r w:rsidR="001148C8" w:rsidRPr="00341EB2">
        <w:rPr>
          <w:color w:val="000000"/>
          <w:sz w:val="28"/>
          <w:szCs w:val="28"/>
          <w:lang w:val="uk-UA"/>
        </w:rPr>
        <w:t>тис.грн</w:t>
      </w:r>
      <w:proofErr w:type="spellEnd"/>
      <w:r w:rsidR="001148C8" w:rsidRPr="00341EB2">
        <w:rPr>
          <w:color w:val="000000"/>
          <w:sz w:val="28"/>
          <w:szCs w:val="28"/>
          <w:lang w:val="uk-UA"/>
        </w:rPr>
        <w:t xml:space="preserve">): медичний апарат ультразвукової діагностики (Чернігівська міська лікарня № 1), цифровий рентгенівський діагностичний комплекс, гістероскоп, </w:t>
      </w:r>
      <w:r w:rsidR="001148C8" w:rsidRPr="00341EB2">
        <w:rPr>
          <w:color w:val="000000"/>
          <w:sz w:val="28"/>
          <w:szCs w:val="28"/>
          <w:lang w:val="uk-UA"/>
        </w:rPr>
        <w:lastRenderedPageBreak/>
        <w:t xml:space="preserve">системи хірургічну та ендоскопічну з ендоскопічним інструментом (пологовий будинок), хірургічне обладнання (КЛПЗ «Чернігівська міська лікарня № 3»), реабілітаційне та лабораторне обладнання (лікарня № 4), </w:t>
      </w:r>
      <w:proofErr w:type="spellStart"/>
      <w:r w:rsidR="001148C8" w:rsidRPr="00341EB2">
        <w:rPr>
          <w:color w:val="000000"/>
          <w:sz w:val="28"/>
          <w:szCs w:val="28"/>
          <w:lang w:val="uk-UA"/>
        </w:rPr>
        <w:t>Холтер</w:t>
      </w:r>
      <w:proofErr w:type="spellEnd"/>
      <w:r w:rsidR="001148C8" w:rsidRPr="00341EB2">
        <w:rPr>
          <w:color w:val="000000"/>
          <w:sz w:val="28"/>
          <w:szCs w:val="28"/>
          <w:lang w:val="uk-UA"/>
        </w:rPr>
        <w:t xml:space="preserve"> ЕКГ (дитячі поліклініки № 1,2), комплекс електроенцефалографічний комп’ютерний (дитяча поліклініка № 2), </w:t>
      </w:r>
      <w:proofErr w:type="spellStart"/>
      <w:r w:rsidR="001148C8" w:rsidRPr="00341EB2">
        <w:rPr>
          <w:color w:val="000000"/>
          <w:sz w:val="28"/>
          <w:szCs w:val="28"/>
          <w:lang w:val="uk-UA"/>
        </w:rPr>
        <w:t>стоматустановка</w:t>
      </w:r>
      <w:proofErr w:type="spellEnd"/>
      <w:r w:rsidR="001148C8" w:rsidRPr="00341EB2">
        <w:rPr>
          <w:color w:val="000000"/>
          <w:sz w:val="28"/>
          <w:szCs w:val="28"/>
          <w:lang w:val="uk-UA"/>
        </w:rPr>
        <w:t xml:space="preserve"> та обладнання (стоматологічна поліклініка). </w:t>
      </w:r>
    </w:p>
    <w:p w:rsidR="001148C8" w:rsidRPr="00341EB2" w:rsidRDefault="001148C8" w:rsidP="001148C8">
      <w:pPr>
        <w:shd w:val="clear" w:color="auto" w:fill="FFFFFF"/>
        <w:ind w:firstLine="709"/>
        <w:jc w:val="both"/>
        <w:rPr>
          <w:color w:val="000000"/>
          <w:sz w:val="28"/>
          <w:szCs w:val="28"/>
          <w:lang w:val="uk-UA"/>
        </w:rPr>
      </w:pPr>
      <w:r w:rsidRPr="00341EB2">
        <w:rPr>
          <w:color w:val="000000"/>
          <w:sz w:val="28"/>
          <w:szCs w:val="28"/>
          <w:lang w:val="uk-UA"/>
        </w:rPr>
        <w:t xml:space="preserve">За рахунок коштів благодійників </w:t>
      </w:r>
      <w:r w:rsidR="006274BB" w:rsidRPr="00341EB2">
        <w:rPr>
          <w:color w:val="000000"/>
          <w:sz w:val="28"/>
          <w:szCs w:val="28"/>
          <w:lang w:val="uk-UA"/>
        </w:rPr>
        <w:t xml:space="preserve">придбано обладнання </w:t>
      </w:r>
      <w:r w:rsidRPr="00341EB2">
        <w:rPr>
          <w:color w:val="000000"/>
          <w:sz w:val="28"/>
          <w:szCs w:val="28"/>
          <w:lang w:val="uk-UA"/>
        </w:rPr>
        <w:t xml:space="preserve">на суму 1853,3 тис. </w:t>
      </w:r>
      <w:proofErr w:type="spellStart"/>
      <w:r w:rsidRPr="00341EB2">
        <w:rPr>
          <w:color w:val="000000"/>
          <w:sz w:val="28"/>
          <w:szCs w:val="28"/>
          <w:lang w:val="uk-UA"/>
        </w:rPr>
        <w:t>грн</w:t>
      </w:r>
      <w:proofErr w:type="spellEnd"/>
      <w:r w:rsidRPr="00341EB2">
        <w:rPr>
          <w:color w:val="000000"/>
          <w:sz w:val="28"/>
          <w:szCs w:val="28"/>
          <w:lang w:val="uk-UA"/>
        </w:rPr>
        <w:t xml:space="preserve">: електрокардіограф (Чернігівська міська лікарня № 1), </w:t>
      </w:r>
      <w:proofErr w:type="spellStart"/>
      <w:r w:rsidRPr="00341EB2">
        <w:rPr>
          <w:color w:val="000000"/>
          <w:sz w:val="28"/>
          <w:szCs w:val="28"/>
          <w:lang w:val="uk-UA"/>
        </w:rPr>
        <w:t>дуоденоскоп</w:t>
      </w:r>
      <w:proofErr w:type="spellEnd"/>
      <w:r w:rsidRPr="00341EB2">
        <w:rPr>
          <w:color w:val="000000"/>
          <w:sz w:val="28"/>
          <w:szCs w:val="28"/>
          <w:lang w:val="uk-UA"/>
        </w:rPr>
        <w:t xml:space="preserve">, ендоскопічний апарат та хірургічне обладнання, систему для ультразвукової діагностики та набір для </w:t>
      </w:r>
      <w:proofErr w:type="spellStart"/>
      <w:r w:rsidRPr="00341EB2">
        <w:rPr>
          <w:color w:val="000000"/>
          <w:sz w:val="28"/>
          <w:szCs w:val="28"/>
          <w:lang w:val="uk-UA"/>
        </w:rPr>
        <w:t>ангіопластики</w:t>
      </w:r>
      <w:proofErr w:type="spellEnd"/>
      <w:r w:rsidRPr="00341EB2">
        <w:rPr>
          <w:color w:val="000000"/>
          <w:sz w:val="28"/>
          <w:szCs w:val="28"/>
          <w:lang w:val="uk-UA"/>
        </w:rPr>
        <w:t xml:space="preserve"> і </w:t>
      </w:r>
      <w:proofErr w:type="spellStart"/>
      <w:r w:rsidRPr="00341EB2">
        <w:rPr>
          <w:color w:val="000000"/>
          <w:sz w:val="28"/>
          <w:szCs w:val="28"/>
          <w:lang w:val="uk-UA"/>
        </w:rPr>
        <w:t>стентування</w:t>
      </w:r>
      <w:proofErr w:type="spellEnd"/>
      <w:r w:rsidRPr="00341EB2">
        <w:rPr>
          <w:color w:val="000000"/>
          <w:sz w:val="28"/>
          <w:szCs w:val="28"/>
          <w:lang w:val="uk-UA"/>
        </w:rPr>
        <w:t xml:space="preserve"> (Чернігівська міська лікарня № 2); вимірювач артеріального тиску з програмним забезпеченням та монітор пацієнта, реєстратори добового моніторингу, лабораторне та фізіотерапевтичне обладнання (КЛПЗ «Чернігівська міська лікарня № 3»), спірометр (лікарня №4), акушерський стіл (пологовий будинок), стоматологічне обладнання для </w:t>
      </w:r>
      <w:proofErr w:type="spellStart"/>
      <w:r w:rsidRPr="00341EB2">
        <w:rPr>
          <w:color w:val="000000"/>
          <w:sz w:val="28"/>
          <w:szCs w:val="28"/>
          <w:lang w:val="uk-UA"/>
        </w:rPr>
        <w:t>імплантології</w:t>
      </w:r>
      <w:proofErr w:type="spellEnd"/>
      <w:r w:rsidRPr="00341EB2">
        <w:rPr>
          <w:color w:val="000000"/>
          <w:sz w:val="28"/>
          <w:szCs w:val="28"/>
          <w:lang w:val="uk-UA"/>
        </w:rPr>
        <w:t xml:space="preserve"> (стоматологічна поліклініка), комп’ютерне обладнання.</w:t>
      </w:r>
    </w:p>
    <w:p w:rsidR="001148C8" w:rsidRPr="00341EB2" w:rsidRDefault="006274BB" w:rsidP="006274BB">
      <w:pPr>
        <w:tabs>
          <w:tab w:val="left" w:pos="0"/>
        </w:tabs>
        <w:overflowPunct w:val="0"/>
        <w:autoSpaceDE w:val="0"/>
        <w:autoSpaceDN w:val="0"/>
        <w:adjustRightInd w:val="0"/>
        <w:jc w:val="both"/>
        <w:textAlignment w:val="baseline"/>
        <w:rPr>
          <w:color w:val="000000"/>
          <w:sz w:val="28"/>
          <w:szCs w:val="28"/>
          <w:lang w:val="uk-UA"/>
        </w:rPr>
      </w:pPr>
      <w:r w:rsidRPr="00341EB2">
        <w:rPr>
          <w:color w:val="000000"/>
          <w:sz w:val="28"/>
          <w:szCs w:val="28"/>
          <w:lang w:val="uk-UA"/>
        </w:rPr>
        <w:tab/>
      </w:r>
      <w:r w:rsidR="001148C8" w:rsidRPr="00341EB2">
        <w:rPr>
          <w:color w:val="000000"/>
          <w:sz w:val="28"/>
          <w:szCs w:val="28"/>
          <w:lang w:val="uk-UA"/>
        </w:rPr>
        <w:t xml:space="preserve">На виконання заходів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на 2017-2019 роки у місті Чернігові» для надання медичної допомоги хворим на інфаркт міокарду та з гострим коронарним синдромом на придбання </w:t>
      </w:r>
      <w:proofErr w:type="spellStart"/>
      <w:r w:rsidR="001148C8" w:rsidRPr="00341EB2">
        <w:rPr>
          <w:color w:val="000000"/>
          <w:sz w:val="28"/>
          <w:szCs w:val="28"/>
          <w:lang w:val="uk-UA"/>
        </w:rPr>
        <w:t>тромболітичних</w:t>
      </w:r>
      <w:proofErr w:type="spellEnd"/>
      <w:r w:rsidR="001148C8" w:rsidRPr="00341EB2">
        <w:rPr>
          <w:color w:val="000000"/>
          <w:sz w:val="28"/>
          <w:szCs w:val="28"/>
          <w:lang w:val="uk-UA"/>
        </w:rPr>
        <w:t xml:space="preserve"> препаратів та препаратів для боротьби з </w:t>
      </w:r>
      <w:proofErr w:type="spellStart"/>
      <w:r w:rsidR="001148C8" w:rsidRPr="00341EB2">
        <w:rPr>
          <w:color w:val="000000"/>
          <w:sz w:val="28"/>
          <w:szCs w:val="28"/>
          <w:lang w:val="uk-UA"/>
        </w:rPr>
        <w:t>кардіогенним</w:t>
      </w:r>
      <w:proofErr w:type="spellEnd"/>
      <w:r w:rsidR="001148C8" w:rsidRPr="00341EB2">
        <w:rPr>
          <w:color w:val="000000"/>
          <w:sz w:val="28"/>
          <w:szCs w:val="28"/>
          <w:lang w:val="uk-UA"/>
        </w:rPr>
        <w:t xml:space="preserve"> шоком профінансовано 15,6 тис. </w:t>
      </w:r>
      <w:proofErr w:type="spellStart"/>
      <w:r w:rsidR="001148C8" w:rsidRPr="00341EB2">
        <w:rPr>
          <w:color w:val="000000"/>
          <w:sz w:val="28"/>
          <w:szCs w:val="28"/>
          <w:lang w:val="uk-UA"/>
        </w:rPr>
        <w:t>грн</w:t>
      </w:r>
      <w:proofErr w:type="spellEnd"/>
      <w:r w:rsidR="00BC5D9E" w:rsidRPr="00341EB2">
        <w:rPr>
          <w:color w:val="000000"/>
          <w:sz w:val="28"/>
          <w:szCs w:val="28"/>
          <w:lang w:val="uk-UA"/>
        </w:rPr>
        <w:t xml:space="preserve"> (8,4 %</w:t>
      </w:r>
      <w:r w:rsidR="001148C8" w:rsidRPr="00341EB2">
        <w:rPr>
          <w:color w:val="000000"/>
          <w:sz w:val="28"/>
          <w:szCs w:val="28"/>
          <w:lang w:val="uk-UA"/>
        </w:rPr>
        <w:t xml:space="preserve"> </w:t>
      </w:r>
      <w:r w:rsidR="00BC5D9E" w:rsidRPr="00341EB2">
        <w:rPr>
          <w:color w:val="000000"/>
          <w:sz w:val="28"/>
          <w:szCs w:val="28"/>
          <w:lang w:val="uk-UA"/>
        </w:rPr>
        <w:t>передбачених на 2017 рік коштів).</w:t>
      </w:r>
    </w:p>
    <w:p w:rsidR="001148C8" w:rsidRPr="00341EB2" w:rsidRDefault="001148C8" w:rsidP="00BC5D9E">
      <w:pPr>
        <w:tabs>
          <w:tab w:val="left" w:pos="709"/>
        </w:tabs>
        <w:overflowPunct w:val="0"/>
        <w:autoSpaceDE w:val="0"/>
        <w:autoSpaceDN w:val="0"/>
        <w:adjustRightInd w:val="0"/>
        <w:ind w:firstLine="709"/>
        <w:jc w:val="both"/>
        <w:textAlignment w:val="baseline"/>
        <w:rPr>
          <w:color w:val="000000"/>
          <w:sz w:val="28"/>
          <w:szCs w:val="28"/>
          <w:lang w:val="uk-UA"/>
        </w:rPr>
      </w:pPr>
      <w:r w:rsidRPr="00341EB2">
        <w:rPr>
          <w:color w:val="000000"/>
          <w:sz w:val="28"/>
          <w:szCs w:val="28"/>
          <w:lang w:val="uk-UA"/>
        </w:rPr>
        <w:t>На виконання заходів «Цільової соціальної програми протидії ВІЛ-інфекції/</w:t>
      </w:r>
      <w:proofErr w:type="spellStart"/>
      <w:r w:rsidRPr="00341EB2">
        <w:rPr>
          <w:color w:val="000000"/>
          <w:sz w:val="28"/>
          <w:szCs w:val="28"/>
          <w:lang w:val="uk-UA"/>
        </w:rPr>
        <w:t>СНІДу</w:t>
      </w:r>
      <w:proofErr w:type="spellEnd"/>
      <w:r w:rsidRPr="00341EB2">
        <w:rPr>
          <w:color w:val="000000"/>
          <w:sz w:val="28"/>
          <w:szCs w:val="28"/>
          <w:lang w:val="uk-UA"/>
        </w:rPr>
        <w:t xml:space="preserve"> на 2016-2018 роки у місті Чернігові» на 2017 рік передбачено виділення коштів з міського бюджету для проведення лабораторних досліджень (</w:t>
      </w:r>
      <w:proofErr w:type="spellStart"/>
      <w:r w:rsidRPr="00341EB2">
        <w:rPr>
          <w:color w:val="000000"/>
          <w:sz w:val="28"/>
          <w:szCs w:val="28"/>
          <w:lang w:val="uk-UA"/>
        </w:rPr>
        <w:t>вакутайнери</w:t>
      </w:r>
      <w:proofErr w:type="spellEnd"/>
      <w:r w:rsidRPr="00341EB2">
        <w:rPr>
          <w:color w:val="000000"/>
          <w:sz w:val="28"/>
          <w:szCs w:val="28"/>
          <w:lang w:val="uk-UA"/>
        </w:rPr>
        <w:t xml:space="preserve">, маркери та швидкі тести, набори матері та дитини) </w:t>
      </w:r>
      <w:r w:rsidR="00BC5D9E" w:rsidRPr="00341EB2">
        <w:rPr>
          <w:color w:val="000000"/>
          <w:sz w:val="28"/>
          <w:szCs w:val="28"/>
          <w:lang w:val="uk-UA"/>
        </w:rPr>
        <w:t xml:space="preserve">профінансовано 76,8 тис. </w:t>
      </w:r>
      <w:proofErr w:type="spellStart"/>
      <w:r w:rsidR="00BC5D9E" w:rsidRPr="00341EB2">
        <w:rPr>
          <w:color w:val="000000"/>
          <w:sz w:val="28"/>
          <w:szCs w:val="28"/>
          <w:lang w:val="uk-UA"/>
        </w:rPr>
        <w:t>грн</w:t>
      </w:r>
      <w:proofErr w:type="spellEnd"/>
      <w:r w:rsidR="00BC5D9E" w:rsidRPr="00341EB2">
        <w:rPr>
          <w:color w:val="000000"/>
          <w:sz w:val="28"/>
          <w:szCs w:val="28"/>
          <w:lang w:val="uk-UA"/>
        </w:rPr>
        <w:t xml:space="preserve"> (46,1 %  плану)</w:t>
      </w:r>
      <w:r w:rsidRPr="00341EB2">
        <w:rPr>
          <w:color w:val="000000"/>
          <w:sz w:val="28"/>
          <w:szCs w:val="28"/>
          <w:lang w:val="uk-UA"/>
        </w:rPr>
        <w:t xml:space="preserve">. </w:t>
      </w:r>
    </w:p>
    <w:p w:rsidR="001148C8" w:rsidRPr="00341EB2" w:rsidRDefault="001148C8" w:rsidP="001148C8">
      <w:pPr>
        <w:ind w:firstLine="700"/>
        <w:jc w:val="both"/>
        <w:rPr>
          <w:color w:val="000000"/>
          <w:sz w:val="28"/>
          <w:szCs w:val="28"/>
          <w:lang w:val="uk-UA"/>
        </w:rPr>
      </w:pPr>
      <w:r w:rsidRPr="00341EB2">
        <w:rPr>
          <w:color w:val="000000"/>
          <w:sz w:val="28"/>
          <w:szCs w:val="28"/>
          <w:lang w:val="uk-UA"/>
        </w:rPr>
        <w:t xml:space="preserve">На виконання Державної цільової програми «Цукровий діабет» на придбання інсулінів для 1713 дорослих та 73 дітей у віці до 18 років профінансовано 5754,9 тис. </w:t>
      </w:r>
      <w:proofErr w:type="spellStart"/>
      <w:r w:rsidRPr="00341EB2">
        <w:rPr>
          <w:color w:val="000000"/>
          <w:sz w:val="28"/>
          <w:szCs w:val="28"/>
          <w:lang w:val="uk-UA"/>
        </w:rPr>
        <w:t>грн</w:t>
      </w:r>
      <w:proofErr w:type="spellEnd"/>
      <w:r w:rsidRPr="00341EB2">
        <w:rPr>
          <w:color w:val="000000"/>
          <w:sz w:val="28"/>
          <w:szCs w:val="28"/>
          <w:lang w:val="uk-UA"/>
        </w:rPr>
        <w:t xml:space="preserve"> (субвенція – 2584,8 тис </w:t>
      </w:r>
      <w:proofErr w:type="spellStart"/>
      <w:r w:rsidRPr="00341EB2">
        <w:rPr>
          <w:color w:val="000000"/>
          <w:sz w:val="28"/>
          <w:szCs w:val="28"/>
          <w:lang w:val="uk-UA"/>
        </w:rPr>
        <w:t>грн</w:t>
      </w:r>
      <w:proofErr w:type="spellEnd"/>
      <w:r w:rsidRPr="00341EB2">
        <w:rPr>
          <w:color w:val="000000"/>
          <w:sz w:val="28"/>
          <w:szCs w:val="28"/>
          <w:lang w:val="uk-UA"/>
        </w:rPr>
        <w:t xml:space="preserve">, з місцевого бюджету – 3170,1 тис. </w:t>
      </w:r>
      <w:proofErr w:type="spellStart"/>
      <w:r w:rsidRPr="00341EB2">
        <w:rPr>
          <w:color w:val="000000"/>
          <w:sz w:val="28"/>
          <w:szCs w:val="28"/>
          <w:lang w:val="uk-UA"/>
        </w:rPr>
        <w:t>грн</w:t>
      </w:r>
      <w:proofErr w:type="spellEnd"/>
      <w:r w:rsidRPr="00341EB2">
        <w:rPr>
          <w:color w:val="000000"/>
          <w:sz w:val="28"/>
          <w:szCs w:val="28"/>
          <w:lang w:val="uk-UA"/>
        </w:rPr>
        <w:t xml:space="preserve">). Виділені додаткові кошти (3,0 млн. </w:t>
      </w:r>
      <w:proofErr w:type="spellStart"/>
      <w:r w:rsidRPr="00341EB2">
        <w:rPr>
          <w:color w:val="000000"/>
          <w:sz w:val="28"/>
          <w:szCs w:val="28"/>
          <w:lang w:val="uk-UA"/>
        </w:rPr>
        <w:t>грн</w:t>
      </w:r>
      <w:proofErr w:type="spellEnd"/>
      <w:r w:rsidRPr="00341EB2">
        <w:rPr>
          <w:color w:val="000000"/>
          <w:sz w:val="28"/>
          <w:szCs w:val="28"/>
          <w:lang w:val="uk-UA"/>
        </w:rPr>
        <w:t xml:space="preserve">) з міського бюджету дозволили протягом квітня-червня 2017 року здійснити 100,0% забезпечення хворих інсулінами (січень-березень 2017 – 50,0% ). Для забезпечення хворих на цукровий діабет </w:t>
      </w:r>
      <w:proofErr w:type="spellStart"/>
      <w:r w:rsidRPr="00341EB2">
        <w:rPr>
          <w:color w:val="000000"/>
          <w:sz w:val="28"/>
          <w:szCs w:val="28"/>
          <w:lang w:val="uk-UA"/>
        </w:rPr>
        <w:t>таблетованими</w:t>
      </w:r>
      <w:proofErr w:type="spellEnd"/>
      <w:r w:rsidRPr="00341EB2">
        <w:rPr>
          <w:color w:val="000000"/>
          <w:sz w:val="28"/>
          <w:szCs w:val="28"/>
          <w:lang w:val="uk-UA"/>
        </w:rPr>
        <w:t xml:space="preserve"> </w:t>
      </w:r>
      <w:proofErr w:type="spellStart"/>
      <w:r w:rsidRPr="00341EB2">
        <w:rPr>
          <w:color w:val="000000"/>
          <w:sz w:val="28"/>
          <w:szCs w:val="28"/>
          <w:lang w:val="uk-UA"/>
        </w:rPr>
        <w:t>цукрознижуючими</w:t>
      </w:r>
      <w:proofErr w:type="spellEnd"/>
      <w:r w:rsidRPr="00341EB2">
        <w:rPr>
          <w:color w:val="000000"/>
          <w:sz w:val="28"/>
          <w:szCs w:val="28"/>
          <w:lang w:val="uk-UA"/>
        </w:rPr>
        <w:t xml:space="preserve"> препаратами станом на 01.07.2017 профінансовано з місцевого бюджету 428,9 тис. </w:t>
      </w:r>
      <w:proofErr w:type="spellStart"/>
      <w:r w:rsidRPr="00341EB2">
        <w:rPr>
          <w:color w:val="000000"/>
          <w:sz w:val="28"/>
          <w:szCs w:val="28"/>
          <w:lang w:val="uk-UA"/>
        </w:rPr>
        <w:t>грн</w:t>
      </w:r>
      <w:proofErr w:type="spellEnd"/>
      <w:r w:rsidR="006D026C" w:rsidRPr="00341EB2">
        <w:rPr>
          <w:color w:val="000000"/>
          <w:sz w:val="28"/>
          <w:szCs w:val="28"/>
          <w:lang w:val="uk-UA"/>
        </w:rPr>
        <w:t xml:space="preserve"> (47,6 % запланованого на рік)</w:t>
      </w:r>
      <w:r w:rsidRPr="00341EB2">
        <w:rPr>
          <w:color w:val="000000"/>
          <w:sz w:val="28"/>
          <w:szCs w:val="28"/>
          <w:lang w:val="uk-UA"/>
        </w:rPr>
        <w:t>.</w:t>
      </w:r>
    </w:p>
    <w:p w:rsidR="000D1786" w:rsidRPr="00341EB2" w:rsidRDefault="000D1786" w:rsidP="000D1786">
      <w:pPr>
        <w:pStyle w:val="ab"/>
        <w:ind w:right="-99" w:firstLine="709"/>
        <w:jc w:val="both"/>
        <w:rPr>
          <w:color w:val="000000"/>
          <w:sz w:val="28"/>
          <w:szCs w:val="28"/>
          <w:lang w:val="uk-UA"/>
        </w:rPr>
      </w:pPr>
      <w:r w:rsidRPr="00341EB2">
        <w:rPr>
          <w:color w:val="000000"/>
          <w:sz w:val="28"/>
          <w:szCs w:val="28"/>
          <w:lang w:val="uk-UA"/>
        </w:rPr>
        <w:t>Ведуться роботи з капітального ремонту закладів охорони здоров’я: операційних приміщень, поліклінічних відділень, укріплення фундаментів, ремонту ліфтів. Всього за звітний період освоєно коштів на суму 3775,9 тис. грн.</w:t>
      </w:r>
    </w:p>
    <w:p w:rsidR="00D2784E" w:rsidRPr="00341EB2" w:rsidRDefault="0020400B" w:rsidP="00D2784E">
      <w:pPr>
        <w:pStyle w:val="2"/>
        <w:jc w:val="center"/>
        <w:rPr>
          <w:rFonts w:ascii="Times New Roman" w:hAnsi="Times New Roman"/>
          <w:i w:val="0"/>
          <w:lang w:val="uk-UA"/>
        </w:rPr>
      </w:pPr>
      <w:bookmarkStart w:id="157" w:name="_Toc375297765"/>
      <w:bookmarkStart w:id="158" w:name="_Toc406178688"/>
      <w:bookmarkStart w:id="159" w:name="_Toc406178880"/>
      <w:bookmarkStart w:id="160" w:name="_Toc406341847"/>
      <w:bookmarkStart w:id="161" w:name="_Toc466886579"/>
      <w:r w:rsidRPr="00341EB2">
        <w:rPr>
          <w:rFonts w:ascii="Times New Roman" w:hAnsi="Times New Roman"/>
          <w:i w:val="0"/>
          <w:lang w:val="uk-UA"/>
        </w:rPr>
        <w:t>ОСВІТА</w:t>
      </w:r>
      <w:bookmarkEnd w:id="157"/>
      <w:bookmarkEnd w:id="158"/>
      <w:bookmarkEnd w:id="159"/>
      <w:bookmarkEnd w:id="160"/>
      <w:bookmarkEnd w:id="161"/>
    </w:p>
    <w:p w:rsidR="00DF5B2C" w:rsidRPr="00341EB2" w:rsidRDefault="00DF5B2C" w:rsidP="00DF5B2C">
      <w:pPr>
        <w:ind w:firstLine="708"/>
        <w:jc w:val="both"/>
        <w:rPr>
          <w:color w:val="000000"/>
          <w:sz w:val="28"/>
          <w:szCs w:val="28"/>
          <w:lang w:val="uk-UA"/>
        </w:rPr>
      </w:pPr>
      <w:r w:rsidRPr="00341EB2">
        <w:rPr>
          <w:color w:val="000000"/>
          <w:sz w:val="28"/>
          <w:szCs w:val="28"/>
          <w:lang w:val="uk-UA"/>
        </w:rPr>
        <w:t>У місті функціонує 53 дошкільних, 34 загальноосвітні, три позашкільні заклади, вечірня загальноосвітня школа та два навчально-реабілітаційні центри.</w:t>
      </w:r>
    </w:p>
    <w:p w:rsidR="00DF5B2C" w:rsidRPr="00341EB2" w:rsidRDefault="00DF5B2C" w:rsidP="00DF5B2C">
      <w:pPr>
        <w:ind w:firstLine="708"/>
        <w:jc w:val="both"/>
        <w:rPr>
          <w:color w:val="000000"/>
          <w:sz w:val="28"/>
          <w:szCs w:val="28"/>
          <w:lang w:val="uk-UA"/>
        </w:rPr>
      </w:pPr>
      <w:r w:rsidRPr="00341EB2">
        <w:rPr>
          <w:color w:val="000000"/>
          <w:sz w:val="28"/>
          <w:szCs w:val="28"/>
          <w:lang w:val="uk-UA"/>
        </w:rPr>
        <w:lastRenderedPageBreak/>
        <w:t>У дошкільних навчальних закладах комунальної форми власності виховується 11505 дітей. Рівень охоплення дітей дошкільною освітою становить 85,7 %, що на 0,9% більше, ніж минулого року. Усіх дітей від трьох до шести років охоплено різними формами дошкільної освіти, у тому числі 100% дітей старшого дошкільного віку забезпечено підготовкою до навчання у школі.</w:t>
      </w:r>
    </w:p>
    <w:p w:rsidR="00DF5B2C" w:rsidRPr="00341EB2" w:rsidRDefault="00DF5B2C" w:rsidP="00DF5B2C">
      <w:pPr>
        <w:ind w:firstLine="708"/>
        <w:jc w:val="both"/>
        <w:rPr>
          <w:color w:val="000000"/>
          <w:sz w:val="28"/>
          <w:szCs w:val="28"/>
          <w:lang w:val="uk-UA"/>
        </w:rPr>
      </w:pPr>
      <w:r w:rsidRPr="00341EB2">
        <w:rPr>
          <w:color w:val="000000"/>
          <w:sz w:val="28"/>
          <w:szCs w:val="28"/>
          <w:lang w:val="uk-UA"/>
        </w:rPr>
        <w:t>Проводиться робота з удосконалення мережі загальноосвітніх навчальних закладів. Рішенням виконавчого комітету Чернігівської міської ради від 15.06.2017 року № 257 «Про зміну назв навчальних закладів м. Чернігова»  Чернігівську загальноосвітню школу І-ІІІ ступенів №23 Чернігівської міської ради Чернігівської області перейменовано на Чернігівську загальноосвітню школу І-ІІ ступенів №23 Чернігівської міської ради Чернігівської області.</w:t>
      </w:r>
    </w:p>
    <w:p w:rsidR="00387D9C" w:rsidRPr="00341EB2" w:rsidRDefault="00387D9C" w:rsidP="00387D9C">
      <w:pPr>
        <w:ind w:firstLine="708"/>
        <w:jc w:val="both"/>
        <w:rPr>
          <w:sz w:val="28"/>
          <w:szCs w:val="28"/>
          <w:lang w:val="uk-UA"/>
        </w:rPr>
      </w:pPr>
      <w:r w:rsidRPr="00341EB2">
        <w:rPr>
          <w:color w:val="000000"/>
          <w:sz w:val="28"/>
          <w:szCs w:val="28"/>
          <w:lang w:val="uk-UA"/>
        </w:rPr>
        <w:t>У 2016 – 2017 навчальному році інклюзивну освіту в місті</w:t>
      </w:r>
      <w:r w:rsidRPr="00341EB2">
        <w:rPr>
          <w:sz w:val="28"/>
          <w:szCs w:val="28"/>
          <w:lang w:val="uk-UA"/>
        </w:rPr>
        <w:t xml:space="preserve"> Чернігові забезпечували 18 інклюзивних класів на базі ЗНЗ № 5, 10, 14, 17, 18, 24, 30, у яких навчається 29 дітей з особливими освітніми потребами та три інклюзивні дошкільні групи у ДНЗ № 52 та ДНЗ № 37 для дітей з розладами </w:t>
      </w:r>
      <w:proofErr w:type="spellStart"/>
      <w:r w:rsidRPr="00341EB2">
        <w:rPr>
          <w:sz w:val="28"/>
          <w:szCs w:val="28"/>
          <w:lang w:val="uk-UA"/>
        </w:rPr>
        <w:t>аутичного</w:t>
      </w:r>
      <w:proofErr w:type="spellEnd"/>
      <w:r w:rsidRPr="00341EB2">
        <w:rPr>
          <w:sz w:val="28"/>
          <w:szCs w:val="28"/>
          <w:lang w:val="uk-UA"/>
        </w:rPr>
        <w:t xml:space="preserve"> спектру. Проводиться підготовча робота щодо відкриття з 01 вересня 2017 року додаткових інклюзивних класів та груп на базі дошкільних і загальноосвітніх навчальних закладів. Для </w:t>
      </w:r>
      <w:r w:rsidRPr="00341EB2">
        <w:rPr>
          <w:color w:val="000000"/>
          <w:sz w:val="28"/>
          <w:szCs w:val="28"/>
          <w:lang w:val="uk-UA"/>
        </w:rPr>
        <w:t>розбудови дієвого інклюзивного середовища в</w:t>
      </w:r>
      <w:r w:rsidRPr="00341EB2">
        <w:rPr>
          <w:color w:val="000000"/>
          <w:sz w:val="21"/>
          <w:szCs w:val="21"/>
          <w:lang w:val="uk-UA"/>
        </w:rPr>
        <w:t xml:space="preserve"> </w:t>
      </w:r>
      <w:r w:rsidRPr="00341EB2">
        <w:rPr>
          <w:color w:val="000000"/>
          <w:sz w:val="28"/>
          <w:szCs w:val="28"/>
          <w:lang w:val="uk-UA"/>
        </w:rPr>
        <w:t xml:space="preserve">ЗНЗ №27,15 та № 30 розпочато </w:t>
      </w:r>
      <w:r w:rsidRPr="00341EB2">
        <w:rPr>
          <w:sz w:val="28"/>
          <w:szCs w:val="28"/>
          <w:lang w:val="uk-UA"/>
        </w:rPr>
        <w:t xml:space="preserve">облаштування </w:t>
      </w:r>
      <w:proofErr w:type="spellStart"/>
      <w:r w:rsidRPr="00341EB2">
        <w:rPr>
          <w:sz w:val="28"/>
          <w:szCs w:val="28"/>
          <w:lang w:val="uk-UA"/>
        </w:rPr>
        <w:t>медіатек</w:t>
      </w:r>
      <w:proofErr w:type="spellEnd"/>
      <w:r w:rsidRPr="00341EB2">
        <w:rPr>
          <w:sz w:val="28"/>
          <w:szCs w:val="28"/>
          <w:lang w:val="uk-UA"/>
        </w:rPr>
        <w:t>, де діти з особливими освітніми потребами зможуть отримувати реабілітаційні послуги та відпочивати.</w:t>
      </w:r>
    </w:p>
    <w:p w:rsidR="00DF5B2C" w:rsidRPr="00341EB2" w:rsidRDefault="00DF5B2C" w:rsidP="00DF5B2C">
      <w:pPr>
        <w:ind w:firstLine="708"/>
        <w:jc w:val="both"/>
        <w:rPr>
          <w:color w:val="000000"/>
          <w:sz w:val="28"/>
          <w:szCs w:val="28"/>
          <w:lang w:val="uk-UA"/>
        </w:rPr>
      </w:pPr>
      <w:r w:rsidRPr="00341EB2">
        <w:rPr>
          <w:color w:val="000000"/>
          <w:sz w:val="28"/>
          <w:szCs w:val="28"/>
          <w:lang w:val="uk-UA"/>
        </w:rPr>
        <w:t xml:space="preserve">Уживаються заходи щодо покращення матеріально-технічної бази навчальних закладів міста. Відповідно до Програми комп’ютеризації закладів та установ освіти міста Чернігова на 2016-2020 роки для навчальних закладів та управління освіти закуплено 147 персональних комп’ютерів, 59 проекторів ACER та 95 багатофункціональних пристроїв. </w:t>
      </w:r>
      <w:r w:rsidR="00387D9C" w:rsidRPr="00341EB2">
        <w:rPr>
          <w:color w:val="000000"/>
          <w:sz w:val="28"/>
          <w:szCs w:val="28"/>
          <w:lang w:val="uk-UA"/>
        </w:rPr>
        <w:t>Встановлено 8 лінгафонних кабінетів у ЗНЗ № 1, 2, 11, 15, 29, 22, 31, 32.</w:t>
      </w:r>
    </w:p>
    <w:p w:rsidR="00DF5B2C" w:rsidRPr="00341EB2" w:rsidRDefault="00DF5B2C" w:rsidP="00DF5B2C">
      <w:pPr>
        <w:ind w:firstLine="708"/>
        <w:jc w:val="both"/>
        <w:rPr>
          <w:color w:val="000000"/>
          <w:sz w:val="28"/>
          <w:szCs w:val="28"/>
          <w:lang w:val="uk-UA"/>
        </w:rPr>
      </w:pPr>
      <w:r w:rsidRPr="00341EB2">
        <w:rPr>
          <w:color w:val="000000"/>
          <w:sz w:val="28"/>
          <w:szCs w:val="28"/>
          <w:lang w:val="uk-UA"/>
        </w:rPr>
        <w:t xml:space="preserve">Проведено закупівлю обладнання для кабінетів фізики на суму </w:t>
      </w:r>
      <w:r w:rsidR="00387D9C" w:rsidRPr="00341EB2">
        <w:rPr>
          <w:color w:val="000000"/>
          <w:sz w:val="28"/>
          <w:szCs w:val="28"/>
          <w:lang w:val="uk-UA"/>
        </w:rPr>
        <w:t xml:space="preserve">3,0 </w:t>
      </w:r>
      <w:proofErr w:type="spellStart"/>
      <w:r w:rsidR="00387D9C" w:rsidRPr="00341EB2">
        <w:rPr>
          <w:color w:val="000000"/>
          <w:sz w:val="28"/>
          <w:szCs w:val="28"/>
          <w:lang w:val="uk-UA"/>
        </w:rPr>
        <w:t>млн</w:t>
      </w:r>
      <w:proofErr w:type="spellEnd"/>
      <w:r w:rsidRPr="00341EB2">
        <w:rPr>
          <w:color w:val="000000"/>
          <w:sz w:val="28"/>
          <w:szCs w:val="28"/>
          <w:lang w:val="uk-UA"/>
        </w:rPr>
        <w:t xml:space="preserve"> грн. Зокрема, лабораторного комплекту «Електрика і магнетизм» – по 10 шт. на заклади І-ІІ та І-ІІІ ступенів (всього 320 шт.) та набору демонстраційного «Електродинаміка» - по одному на навчальний заклад. </w:t>
      </w:r>
    </w:p>
    <w:p w:rsidR="00387D9C" w:rsidRPr="00341EB2" w:rsidRDefault="00387D9C" w:rsidP="00387D9C">
      <w:pPr>
        <w:ind w:firstLine="708"/>
        <w:jc w:val="both"/>
        <w:rPr>
          <w:color w:val="000000"/>
          <w:sz w:val="28"/>
          <w:szCs w:val="28"/>
          <w:lang w:val="uk-UA"/>
        </w:rPr>
      </w:pPr>
      <w:r w:rsidRPr="00341EB2">
        <w:rPr>
          <w:sz w:val="28"/>
          <w:szCs w:val="28"/>
          <w:lang w:val="uk-UA"/>
        </w:rPr>
        <w:t xml:space="preserve">Проведено закупівлю спеціального обладнання для комплектування кабінетів </w:t>
      </w:r>
      <w:r w:rsidR="00F06D69" w:rsidRPr="00341EB2">
        <w:rPr>
          <w:color w:val="000000"/>
          <w:sz w:val="28"/>
          <w:szCs w:val="28"/>
          <w:lang w:val="uk-UA"/>
        </w:rPr>
        <w:t>навчально-реабілітаційного центру</w:t>
      </w:r>
      <w:r w:rsidRPr="00341EB2">
        <w:rPr>
          <w:sz w:val="28"/>
          <w:szCs w:val="28"/>
          <w:lang w:val="uk-UA"/>
        </w:rPr>
        <w:t xml:space="preserve"> №1 для дітей з вадами слуху на суму 140,0 тис. грн. У </w:t>
      </w:r>
      <w:r w:rsidR="00F06D69" w:rsidRPr="00341EB2">
        <w:rPr>
          <w:color w:val="000000"/>
          <w:sz w:val="28"/>
          <w:szCs w:val="28"/>
          <w:lang w:val="uk-UA"/>
        </w:rPr>
        <w:t>навчально-реабілітаційному центрі</w:t>
      </w:r>
      <w:r w:rsidRPr="00341EB2">
        <w:rPr>
          <w:sz w:val="28"/>
          <w:szCs w:val="28"/>
          <w:lang w:val="uk-UA"/>
        </w:rPr>
        <w:t xml:space="preserve"> №2 проводиться закупівля обладнання довготривалого користування для дітей, які мають вади інтелектуального розвитку. </w:t>
      </w:r>
    </w:p>
    <w:p w:rsidR="00DF5B2C" w:rsidRPr="00341EB2" w:rsidRDefault="00387D9C" w:rsidP="00387D9C">
      <w:pPr>
        <w:ind w:firstLine="709"/>
        <w:jc w:val="both"/>
        <w:rPr>
          <w:sz w:val="28"/>
          <w:szCs w:val="28"/>
          <w:lang w:val="uk-UA"/>
        </w:rPr>
      </w:pPr>
      <w:r w:rsidRPr="00341EB2">
        <w:rPr>
          <w:sz w:val="28"/>
          <w:szCs w:val="28"/>
          <w:lang w:val="uk-UA"/>
        </w:rPr>
        <w:t xml:space="preserve">Загалом з бюджету розвитку протягом І півріччя поточного року профінансовано 3105,1 тис. </w:t>
      </w:r>
      <w:proofErr w:type="spellStart"/>
      <w:r w:rsidRPr="00341EB2">
        <w:rPr>
          <w:sz w:val="28"/>
          <w:szCs w:val="28"/>
          <w:lang w:val="uk-UA"/>
        </w:rPr>
        <w:t>грн</w:t>
      </w:r>
      <w:proofErr w:type="spellEnd"/>
      <w:r w:rsidRPr="00341EB2">
        <w:rPr>
          <w:sz w:val="28"/>
          <w:szCs w:val="28"/>
          <w:lang w:val="uk-UA"/>
        </w:rPr>
        <w:t xml:space="preserve"> або 7,8 % річного плану.</w:t>
      </w:r>
    </w:p>
    <w:p w:rsidR="007541D8" w:rsidRPr="00341EB2" w:rsidRDefault="007541D8" w:rsidP="007541D8">
      <w:pPr>
        <w:pStyle w:val="ab"/>
        <w:ind w:right="-99" w:firstLine="709"/>
        <w:jc w:val="both"/>
        <w:rPr>
          <w:sz w:val="28"/>
          <w:szCs w:val="28"/>
          <w:lang w:val="uk-UA"/>
        </w:rPr>
      </w:pPr>
      <w:r w:rsidRPr="00341EB2">
        <w:rPr>
          <w:sz w:val="28"/>
          <w:szCs w:val="28"/>
          <w:lang w:val="uk-UA"/>
        </w:rPr>
        <w:t>По закладам управління освіти виконані проектні роботи на капітальні ремонти покрівель дошкільних навчальних закладів та загальноосвітніх закладів. Розпочаті роботи, де освоєно коштів на суму 699,0 тис. грн.</w:t>
      </w:r>
    </w:p>
    <w:p w:rsidR="00D2784E" w:rsidRPr="00341EB2" w:rsidRDefault="0020400B" w:rsidP="00D2784E">
      <w:pPr>
        <w:pStyle w:val="2"/>
        <w:widowControl w:val="0"/>
        <w:jc w:val="center"/>
        <w:rPr>
          <w:rFonts w:ascii="Times New Roman" w:hAnsi="Times New Roman"/>
          <w:i w:val="0"/>
          <w:lang w:val="uk-UA"/>
        </w:rPr>
      </w:pPr>
      <w:bookmarkStart w:id="162" w:name="_Toc466886580"/>
      <w:bookmarkStart w:id="163" w:name="_Toc375297767"/>
      <w:bookmarkStart w:id="164" w:name="_Toc406178690"/>
      <w:bookmarkStart w:id="165" w:name="_Toc406178882"/>
      <w:bookmarkStart w:id="166" w:name="_Toc406341849"/>
      <w:r w:rsidRPr="00341EB2">
        <w:rPr>
          <w:rFonts w:ascii="Times New Roman" w:hAnsi="Times New Roman"/>
          <w:i w:val="0"/>
          <w:szCs w:val="28"/>
          <w:lang w:val="uk-UA"/>
        </w:rPr>
        <w:lastRenderedPageBreak/>
        <w:t>КУЛЬТУРА</w:t>
      </w:r>
      <w:r w:rsidRPr="00341EB2">
        <w:rPr>
          <w:rFonts w:ascii="Times New Roman" w:hAnsi="Times New Roman"/>
          <w:i w:val="0"/>
          <w:lang w:val="uk-UA"/>
        </w:rPr>
        <w:t xml:space="preserve"> І ТУРИЗМ</w:t>
      </w:r>
      <w:bookmarkEnd w:id="162"/>
    </w:p>
    <w:p w:rsidR="00FF32F3" w:rsidRPr="00341EB2" w:rsidRDefault="00FF32F3" w:rsidP="00FF32F3">
      <w:pPr>
        <w:tabs>
          <w:tab w:val="left" w:pos="3544"/>
        </w:tabs>
        <w:ind w:firstLine="709"/>
        <w:jc w:val="both"/>
        <w:rPr>
          <w:rFonts w:eastAsia="Calibri"/>
          <w:color w:val="000000"/>
          <w:sz w:val="28"/>
          <w:szCs w:val="28"/>
          <w:lang w:val="uk-UA" w:eastAsia="en-US"/>
        </w:rPr>
      </w:pPr>
      <w:r w:rsidRPr="00341EB2">
        <w:rPr>
          <w:color w:val="000000"/>
          <w:sz w:val="28"/>
          <w:szCs w:val="28"/>
          <w:lang w:val="uk-UA"/>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FF32F3" w:rsidRPr="00341EB2" w:rsidRDefault="00FF32F3" w:rsidP="00FF32F3">
      <w:pPr>
        <w:tabs>
          <w:tab w:val="left" w:pos="3544"/>
        </w:tabs>
        <w:suppressAutoHyphens/>
        <w:ind w:firstLine="708"/>
        <w:jc w:val="both"/>
        <w:rPr>
          <w:color w:val="000000"/>
          <w:sz w:val="28"/>
          <w:szCs w:val="28"/>
          <w:lang w:val="uk-UA"/>
        </w:rPr>
      </w:pPr>
      <w:r w:rsidRPr="00341EB2">
        <w:rPr>
          <w:color w:val="000000"/>
          <w:sz w:val="28"/>
          <w:szCs w:val="28"/>
          <w:lang w:val="uk-UA"/>
        </w:rPr>
        <w:t>Усього в початкових спеціалізованих мистецьких навчальних закладах міста станом на кінець навчального року було організовано роботу 91 творчого колективу, що на 10,97% більше в порівнянні з 2016 роком, із загальною кількістю 1588 учасників. Кількість переможців міжнародних та всеукраїнських конкурсів, фестивалів, олімпіад у І півріччі 2017 року становить 392 учнів та колективів, що на 22,5% більше в порівнянні з відповідним періодом 2016 року.</w:t>
      </w:r>
    </w:p>
    <w:p w:rsidR="00FF32F3" w:rsidRPr="00341EB2" w:rsidRDefault="00FF32F3" w:rsidP="00FF32F3">
      <w:pPr>
        <w:tabs>
          <w:tab w:val="left" w:pos="3544"/>
        </w:tabs>
        <w:ind w:firstLine="708"/>
        <w:jc w:val="both"/>
        <w:rPr>
          <w:color w:val="000000"/>
          <w:sz w:val="28"/>
          <w:szCs w:val="28"/>
          <w:lang w:val="uk-UA"/>
        </w:rPr>
      </w:pPr>
      <w:r w:rsidRPr="00341EB2">
        <w:rPr>
          <w:color w:val="000000"/>
          <w:sz w:val="28"/>
          <w:szCs w:val="28"/>
          <w:lang w:val="uk-UA"/>
        </w:rPr>
        <w:t>Протягом І півріччя 2017 року проведено міські фестивалі культури і мистецтв</w:t>
      </w:r>
      <w:r w:rsidR="00F54B28" w:rsidRPr="00341EB2">
        <w:rPr>
          <w:color w:val="000000"/>
          <w:sz w:val="28"/>
          <w:szCs w:val="28"/>
          <w:lang w:val="uk-UA"/>
        </w:rPr>
        <w:t>:</w:t>
      </w:r>
      <w:r w:rsidRPr="00341EB2">
        <w:rPr>
          <w:color w:val="000000"/>
          <w:sz w:val="28"/>
          <w:szCs w:val="28"/>
          <w:lang w:val="uk-UA"/>
        </w:rPr>
        <w:t xml:space="preserve"> 7-й міський Різдвяний фестиваль «Чернігівська коляда-2017», фестиваль творчої молоді «Чернігів </w:t>
      </w:r>
      <w:proofErr w:type="spellStart"/>
      <w:r w:rsidRPr="00341EB2">
        <w:rPr>
          <w:color w:val="000000"/>
          <w:sz w:val="28"/>
          <w:szCs w:val="28"/>
          <w:lang w:val="uk-UA"/>
        </w:rPr>
        <w:t>The</w:t>
      </w:r>
      <w:proofErr w:type="spellEnd"/>
      <w:r w:rsidRPr="00341EB2">
        <w:rPr>
          <w:color w:val="000000"/>
          <w:sz w:val="28"/>
          <w:szCs w:val="28"/>
          <w:lang w:val="uk-UA"/>
        </w:rPr>
        <w:t xml:space="preserve"> </w:t>
      </w:r>
      <w:proofErr w:type="spellStart"/>
      <w:r w:rsidRPr="00341EB2">
        <w:rPr>
          <w:color w:val="000000"/>
          <w:sz w:val="28"/>
          <w:szCs w:val="28"/>
          <w:lang w:val="uk-UA"/>
        </w:rPr>
        <w:t>best</w:t>
      </w:r>
      <w:proofErr w:type="spellEnd"/>
      <w:r w:rsidRPr="00341EB2">
        <w:rPr>
          <w:color w:val="000000"/>
          <w:sz w:val="28"/>
          <w:szCs w:val="28"/>
          <w:lang w:val="uk-UA"/>
        </w:rPr>
        <w:t xml:space="preserve">», 14-й відкритий Чернігівський літній </w:t>
      </w:r>
      <w:proofErr w:type="spellStart"/>
      <w:r w:rsidRPr="00341EB2">
        <w:rPr>
          <w:color w:val="000000"/>
          <w:sz w:val="28"/>
          <w:szCs w:val="28"/>
          <w:lang w:val="uk-UA"/>
        </w:rPr>
        <w:t>мультифестиваль</w:t>
      </w:r>
      <w:proofErr w:type="spellEnd"/>
      <w:r w:rsidRPr="00341EB2">
        <w:rPr>
          <w:color w:val="000000"/>
          <w:sz w:val="28"/>
          <w:szCs w:val="28"/>
          <w:lang w:val="uk-UA"/>
        </w:rPr>
        <w:t xml:space="preserve"> «</w:t>
      </w:r>
      <w:proofErr w:type="spellStart"/>
      <w:r w:rsidRPr="00341EB2">
        <w:rPr>
          <w:color w:val="000000"/>
          <w:sz w:val="28"/>
          <w:szCs w:val="28"/>
          <w:lang w:val="uk-UA"/>
        </w:rPr>
        <w:t>CherVen</w:t>
      </w:r>
      <w:proofErr w:type="spellEnd"/>
      <w:r w:rsidRPr="00341EB2">
        <w:rPr>
          <w:color w:val="000000"/>
          <w:sz w:val="28"/>
          <w:szCs w:val="28"/>
          <w:lang w:val="uk-UA"/>
        </w:rPr>
        <w:t>» («</w:t>
      </w:r>
      <w:proofErr w:type="spellStart"/>
      <w:r w:rsidRPr="00341EB2">
        <w:rPr>
          <w:color w:val="000000"/>
          <w:sz w:val="28"/>
          <w:szCs w:val="28"/>
          <w:lang w:val="uk-UA"/>
        </w:rPr>
        <w:t>ЧерВень</w:t>
      </w:r>
      <w:proofErr w:type="spellEnd"/>
      <w:r w:rsidRPr="00341EB2">
        <w:rPr>
          <w:color w:val="000000"/>
          <w:sz w:val="28"/>
          <w:szCs w:val="28"/>
          <w:lang w:val="uk-UA"/>
        </w:rPr>
        <w:t>»)</w:t>
      </w:r>
      <w:r w:rsidR="00F54B28" w:rsidRPr="00341EB2">
        <w:rPr>
          <w:color w:val="000000"/>
          <w:sz w:val="28"/>
          <w:szCs w:val="28"/>
          <w:lang w:val="uk-UA"/>
        </w:rPr>
        <w:t>, 10-й міський хоровий фестиваль «Воскреслий Христос дарує радість дітям»</w:t>
      </w:r>
      <w:r w:rsidRPr="00341EB2">
        <w:rPr>
          <w:color w:val="000000"/>
          <w:sz w:val="28"/>
          <w:szCs w:val="28"/>
          <w:lang w:val="uk-UA"/>
        </w:rPr>
        <w:t xml:space="preserve">, а також фортепіанний конкурс імені Лева Ревуцького, 8-ма Чернігівська хорова асамблея «Пам’яті Любомира Боднарука». </w:t>
      </w:r>
    </w:p>
    <w:p w:rsidR="00FF32F3" w:rsidRPr="00341EB2" w:rsidRDefault="00FF32F3" w:rsidP="00FF32F3">
      <w:pPr>
        <w:tabs>
          <w:tab w:val="left" w:pos="3544"/>
        </w:tabs>
        <w:ind w:firstLine="708"/>
        <w:jc w:val="both"/>
        <w:rPr>
          <w:rFonts w:eastAsia="Calibri"/>
          <w:color w:val="000000"/>
          <w:sz w:val="28"/>
          <w:szCs w:val="28"/>
          <w:lang w:val="uk-UA" w:eastAsia="en-US"/>
        </w:rPr>
      </w:pPr>
      <w:r w:rsidRPr="00341EB2">
        <w:rPr>
          <w:color w:val="000000"/>
          <w:sz w:val="28"/>
          <w:szCs w:val="28"/>
          <w:lang w:val="uk-UA"/>
        </w:rPr>
        <w:t>З квітня 2017 року на Алеї Героїв реалізуються проекти «Літні музичні вечори», «Зелена сцена», «</w:t>
      </w:r>
      <w:proofErr w:type="spellStart"/>
      <w:r w:rsidRPr="00341EB2">
        <w:rPr>
          <w:color w:val="000000"/>
          <w:sz w:val="28"/>
          <w:szCs w:val="28"/>
          <w:lang w:val="uk-UA"/>
        </w:rPr>
        <w:t>ЛітЕРА</w:t>
      </w:r>
      <w:proofErr w:type="spellEnd"/>
      <w:r w:rsidRPr="00341EB2">
        <w:rPr>
          <w:color w:val="000000"/>
          <w:sz w:val="28"/>
          <w:szCs w:val="28"/>
          <w:lang w:val="uk-UA"/>
        </w:rPr>
        <w:t xml:space="preserve">», учасниками яких є члени громадських організацій, творчі колективи та сольні виконавці, художники, майстри декоративно-прикладного мистецтва та </w:t>
      </w:r>
      <w:proofErr w:type="spellStart"/>
      <w:r w:rsidRPr="00341EB2">
        <w:rPr>
          <w:color w:val="000000"/>
          <w:sz w:val="28"/>
          <w:szCs w:val="28"/>
          <w:lang w:val="uk-UA"/>
        </w:rPr>
        <w:t>хенд-мейду</w:t>
      </w:r>
      <w:proofErr w:type="spellEnd"/>
      <w:r w:rsidRPr="00341EB2">
        <w:rPr>
          <w:color w:val="000000"/>
          <w:sz w:val="28"/>
          <w:szCs w:val="28"/>
          <w:lang w:val="uk-UA"/>
        </w:rPr>
        <w:t xml:space="preserve">. </w:t>
      </w:r>
    </w:p>
    <w:p w:rsidR="00FF32F3" w:rsidRPr="00341EB2" w:rsidRDefault="00FF32F3" w:rsidP="00FF32F3">
      <w:pPr>
        <w:tabs>
          <w:tab w:val="left" w:pos="3544"/>
        </w:tabs>
        <w:ind w:firstLine="708"/>
        <w:jc w:val="both"/>
        <w:rPr>
          <w:color w:val="000000"/>
          <w:sz w:val="28"/>
          <w:szCs w:val="28"/>
          <w:lang w:val="uk-UA"/>
        </w:rPr>
      </w:pPr>
      <w:r w:rsidRPr="00341EB2">
        <w:rPr>
          <w:color w:val="000000"/>
          <w:sz w:val="28"/>
          <w:szCs w:val="28"/>
          <w:lang w:val="uk-UA"/>
        </w:rPr>
        <w:t>Крім того, реалізуються проекти в рамках бюджету участі: «Навчально-пізнавальний центр «Джерело»</w:t>
      </w:r>
      <w:r w:rsidRPr="00341EB2">
        <w:rPr>
          <w:color w:val="000000"/>
          <w:sz w:val="28"/>
          <w:lang w:val="uk-UA"/>
        </w:rPr>
        <w:t>, «Творча майстерня», «Мова-література-культура-краєзнавство», «Чернігів – місто легендарних різнобарвних мостів», «Все про Європу – пункт європейської інформації в міських бібліотеках»</w:t>
      </w:r>
      <w:r w:rsidRPr="00341EB2">
        <w:rPr>
          <w:color w:val="000000"/>
          <w:sz w:val="28"/>
          <w:szCs w:val="28"/>
          <w:lang w:val="uk-UA"/>
        </w:rPr>
        <w:t>.</w:t>
      </w:r>
    </w:p>
    <w:p w:rsidR="00FF32F3" w:rsidRPr="00341EB2" w:rsidRDefault="00F54B28"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 xml:space="preserve">У </w:t>
      </w:r>
      <w:r w:rsidR="00FF32F3" w:rsidRPr="00341EB2">
        <w:rPr>
          <w:color w:val="000000"/>
          <w:sz w:val="28"/>
          <w:szCs w:val="28"/>
          <w:lang w:val="uk-UA"/>
        </w:rPr>
        <w:t>цілому за І півріччя 2017 року профінансовано 26 культурно-освітніх та розважальних заходів на суму 732</w:t>
      </w:r>
      <w:r w:rsidRPr="00341EB2">
        <w:rPr>
          <w:color w:val="000000"/>
          <w:sz w:val="28"/>
          <w:szCs w:val="28"/>
          <w:lang w:val="uk-UA"/>
        </w:rPr>
        <w:t xml:space="preserve">,3 </w:t>
      </w:r>
      <w:proofErr w:type="spellStart"/>
      <w:r w:rsidRPr="00341EB2">
        <w:rPr>
          <w:color w:val="000000"/>
          <w:sz w:val="28"/>
          <w:szCs w:val="28"/>
          <w:lang w:val="uk-UA"/>
        </w:rPr>
        <w:t>тис.грн</w:t>
      </w:r>
      <w:proofErr w:type="spellEnd"/>
      <w:r w:rsidR="00FF32F3" w:rsidRPr="00341EB2">
        <w:rPr>
          <w:color w:val="000000"/>
          <w:sz w:val="28"/>
          <w:szCs w:val="28"/>
          <w:lang w:val="uk-UA"/>
        </w:rPr>
        <w:t>, що на 65,9</w:t>
      </w:r>
      <w:r w:rsidRPr="00341EB2">
        <w:rPr>
          <w:color w:val="000000"/>
          <w:sz w:val="28"/>
          <w:szCs w:val="28"/>
          <w:lang w:val="uk-UA"/>
        </w:rPr>
        <w:t xml:space="preserve"> </w:t>
      </w:r>
      <w:r w:rsidR="00FF32F3" w:rsidRPr="00341EB2">
        <w:rPr>
          <w:color w:val="000000"/>
          <w:sz w:val="28"/>
          <w:szCs w:val="28"/>
          <w:lang w:val="uk-UA"/>
        </w:rPr>
        <w:t xml:space="preserve">% більше ніж </w:t>
      </w:r>
      <w:r w:rsidRPr="00341EB2">
        <w:rPr>
          <w:color w:val="000000"/>
          <w:sz w:val="28"/>
          <w:szCs w:val="28"/>
          <w:lang w:val="uk-UA"/>
        </w:rPr>
        <w:t>у</w:t>
      </w:r>
      <w:r w:rsidR="00FF32F3" w:rsidRPr="00341EB2">
        <w:rPr>
          <w:color w:val="000000"/>
          <w:sz w:val="28"/>
          <w:szCs w:val="28"/>
          <w:lang w:val="uk-UA"/>
        </w:rPr>
        <w:t xml:space="preserve"> І півріччі 2016 року. </w:t>
      </w:r>
    </w:p>
    <w:p w:rsidR="00F54B28" w:rsidRPr="00341EB2" w:rsidRDefault="00F54B28"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 xml:space="preserve">В парку культури та відпочинку </w:t>
      </w:r>
      <w:r w:rsidR="00FF32F3" w:rsidRPr="00341EB2">
        <w:rPr>
          <w:color w:val="000000"/>
          <w:sz w:val="28"/>
          <w:szCs w:val="28"/>
          <w:lang w:val="uk-UA"/>
        </w:rPr>
        <w:t>проведен</w:t>
      </w:r>
      <w:r w:rsidRPr="00341EB2">
        <w:rPr>
          <w:color w:val="000000"/>
          <w:sz w:val="28"/>
          <w:szCs w:val="28"/>
          <w:lang w:val="uk-UA"/>
        </w:rPr>
        <w:t>о</w:t>
      </w:r>
      <w:r w:rsidR="00FF32F3" w:rsidRPr="00341EB2">
        <w:rPr>
          <w:color w:val="000000"/>
          <w:sz w:val="28"/>
          <w:szCs w:val="28"/>
          <w:lang w:val="uk-UA"/>
        </w:rPr>
        <w:t xml:space="preserve"> </w:t>
      </w:r>
      <w:proofErr w:type="spellStart"/>
      <w:r w:rsidR="00FF32F3" w:rsidRPr="00341EB2">
        <w:rPr>
          <w:color w:val="000000"/>
          <w:sz w:val="28"/>
          <w:szCs w:val="28"/>
          <w:lang w:val="uk-UA"/>
        </w:rPr>
        <w:t>Еко-фестиваль</w:t>
      </w:r>
      <w:proofErr w:type="spellEnd"/>
      <w:r w:rsidR="00FF32F3" w:rsidRPr="00341EB2">
        <w:rPr>
          <w:color w:val="000000"/>
          <w:sz w:val="28"/>
          <w:szCs w:val="28"/>
          <w:lang w:val="uk-UA"/>
        </w:rPr>
        <w:t xml:space="preserve"> «</w:t>
      </w:r>
      <w:proofErr w:type="spellStart"/>
      <w:r w:rsidR="00FF32F3" w:rsidRPr="00341EB2">
        <w:rPr>
          <w:color w:val="000000"/>
          <w:sz w:val="28"/>
          <w:szCs w:val="28"/>
          <w:lang w:val="uk-UA"/>
        </w:rPr>
        <w:t>Чисто-Сhe</w:t>
      </w:r>
      <w:proofErr w:type="spellEnd"/>
      <w:r w:rsidR="00FF32F3" w:rsidRPr="00341EB2">
        <w:rPr>
          <w:color w:val="000000"/>
          <w:sz w:val="28"/>
          <w:szCs w:val="28"/>
          <w:lang w:val="uk-UA"/>
        </w:rPr>
        <w:t xml:space="preserve">!»; відкритий чемпіонат області з велоспорту та </w:t>
      </w:r>
      <w:proofErr w:type="spellStart"/>
      <w:r w:rsidR="00FF32F3" w:rsidRPr="00341EB2">
        <w:rPr>
          <w:color w:val="000000"/>
          <w:sz w:val="28"/>
          <w:szCs w:val="28"/>
          <w:lang w:val="uk-UA"/>
        </w:rPr>
        <w:t>маунтенбайку</w:t>
      </w:r>
      <w:proofErr w:type="spellEnd"/>
      <w:r w:rsidR="00FF32F3" w:rsidRPr="00341EB2">
        <w:rPr>
          <w:color w:val="000000"/>
          <w:sz w:val="28"/>
          <w:szCs w:val="28"/>
          <w:lang w:val="uk-UA"/>
        </w:rPr>
        <w:t>; відкриття паркового сезону; танцювальний фестиваль «</w:t>
      </w:r>
      <w:proofErr w:type="spellStart"/>
      <w:r w:rsidR="00FF32F3" w:rsidRPr="00341EB2">
        <w:rPr>
          <w:color w:val="000000"/>
          <w:sz w:val="28"/>
          <w:szCs w:val="28"/>
          <w:lang w:val="uk-UA"/>
        </w:rPr>
        <w:t>Терпсихора</w:t>
      </w:r>
      <w:proofErr w:type="spellEnd"/>
      <w:r w:rsidR="00FF32F3" w:rsidRPr="00341EB2">
        <w:rPr>
          <w:color w:val="000000"/>
          <w:sz w:val="28"/>
          <w:szCs w:val="28"/>
          <w:lang w:val="uk-UA"/>
        </w:rPr>
        <w:t xml:space="preserve"> об’єднує таланти»; місто професій</w:t>
      </w:r>
      <w:r w:rsidR="00AA0351">
        <w:rPr>
          <w:color w:val="000000"/>
          <w:sz w:val="28"/>
          <w:szCs w:val="28"/>
          <w:lang w:val="uk-UA"/>
        </w:rPr>
        <w:t>.</w:t>
      </w:r>
    </w:p>
    <w:p w:rsidR="00F54B28" w:rsidRPr="00341EB2" w:rsidRDefault="00FF32F3"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 xml:space="preserve">В рамках Дня захисту дітей проведено: концертна програма «літні розваги»; Всеукраїнський олімпійський день; концерт Олега </w:t>
      </w:r>
      <w:proofErr w:type="spellStart"/>
      <w:r w:rsidRPr="00341EB2">
        <w:rPr>
          <w:color w:val="000000"/>
          <w:sz w:val="28"/>
          <w:szCs w:val="28"/>
          <w:lang w:val="uk-UA"/>
        </w:rPr>
        <w:t>Вінника</w:t>
      </w:r>
      <w:proofErr w:type="spellEnd"/>
      <w:r w:rsidRPr="00341EB2">
        <w:rPr>
          <w:color w:val="000000"/>
          <w:sz w:val="28"/>
          <w:szCs w:val="28"/>
          <w:lang w:val="uk-UA"/>
        </w:rPr>
        <w:t>. На території парку відбулися Міжнародний день йоги; заходи в рамках загальноміського фестивалю «</w:t>
      </w:r>
      <w:proofErr w:type="spellStart"/>
      <w:r w:rsidRPr="00341EB2">
        <w:rPr>
          <w:color w:val="000000"/>
          <w:sz w:val="28"/>
          <w:szCs w:val="28"/>
          <w:lang w:val="uk-UA"/>
        </w:rPr>
        <w:t>CherVen</w:t>
      </w:r>
      <w:proofErr w:type="spellEnd"/>
      <w:r w:rsidRPr="00341EB2">
        <w:rPr>
          <w:color w:val="000000"/>
          <w:sz w:val="28"/>
          <w:szCs w:val="28"/>
          <w:lang w:val="uk-UA"/>
        </w:rPr>
        <w:t>» («</w:t>
      </w:r>
      <w:proofErr w:type="spellStart"/>
      <w:r w:rsidRPr="00341EB2">
        <w:rPr>
          <w:color w:val="000000"/>
          <w:sz w:val="28"/>
          <w:szCs w:val="28"/>
          <w:lang w:val="uk-UA"/>
        </w:rPr>
        <w:t>ЧерВень</w:t>
      </w:r>
      <w:proofErr w:type="spellEnd"/>
      <w:r w:rsidRPr="00341EB2">
        <w:rPr>
          <w:color w:val="000000"/>
          <w:sz w:val="28"/>
          <w:szCs w:val="28"/>
          <w:lang w:val="uk-UA"/>
        </w:rPr>
        <w:t xml:space="preserve">»); загальноміське свято Івана Купала та всеукраїнський фестиваль «Козацькі розваги». </w:t>
      </w:r>
    </w:p>
    <w:p w:rsidR="00FF32F3" w:rsidRPr="00341EB2" w:rsidRDefault="00FF32F3"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Щонеділі в парку діють творчі проекти «Талант-шоу» та проходять звітні концерти творчих колективів міста.</w:t>
      </w:r>
    </w:p>
    <w:p w:rsidR="008912C6" w:rsidRPr="00341EB2" w:rsidRDefault="00FF32F3" w:rsidP="008912C6">
      <w:pPr>
        <w:tabs>
          <w:tab w:val="left" w:pos="3544"/>
        </w:tabs>
        <w:ind w:firstLine="709"/>
        <w:jc w:val="both"/>
        <w:rPr>
          <w:rFonts w:eastAsia="Calibri"/>
          <w:color w:val="000000"/>
          <w:sz w:val="28"/>
          <w:szCs w:val="28"/>
          <w:lang w:val="uk-UA" w:eastAsia="en-US"/>
        </w:rPr>
      </w:pPr>
      <w:r w:rsidRPr="00341EB2">
        <w:rPr>
          <w:color w:val="000000"/>
          <w:sz w:val="28"/>
          <w:szCs w:val="28"/>
          <w:lang w:val="uk-UA"/>
        </w:rPr>
        <w:t xml:space="preserve">У Палаці культури художньої творчості дітей, юнацтва та молоді </w:t>
      </w:r>
      <w:r w:rsidR="00F54B28" w:rsidRPr="00341EB2">
        <w:rPr>
          <w:color w:val="000000"/>
          <w:sz w:val="28"/>
          <w:szCs w:val="28"/>
          <w:lang w:val="uk-UA"/>
        </w:rPr>
        <w:t>діють</w:t>
      </w:r>
      <w:r w:rsidRPr="00341EB2">
        <w:rPr>
          <w:color w:val="000000"/>
          <w:sz w:val="28"/>
          <w:szCs w:val="28"/>
          <w:lang w:val="uk-UA"/>
        </w:rPr>
        <w:t xml:space="preserve"> 18 </w:t>
      </w:r>
      <w:r w:rsidR="00F54B28" w:rsidRPr="00341EB2">
        <w:rPr>
          <w:color w:val="000000"/>
          <w:sz w:val="28"/>
          <w:szCs w:val="28"/>
          <w:lang w:val="uk-UA"/>
        </w:rPr>
        <w:t>творчих колективів та любительських об’єднань</w:t>
      </w:r>
      <w:r w:rsidRPr="00341EB2">
        <w:rPr>
          <w:color w:val="000000"/>
          <w:sz w:val="28"/>
          <w:szCs w:val="28"/>
          <w:lang w:val="uk-UA"/>
        </w:rPr>
        <w:t xml:space="preserve">, з яких </w:t>
      </w:r>
      <w:r w:rsidR="00F54B28" w:rsidRPr="00341EB2">
        <w:rPr>
          <w:color w:val="000000"/>
          <w:sz w:val="28"/>
          <w:szCs w:val="28"/>
          <w:lang w:val="uk-UA"/>
        </w:rPr>
        <w:t>три</w:t>
      </w:r>
      <w:r w:rsidRPr="00341EB2">
        <w:rPr>
          <w:color w:val="000000"/>
          <w:sz w:val="28"/>
          <w:szCs w:val="28"/>
          <w:lang w:val="uk-UA"/>
        </w:rPr>
        <w:t xml:space="preserve"> новостворені: театр тіней «</w:t>
      </w:r>
      <w:proofErr w:type="spellStart"/>
      <w:r w:rsidRPr="00341EB2">
        <w:rPr>
          <w:color w:val="000000"/>
          <w:sz w:val="28"/>
          <w:szCs w:val="28"/>
          <w:lang w:val="uk-UA"/>
        </w:rPr>
        <w:t>Fireflies</w:t>
      </w:r>
      <w:proofErr w:type="spellEnd"/>
      <w:r w:rsidRPr="00341EB2">
        <w:rPr>
          <w:color w:val="000000"/>
          <w:sz w:val="28"/>
          <w:szCs w:val="28"/>
          <w:lang w:val="uk-UA"/>
        </w:rPr>
        <w:t>», театр вогню «</w:t>
      </w:r>
      <w:proofErr w:type="spellStart"/>
      <w:r w:rsidRPr="00341EB2">
        <w:rPr>
          <w:color w:val="000000"/>
          <w:sz w:val="28"/>
          <w:szCs w:val="28"/>
          <w:lang w:val="uk-UA"/>
        </w:rPr>
        <w:t>Reiton</w:t>
      </w:r>
      <w:proofErr w:type="spellEnd"/>
      <w:r w:rsidRPr="00341EB2">
        <w:rPr>
          <w:color w:val="000000"/>
          <w:sz w:val="28"/>
          <w:szCs w:val="28"/>
          <w:lang w:val="uk-UA"/>
        </w:rPr>
        <w:t>», вокальна студія «</w:t>
      </w:r>
      <w:proofErr w:type="spellStart"/>
      <w:r w:rsidRPr="00341EB2">
        <w:rPr>
          <w:color w:val="000000"/>
          <w:sz w:val="28"/>
          <w:szCs w:val="28"/>
          <w:lang w:val="uk-UA"/>
        </w:rPr>
        <w:t>АртВіва</w:t>
      </w:r>
      <w:proofErr w:type="spellEnd"/>
      <w:r w:rsidRPr="00341EB2">
        <w:rPr>
          <w:color w:val="000000"/>
          <w:sz w:val="28"/>
          <w:szCs w:val="28"/>
          <w:lang w:val="uk-UA"/>
        </w:rPr>
        <w:t xml:space="preserve">». </w:t>
      </w:r>
      <w:r w:rsidR="008912C6" w:rsidRPr="00341EB2">
        <w:rPr>
          <w:color w:val="000000"/>
          <w:sz w:val="28"/>
          <w:szCs w:val="28"/>
          <w:lang w:val="uk-UA"/>
        </w:rPr>
        <w:t>У травні 2017 року презентовано новостворений на базі Палацу професійний колектив – муніципальний духовий оркестр «</w:t>
      </w:r>
      <w:proofErr w:type="spellStart"/>
      <w:r w:rsidR="008912C6" w:rsidRPr="00341EB2">
        <w:rPr>
          <w:color w:val="000000"/>
          <w:sz w:val="28"/>
          <w:szCs w:val="28"/>
          <w:lang w:val="uk-UA"/>
        </w:rPr>
        <w:t>Чернігів-Бенд</w:t>
      </w:r>
      <w:proofErr w:type="spellEnd"/>
      <w:r w:rsidR="008912C6" w:rsidRPr="00341EB2">
        <w:rPr>
          <w:color w:val="000000"/>
          <w:sz w:val="28"/>
          <w:szCs w:val="28"/>
          <w:lang w:val="uk-UA"/>
        </w:rPr>
        <w:t xml:space="preserve">» та балет Палацу. </w:t>
      </w:r>
    </w:p>
    <w:p w:rsidR="00FF32F3" w:rsidRPr="00341EB2" w:rsidRDefault="00FF32F3" w:rsidP="00FF32F3">
      <w:pPr>
        <w:suppressLineNumbers/>
        <w:tabs>
          <w:tab w:val="left" w:pos="3544"/>
        </w:tabs>
        <w:suppressAutoHyphens/>
        <w:ind w:firstLine="680"/>
        <w:jc w:val="both"/>
        <w:rPr>
          <w:color w:val="000000"/>
          <w:sz w:val="28"/>
          <w:szCs w:val="28"/>
          <w:lang w:val="uk-UA" w:eastAsia="en-US"/>
        </w:rPr>
      </w:pPr>
      <w:r w:rsidRPr="00341EB2">
        <w:rPr>
          <w:color w:val="000000"/>
          <w:sz w:val="28"/>
          <w:szCs w:val="28"/>
          <w:lang w:val="uk-UA"/>
        </w:rPr>
        <w:lastRenderedPageBreak/>
        <w:t xml:space="preserve">У І півріччі 2017 року серед основних заходів на базі закладу були організовані та проведені святкові та розважальні програми до новорічно-різдвяних свят, концерти колективів Палацу до Дня соборності України, тематичний вечір «Чернігів древній, Чернігів молодий», святковий концерт до Міжнародного дня жінок та миру, звітний концерт колективів ПКХТ, концерт до Дня Перемоги над нацизмом у другій світовій війні, концертне шоу «Щасливі діти України» до Дня захисту дітей, благодійний концерт для бійців АТО в </w:t>
      </w:r>
      <w:proofErr w:type="spellStart"/>
      <w:r w:rsidRPr="00341EB2">
        <w:rPr>
          <w:color w:val="000000"/>
          <w:sz w:val="28"/>
          <w:szCs w:val="28"/>
          <w:lang w:val="uk-UA"/>
        </w:rPr>
        <w:t>пгт</w:t>
      </w:r>
      <w:proofErr w:type="spellEnd"/>
      <w:r w:rsidRPr="00341EB2">
        <w:rPr>
          <w:color w:val="000000"/>
          <w:sz w:val="28"/>
          <w:szCs w:val="28"/>
          <w:lang w:val="uk-UA"/>
        </w:rPr>
        <w:t>. </w:t>
      </w:r>
      <w:r w:rsidR="00AA0351">
        <w:rPr>
          <w:color w:val="000000"/>
          <w:sz w:val="28"/>
          <w:szCs w:val="28"/>
          <w:lang w:val="uk-UA"/>
        </w:rPr>
        <w:t xml:space="preserve"> </w:t>
      </w:r>
      <w:proofErr w:type="spellStart"/>
      <w:r w:rsidRPr="00341EB2">
        <w:rPr>
          <w:color w:val="000000"/>
          <w:sz w:val="28"/>
          <w:szCs w:val="28"/>
          <w:lang w:val="uk-UA"/>
        </w:rPr>
        <w:t>Гончарівськ</w:t>
      </w:r>
      <w:proofErr w:type="spellEnd"/>
      <w:r w:rsidRPr="00341EB2">
        <w:rPr>
          <w:color w:val="000000"/>
          <w:sz w:val="28"/>
          <w:szCs w:val="28"/>
          <w:lang w:val="uk-UA"/>
        </w:rPr>
        <w:t>, конце</w:t>
      </w:r>
      <w:r w:rsidR="00CB577A" w:rsidRPr="00341EB2">
        <w:rPr>
          <w:color w:val="000000"/>
          <w:sz w:val="28"/>
          <w:szCs w:val="28"/>
          <w:lang w:val="uk-UA"/>
        </w:rPr>
        <w:t xml:space="preserve">рт для малозабезпечених сімей, </w:t>
      </w:r>
      <w:r w:rsidRPr="00341EB2">
        <w:rPr>
          <w:color w:val="000000"/>
          <w:sz w:val="28"/>
          <w:szCs w:val="28"/>
          <w:lang w:val="uk-UA"/>
        </w:rPr>
        <w:t>тематичний вечір «Рідна мова – моя калинова» до Міжнародного Дня рідної мови, вистави театрів: «</w:t>
      </w:r>
      <w:proofErr w:type="spellStart"/>
      <w:r w:rsidRPr="00341EB2">
        <w:rPr>
          <w:color w:val="000000"/>
          <w:sz w:val="28"/>
          <w:szCs w:val="28"/>
          <w:lang w:val="uk-UA"/>
        </w:rPr>
        <w:t>Дивосад</w:t>
      </w:r>
      <w:proofErr w:type="spellEnd"/>
      <w:r w:rsidRPr="00341EB2">
        <w:rPr>
          <w:color w:val="000000"/>
          <w:sz w:val="28"/>
          <w:szCs w:val="28"/>
          <w:lang w:val="uk-UA"/>
        </w:rPr>
        <w:t xml:space="preserve">», «Театр-23», «Білий чемодан», ТАК «Фенікс», а також концерти до Дня Конституції в територіальному центрі та </w:t>
      </w:r>
      <w:proofErr w:type="spellStart"/>
      <w:r w:rsidRPr="00341EB2">
        <w:rPr>
          <w:color w:val="000000"/>
          <w:sz w:val="28"/>
          <w:szCs w:val="28"/>
          <w:lang w:val="uk-UA"/>
        </w:rPr>
        <w:t>ЦПКіВ</w:t>
      </w:r>
      <w:proofErr w:type="spellEnd"/>
      <w:r w:rsidRPr="00341EB2">
        <w:rPr>
          <w:color w:val="000000"/>
          <w:sz w:val="28"/>
          <w:szCs w:val="28"/>
          <w:lang w:val="uk-UA"/>
        </w:rPr>
        <w:t>.</w:t>
      </w:r>
    </w:p>
    <w:p w:rsidR="00FF32F3" w:rsidRPr="00341EB2" w:rsidRDefault="008912C6" w:rsidP="00FF32F3">
      <w:pPr>
        <w:tabs>
          <w:tab w:val="left" w:pos="284"/>
        </w:tabs>
        <w:ind w:firstLine="709"/>
        <w:jc w:val="both"/>
        <w:rPr>
          <w:color w:val="000000"/>
          <w:sz w:val="28"/>
          <w:szCs w:val="28"/>
          <w:lang w:val="uk-UA"/>
        </w:rPr>
      </w:pPr>
      <w:r w:rsidRPr="00341EB2">
        <w:rPr>
          <w:color w:val="000000"/>
          <w:sz w:val="28"/>
          <w:szCs w:val="28"/>
          <w:lang w:val="uk-UA"/>
        </w:rPr>
        <w:t>З</w:t>
      </w:r>
      <w:r w:rsidR="00FF32F3" w:rsidRPr="00341EB2">
        <w:rPr>
          <w:color w:val="000000"/>
          <w:sz w:val="28"/>
          <w:szCs w:val="28"/>
          <w:lang w:val="uk-UA"/>
        </w:rPr>
        <w:t>начна увага приділяється людям похилого віку, для яких в Палаці культури проходять вечори відпочинку</w:t>
      </w:r>
      <w:r w:rsidRPr="00341EB2">
        <w:rPr>
          <w:color w:val="000000"/>
          <w:sz w:val="28"/>
          <w:szCs w:val="28"/>
          <w:lang w:val="uk-UA"/>
        </w:rPr>
        <w:t xml:space="preserve"> та</w:t>
      </w:r>
      <w:r w:rsidR="00FF32F3" w:rsidRPr="00341EB2">
        <w:rPr>
          <w:color w:val="000000"/>
          <w:sz w:val="28"/>
          <w:szCs w:val="28"/>
          <w:lang w:val="uk-UA"/>
        </w:rPr>
        <w:t xml:space="preserve"> з 1 травня до 1 жовтня діє проект «Літні музичні вечори» на Алеї героїв за участю народного естрадного оркестру «Меридіан».</w:t>
      </w:r>
    </w:p>
    <w:p w:rsidR="003A6D9D" w:rsidRPr="00341EB2" w:rsidRDefault="003A6D9D" w:rsidP="003A6D9D">
      <w:pPr>
        <w:ind w:firstLine="709"/>
        <w:jc w:val="both"/>
        <w:rPr>
          <w:sz w:val="28"/>
          <w:szCs w:val="28"/>
          <w:lang w:val="uk-UA"/>
        </w:rPr>
      </w:pPr>
      <w:r w:rsidRPr="00341EB2">
        <w:rPr>
          <w:sz w:val="28"/>
          <w:szCs w:val="28"/>
          <w:lang w:val="uk-UA"/>
        </w:rPr>
        <w:t>Для жителів та гостей міста проведено чотири нові анімаційні театралізовані екскурсії історичними місцями Чернігова різної тематики (чотири види).</w:t>
      </w:r>
    </w:p>
    <w:p w:rsidR="003A6D9D" w:rsidRPr="00341EB2" w:rsidRDefault="003A6D9D" w:rsidP="003A6D9D">
      <w:pPr>
        <w:ind w:firstLine="709"/>
        <w:jc w:val="both"/>
        <w:rPr>
          <w:sz w:val="28"/>
          <w:szCs w:val="28"/>
          <w:lang w:val="uk-UA"/>
        </w:rPr>
      </w:pPr>
      <w:r w:rsidRPr="00341EB2">
        <w:rPr>
          <w:sz w:val="28"/>
          <w:szCs w:val="28"/>
          <w:lang w:val="uk-UA"/>
        </w:rPr>
        <w:t xml:space="preserve">Туристичні можливості Чернігова презентовані на 23-ій Міжнародній туристичній виставці UITT «Україна – Подорожі та туризм», на першому Туристичному </w:t>
      </w:r>
      <w:proofErr w:type="spellStart"/>
      <w:r w:rsidRPr="00341EB2">
        <w:rPr>
          <w:sz w:val="28"/>
          <w:szCs w:val="28"/>
          <w:lang w:val="uk-UA"/>
        </w:rPr>
        <w:t>воркшопі</w:t>
      </w:r>
      <w:proofErr w:type="spellEnd"/>
      <w:r w:rsidRPr="00341EB2">
        <w:rPr>
          <w:sz w:val="28"/>
          <w:szCs w:val="28"/>
          <w:lang w:val="uk-UA"/>
        </w:rPr>
        <w:t xml:space="preserve"> від Асоціації індустрії гостинності України, на презентації першого всеукраїнського туристичного порталу </w:t>
      </w:r>
      <w:proofErr w:type="spellStart"/>
      <w:r w:rsidRPr="00341EB2">
        <w:rPr>
          <w:sz w:val="28"/>
          <w:szCs w:val="28"/>
          <w:lang w:val="uk-UA"/>
        </w:rPr>
        <w:t>Zruchno.Travel</w:t>
      </w:r>
      <w:proofErr w:type="spellEnd"/>
      <w:r w:rsidRPr="00341EB2">
        <w:rPr>
          <w:sz w:val="28"/>
          <w:szCs w:val="28"/>
          <w:lang w:val="uk-UA"/>
        </w:rPr>
        <w:t>, у місті Одеса в рамках проекту «Дні Чернігова в різних містах України».</w:t>
      </w:r>
    </w:p>
    <w:p w:rsidR="003A6D9D" w:rsidRPr="00341EB2" w:rsidRDefault="003A6D9D" w:rsidP="003A6D9D">
      <w:pPr>
        <w:ind w:firstLine="709"/>
        <w:jc w:val="both"/>
        <w:rPr>
          <w:sz w:val="28"/>
          <w:szCs w:val="28"/>
          <w:lang w:val="uk-UA"/>
        </w:rPr>
      </w:pPr>
      <w:r w:rsidRPr="00341EB2">
        <w:rPr>
          <w:sz w:val="28"/>
          <w:szCs w:val="28"/>
          <w:lang w:val="uk-UA"/>
        </w:rPr>
        <w:t xml:space="preserve">Проводиться тестування та наповнення контентом нового офіційного туристичного сайту міста Чернігова. Постійно розміщується та оновлюється інформація на відповідній сторінці у соціальній мережі </w:t>
      </w:r>
      <w:proofErr w:type="spellStart"/>
      <w:r w:rsidRPr="00341EB2">
        <w:rPr>
          <w:sz w:val="28"/>
          <w:szCs w:val="28"/>
          <w:lang w:val="uk-UA"/>
        </w:rPr>
        <w:t>facebook</w:t>
      </w:r>
      <w:proofErr w:type="spellEnd"/>
      <w:r w:rsidRPr="00341EB2">
        <w:rPr>
          <w:sz w:val="28"/>
          <w:szCs w:val="28"/>
          <w:lang w:val="uk-UA"/>
        </w:rPr>
        <w:t>.</w:t>
      </w:r>
    </w:p>
    <w:p w:rsidR="003A6D9D" w:rsidRPr="00341EB2" w:rsidRDefault="003A6D9D" w:rsidP="003A6D9D">
      <w:pPr>
        <w:ind w:firstLine="709"/>
        <w:jc w:val="both"/>
        <w:rPr>
          <w:sz w:val="28"/>
          <w:szCs w:val="28"/>
          <w:lang w:val="uk-UA"/>
        </w:rPr>
      </w:pPr>
      <w:r w:rsidRPr="00341EB2">
        <w:rPr>
          <w:sz w:val="28"/>
          <w:szCs w:val="28"/>
          <w:lang w:val="uk-UA"/>
        </w:rPr>
        <w:t>У рамках відкриття туристичного сезону 2017 року проведено наступні заходи: фестиваль «ДЕРУН ФЕСТ» (встановлено рекорд України), фестиваль «Старовинна музика в стародавньому місті», Дні Одеси в Чернігові, Дні Чернігова в Одесі, фестиваль вуличного мистецтва «</w:t>
      </w:r>
      <w:proofErr w:type="spellStart"/>
      <w:r w:rsidRPr="00341EB2">
        <w:rPr>
          <w:sz w:val="28"/>
          <w:szCs w:val="28"/>
          <w:lang w:val="uk-UA"/>
        </w:rPr>
        <w:t>Street</w:t>
      </w:r>
      <w:proofErr w:type="spellEnd"/>
      <w:r w:rsidRPr="00341EB2">
        <w:rPr>
          <w:sz w:val="28"/>
          <w:szCs w:val="28"/>
          <w:lang w:val="uk-UA"/>
        </w:rPr>
        <w:t xml:space="preserve"> </w:t>
      </w:r>
      <w:proofErr w:type="spellStart"/>
      <w:r w:rsidRPr="00341EB2">
        <w:rPr>
          <w:sz w:val="28"/>
          <w:szCs w:val="28"/>
          <w:lang w:val="uk-UA"/>
        </w:rPr>
        <w:t>art</w:t>
      </w:r>
      <w:proofErr w:type="spellEnd"/>
      <w:r w:rsidRPr="00341EB2">
        <w:rPr>
          <w:sz w:val="28"/>
          <w:szCs w:val="28"/>
          <w:lang w:val="uk-UA"/>
        </w:rPr>
        <w:t xml:space="preserve">», </w:t>
      </w:r>
      <w:proofErr w:type="spellStart"/>
      <w:r w:rsidRPr="00341EB2">
        <w:rPr>
          <w:sz w:val="28"/>
          <w:szCs w:val="28"/>
          <w:lang w:val="uk-UA"/>
        </w:rPr>
        <w:t>ретро-фестиваль</w:t>
      </w:r>
      <w:proofErr w:type="spellEnd"/>
      <w:r w:rsidRPr="00341EB2">
        <w:rPr>
          <w:sz w:val="28"/>
          <w:szCs w:val="28"/>
          <w:lang w:val="uk-UA"/>
        </w:rPr>
        <w:t xml:space="preserve"> «Машина часу», фестиваль регіонального значення «ІМК </w:t>
      </w:r>
      <w:proofErr w:type="spellStart"/>
      <w:r w:rsidRPr="00341EB2">
        <w:rPr>
          <w:sz w:val="28"/>
          <w:szCs w:val="28"/>
          <w:lang w:val="uk-UA"/>
        </w:rPr>
        <w:t>Фест</w:t>
      </w:r>
      <w:proofErr w:type="spellEnd"/>
      <w:r w:rsidRPr="00341EB2">
        <w:rPr>
          <w:sz w:val="28"/>
          <w:szCs w:val="28"/>
          <w:lang w:val="uk-UA"/>
        </w:rPr>
        <w:t>», театральний фестиваль під відк</w:t>
      </w:r>
      <w:r w:rsidR="00AA0351">
        <w:rPr>
          <w:sz w:val="28"/>
          <w:szCs w:val="28"/>
          <w:lang w:val="uk-UA"/>
        </w:rPr>
        <w:t>ритим небом «Під маскою легенд»</w:t>
      </w:r>
      <w:r w:rsidRPr="00341EB2">
        <w:rPr>
          <w:sz w:val="28"/>
          <w:szCs w:val="28"/>
          <w:lang w:val="uk-UA"/>
        </w:rPr>
        <w:t xml:space="preserve">. Загалом, в галузі туризму профінансовано дев’ять заходів на суму 100,3 тис. грн. </w:t>
      </w:r>
    </w:p>
    <w:p w:rsidR="003A6D9D" w:rsidRPr="00341EB2" w:rsidRDefault="003A6D9D" w:rsidP="003A6D9D">
      <w:pPr>
        <w:ind w:firstLine="709"/>
        <w:jc w:val="both"/>
        <w:rPr>
          <w:sz w:val="28"/>
          <w:szCs w:val="28"/>
          <w:lang w:val="uk-UA"/>
        </w:rPr>
      </w:pPr>
      <w:r w:rsidRPr="00341EB2">
        <w:rPr>
          <w:sz w:val="28"/>
          <w:szCs w:val="28"/>
          <w:lang w:val="uk-UA"/>
        </w:rPr>
        <w:t xml:space="preserve">Виготовлено та надруковано на суму 50,0 тис. </w:t>
      </w:r>
      <w:proofErr w:type="spellStart"/>
      <w:r w:rsidRPr="00341EB2">
        <w:rPr>
          <w:sz w:val="28"/>
          <w:szCs w:val="28"/>
          <w:lang w:val="uk-UA"/>
        </w:rPr>
        <w:t>грн</w:t>
      </w:r>
      <w:proofErr w:type="spellEnd"/>
      <w:r w:rsidRPr="00341EB2">
        <w:rPr>
          <w:sz w:val="28"/>
          <w:szCs w:val="28"/>
          <w:lang w:val="uk-UA"/>
        </w:rPr>
        <w:t xml:space="preserve"> рекламно-інформаційної поліграфічної продукції про туристичний та культурно-мистецький потенціал міста. </w:t>
      </w:r>
    </w:p>
    <w:p w:rsidR="00FF32F3" w:rsidRPr="00341EB2" w:rsidRDefault="008912C6" w:rsidP="008912C6">
      <w:pPr>
        <w:ind w:firstLine="709"/>
        <w:jc w:val="both"/>
        <w:rPr>
          <w:color w:val="000000"/>
          <w:sz w:val="20"/>
          <w:szCs w:val="20"/>
          <w:shd w:val="clear" w:color="auto" w:fill="FFFFFF"/>
          <w:lang w:val="uk-UA"/>
        </w:rPr>
      </w:pPr>
      <w:r w:rsidRPr="00341EB2">
        <w:rPr>
          <w:color w:val="000000"/>
          <w:sz w:val="28"/>
          <w:szCs w:val="28"/>
          <w:lang w:val="uk-UA"/>
        </w:rPr>
        <w:t>Забезпечу</w:t>
      </w:r>
      <w:r w:rsidR="003A6D9D" w:rsidRPr="00341EB2">
        <w:rPr>
          <w:color w:val="000000"/>
          <w:sz w:val="28"/>
          <w:szCs w:val="28"/>
          <w:lang w:val="uk-UA"/>
        </w:rPr>
        <w:t>валась</w:t>
      </w:r>
      <w:r w:rsidRPr="00341EB2">
        <w:rPr>
          <w:color w:val="000000"/>
          <w:sz w:val="28"/>
          <w:szCs w:val="28"/>
          <w:lang w:val="uk-UA"/>
        </w:rPr>
        <w:t xml:space="preserve"> д</w:t>
      </w:r>
      <w:r w:rsidR="00FF32F3" w:rsidRPr="00341EB2">
        <w:rPr>
          <w:color w:val="000000"/>
          <w:sz w:val="28"/>
          <w:szCs w:val="28"/>
          <w:lang w:val="uk-UA"/>
        </w:rPr>
        <w:t xml:space="preserve">іяльність 13 бібліотек ЧМКЦБС. За </w:t>
      </w:r>
      <w:r w:rsidRPr="00341EB2">
        <w:rPr>
          <w:color w:val="000000"/>
          <w:sz w:val="28"/>
          <w:szCs w:val="28"/>
          <w:lang w:val="uk-UA"/>
        </w:rPr>
        <w:t>І</w:t>
      </w:r>
      <w:r w:rsidR="00FF32F3" w:rsidRPr="00341EB2">
        <w:rPr>
          <w:color w:val="000000"/>
          <w:sz w:val="28"/>
          <w:szCs w:val="28"/>
          <w:lang w:val="uk-UA"/>
        </w:rPr>
        <w:t xml:space="preserve"> півріччя читанням охоплено понад 26 тис. користувачів. З них 58 % – діти, юнацтво та молодь.</w:t>
      </w:r>
    </w:p>
    <w:p w:rsidR="00FF32F3" w:rsidRPr="00341EB2" w:rsidRDefault="00FF32F3" w:rsidP="008912C6">
      <w:pPr>
        <w:ind w:firstLine="709"/>
        <w:contextualSpacing/>
        <w:jc w:val="both"/>
        <w:rPr>
          <w:color w:val="000000"/>
          <w:sz w:val="28"/>
          <w:szCs w:val="28"/>
          <w:lang w:val="uk-UA"/>
        </w:rPr>
      </w:pPr>
      <w:r w:rsidRPr="00341EB2">
        <w:rPr>
          <w:color w:val="000000"/>
          <w:sz w:val="28"/>
          <w:szCs w:val="28"/>
          <w:lang w:val="uk-UA"/>
        </w:rPr>
        <w:t xml:space="preserve">За </w:t>
      </w:r>
      <w:r w:rsidR="008912C6" w:rsidRPr="00341EB2">
        <w:rPr>
          <w:color w:val="000000"/>
          <w:sz w:val="28"/>
          <w:szCs w:val="28"/>
          <w:lang w:val="uk-UA"/>
        </w:rPr>
        <w:t>І</w:t>
      </w:r>
      <w:r w:rsidRPr="00341EB2">
        <w:rPr>
          <w:color w:val="000000"/>
          <w:sz w:val="28"/>
          <w:szCs w:val="28"/>
          <w:lang w:val="uk-UA"/>
        </w:rPr>
        <w:t xml:space="preserve"> півріччя проведено понад 400 масових соціокультурних заходів, в тому числі за межами бібліотек</w:t>
      </w:r>
      <w:r w:rsidR="00B164BD" w:rsidRPr="00341EB2">
        <w:rPr>
          <w:color w:val="000000"/>
          <w:sz w:val="28"/>
          <w:szCs w:val="28"/>
          <w:lang w:val="uk-UA"/>
        </w:rPr>
        <w:t xml:space="preserve">: </w:t>
      </w:r>
      <w:r w:rsidRPr="00341EB2">
        <w:rPr>
          <w:color w:val="000000"/>
          <w:sz w:val="28"/>
          <w:szCs w:val="28"/>
          <w:lang w:val="uk-UA"/>
        </w:rPr>
        <w:t xml:space="preserve">виїзні літні читальні зали, книжкові нон-стопи, </w:t>
      </w:r>
      <w:proofErr w:type="spellStart"/>
      <w:r w:rsidRPr="00341EB2">
        <w:rPr>
          <w:color w:val="000000"/>
          <w:sz w:val="28"/>
          <w:szCs w:val="28"/>
          <w:lang w:val="uk-UA"/>
        </w:rPr>
        <w:t>буккросинг</w:t>
      </w:r>
      <w:proofErr w:type="spellEnd"/>
      <w:r w:rsidRPr="00341EB2">
        <w:rPr>
          <w:color w:val="000000"/>
          <w:sz w:val="28"/>
          <w:szCs w:val="28"/>
          <w:lang w:val="uk-UA"/>
        </w:rPr>
        <w:t xml:space="preserve"> (вільний книгообмін)</w:t>
      </w:r>
      <w:r w:rsidR="00B164BD" w:rsidRPr="00341EB2">
        <w:rPr>
          <w:color w:val="000000"/>
          <w:sz w:val="28"/>
          <w:szCs w:val="28"/>
          <w:lang w:val="uk-UA"/>
        </w:rPr>
        <w:t>.</w:t>
      </w:r>
      <w:r w:rsidRPr="00341EB2">
        <w:rPr>
          <w:color w:val="000000"/>
          <w:sz w:val="28"/>
          <w:szCs w:val="28"/>
          <w:lang w:val="uk-UA"/>
        </w:rPr>
        <w:t xml:space="preserve"> </w:t>
      </w:r>
      <w:r w:rsidR="00B164BD" w:rsidRPr="00341EB2">
        <w:rPr>
          <w:color w:val="000000"/>
          <w:sz w:val="28"/>
          <w:szCs w:val="28"/>
          <w:lang w:val="uk-UA"/>
        </w:rPr>
        <w:t>В</w:t>
      </w:r>
      <w:r w:rsidRPr="00341EB2">
        <w:rPr>
          <w:color w:val="000000"/>
          <w:sz w:val="28"/>
          <w:szCs w:val="28"/>
          <w:lang w:val="uk-UA"/>
        </w:rPr>
        <w:t xml:space="preserve">проваджено роботу Інтерактивної бібліотеки на пляжі «Золотий берег». </w:t>
      </w:r>
    </w:p>
    <w:p w:rsidR="00FF32F3" w:rsidRPr="00341EB2" w:rsidRDefault="00FF32F3" w:rsidP="008912C6">
      <w:pPr>
        <w:ind w:firstLine="709"/>
        <w:contextualSpacing/>
        <w:jc w:val="both"/>
        <w:rPr>
          <w:color w:val="000000"/>
          <w:sz w:val="28"/>
          <w:szCs w:val="28"/>
          <w:lang w:val="uk-UA"/>
        </w:rPr>
      </w:pPr>
      <w:r w:rsidRPr="00341EB2">
        <w:rPr>
          <w:color w:val="000000"/>
          <w:sz w:val="28"/>
          <w:szCs w:val="28"/>
          <w:shd w:val="clear" w:color="auto" w:fill="FFFFFF"/>
          <w:lang w:val="uk-UA"/>
        </w:rPr>
        <w:t xml:space="preserve">На базі бібліотек </w:t>
      </w:r>
      <w:r w:rsidRPr="00341EB2">
        <w:rPr>
          <w:color w:val="000000"/>
          <w:sz w:val="28"/>
          <w:szCs w:val="28"/>
          <w:lang w:val="uk-UA"/>
        </w:rPr>
        <w:t>ЧМКЦБС</w:t>
      </w:r>
      <w:r w:rsidRPr="00341EB2">
        <w:rPr>
          <w:color w:val="000000"/>
          <w:sz w:val="28"/>
          <w:szCs w:val="28"/>
          <w:shd w:val="clear" w:color="auto" w:fill="FFFFFF"/>
          <w:lang w:val="uk-UA"/>
        </w:rPr>
        <w:t xml:space="preserve"> діють</w:t>
      </w:r>
      <w:r w:rsidRPr="00341EB2">
        <w:rPr>
          <w:color w:val="000000"/>
          <w:sz w:val="28"/>
          <w:szCs w:val="28"/>
          <w:lang w:val="uk-UA"/>
        </w:rPr>
        <w:t xml:space="preserve"> об`єкти соціальних інвестицій: </w:t>
      </w:r>
      <w:proofErr w:type="spellStart"/>
      <w:r w:rsidRPr="00341EB2">
        <w:rPr>
          <w:color w:val="000000"/>
          <w:sz w:val="28"/>
          <w:szCs w:val="28"/>
          <w:lang w:val="uk-UA"/>
        </w:rPr>
        <w:t>Інтернет-центри</w:t>
      </w:r>
      <w:proofErr w:type="spellEnd"/>
      <w:r w:rsidRPr="00341EB2">
        <w:rPr>
          <w:color w:val="000000"/>
          <w:sz w:val="28"/>
          <w:szCs w:val="28"/>
          <w:lang w:val="uk-UA"/>
        </w:rPr>
        <w:t xml:space="preserve">, навчальний заклад «Університет 60 плюс» (у звітному періоді навчалось 300 слухачів), 13 пунктів європейської інформації, кіноклуб </w:t>
      </w:r>
      <w:proofErr w:type="spellStart"/>
      <w:r w:rsidRPr="00341EB2">
        <w:rPr>
          <w:color w:val="000000"/>
          <w:sz w:val="28"/>
          <w:szCs w:val="28"/>
          <w:lang w:val="uk-UA"/>
        </w:rPr>
        <w:lastRenderedPageBreak/>
        <w:t>DocudaysUA</w:t>
      </w:r>
      <w:proofErr w:type="spellEnd"/>
      <w:r w:rsidRPr="00341EB2">
        <w:rPr>
          <w:color w:val="000000"/>
          <w:sz w:val="28"/>
          <w:szCs w:val="28"/>
          <w:lang w:val="uk-UA"/>
        </w:rPr>
        <w:t xml:space="preserve"> «Територія права»</w:t>
      </w:r>
      <w:r w:rsidRPr="00341EB2">
        <w:rPr>
          <w:color w:val="000000"/>
          <w:sz w:val="27"/>
          <w:szCs w:val="27"/>
          <w:lang w:val="uk-UA"/>
        </w:rPr>
        <w:t xml:space="preserve">, </w:t>
      </w:r>
      <w:r w:rsidRPr="00341EB2">
        <w:rPr>
          <w:color w:val="000000"/>
          <w:sz w:val="28"/>
          <w:szCs w:val="28"/>
          <w:lang w:val="uk-UA"/>
        </w:rPr>
        <w:t>курси з вивчення основ програмування в рамках проекту благодійного фонду «</w:t>
      </w:r>
      <w:proofErr w:type="spellStart"/>
      <w:r w:rsidRPr="00341EB2">
        <w:rPr>
          <w:color w:val="000000"/>
          <w:sz w:val="28"/>
          <w:szCs w:val="28"/>
          <w:lang w:val="uk-UA"/>
        </w:rPr>
        <w:t>БрейнБаскет</w:t>
      </w:r>
      <w:proofErr w:type="spellEnd"/>
      <w:r w:rsidRPr="00341EB2">
        <w:rPr>
          <w:color w:val="000000"/>
          <w:sz w:val="28"/>
          <w:szCs w:val="28"/>
          <w:lang w:val="uk-UA"/>
        </w:rPr>
        <w:t xml:space="preserve">» з Чернігівською міською радою та проект «Активна бібліотека» при підтримці </w:t>
      </w:r>
      <w:proofErr w:type="spellStart"/>
      <w:r w:rsidRPr="00341EB2">
        <w:rPr>
          <w:color w:val="000000"/>
          <w:sz w:val="28"/>
          <w:szCs w:val="28"/>
          <w:lang w:val="uk-UA"/>
        </w:rPr>
        <w:t>DVVInternational</w:t>
      </w:r>
      <w:proofErr w:type="spellEnd"/>
      <w:r w:rsidRPr="00341EB2">
        <w:rPr>
          <w:color w:val="000000"/>
          <w:sz w:val="28"/>
          <w:szCs w:val="28"/>
          <w:lang w:val="uk-UA"/>
        </w:rPr>
        <w:t xml:space="preserve"> (Німецьке об’єднання народних університетів). </w:t>
      </w:r>
      <w:r w:rsidR="003E6E80" w:rsidRPr="00341EB2">
        <w:rPr>
          <w:color w:val="000000"/>
          <w:sz w:val="28"/>
          <w:szCs w:val="28"/>
          <w:lang w:val="uk-UA"/>
        </w:rPr>
        <w:t>Крім того</w:t>
      </w:r>
      <w:r w:rsidRPr="00341EB2">
        <w:rPr>
          <w:color w:val="000000"/>
          <w:sz w:val="28"/>
          <w:szCs w:val="28"/>
          <w:lang w:val="uk-UA"/>
        </w:rPr>
        <w:t>, бібліотеки брали участь у реалізації проекту «Студія соціальної анімації «Територія права» спільно з навчально-реабілітаційним центром №1.</w:t>
      </w:r>
    </w:p>
    <w:p w:rsidR="00393C5E" w:rsidRPr="00341EB2" w:rsidRDefault="00393C5E" w:rsidP="00393C5E">
      <w:pPr>
        <w:tabs>
          <w:tab w:val="left" w:pos="3544"/>
        </w:tabs>
        <w:ind w:firstLine="709"/>
        <w:jc w:val="both"/>
        <w:rPr>
          <w:color w:val="000000"/>
          <w:sz w:val="28"/>
          <w:szCs w:val="28"/>
          <w:lang w:val="uk-UA"/>
        </w:rPr>
      </w:pPr>
      <w:r w:rsidRPr="00341EB2">
        <w:rPr>
          <w:color w:val="000000"/>
          <w:sz w:val="28"/>
          <w:szCs w:val="28"/>
          <w:lang w:val="uk-UA"/>
        </w:rPr>
        <w:t xml:space="preserve">На поповнення матеріально-технічної бази установ міста направлено 712,0 тис. </w:t>
      </w:r>
      <w:proofErr w:type="spellStart"/>
      <w:r w:rsidRPr="00341EB2">
        <w:rPr>
          <w:color w:val="000000"/>
          <w:sz w:val="28"/>
          <w:szCs w:val="28"/>
          <w:lang w:val="uk-UA"/>
        </w:rPr>
        <w:t>грн</w:t>
      </w:r>
      <w:proofErr w:type="spellEnd"/>
      <w:r w:rsidRPr="00341EB2">
        <w:rPr>
          <w:color w:val="000000"/>
          <w:sz w:val="28"/>
          <w:szCs w:val="28"/>
          <w:lang w:val="uk-UA"/>
        </w:rPr>
        <w:t xml:space="preserve"> за рахунок бюджету розвитку.</w:t>
      </w:r>
    </w:p>
    <w:p w:rsidR="00393C5E" w:rsidRPr="00341EB2" w:rsidRDefault="00393C5E" w:rsidP="00393C5E">
      <w:pPr>
        <w:tabs>
          <w:tab w:val="left" w:pos="3544"/>
        </w:tabs>
        <w:ind w:firstLine="708"/>
        <w:jc w:val="both"/>
        <w:rPr>
          <w:color w:val="000000"/>
          <w:sz w:val="28"/>
          <w:szCs w:val="28"/>
          <w:lang w:val="uk-UA"/>
        </w:rPr>
      </w:pPr>
      <w:r w:rsidRPr="00341EB2">
        <w:rPr>
          <w:color w:val="000000"/>
          <w:sz w:val="28"/>
          <w:szCs w:val="28"/>
          <w:lang w:val="uk-UA"/>
        </w:rPr>
        <w:t xml:space="preserve">Зокрема, на 573,3 тис. гривень придбано музичних інструментів, на 83,0 тис. </w:t>
      </w:r>
      <w:proofErr w:type="spellStart"/>
      <w:r w:rsidRPr="00341EB2">
        <w:rPr>
          <w:color w:val="000000"/>
          <w:sz w:val="28"/>
          <w:szCs w:val="28"/>
          <w:lang w:val="uk-UA"/>
        </w:rPr>
        <w:t>грн</w:t>
      </w:r>
      <w:proofErr w:type="spellEnd"/>
      <w:r w:rsidRPr="00341EB2">
        <w:rPr>
          <w:color w:val="000000"/>
          <w:sz w:val="28"/>
          <w:szCs w:val="28"/>
          <w:lang w:val="uk-UA"/>
        </w:rPr>
        <w:t xml:space="preserve"> поповнено бібліотечний фонд, на 40,7 тис. </w:t>
      </w:r>
      <w:proofErr w:type="spellStart"/>
      <w:r w:rsidRPr="00341EB2">
        <w:rPr>
          <w:color w:val="000000"/>
          <w:sz w:val="28"/>
          <w:szCs w:val="28"/>
          <w:lang w:val="uk-UA"/>
        </w:rPr>
        <w:t>грн</w:t>
      </w:r>
      <w:proofErr w:type="spellEnd"/>
      <w:r w:rsidRPr="00341EB2">
        <w:rPr>
          <w:color w:val="000000"/>
          <w:sz w:val="28"/>
          <w:szCs w:val="28"/>
          <w:lang w:val="uk-UA"/>
        </w:rPr>
        <w:t xml:space="preserve"> проведено передплату періодичних видань,на 15,0 тис. </w:t>
      </w:r>
      <w:proofErr w:type="spellStart"/>
      <w:r w:rsidRPr="00341EB2">
        <w:rPr>
          <w:color w:val="000000"/>
          <w:sz w:val="28"/>
          <w:szCs w:val="28"/>
          <w:lang w:val="uk-UA"/>
        </w:rPr>
        <w:t>гр</w:t>
      </w:r>
      <w:r w:rsidR="00544E9A" w:rsidRPr="00341EB2">
        <w:rPr>
          <w:color w:val="000000"/>
          <w:sz w:val="28"/>
          <w:szCs w:val="28"/>
          <w:lang w:val="uk-UA"/>
        </w:rPr>
        <w:t>н</w:t>
      </w:r>
      <w:proofErr w:type="spellEnd"/>
      <w:r w:rsidRPr="00341EB2">
        <w:rPr>
          <w:color w:val="000000"/>
          <w:sz w:val="28"/>
          <w:szCs w:val="28"/>
          <w:lang w:val="uk-UA"/>
        </w:rPr>
        <w:t xml:space="preserve"> придбано принтер.</w:t>
      </w:r>
    </w:p>
    <w:p w:rsidR="00393C5E" w:rsidRPr="00341EB2" w:rsidRDefault="00393C5E" w:rsidP="00393C5E">
      <w:pPr>
        <w:ind w:firstLine="567"/>
        <w:jc w:val="both"/>
        <w:rPr>
          <w:color w:val="000000"/>
          <w:sz w:val="28"/>
          <w:szCs w:val="28"/>
          <w:lang w:val="uk-UA"/>
        </w:rPr>
      </w:pPr>
      <w:r w:rsidRPr="00341EB2">
        <w:rPr>
          <w:color w:val="000000"/>
          <w:sz w:val="28"/>
          <w:szCs w:val="28"/>
          <w:lang w:val="uk-UA"/>
        </w:rPr>
        <w:t>Крім того, в</w:t>
      </w:r>
      <w:r w:rsidR="001B5ED6" w:rsidRPr="00341EB2">
        <w:rPr>
          <w:color w:val="000000"/>
          <w:sz w:val="28"/>
          <w:szCs w:val="28"/>
          <w:lang w:val="uk-UA"/>
        </w:rPr>
        <w:t>иконано капітальний ремонт та реконструкцію приміщення з облаштуванням санвузла бібліотеки-філі</w:t>
      </w:r>
      <w:r w:rsidR="00FF455A" w:rsidRPr="00341EB2">
        <w:rPr>
          <w:color w:val="000000"/>
          <w:sz w:val="28"/>
          <w:szCs w:val="28"/>
          <w:lang w:val="uk-UA"/>
        </w:rPr>
        <w:t>ї</w:t>
      </w:r>
      <w:r w:rsidR="001B5ED6" w:rsidRPr="00341EB2">
        <w:rPr>
          <w:color w:val="000000"/>
          <w:sz w:val="28"/>
          <w:szCs w:val="28"/>
          <w:lang w:val="uk-UA"/>
        </w:rPr>
        <w:t xml:space="preserve"> № 1 Чернігівської міської комунальної  централізованої бібліотечної системи</w:t>
      </w:r>
      <w:r w:rsidRPr="00341EB2">
        <w:rPr>
          <w:color w:val="000000"/>
          <w:sz w:val="28"/>
          <w:szCs w:val="28"/>
          <w:lang w:val="uk-UA"/>
        </w:rPr>
        <w:t xml:space="preserve">, </w:t>
      </w:r>
      <w:r w:rsidR="001B5ED6" w:rsidRPr="00341EB2">
        <w:rPr>
          <w:color w:val="000000"/>
          <w:sz w:val="28"/>
          <w:szCs w:val="28"/>
          <w:lang w:val="uk-UA"/>
        </w:rPr>
        <w:t>п</w:t>
      </w:r>
      <w:r w:rsidR="007C3733" w:rsidRPr="00341EB2">
        <w:rPr>
          <w:color w:val="000000"/>
          <w:sz w:val="28"/>
          <w:szCs w:val="28"/>
          <w:lang w:val="uk-UA"/>
        </w:rPr>
        <w:t xml:space="preserve">роводиться капітальний ремонт </w:t>
      </w:r>
      <w:r w:rsidR="001B5ED6" w:rsidRPr="00341EB2">
        <w:rPr>
          <w:color w:val="000000"/>
          <w:sz w:val="28"/>
          <w:szCs w:val="28"/>
          <w:lang w:val="uk-UA"/>
        </w:rPr>
        <w:t>бібліотеки-філія № 5, бібліотеки ім. Коцюбинського</w:t>
      </w:r>
      <w:r w:rsidRPr="00341EB2">
        <w:rPr>
          <w:color w:val="000000"/>
          <w:sz w:val="28"/>
          <w:szCs w:val="28"/>
          <w:lang w:val="uk-UA"/>
        </w:rPr>
        <w:t xml:space="preserve">, </w:t>
      </w:r>
      <w:r w:rsidR="007C3733" w:rsidRPr="00341EB2">
        <w:rPr>
          <w:color w:val="000000"/>
          <w:sz w:val="28"/>
          <w:szCs w:val="28"/>
          <w:lang w:val="uk-UA"/>
        </w:rPr>
        <w:t>придбано сучасні бібліотечні меблі для центральної бібліотеки імені М. Коцюбинського та центральної бібліотеки для дітей імені О. Д</w:t>
      </w:r>
      <w:r w:rsidR="001B5ED6" w:rsidRPr="00341EB2">
        <w:rPr>
          <w:color w:val="000000"/>
          <w:sz w:val="28"/>
          <w:szCs w:val="28"/>
          <w:lang w:val="uk-UA"/>
        </w:rPr>
        <w:t>овженка</w:t>
      </w:r>
      <w:r w:rsidRPr="00341EB2">
        <w:rPr>
          <w:color w:val="000000"/>
          <w:sz w:val="28"/>
          <w:szCs w:val="28"/>
          <w:lang w:val="uk-UA"/>
        </w:rPr>
        <w:t>.</w:t>
      </w:r>
      <w:r w:rsidR="006D1419" w:rsidRPr="00341EB2">
        <w:rPr>
          <w:color w:val="000000"/>
          <w:sz w:val="28"/>
          <w:szCs w:val="28"/>
          <w:lang w:val="uk-UA"/>
        </w:rPr>
        <w:t xml:space="preserve"> </w:t>
      </w:r>
    </w:p>
    <w:p w:rsidR="00F0388F" w:rsidRPr="00341EB2" w:rsidRDefault="00F0388F" w:rsidP="00F0388F">
      <w:pPr>
        <w:pStyle w:val="ab"/>
        <w:ind w:right="-99" w:firstLine="709"/>
        <w:jc w:val="both"/>
        <w:rPr>
          <w:color w:val="000000"/>
          <w:sz w:val="28"/>
          <w:szCs w:val="28"/>
          <w:lang w:val="uk-UA"/>
        </w:rPr>
      </w:pPr>
      <w:r w:rsidRPr="00341EB2">
        <w:rPr>
          <w:color w:val="000000"/>
          <w:sz w:val="28"/>
          <w:szCs w:val="28"/>
          <w:lang w:val="uk-UA"/>
        </w:rPr>
        <w:t xml:space="preserve">У КП «Міський Палац культури» проводиться капітальний ремонт системи внутрішнього опалення з заміною радіаторів. </w:t>
      </w:r>
    </w:p>
    <w:p w:rsidR="00D2784E" w:rsidRPr="00341EB2" w:rsidRDefault="0020400B" w:rsidP="00D2784E">
      <w:pPr>
        <w:pStyle w:val="2"/>
        <w:jc w:val="center"/>
        <w:rPr>
          <w:rFonts w:ascii="Times New Roman" w:hAnsi="Times New Roman"/>
          <w:i w:val="0"/>
          <w:lang w:val="uk-UA"/>
        </w:rPr>
      </w:pPr>
      <w:bookmarkStart w:id="167" w:name="_Toc375297770"/>
      <w:bookmarkStart w:id="168" w:name="_Toc406178692"/>
      <w:bookmarkStart w:id="169" w:name="_Toc406178884"/>
      <w:bookmarkStart w:id="170" w:name="_Toc406341851"/>
      <w:bookmarkStart w:id="171" w:name="_Toc466886581"/>
      <w:bookmarkEnd w:id="163"/>
      <w:bookmarkEnd w:id="164"/>
      <w:bookmarkEnd w:id="165"/>
      <w:bookmarkEnd w:id="166"/>
      <w:r w:rsidRPr="00341EB2">
        <w:rPr>
          <w:rFonts w:ascii="Times New Roman" w:hAnsi="Times New Roman"/>
          <w:i w:val="0"/>
          <w:color w:val="000000"/>
          <w:spacing w:val="-6"/>
          <w:lang w:val="uk-UA"/>
        </w:rPr>
        <w:t>ФІЗИЧНА КУЛЬТУРА І СПОРТ</w:t>
      </w:r>
      <w:bookmarkEnd w:id="167"/>
      <w:bookmarkEnd w:id="168"/>
      <w:bookmarkEnd w:id="169"/>
      <w:bookmarkEnd w:id="170"/>
      <w:bookmarkEnd w:id="171"/>
    </w:p>
    <w:p w:rsidR="007C2947" w:rsidRPr="00341EB2" w:rsidRDefault="0093795C" w:rsidP="00A35777">
      <w:pPr>
        <w:tabs>
          <w:tab w:val="left" w:pos="0"/>
        </w:tabs>
        <w:ind w:firstLine="709"/>
        <w:jc w:val="both"/>
        <w:rPr>
          <w:sz w:val="28"/>
          <w:szCs w:val="28"/>
          <w:lang w:val="uk-UA"/>
        </w:rPr>
      </w:pPr>
      <w:r w:rsidRPr="00341EB2">
        <w:rPr>
          <w:sz w:val="28"/>
          <w:szCs w:val="28"/>
          <w:lang w:val="uk-UA"/>
        </w:rPr>
        <w:t>Протягом звітного періоду проведено 57 загальноміськи</w:t>
      </w:r>
      <w:r w:rsidR="007C2947" w:rsidRPr="00341EB2">
        <w:rPr>
          <w:sz w:val="28"/>
          <w:szCs w:val="28"/>
          <w:lang w:val="uk-UA"/>
        </w:rPr>
        <w:t>х</w:t>
      </w:r>
      <w:r w:rsidRPr="00341EB2">
        <w:rPr>
          <w:sz w:val="28"/>
          <w:szCs w:val="28"/>
          <w:lang w:val="uk-UA"/>
        </w:rPr>
        <w:t xml:space="preserve"> спортивно-масови</w:t>
      </w:r>
      <w:r w:rsidR="007C2947" w:rsidRPr="00341EB2">
        <w:rPr>
          <w:sz w:val="28"/>
          <w:szCs w:val="28"/>
          <w:lang w:val="uk-UA"/>
        </w:rPr>
        <w:t>х</w:t>
      </w:r>
      <w:r w:rsidRPr="00341EB2">
        <w:rPr>
          <w:sz w:val="28"/>
          <w:szCs w:val="28"/>
          <w:lang w:val="uk-UA"/>
        </w:rPr>
        <w:t xml:space="preserve"> зах</w:t>
      </w:r>
      <w:r w:rsidR="007C2947" w:rsidRPr="00341EB2">
        <w:rPr>
          <w:sz w:val="28"/>
          <w:szCs w:val="28"/>
          <w:lang w:val="uk-UA"/>
        </w:rPr>
        <w:t>о</w:t>
      </w:r>
      <w:r w:rsidRPr="00341EB2">
        <w:rPr>
          <w:sz w:val="28"/>
          <w:szCs w:val="28"/>
          <w:lang w:val="uk-UA"/>
        </w:rPr>
        <w:t>д</w:t>
      </w:r>
      <w:r w:rsidR="007C2947" w:rsidRPr="00341EB2">
        <w:rPr>
          <w:sz w:val="28"/>
          <w:szCs w:val="28"/>
          <w:lang w:val="uk-UA"/>
        </w:rPr>
        <w:t>ів</w:t>
      </w:r>
      <w:r w:rsidRPr="00341EB2">
        <w:rPr>
          <w:sz w:val="28"/>
          <w:szCs w:val="28"/>
          <w:lang w:val="uk-UA"/>
        </w:rPr>
        <w:t xml:space="preserve"> та 10 навчально-тренувальних зборів для підготовки команд та спортсменів до змагань вищих рівнів. </w:t>
      </w:r>
    </w:p>
    <w:p w:rsidR="0093795C" w:rsidRPr="00341EB2" w:rsidRDefault="007C2947" w:rsidP="00A35777">
      <w:pPr>
        <w:tabs>
          <w:tab w:val="left" w:pos="0"/>
        </w:tabs>
        <w:ind w:firstLine="709"/>
        <w:jc w:val="both"/>
        <w:rPr>
          <w:sz w:val="28"/>
          <w:szCs w:val="28"/>
          <w:lang w:val="uk-UA"/>
        </w:rPr>
      </w:pPr>
      <w:r w:rsidRPr="00341EB2">
        <w:rPr>
          <w:sz w:val="28"/>
          <w:szCs w:val="28"/>
          <w:lang w:val="uk-UA"/>
        </w:rPr>
        <w:t>Традиційно</w:t>
      </w:r>
      <w:r w:rsidR="0093795C" w:rsidRPr="00341EB2">
        <w:rPr>
          <w:sz w:val="28"/>
          <w:szCs w:val="28"/>
          <w:lang w:val="uk-UA"/>
        </w:rPr>
        <w:t xml:space="preserve"> масово пройш</w:t>
      </w:r>
      <w:r w:rsidRPr="00341EB2">
        <w:rPr>
          <w:sz w:val="28"/>
          <w:szCs w:val="28"/>
          <w:lang w:val="uk-UA"/>
        </w:rPr>
        <w:t>ли</w:t>
      </w:r>
      <w:r w:rsidR="0093795C" w:rsidRPr="00341EB2">
        <w:rPr>
          <w:sz w:val="28"/>
          <w:szCs w:val="28"/>
          <w:lang w:val="uk-UA"/>
        </w:rPr>
        <w:t xml:space="preserve"> міський етап сімейних змагань "Тато, мама, я - спортивна сім'я", Всеукраїнський </w:t>
      </w:r>
      <w:proofErr w:type="spellStart"/>
      <w:r w:rsidR="0093795C" w:rsidRPr="00341EB2">
        <w:rPr>
          <w:sz w:val="28"/>
          <w:szCs w:val="28"/>
          <w:lang w:val="uk-UA"/>
        </w:rPr>
        <w:t>велодень</w:t>
      </w:r>
      <w:proofErr w:type="spellEnd"/>
      <w:r w:rsidR="0093795C" w:rsidRPr="00341EB2">
        <w:rPr>
          <w:sz w:val="28"/>
          <w:szCs w:val="28"/>
          <w:lang w:val="uk-UA"/>
        </w:rPr>
        <w:t xml:space="preserve">, змагання з </w:t>
      </w:r>
      <w:r w:rsidRPr="00341EB2">
        <w:rPr>
          <w:sz w:val="28"/>
          <w:szCs w:val="28"/>
          <w:lang w:val="uk-UA"/>
        </w:rPr>
        <w:t>фут залу,</w:t>
      </w:r>
      <w:r w:rsidR="0093795C" w:rsidRPr="00341EB2">
        <w:rPr>
          <w:sz w:val="28"/>
          <w:szCs w:val="28"/>
          <w:lang w:val="uk-UA"/>
        </w:rPr>
        <w:t xml:space="preserve"> кубок міста з дворового футболу, юнацькі змагання "Гран-прі" з легкої атлетики.</w:t>
      </w:r>
    </w:p>
    <w:p w:rsidR="0093795C" w:rsidRPr="00341EB2" w:rsidRDefault="0093795C" w:rsidP="00A35777">
      <w:pPr>
        <w:tabs>
          <w:tab w:val="left" w:pos="0"/>
        </w:tabs>
        <w:ind w:firstLine="709"/>
        <w:jc w:val="both"/>
        <w:rPr>
          <w:sz w:val="28"/>
          <w:szCs w:val="28"/>
          <w:lang w:val="uk-UA"/>
        </w:rPr>
      </w:pPr>
      <w:r w:rsidRPr="00341EB2">
        <w:rPr>
          <w:sz w:val="28"/>
          <w:szCs w:val="28"/>
          <w:lang w:val="uk-UA"/>
        </w:rPr>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30 команд навчальних закладів міста.</w:t>
      </w:r>
    </w:p>
    <w:p w:rsidR="0093795C" w:rsidRPr="00341EB2" w:rsidRDefault="0093795C" w:rsidP="00A35777">
      <w:pPr>
        <w:tabs>
          <w:tab w:val="left" w:pos="0"/>
        </w:tabs>
        <w:ind w:firstLine="709"/>
        <w:jc w:val="both"/>
        <w:rPr>
          <w:sz w:val="28"/>
          <w:szCs w:val="28"/>
          <w:lang w:val="uk-UA"/>
        </w:rPr>
      </w:pPr>
      <w:r w:rsidRPr="00341EB2">
        <w:rPr>
          <w:sz w:val="28"/>
          <w:szCs w:val="28"/>
          <w:lang w:val="uk-UA"/>
        </w:rPr>
        <w:t xml:space="preserve">Забезпечена участь збірних команд депутатів міської та районних рад, працівників органів місцевого самоврядування в обласних </w:t>
      </w:r>
      <w:proofErr w:type="spellStart"/>
      <w:r w:rsidRPr="00341EB2">
        <w:rPr>
          <w:sz w:val="28"/>
          <w:szCs w:val="28"/>
          <w:lang w:val="uk-UA"/>
        </w:rPr>
        <w:t>Спартакіадах</w:t>
      </w:r>
      <w:proofErr w:type="spellEnd"/>
      <w:r w:rsidRPr="00341EB2">
        <w:rPr>
          <w:sz w:val="28"/>
          <w:szCs w:val="28"/>
          <w:lang w:val="uk-UA"/>
        </w:rPr>
        <w:t>.</w:t>
      </w:r>
    </w:p>
    <w:p w:rsidR="00A35777" w:rsidRPr="00341EB2" w:rsidRDefault="00707704" w:rsidP="00A35777">
      <w:pPr>
        <w:tabs>
          <w:tab w:val="left" w:pos="0"/>
        </w:tabs>
        <w:ind w:firstLine="709"/>
        <w:jc w:val="both"/>
        <w:rPr>
          <w:sz w:val="28"/>
          <w:szCs w:val="28"/>
          <w:lang w:val="uk-UA"/>
        </w:rPr>
      </w:pPr>
      <w:r w:rsidRPr="00341EB2">
        <w:rPr>
          <w:sz w:val="28"/>
          <w:szCs w:val="28"/>
          <w:lang w:val="uk-UA"/>
        </w:rPr>
        <w:t>П</w:t>
      </w:r>
      <w:r w:rsidR="0093795C" w:rsidRPr="00341EB2">
        <w:rPr>
          <w:sz w:val="28"/>
          <w:szCs w:val="28"/>
          <w:lang w:val="uk-UA"/>
        </w:rPr>
        <w:t>ро</w:t>
      </w:r>
      <w:r w:rsidRPr="00341EB2">
        <w:rPr>
          <w:sz w:val="28"/>
          <w:szCs w:val="28"/>
          <w:lang w:val="uk-UA"/>
        </w:rPr>
        <w:t>водились</w:t>
      </w:r>
      <w:r w:rsidR="0093795C" w:rsidRPr="00341EB2">
        <w:rPr>
          <w:sz w:val="28"/>
          <w:szCs w:val="28"/>
          <w:lang w:val="uk-UA"/>
        </w:rPr>
        <w:t xml:space="preserve"> роботи з встановлення та облаштування спортивних майданчиків на м</w:t>
      </w:r>
      <w:r w:rsidR="00A35777" w:rsidRPr="00341EB2">
        <w:rPr>
          <w:sz w:val="28"/>
          <w:szCs w:val="28"/>
          <w:lang w:val="uk-UA"/>
        </w:rPr>
        <w:t xml:space="preserve">іському пляжі "Золотий берег", </w:t>
      </w:r>
      <w:proofErr w:type="spellStart"/>
      <w:r w:rsidR="0093795C" w:rsidRPr="00341EB2">
        <w:rPr>
          <w:sz w:val="28"/>
          <w:szCs w:val="28"/>
          <w:lang w:val="uk-UA"/>
        </w:rPr>
        <w:t>облаштовано</w:t>
      </w:r>
      <w:proofErr w:type="spellEnd"/>
      <w:r w:rsidR="0093795C" w:rsidRPr="00341EB2">
        <w:rPr>
          <w:sz w:val="28"/>
          <w:szCs w:val="28"/>
          <w:lang w:val="uk-UA"/>
        </w:rPr>
        <w:t xml:space="preserve"> майданчик для волейболу пляжного на веслувальній базі комплексної дитячо-юнацької спортивної школи № 1</w:t>
      </w:r>
      <w:r w:rsidRPr="00341EB2">
        <w:rPr>
          <w:sz w:val="28"/>
          <w:szCs w:val="28"/>
          <w:lang w:val="uk-UA"/>
        </w:rPr>
        <w:t xml:space="preserve">, </w:t>
      </w:r>
      <w:r w:rsidR="0093795C" w:rsidRPr="00341EB2">
        <w:rPr>
          <w:sz w:val="28"/>
          <w:szCs w:val="28"/>
          <w:lang w:val="uk-UA"/>
        </w:rPr>
        <w:t>завершен</w:t>
      </w:r>
      <w:r w:rsidRPr="00341EB2">
        <w:rPr>
          <w:sz w:val="28"/>
          <w:szCs w:val="28"/>
          <w:lang w:val="uk-UA"/>
        </w:rPr>
        <w:t>о</w:t>
      </w:r>
      <w:r w:rsidR="0093795C" w:rsidRPr="00341EB2">
        <w:rPr>
          <w:sz w:val="28"/>
          <w:szCs w:val="28"/>
          <w:lang w:val="uk-UA"/>
        </w:rPr>
        <w:t xml:space="preserve"> реконструкці</w:t>
      </w:r>
      <w:r w:rsidRPr="00341EB2">
        <w:rPr>
          <w:sz w:val="28"/>
          <w:szCs w:val="28"/>
          <w:lang w:val="uk-UA"/>
        </w:rPr>
        <w:t>ю</w:t>
      </w:r>
      <w:r w:rsidR="0093795C" w:rsidRPr="00341EB2">
        <w:rPr>
          <w:sz w:val="28"/>
          <w:szCs w:val="28"/>
          <w:lang w:val="uk-UA"/>
        </w:rPr>
        <w:t xml:space="preserve"> центрального футбольного поля спортивної бази державного підприємства "Олімпійський навчально-спортивний центр "Чернігів" </w:t>
      </w:r>
      <w:r w:rsidR="00A35777" w:rsidRPr="00341EB2">
        <w:rPr>
          <w:sz w:val="28"/>
          <w:szCs w:val="28"/>
          <w:lang w:val="uk-UA"/>
        </w:rPr>
        <w:t>В</w:t>
      </w:r>
      <w:r w:rsidR="0093795C" w:rsidRPr="00341EB2">
        <w:rPr>
          <w:sz w:val="28"/>
          <w:szCs w:val="28"/>
          <w:lang w:val="uk-UA"/>
        </w:rPr>
        <w:t>едуться роботи з облаштування футбольного майданчика зі штучним покриттям по вул. Льотній, 8 а, відкрито новий зал боксу в школі-інтернаті</w:t>
      </w:r>
      <w:r w:rsidRPr="00341EB2">
        <w:rPr>
          <w:sz w:val="28"/>
          <w:szCs w:val="28"/>
          <w:lang w:val="uk-UA"/>
        </w:rPr>
        <w:t>.</w:t>
      </w:r>
      <w:r w:rsidR="0093795C" w:rsidRPr="00341EB2">
        <w:rPr>
          <w:sz w:val="28"/>
          <w:szCs w:val="28"/>
          <w:lang w:val="uk-UA"/>
        </w:rPr>
        <w:t xml:space="preserve"> </w:t>
      </w:r>
    </w:p>
    <w:p w:rsidR="00CD20ED" w:rsidRPr="00341EB2" w:rsidRDefault="00CD20ED" w:rsidP="00A35777">
      <w:pPr>
        <w:tabs>
          <w:tab w:val="left" w:pos="0"/>
        </w:tabs>
        <w:ind w:firstLine="709"/>
        <w:jc w:val="both"/>
        <w:rPr>
          <w:sz w:val="28"/>
          <w:szCs w:val="28"/>
          <w:lang w:val="uk-UA"/>
        </w:rPr>
      </w:pPr>
      <w:r w:rsidRPr="00341EB2">
        <w:rPr>
          <w:sz w:val="28"/>
          <w:szCs w:val="28"/>
          <w:lang w:val="uk-UA"/>
        </w:rPr>
        <w:t>За рахунок коштів інвестора</w:t>
      </w:r>
      <w:r w:rsidRPr="00341EB2">
        <w:rPr>
          <w:rFonts w:ascii="Verdana" w:hAnsi="Verdana"/>
          <w:color w:val="000000"/>
          <w:sz w:val="20"/>
          <w:szCs w:val="20"/>
          <w:lang w:val="uk-UA"/>
        </w:rPr>
        <w:t xml:space="preserve"> </w:t>
      </w:r>
      <w:r w:rsidRPr="00341EB2">
        <w:rPr>
          <w:sz w:val="28"/>
          <w:szCs w:val="28"/>
          <w:lang w:val="uk-UA"/>
        </w:rPr>
        <w:t>Юрія Синиці (ПП «Кіт і Пес») у місті завершене будівництво першої черги спортивно-оздоровчого комплексу «</w:t>
      </w:r>
      <w:proofErr w:type="spellStart"/>
      <w:r w:rsidRPr="00341EB2">
        <w:rPr>
          <w:sz w:val="28"/>
          <w:szCs w:val="28"/>
          <w:lang w:val="uk-UA"/>
        </w:rPr>
        <w:t>Чернігів-арена</w:t>
      </w:r>
      <w:proofErr w:type="spellEnd"/>
      <w:r w:rsidRPr="00341EB2">
        <w:rPr>
          <w:sz w:val="28"/>
          <w:szCs w:val="28"/>
          <w:lang w:val="uk-UA"/>
        </w:rPr>
        <w:t xml:space="preserve">» (футбольне поле, роздягальні, суддівські та тренерські кімнати). </w:t>
      </w:r>
    </w:p>
    <w:p w:rsidR="0093795C" w:rsidRPr="00341EB2" w:rsidRDefault="00A72E45" w:rsidP="00A35777">
      <w:pPr>
        <w:tabs>
          <w:tab w:val="left" w:pos="0"/>
        </w:tabs>
        <w:ind w:firstLine="709"/>
        <w:jc w:val="both"/>
        <w:rPr>
          <w:sz w:val="28"/>
          <w:szCs w:val="28"/>
          <w:lang w:val="uk-UA"/>
        </w:rPr>
      </w:pPr>
      <w:r w:rsidRPr="00341EB2">
        <w:rPr>
          <w:sz w:val="28"/>
          <w:szCs w:val="28"/>
          <w:lang w:val="uk-UA"/>
        </w:rPr>
        <w:lastRenderedPageBreak/>
        <w:t>На оновлення матеріально-технічної бази дитячо</w:t>
      </w:r>
      <w:r w:rsidR="00503DD2" w:rsidRPr="00341EB2">
        <w:rPr>
          <w:sz w:val="28"/>
          <w:szCs w:val="28"/>
          <w:lang w:val="uk-UA"/>
        </w:rPr>
        <w:t>-</w:t>
      </w:r>
      <w:r w:rsidRPr="00341EB2">
        <w:rPr>
          <w:sz w:val="28"/>
          <w:szCs w:val="28"/>
          <w:lang w:val="uk-UA"/>
        </w:rPr>
        <w:t>юнацьких спортивних шкіл з бюджету розвитку використано 505,7 тис грн</w:t>
      </w:r>
      <w:r w:rsidR="0093795C" w:rsidRPr="00341EB2">
        <w:rPr>
          <w:sz w:val="28"/>
          <w:szCs w:val="28"/>
          <w:lang w:val="uk-UA"/>
        </w:rPr>
        <w:t>.</w:t>
      </w:r>
      <w:r w:rsidRPr="00341EB2">
        <w:rPr>
          <w:sz w:val="28"/>
          <w:szCs w:val="28"/>
          <w:lang w:val="uk-UA"/>
        </w:rPr>
        <w:t xml:space="preserve"> придбано новий спортивний інвентар, боксерський ринг, моторний човен та інше.</w:t>
      </w:r>
    </w:p>
    <w:p w:rsidR="00D2784E" w:rsidRPr="00341EB2" w:rsidRDefault="00D2784E" w:rsidP="00D2784E">
      <w:pPr>
        <w:ind w:firstLine="720"/>
        <w:jc w:val="both"/>
        <w:rPr>
          <w:b/>
          <w:bCs/>
          <w:sz w:val="16"/>
          <w:szCs w:val="16"/>
          <w:highlight w:val="yellow"/>
          <w:lang w:val="uk-UA"/>
        </w:rPr>
      </w:pPr>
    </w:p>
    <w:p w:rsidR="00D2784E" w:rsidRPr="00341EB2" w:rsidRDefault="0020400B" w:rsidP="00D2784E">
      <w:pPr>
        <w:pStyle w:val="2"/>
        <w:jc w:val="center"/>
        <w:rPr>
          <w:rFonts w:ascii="Times New Roman" w:hAnsi="Times New Roman"/>
          <w:i w:val="0"/>
          <w:color w:val="000000"/>
          <w:spacing w:val="-6"/>
          <w:lang w:val="uk-UA"/>
        </w:rPr>
      </w:pPr>
      <w:bookmarkStart w:id="172" w:name="_Toc466886582"/>
      <w:bookmarkStart w:id="173" w:name="_Toc439084258"/>
      <w:r w:rsidRPr="00341EB2">
        <w:rPr>
          <w:rFonts w:ascii="Times New Roman" w:hAnsi="Times New Roman"/>
          <w:i w:val="0"/>
          <w:color w:val="000000"/>
          <w:spacing w:val="-6"/>
          <w:lang w:val="uk-UA"/>
        </w:rPr>
        <w:t>МУНІ</w:t>
      </w:r>
      <w:r w:rsidR="00F128B6" w:rsidRPr="00341EB2">
        <w:rPr>
          <w:rFonts w:ascii="Times New Roman" w:hAnsi="Times New Roman"/>
          <w:i w:val="0"/>
          <w:color w:val="000000"/>
          <w:spacing w:val="-6"/>
          <w:lang w:val="uk-UA"/>
        </w:rPr>
        <w:t>ЦИПАЛЬНЕ УПРАВЛІННЯ ТА РОЗВИТОК</w:t>
      </w:r>
      <w:r w:rsidR="005D2345" w:rsidRPr="00341EB2">
        <w:rPr>
          <w:rFonts w:ascii="Times New Roman" w:hAnsi="Times New Roman"/>
          <w:i w:val="0"/>
          <w:color w:val="000000"/>
          <w:spacing w:val="-6"/>
          <w:lang w:val="uk-UA"/>
        </w:rPr>
        <w:t xml:space="preserve"> </w:t>
      </w:r>
      <w:r w:rsidRPr="00341EB2">
        <w:rPr>
          <w:rFonts w:ascii="Times New Roman" w:hAnsi="Times New Roman"/>
          <w:i w:val="0"/>
          <w:color w:val="000000"/>
          <w:spacing w:val="-6"/>
          <w:lang w:val="uk-UA"/>
        </w:rPr>
        <w:t>ІНФОРМАЦІЙНОГО ПРОСТОРУ</w:t>
      </w:r>
      <w:bookmarkEnd w:id="172"/>
      <w:bookmarkEnd w:id="173"/>
    </w:p>
    <w:p w:rsidR="007C13B1" w:rsidRPr="00341EB2" w:rsidRDefault="007C13B1" w:rsidP="007C13B1">
      <w:pPr>
        <w:ind w:firstLine="709"/>
        <w:jc w:val="both"/>
        <w:rPr>
          <w:sz w:val="28"/>
          <w:szCs w:val="28"/>
          <w:lang w:val="uk-UA"/>
        </w:rPr>
      </w:pPr>
      <w:r w:rsidRPr="00341EB2">
        <w:rPr>
          <w:sz w:val="28"/>
          <w:szCs w:val="28"/>
          <w:lang w:val="uk-UA"/>
        </w:rPr>
        <w:t>У рамках виконання Програми «Безпечне місто» у м. Чернігові встановлена й під’єднана до системи відеоспостереження 51 спеціальна відеокамера з технічною можливістю розпізнавання автомобільних номерів.</w:t>
      </w:r>
    </w:p>
    <w:p w:rsidR="007C13B1" w:rsidRPr="00341EB2" w:rsidRDefault="00192F86" w:rsidP="007C13B1">
      <w:pPr>
        <w:ind w:firstLine="709"/>
        <w:jc w:val="both"/>
        <w:rPr>
          <w:sz w:val="28"/>
          <w:szCs w:val="28"/>
          <w:lang w:val="uk-UA"/>
        </w:rPr>
      </w:pPr>
      <w:r w:rsidRPr="00341EB2">
        <w:rPr>
          <w:sz w:val="28"/>
          <w:szCs w:val="28"/>
          <w:lang w:val="uk-UA"/>
        </w:rPr>
        <w:t xml:space="preserve">Проводяться роботи з доопрацювання та впровадження нового </w:t>
      </w:r>
      <w:proofErr w:type="spellStart"/>
      <w:r w:rsidRPr="00341EB2">
        <w:rPr>
          <w:sz w:val="28"/>
          <w:szCs w:val="28"/>
          <w:lang w:val="uk-UA"/>
        </w:rPr>
        <w:t>веб-порталу</w:t>
      </w:r>
      <w:proofErr w:type="spellEnd"/>
      <w:r w:rsidRPr="00341EB2">
        <w:rPr>
          <w:sz w:val="28"/>
          <w:szCs w:val="28"/>
          <w:lang w:val="uk-UA"/>
        </w:rPr>
        <w:t xml:space="preserve"> міської ради, як одного з сервісів «Розумного міста».</w:t>
      </w:r>
    </w:p>
    <w:p w:rsidR="00192F86" w:rsidRPr="00341EB2" w:rsidRDefault="00111078" w:rsidP="007C13B1">
      <w:pPr>
        <w:ind w:firstLine="709"/>
        <w:jc w:val="both"/>
        <w:rPr>
          <w:sz w:val="28"/>
          <w:szCs w:val="28"/>
          <w:lang w:val="uk-UA"/>
        </w:rPr>
      </w:pPr>
      <w:r w:rsidRPr="00341EB2">
        <w:rPr>
          <w:sz w:val="28"/>
          <w:szCs w:val="28"/>
          <w:lang w:val="uk-UA"/>
        </w:rPr>
        <w:t>Готуються до впровадження автоматизовані системи ведення електронних баз даних «Квартирний облік» та «Приватизація житла».</w:t>
      </w:r>
    </w:p>
    <w:p w:rsidR="00EC0FFA" w:rsidRPr="00341EB2" w:rsidRDefault="008A471F" w:rsidP="007C13B1">
      <w:pPr>
        <w:ind w:firstLine="709"/>
        <w:jc w:val="both"/>
        <w:rPr>
          <w:sz w:val="28"/>
          <w:szCs w:val="28"/>
          <w:lang w:val="uk-UA"/>
        </w:rPr>
      </w:pPr>
      <w:r w:rsidRPr="00341EB2">
        <w:rPr>
          <w:sz w:val="28"/>
          <w:szCs w:val="28"/>
          <w:lang w:val="uk-UA"/>
        </w:rPr>
        <w:t>У</w:t>
      </w:r>
      <w:r w:rsidR="00EC0FFA" w:rsidRPr="00341EB2">
        <w:rPr>
          <w:sz w:val="28"/>
          <w:szCs w:val="28"/>
          <w:lang w:val="uk-UA"/>
        </w:rPr>
        <w:t xml:space="preserve"> Центрі надання адміністративних послуг створені автоматизовані робочі місця</w:t>
      </w:r>
      <w:r w:rsidRPr="00341EB2">
        <w:rPr>
          <w:sz w:val="28"/>
          <w:szCs w:val="28"/>
          <w:lang w:val="uk-UA"/>
        </w:rPr>
        <w:t xml:space="preserve"> користувачів Державного земельного кадастру та в травні отримано доступ до відомостей кадастру адміністраторами Центру.</w:t>
      </w:r>
    </w:p>
    <w:p w:rsidR="008A471F" w:rsidRPr="00341EB2" w:rsidRDefault="008A471F" w:rsidP="007C13B1">
      <w:pPr>
        <w:ind w:firstLine="709"/>
        <w:jc w:val="both"/>
        <w:rPr>
          <w:sz w:val="28"/>
          <w:szCs w:val="28"/>
          <w:lang w:val="uk-UA"/>
        </w:rPr>
      </w:pPr>
      <w:r w:rsidRPr="00341EB2">
        <w:rPr>
          <w:sz w:val="28"/>
          <w:szCs w:val="28"/>
          <w:lang w:val="uk-UA"/>
        </w:rPr>
        <w:t>Через портал Центру адміністративних послуг реалізована можливість отримання населенням та господарюючими суб’єктами он-лайн послуг з отримання витягів з державного земельного кадастру та Єдиного державного реєстру юридичних осіб, фізичних осіб-підприємців та громадських формувань, отримання інформації з Державного реєстру речових прав на нерухоме майно, державної реєстрації фізичних осіб підприємців та юридичних осіб.</w:t>
      </w:r>
    </w:p>
    <w:p w:rsidR="007C2541" w:rsidRPr="00341EB2" w:rsidRDefault="008A471F" w:rsidP="007C13B1">
      <w:pPr>
        <w:ind w:firstLine="709"/>
        <w:jc w:val="both"/>
        <w:rPr>
          <w:sz w:val="28"/>
          <w:szCs w:val="28"/>
          <w:lang w:val="uk-UA"/>
        </w:rPr>
      </w:pPr>
      <w:r w:rsidRPr="00341EB2">
        <w:rPr>
          <w:sz w:val="28"/>
          <w:szCs w:val="28"/>
          <w:lang w:val="uk-UA"/>
        </w:rPr>
        <w:t xml:space="preserve">З 03 квітня 2017 року Центром </w:t>
      </w:r>
      <w:r w:rsidR="007C2541" w:rsidRPr="00341EB2">
        <w:rPr>
          <w:sz w:val="28"/>
          <w:szCs w:val="28"/>
          <w:lang w:val="uk-UA"/>
        </w:rPr>
        <w:t>запроваджено</w:t>
      </w:r>
      <w:r w:rsidRPr="00341EB2">
        <w:rPr>
          <w:sz w:val="28"/>
          <w:szCs w:val="28"/>
          <w:lang w:val="uk-UA"/>
        </w:rPr>
        <w:t xml:space="preserve"> послуг</w:t>
      </w:r>
      <w:r w:rsidR="007C2541" w:rsidRPr="00341EB2">
        <w:rPr>
          <w:sz w:val="28"/>
          <w:szCs w:val="28"/>
          <w:lang w:val="uk-UA"/>
        </w:rPr>
        <w:t>у надання відомостей про склад сім’ї, зареєстрованих у житловому будинку та з видачі довідки про реєстрацію місця проживання на віддалених робочих місцях.</w:t>
      </w:r>
    </w:p>
    <w:p w:rsidR="007C2541" w:rsidRPr="00341EB2" w:rsidRDefault="007C2541" w:rsidP="007C13B1">
      <w:pPr>
        <w:ind w:firstLine="709"/>
        <w:jc w:val="both"/>
        <w:rPr>
          <w:sz w:val="28"/>
          <w:szCs w:val="28"/>
          <w:lang w:val="uk-UA"/>
        </w:rPr>
      </w:pPr>
      <w:r w:rsidRPr="00341EB2">
        <w:rPr>
          <w:sz w:val="28"/>
          <w:szCs w:val="28"/>
          <w:lang w:val="uk-UA"/>
        </w:rPr>
        <w:t>З метою забезпечення електронного документообігу та автоматизованого обміну даними між адміністраторами Центру надання адміністративних послуг та структурними підрозділами міської ради створено віддалені робочі місця в управлінні квартирного обліку та приватизації житлового фонду, управлінні архітектури та містобудування, загальному відділі міської ради.</w:t>
      </w:r>
    </w:p>
    <w:p w:rsidR="008A471F" w:rsidRPr="00341EB2" w:rsidRDefault="00827A27" w:rsidP="007C13B1">
      <w:pPr>
        <w:ind w:firstLine="709"/>
        <w:jc w:val="both"/>
        <w:rPr>
          <w:sz w:val="28"/>
          <w:szCs w:val="28"/>
          <w:lang w:val="uk-UA"/>
        </w:rPr>
      </w:pPr>
      <w:r w:rsidRPr="00341EB2">
        <w:rPr>
          <w:sz w:val="28"/>
          <w:szCs w:val="28"/>
          <w:lang w:val="uk-UA"/>
        </w:rPr>
        <w:t xml:space="preserve">Загалом через </w:t>
      </w:r>
      <w:r w:rsidR="007C2541" w:rsidRPr="00341EB2">
        <w:rPr>
          <w:sz w:val="28"/>
          <w:szCs w:val="28"/>
          <w:lang w:val="uk-UA"/>
        </w:rPr>
        <w:t>Центр надання адміністративних послуг надається 204 послуги, з яких 70 послуг (34 % ) надаються департаментами та управліннями Чернігівської обласної державної адміністрації та 95 (46 %)  - територіальними органами центральних органів виконавчої влади.</w:t>
      </w:r>
      <w:r w:rsidR="008A471F" w:rsidRPr="00341EB2">
        <w:rPr>
          <w:sz w:val="28"/>
          <w:szCs w:val="28"/>
          <w:lang w:val="uk-UA"/>
        </w:rPr>
        <w:t xml:space="preserve"> </w:t>
      </w:r>
    </w:p>
    <w:p w:rsidR="00D2784E" w:rsidRPr="00341EB2" w:rsidRDefault="007C2541" w:rsidP="00D2784E">
      <w:pPr>
        <w:ind w:firstLine="709"/>
        <w:jc w:val="both"/>
        <w:rPr>
          <w:sz w:val="28"/>
          <w:szCs w:val="28"/>
          <w:lang w:val="uk-UA"/>
        </w:rPr>
      </w:pPr>
      <w:r w:rsidRPr="00341EB2">
        <w:rPr>
          <w:sz w:val="28"/>
          <w:szCs w:val="28"/>
          <w:lang w:val="uk-UA"/>
        </w:rPr>
        <w:t>За І півріччя 2017 року до учасників Центру</w:t>
      </w:r>
      <w:r w:rsidR="00050564" w:rsidRPr="00341EB2">
        <w:rPr>
          <w:sz w:val="28"/>
          <w:szCs w:val="28"/>
          <w:lang w:val="uk-UA"/>
        </w:rPr>
        <w:t xml:space="preserve"> надійшло 119420 звернень проти </w:t>
      </w:r>
      <w:r w:rsidR="00DC153F" w:rsidRPr="00341EB2">
        <w:rPr>
          <w:sz w:val="28"/>
          <w:szCs w:val="28"/>
          <w:lang w:val="uk-UA"/>
        </w:rPr>
        <w:t>40787 у відповідному періоді минулого року</w:t>
      </w:r>
      <w:r w:rsidR="00050564" w:rsidRPr="00341EB2">
        <w:rPr>
          <w:sz w:val="28"/>
          <w:szCs w:val="28"/>
          <w:lang w:val="uk-UA"/>
        </w:rPr>
        <w:t xml:space="preserve">. </w:t>
      </w:r>
    </w:p>
    <w:p w:rsidR="00D2784E" w:rsidRPr="00341EB2" w:rsidRDefault="0020400B" w:rsidP="00D2784E">
      <w:pPr>
        <w:pStyle w:val="2"/>
        <w:jc w:val="center"/>
        <w:rPr>
          <w:rFonts w:ascii="Times New Roman" w:hAnsi="Times New Roman"/>
          <w:i w:val="0"/>
          <w:color w:val="000000"/>
          <w:spacing w:val="-5"/>
          <w:lang w:val="uk-UA"/>
        </w:rPr>
      </w:pPr>
      <w:bookmarkStart w:id="174" w:name="_Toc375297772"/>
      <w:bookmarkStart w:id="175" w:name="_Toc406178694"/>
      <w:bookmarkStart w:id="176" w:name="_Toc406178886"/>
      <w:bookmarkStart w:id="177" w:name="_Toc406341853"/>
      <w:bookmarkStart w:id="178" w:name="_Toc466886584"/>
      <w:r w:rsidRPr="00341EB2">
        <w:rPr>
          <w:rFonts w:ascii="Times New Roman" w:hAnsi="Times New Roman"/>
          <w:i w:val="0"/>
          <w:color w:val="000000"/>
          <w:spacing w:val="-3"/>
          <w:lang w:val="uk-UA"/>
        </w:rPr>
        <w:t xml:space="preserve">ОХОРОНА НАВКОЛИШНЬОГО ПРИРОДНОГО </w:t>
      </w:r>
      <w:r w:rsidRPr="00341EB2">
        <w:rPr>
          <w:rFonts w:ascii="Times New Roman" w:hAnsi="Times New Roman"/>
          <w:i w:val="0"/>
          <w:color w:val="000000"/>
          <w:spacing w:val="-5"/>
          <w:lang w:val="uk-UA"/>
        </w:rPr>
        <w:t>СЕРЕДОВИЩА</w:t>
      </w:r>
      <w:bookmarkEnd w:id="174"/>
      <w:bookmarkEnd w:id="175"/>
      <w:bookmarkEnd w:id="176"/>
      <w:bookmarkEnd w:id="177"/>
      <w:bookmarkEnd w:id="178"/>
    </w:p>
    <w:p w:rsidR="0041148B" w:rsidRPr="00341EB2" w:rsidRDefault="00735F1E" w:rsidP="00735F1E">
      <w:pPr>
        <w:ind w:firstLine="567"/>
        <w:jc w:val="both"/>
        <w:rPr>
          <w:sz w:val="28"/>
          <w:szCs w:val="28"/>
          <w:lang w:val="uk-UA"/>
        </w:rPr>
      </w:pPr>
      <w:r w:rsidRPr="00341EB2">
        <w:rPr>
          <w:sz w:val="28"/>
          <w:szCs w:val="28"/>
          <w:lang w:val="uk-UA"/>
        </w:rPr>
        <w:t xml:space="preserve">У 2017 році на реалізацію </w:t>
      </w:r>
      <w:r w:rsidR="0041148B" w:rsidRPr="00341EB2">
        <w:rPr>
          <w:sz w:val="28"/>
          <w:szCs w:val="28"/>
          <w:lang w:val="uk-UA"/>
        </w:rPr>
        <w:t xml:space="preserve">природоохоронних заходів та </w:t>
      </w:r>
      <w:r w:rsidRPr="00341EB2">
        <w:rPr>
          <w:sz w:val="28"/>
          <w:szCs w:val="28"/>
          <w:lang w:val="uk-UA"/>
        </w:rPr>
        <w:t xml:space="preserve">завдань програми поліпшення екологічного стану міста Чернігова передбачено </w:t>
      </w:r>
      <w:r w:rsidR="0041148B" w:rsidRPr="00341EB2">
        <w:rPr>
          <w:sz w:val="28"/>
          <w:szCs w:val="28"/>
          <w:lang w:val="uk-UA"/>
        </w:rPr>
        <w:t>15,7</w:t>
      </w:r>
      <w:r w:rsidRPr="00341EB2">
        <w:rPr>
          <w:sz w:val="28"/>
          <w:szCs w:val="28"/>
          <w:lang w:val="uk-UA"/>
        </w:rPr>
        <w:t xml:space="preserve"> </w:t>
      </w:r>
      <w:proofErr w:type="spellStart"/>
      <w:r w:rsidR="0041148B" w:rsidRPr="00341EB2">
        <w:rPr>
          <w:sz w:val="28"/>
          <w:szCs w:val="28"/>
          <w:lang w:val="uk-UA"/>
        </w:rPr>
        <w:t>млн</w:t>
      </w:r>
      <w:proofErr w:type="spellEnd"/>
      <w:r w:rsidRPr="00341EB2">
        <w:rPr>
          <w:sz w:val="28"/>
          <w:szCs w:val="28"/>
          <w:lang w:val="uk-UA"/>
        </w:rPr>
        <w:t xml:space="preserve"> грн.</w:t>
      </w:r>
      <w:r w:rsidR="0041148B" w:rsidRPr="00341EB2">
        <w:rPr>
          <w:sz w:val="28"/>
          <w:szCs w:val="28"/>
          <w:lang w:val="uk-UA"/>
        </w:rPr>
        <w:t xml:space="preserve"> В I півріччі укладено договорів на загальну суму 13,7 </w:t>
      </w:r>
      <w:proofErr w:type="spellStart"/>
      <w:r w:rsidR="0041148B" w:rsidRPr="00341EB2">
        <w:rPr>
          <w:sz w:val="28"/>
          <w:szCs w:val="28"/>
          <w:lang w:val="uk-UA"/>
        </w:rPr>
        <w:t>млн</w:t>
      </w:r>
      <w:proofErr w:type="spellEnd"/>
      <w:r w:rsidR="0041148B" w:rsidRPr="00341EB2">
        <w:rPr>
          <w:sz w:val="28"/>
          <w:szCs w:val="28"/>
          <w:lang w:val="uk-UA"/>
        </w:rPr>
        <w:t xml:space="preserve"> грн.</w:t>
      </w:r>
    </w:p>
    <w:p w:rsidR="0041148B" w:rsidRPr="00341EB2" w:rsidRDefault="0041148B" w:rsidP="0041148B">
      <w:pPr>
        <w:ind w:firstLine="567"/>
        <w:jc w:val="both"/>
        <w:rPr>
          <w:sz w:val="28"/>
          <w:szCs w:val="28"/>
          <w:lang w:val="uk-UA"/>
        </w:rPr>
      </w:pPr>
      <w:r w:rsidRPr="00341EB2">
        <w:rPr>
          <w:sz w:val="28"/>
          <w:szCs w:val="28"/>
          <w:lang w:val="uk-UA"/>
        </w:rPr>
        <w:t>Комунальним підприємствам «АТП-2528» міської ради виконувалось прибирання водного дзеркала р. Стрижень.</w:t>
      </w:r>
    </w:p>
    <w:p w:rsidR="0041148B" w:rsidRPr="00341EB2" w:rsidRDefault="0041148B" w:rsidP="00735F1E">
      <w:pPr>
        <w:ind w:firstLine="567"/>
        <w:jc w:val="both"/>
        <w:rPr>
          <w:sz w:val="28"/>
          <w:szCs w:val="28"/>
          <w:lang w:val="uk-UA"/>
        </w:rPr>
      </w:pPr>
      <w:r w:rsidRPr="00341EB2">
        <w:rPr>
          <w:sz w:val="28"/>
          <w:szCs w:val="28"/>
          <w:lang w:val="uk-UA"/>
        </w:rPr>
        <w:lastRenderedPageBreak/>
        <w:t>П</w:t>
      </w:r>
      <w:r w:rsidR="00735F1E" w:rsidRPr="00341EB2">
        <w:rPr>
          <w:sz w:val="28"/>
          <w:szCs w:val="28"/>
          <w:lang w:val="uk-UA"/>
        </w:rPr>
        <w:t>роведен</w:t>
      </w:r>
      <w:r w:rsidRPr="00341EB2">
        <w:rPr>
          <w:sz w:val="28"/>
          <w:szCs w:val="28"/>
          <w:lang w:val="uk-UA"/>
        </w:rPr>
        <w:t>о</w:t>
      </w:r>
      <w:r w:rsidR="00735F1E" w:rsidRPr="00341EB2">
        <w:rPr>
          <w:sz w:val="28"/>
          <w:szCs w:val="28"/>
          <w:lang w:val="uk-UA"/>
        </w:rPr>
        <w:t xml:space="preserve"> </w:t>
      </w:r>
      <w:r w:rsidRPr="00341EB2">
        <w:rPr>
          <w:sz w:val="28"/>
          <w:szCs w:val="28"/>
          <w:lang w:val="uk-UA"/>
        </w:rPr>
        <w:t>корегування</w:t>
      </w:r>
      <w:r w:rsidR="00735F1E" w:rsidRPr="00341EB2">
        <w:rPr>
          <w:sz w:val="28"/>
          <w:szCs w:val="28"/>
          <w:lang w:val="uk-UA"/>
        </w:rPr>
        <w:t xml:space="preserve"> р</w:t>
      </w:r>
      <w:r w:rsidR="00C9796B" w:rsidRPr="00341EB2">
        <w:rPr>
          <w:sz w:val="28"/>
          <w:szCs w:val="28"/>
          <w:lang w:val="uk-UA"/>
        </w:rPr>
        <w:t>обочо</w:t>
      </w:r>
      <w:r w:rsidRPr="00341EB2">
        <w:rPr>
          <w:sz w:val="28"/>
          <w:szCs w:val="28"/>
          <w:lang w:val="uk-UA"/>
        </w:rPr>
        <w:t>го</w:t>
      </w:r>
      <w:r w:rsidR="00C9796B" w:rsidRPr="00341EB2">
        <w:rPr>
          <w:sz w:val="28"/>
          <w:szCs w:val="28"/>
          <w:lang w:val="uk-UA"/>
        </w:rPr>
        <w:t xml:space="preserve"> проекту «Реконструкції гідротехнічної споруди </w:t>
      </w:r>
      <w:r w:rsidR="00735F1E" w:rsidRPr="00341EB2">
        <w:rPr>
          <w:sz w:val="28"/>
          <w:szCs w:val="28"/>
          <w:lang w:val="uk-UA"/>
        </w:rPr>
        <w:t>на річці Стрижень по вул.</w:t>
      </w:r>
      <w:r w:rsidR="00C9796B" w:rsidRPr="00341EB2">
        <w:rPr>
          <w:sz w:val="28"/>
          <w:szCs w:val="28"/>
          <w:lang w:val="uk-UA"/>
        </w:rPr>
        <w:t xml:space="preserve"> Героїв Чорнобиля м. Чернігів» </w:t>
      </w:r>
      <w:r w:rsidR="00735F1E" w:rsidRPr="00341EB2">
        <w:rPr>
          <w:sz w:val="28"/>
          <w:szCs w:val="28"/>
          <w:lang w:val="uk-UA"/>
        </w:rPr>
        <w:t xml:space="preserve">та </w:t>
      </w:r>
      <w:r w:rsidRPr="00341EB2">
        <w:rPr>
          <w:sz w:val="28"/>
          <w:szCs w:val="28"/>
          <w:lang w:val="uk-UA"/>
        </w:rPr>
        <w:t>визначено виконавця проекту.</w:t>
      </w:r>
    </w:p>
    <w:p w:rsidR="00735F1E" w:rsidRPr="00341EB2" w:rsidRDefault="00735F1E" w:rsidP="00735F1E">
      <w:pPr>
        <w:ind w:firstLine="567"/>
        <w:jc w:val="both"/>
        <w:rPr>
          <w:sz w:val="28"/>
          <w:szCs w:val="28"/>
          <w:lang w:val="uk-UA"/>
        </w:rPr>
      </w:pPr>
      <w:r w:rsidRPr="00341EB2">
        <w:rPr>
          <w:sz w:val="28"/>
          <w:szCs w:val="28"/>
          <w:lang w:val="uk-UA"/>
        </w:rPr>
        <w:t xml:space="preserve">ТОВ </w:t>
      </w:r>
      <w:r w:rsidR="00C9796B" w:rsidRPr="00341EB2">
        <w:rPr>
          <w:sz w:val="28"/>
          <w:szCs w:val="28"/>
          <w:lang w:val="uk-UA"/>
        </w:rPr>
        <w:t>«</w:t>
      </w:r>
      <w:proofErr w:type="spellStart"/>
      <w:r w:rsidR="00C9796B" w:rsidRPr="00341EB2">
        <w:rPr>
          <w:sz w:val="28"/>
          <w:szCs w:val="28"/>
          <w:lang w:val="uk-UA"/>
        </w:rPr>
        <w:t>Водпроект-Чернігів</w:t>
      </w:r>
      <w:proofErr w:type="spellEnd"/>
      <w:r w:rsidR="00C9796B" w:rsidRPr="00341EB2">
        <w:rPr>
          <w:sz w:val="28"/>
          <w:szCs w:val="28"/>
          <w:lang w:val="uk-UA"/>
        </w:rPr>
        <w:t xml:space="preserve">» проводить </w:t>
      </w:r>
      <w:r w:rsidRPr="00341EB2">
        <w:rPr>
          <w:sz w:val="28"/>
          <w:szCs w:val="28"/>
          <w:lang w:val="uk-UA"/>
        </w:rPr>
        <w:t>розробку робочого проекту «Поліпшення технічного стану та благоустрій водойми на території Центрального парку культури та відпочинку в м. Чернігові».</w:t>
      </w:r>
    </w:p>
    <w:p w:rsidR="00735F1E" w:rsidRPr="00341EB2" w:rsidRDefault="0041148B" w:rsidP="00735F1E">
      <w:pPr>
        <w:ind w:firstLine="567"/>
        <w:jc w:val="both"/>
        <w:rPr>
          <w:sz w:val="28"/>
          <w:szCs w:val="28"/>
          <w:lang w:val="uk-UA"/>
        </w:rPr>
      </w:pPr>
      <w:r w:rsidRPr="00341EB2">
        <w:rPr>
          <w:sz w:val="28"/>
          <w:szCs w:val="28"/>
          <w:lang w:val="uk-UA"/>
        </w:rPr>
        <w:t xml:space="preserve">Крім того, </w:t>
      </w:r>
      <w:r w:rsidR="00735F1E" w:rsidRPr="00341EB2">
        <w:rPr>
          <w:sz w:val="28"/>
          <w:szCs w:val="28"/>
          <w:lang w:val="uk-UA"/>
        </w:rPr>
        <w:t>ТОВ «</w:t>
      </w:r>
      <w:proofErr w:type="spellStart"/>
      <w:r w:rsidR="00735F1E" w:rsidRPr="00341EB2">
        <w:rPr>
          <w:sz w:val="28"/>
          <w:szCs w:val="28"/>
          <w:lang w:val="uk-UA"/>
        </w:rPr>
        <w:t>Водпроект-Чернігів</w:t>
      </w:r>
      <w:proofErr w:type="spellEnd"/>
      <w:r w:rsidR="00735F1E" w:rsidRPr="00341EB2">
        <w:rPr>
          <w:sz w:val="28"/>
          <w:szCs w:val="28"/>
          <w:lang w:val="uk-UA"/>
        </w:rPr>
        <w:t>» продовжує проведення мон</w:t>
      </w:r>
      <w:r w:rsidR="00C9796B" w:rsidRPr="00341EB2">
        <w:rPr>
          <w:sz w:val="28"/>
          <w:szCs w:val="28"/>
          <w:lang w:val="uk-UA"/>
        </w:rPr>
        <w:t xml:space="preserve">іторингу забруднення підземних </w:t>
      </w:r>
      <w:r w:rsidR="00735F1E" w:rsidRPr="00341EB2">
        <w:rPr>
          <w:sz w:val="28"/>
          <w:szCs w:val="28"/>
          <w:lang w:val="uk-UA"/>
        </w:rPr>
        <w:t>та повеневих вод у районі ставків-накопичувачів рідких токсичних пром</w:t>
      </w:r>
      <w:r w:rsidR="00341EB2" w:rsidRPr="00341EB2">
        <w:rPr>
          <w:sz w:val="28"/>
          <w:szCs w:val="28"/>
          <w:lang w:val="uk-UA"/>
        </w:rPr>
        <w:t xml:space="preserve">ислових </w:t>
      </w:r>
      <w:r w:rsidR="00735F1E" w:rsidRPr="00341EB2">
        <w:rPr>
          <w:sz w:val="28"/>
          <w:szCs w:val="28"/>
          <w:lang w:val="uk-UA"/>
        </w:rPr>
        <w:t>відходів та сміттєзвалища м.</w:t>
      </w:r>
      <w:r w:rsidR="00341EB2" w:rsidRPr="00341EB2">
        <w:rPr>
          <w:sz w:val="28"/>
          <w:szCs w:val="28"/>
          <w:lang w:val="uk-UA"/>
        </w:rPr>
        <w:t xml:space="preserve"> </w:t>
      </w:r>
      <w:r w:rsidR="00735F1E" w:rsidRPr="00341EB2">
        <w:rPr>
          <w:sz w:val="28"/>
          <w:szCs w:val="28"/>
          <w:lang w:val="uk-UA"/>
        </w:rPr>
        <w:t xml:space="preserve">Чернігова біля с. </w:t>
      </w:r>
      <w:proofErr w:type="spellStart"/>
      <w:r w:rsidR="00735F1E" w:rsidRPr="00341EB2">
        <w:rPr>
          <w:sz w:val="28"/>
          <w:szCs w:val="28"/>
          <w:lang w:val="uk-UA"/>
        </w:rPr>
        <w:t>Масани</w:t>
      </w:r>
      <w:proofErr w:type="spellEnd"/>
      <w:r w:rsidR="00735F1E" w:rsidRPr="00341EB2">
        <w:rPr>
          <w:sz w:val="28"/>
          <w:szCs w:val="28"/>
          <w:lang w:val="uk-UA"/>
        </w:rPr>
        <w:t>.</w:t>
      </w:r>
      <w:r w:rsidRPr="00341EB2">
        <w:rPr>
          <w:sz w:val="28"/>
          <w:szCs w:val="28"/>
          <w:lang w:val="uk-UA"/>
        </w:rPr>
        <w:t xml:space="preserve"> Результати моніторингу у І півріччі підтверджують високий вміст забруднюючих речовин у </w:t>
      </w:r>
      <w:r w:rsidR="00341EB2" w:rsidRPr="00341EB2">
        <w:rPr>
          <w:sz w:val="28"/>
          <w:szCs w:val="28"/>
          <w:lang w:val="uk-UA"/>
        </w:rPr>
        <w:t>ґрунтових</w:t>
      </w:r>
      <w:r w:rsidRPr="00341EB2">
        <w:rPr>
          <w:sz w:val="28"/>
          <w:szCs w:val="28"/>
          <w:lang w:val="uk-UA"/>
        </w:rPr>
        <w:t xml:space="preserve"> водах біля полігону твердих побутових відходів та поруч із ставками-накопичувачами.</w:t>
      </w:r>
    </w:p>
    <w:p w:rsidR="00735F1E" w:rsidRPr="00341EB2" w:rsidRDefault="0041148B" w:rsidP="00735F1E">
      <w:pPr>
        <w:ind w:firstLine="567"/>
        <w:jc w:val="both"/>
        <w:rPr>
          <w:sz w:val="28"/>
          <w:szCs w:val="28"/>
          <w:lang w:val="uk-UA"/>
        </w:rPr>
      </w:pPr>
      <w:r w:rsidRPr="00341EB2">
        <w:rPr>
          <w:sz w:val="28"/>
          <w:szCs w:val="28"/>
          <w:lang w:val="uk-UA"/>
        </w:rPr>
        <w:t>П</w:t>
      </w:r>
      <w:r w:rsidR="00735F1E" w:rsidRPr="00341EB2">
        <w:rPr>
          <w:sz w:val="28"/>
          <w:szCs w:val="28"/>
          <w:lang w:val="uk-UA"/>
        </w:rPr>
        <w:t>роведено коригуванн</w:t>
      </w:r>
      <w:r w:rsidRPr="00341EB2">
        <w:rPr>
          <w:sz w:val="28"/>
          <w:szCs w:val="28"/>
          <w:lang w:val="uk-UA"/>
        </w:rPr>
        <w:t xml:space="preserve">я робочого проекту по </w:t>
      </w:r>
      <w:r w:rsidR="00341EB2" w:rsidRPr="00341EB2">
        <w:rPr>
          <w:sz w:val="28"/>
          <w:szCs w:val="28"/>
          <w:lang w:val="uk-UA"/>
        </w:rPr>
        <w:t>об’єкту</w:t>
      </w:r>
      <w:r w:rsidRPr="00341EB2">
        <w:rPr>
          <w:sz w:val="28"/>
          <w:szCs w:val="28"/>
          <w:lang w:val="uk-UA"/>
        </w:rPr>
        <w:t xml:space="preserve"> </w:t>
      </w:r>
      <w:r w:rsidR="00735F1E" w:rsidRPr="00341EB2">
        <w:rPr>
          <w:sz w:val="28"/>
          <w:szCs w:val="28"/>
          <w:lang w:val="uk-UA"/>
        </w:rPr>
        <w:t>«Будівництво пункту тимчасового утримання тварин по вул. Любченка в м.</w:t>
      </w:r>
      <w:r w:rsidR="00341EB2" w:rsidRPr="00341EB2">
        <w:rPr>
          <w:sz w:val="28"/>
          <w:szCs w:val="28"/>
          <w:lang w:val="uk-UA"/>
        </w:rPr>
        <w:t xml:space="preserve"> </w:t>
      </w:r>
      <w:r w:rsidR="00735F1E" w:rsidRPr="00341EB2">
        <w:rPr>
          <w:sz w:val="28"/>
          <w:szCs w:val="28"/>
          <w:lang w:val="uk-UA"/>
        </w:rPr>
        <w:t>Чернігові на земельній ділянці, яка знаходиться в постійному користуванні»</w:t>
      </w:r>
      <w:r w:rsidRPr="00341EB2">
        <w:rPr>
          <w:sz w:val="28"/>
          <w:szCs w:val="28"/>
          <w:lang w:val="uk-UA"/>
        </w:rPr>
        <w:t>.</w:t>
      </w:r>
      <w:r w:rsidR="00735F1E" w:rsidRPr="00341EB2">
        <w:rPr>
          <w:sz w:val="28"/>
          <w:szCs w:val="28"/>
          <w:lang w:val="uk-UA"/>
        </w:rPr>
        <w:t xml:space="preserve"> </w:t>
      </w:r>
      <w:r w:rsidRPr="00341EB2">
        <w:rPr>
          <w:sz w:val="28"/>
          <w:szCs w:val="28"/>
          <w:lang w:val="uk-UA"/>
        </w:rPr>
        <w:t>Н</w:t>
      </w:r>
      <w:r w:rsidR="00735F1E" w:rsidRPr="00341EB2">
        <w:rPr>
          <w:sz w:val="28"/>
          <w:szCs w:val="28"/>
          <w:lang w:val="uk-UA"/>
        </w:rPr>
        <w:t>а час коригування роб</w:t>
      </w:r>
      <w:r w:rsidRPr="00341EB2">
        <w:rPr>
          <w:sz w:val="28"/>
          <w:szCs w:val="28"/>
          <w:lang w:val="uk-UA"/>
        </w:rPr>
        <w:t>очого проекту роботи, розпочаті у 2016 році, було призупинено</w:t>
      </w:r>
      <w:r w:rsidR="00735F1E" w:rsidRPr="00341EB2">
        <w:rPr>
          <w:sz w:val="28"/>
          <w:szCs w:val="28"/>
          <w:lang w:val="uk-UA"/>
        </w:rPr>
        <w:t>. Продовження будівництв</w:t>
      </w:r>
      <w:r w:rsidR="00C9796B" w:rsidRPr="00341EB2">
        <w:rPr>
          <w:sz w:val="28"/>
          <w:szCs w:val="28"/>
          <w:lang w:val="uk-UA"/>
        </w:rPr>
        <w:t>а</w:t>
      </w:r>
      <w:r w:rsidRPr="00341EB2">
        <w:rPr>
          <w:sz w:val="28"/>
          <w:szCs w:val="28"/>
          <w:lang w:val="uk-UA"/>
        </w:rPr>
        <w:t xml:space="preserve"> </w:t>
      </w:r>
      <w:r w:rsidR="00735F1E" w:rsidRPr="00341EB2">
        <w:rPr>
          <w:sz w:val="28"/>
          <w:szCs w:val="28"/>
          <w:lang w:val="uk-UA"/>
        </w:rPr>
        <w:t>сплановано на липень-серпень поточного року.</w:t>
      </w:r>
    </w:p>
    <w:p w:rsidR="00735F1E" w:rsidRPr="00341EB2" w:rsidRDefault="00B66F92" w:rsidP="00735F1E">
      <w:pPr>
        <w:ind w:firstLine="567"/>
        <w:jc w:val="both"/>
        <w:rPr>
          <w:sz w:val="28"/>
          <w:szCs w:val="28"/>
          <w:lang w:val="uk-UA"/>
        </w:rPr>
      </w:pPr>
      <w:r w:rsidRPr="00341EB2">
        <w:rPr>
          <w:sz w:val="28"/>
          <w:szCs w:val="28"/>
          <w:lang w:val="uk-UA"/>
        </w:rPr>
        <w:t xml:space="preserve">Замовлено </w:t>
      </w:r>
      <w:r w:rsidR="00735F1E" w:rsidRPr="00341EB2">
        <w:rPr>
          <w:sz w:val="28"/>
          <w:szCs w:val="28"/>
          <w:lang w:val="uk-UA"/>
        </w:rPr>
        <w:t>науково-дослідну роботу «Розроблення режиму експлуатації річки Стрижень у м. Чернігові. Розробник – Інститут гідробіології Національної академії наук України.</w:t>
      </w:r>
      <w:r w:rsidRPr="00341EB2">
        <w:rPr>
          <w:sz w:val="28"/>
          <w:szCs w:val="28"/>
          <w:lang w:val="uk-UA"/>
        </w:rPr>
        <w:t xml:space="preserve"> на першому етапі досліджень проведені натурні гідро екологічні дослідження на р. стрижень (гідрометричні та гідрофізичні виміри, відбір проб води для гідрохімічного аналізу та гідробіологічного дослідження).</w:t>
      </w:r>
    </w:p>
    <w:p w:rsidR="00735F1E" w:rsidRPr="00341EB2" w:rsidRDefault="00735F1E" w:rsidP="00735F1E">
      <w:pPr>
        <w:ind w:firstLine="567"/>
        <w:jc w:val="both"/>
        <w:rPr>
          <w:sz w:val="28"/>
          <w:szCs w:val="28"/>
          <w:lang w:val="uk-UA"/>
        </w:rPr>
      </w:pPr>
      <w:r w:rsidRPr="00341EB2">
        <w:rPr>
          <w:sz w:val="28"/>
          <w:szCs w:val="28"/>
          <w:lang w:val="uk-UA"/>
        </w:rPr>
        <w:t>Проводяться роботи з забезпечення екологічно-безпечного збирання та тимчасового зберігання небезпечних відходів (люмінесцентні лампи,термометри та інш</w:t>
      </w:r>
      <w:r w:rsidR="00B66F92" w:rsidRPr="00341EB2">
        <w:rPr>
          <w:sz w:val="28"/>
          <w:szCs w:val="28"/>
          <w:lang w:val="uk-UA"/>
        </w:rPr>
        <w:t>і</w:t>
      </w:r>
      <w:r w:rsidRPr="00341EB2">
        <w:rPr>
          <w:sz w:val="28"/>
          <w:szCs w:val="28"/>
          <w:lang w:val="uk-UA"/>
        </w:rPr>
        <w:t>).</w:t>
      </w:r>
      <w:r w:rsidR="00B66F92" w:rsidRPr="00341EB2">
        <w:rPr>
          <w:sz w:val="28"/>
          <w:szCs w:val="28"/>
          <w:lang w:val="uk-UA"/>
        </w:rPr>
        <w:t xml:space="preserve"> У місті діє п’ять пунктів прийму небезпечних відходів. Комунальними підприємствами «</w:t>
      </w:r>
      <w:proofErr w:type="spellStart"/>
      <w:r w:rsidR="00B66F92" w:rsidRPr="00341EB2">
        <w:rPr>
          <w:sz w:val="28"/>
          <w:szCs w:val="28"/>
          <w:lang w:val="uk-UA"/>
        </w:rPr>
        <w:t>Новозаводське</w:t>
      </w:r>
      <w:proofErr w:type="spellEnd"/>
      <w:r w:rsidR="00B66F92" w:rsidRPr="00341EB2">
        <w:rPr>
          <w:sz w:val="28"/>
          <w:szCs w:val="28"/>
          <w:lang w:val="uk-UA"/>
        </w:rPr>
        <w:t xml:space="preserve">», «Деснянське», ЖЕК -10, укладені договори на утилізацію небезпечних відходів </w:t>
      </w:r>
      <w:r w:rsidR="0011555B" w:rsidRPr="00341EB2">
        <w:rPr>
          <w:sz w:val="28"/>
          <w:szCs w:val="28"/>
          <w:lang w:val="uk-UA"/>
        </w:rPr>
        <w:t>з ПП «</w:t>
      </w:r>
      <w:proofErr w:type="spellStart"/>
      <w:r w:rsidR="0011555B" w:rsidRPr="00341EB2">
        <w:rPr>
          <w:sz w:val="28"/>
          <w:szCs w:val="28"/>
          <w:lang w:val="uk-UA"/>
        </w:rPr>
        <w:t>Дон-Бас</w:t>
      </w:r>
      <w:proofErr w:type="spellEnd"/>
      <w:r w:rsidR="0011555B" w:rsidRPr="00341EB2">
        <w:rPr>
          <w:sz w:val="28"/>
          <w:szCs w:val="28"/>
          <w:lang w:val="uk-UA"/>
        </w:rPr>
        <w:t xml:space="preserve">», а комунальним підприємством ЖЕК -13 – з ТОВ «Альфа Екологія». З початку поточного року на утилізацію передано 1546 </w:t>
      </w:r>
      <w:proofErr w:type="spellStart"/>
      <w:r w:rsidR="0011555B" w:rsidRPr="00341EB2">
        <w:rPr>
          <w:sz w:val="28"/>
          <w:szCs w:val="28"/>
          <w:lang w:val="uk-UA"/>
        </w:rPr>
        <w:t>люмінісцентних</w:t>
      </w:r>
      <w:proofErr w:type="spellEnd"/>
      <w:r w:rsidR="0011555B" w:rsidRPr="00341EB2">
        <w:rPr>
          <w:sz w:val="28"/>
          <w:szCs w:val="28"/>
          <w:lang w:val="uk-UA"/>
        </w:rPr>
        <w:t xml:space="preserve"> ламп та 1073 батарейки.</w:t>
      </w:r>
    </w:p>
    <w:p w:rsidR="00D2784E" w:rsidRPr="00341EB2" w:rsidRDefault="00D2784E" w:rsidP="00D2784E">
      <w:pPr>
        <w:ind w:firstLine="720"/>
        <w:jc w:val="both"/>
        <w:rPr>
          <w:b/>
          <w:color w:val="000000"/>
          <w:spacing w:val="-5"/>
          <w:sz w:val="16"/>
          <w:szCs w:val="16"/>
          <w:highlight w:val="yellow"/>
          <w:lang w:val="uk-UA"/>
        </w:rPr>
      </w:pPr>
    </w:p>
    <w:p w:rsidR="00D2784E" w:rsidRPr="00341EB2" w:rsidRDefault="0020400B" w:rsidP="00D2784E">
      <w:pPr>
        <w:pStyle w:val="2"/>
        <w:jc w:val="center"/>
        <w:rPr>
          <w:rFonts w:ascii="Times New Roman" w:hAnsi="Times New Roman"/>
          <w:i w:val="0"/>
          <w:color w:val="000000"/>
          <w:spacing w:val="-3"/>
          <w:lang w:val="uk-UA"/>
        </w:rPr>
      </w:pPr>
      <w:bookmarkStart w:id="179" w:name="_Toc406178695"/>
      <w:bookmarkStart w:id="180" w:name="_Toc406178887"/>
      <w:bookmarkStart w:id="181" w:name="_Toc406341854"/>
      <w:bookmarkStart w:id="182" w:name="_Toc466886585"/>
      <w:bookmarkStart w:id="183" w:name="_Toc375297775"/>
      <w:bookmarkStart w:id="184" w:name="_Toc406178696"/>
      <w:bookmarkStart w:id="185" w:name="_Toc406178888"/>
      <w:bookmarkStart w:id="186" w:name="_Toc406341855"/>
      <w:r w:rsidRPr="00341EB2">
        <w:rPr>
          <w:rFonts w:ascii="Times New Roman" w:hAnsi="Times New Roman"/>
          <w:i w:val="0"/>
          <w:color w:val="000000"/>
          <w:spacing w:val="-3"/>
          <w:lang w:val="uk-UA"/>
        </w:rPr>
        <w:t>ТЕХНОГЕННА БЕЗПЕКА</w:t>
      </w:r>
      <w:bookmarkEnd w:id="179"/>
      <w:bookmarkEnd w:id="180"/>
      <w:bookmarkEnd w:id="181"/>
      <w:bookmarkEnd w:id="182"/>
    </w:p>
    <w:p w:rsidR="00641D5C" w:rsidRPr="00341EB2" w:rsidRDefault="00641D5C" w:rsidP="00641D5C">
      <w:pPr>
        <w:widowControl w:val="0"/>
        <w:autoSpaceDE w:val="0"/>
        <w:autoSpaceDN w:val="0"/>
        <w:adjustRightInd w:val="0"/>
        <w:ind w:firstLine="701"/>
        <w:jc w:val="both"/>
        <w:rPr>
          <w:sz w:val="28"/>
          <w:szCs w:val="28"/>
          <w:lang w:val="uk-UA"/>
        </w:rPr>
      </w:pPr>
      <w:r w:rsidRPr="00341EB2">
        <w:rPr>
          <w:sz w:val="28"/>
          <w:szCs w:val="28"/>
          <w:lang w:val="uk-UA"/>
        </w:rPr>
        <w:t xml:space="preserve">На території міста розташовано 67 підприємств, на яких функціонує 105 потенційно небезпечних об’єктів. Найбільша імовірність виникнення надзвичайних ситуацій зберігається на чотирьох хімічно-небезпечних об’єктах, які у виробничому процесі використовують сильнодіючі отруйні речовини, а також на об’єктах комунального господарства. </w:t>
      </w:r>
    </w:p>
    <w:p w:rsidR="00641D5C" w:rsidRPr="00341EB2" w:rsidRDefault="00641D5C" w:rsidP="00641D5C">
      <w:pPr>
        <w:widowControl w:val="0"/>
        <w:autoSpaceDE w:val="0"/>
        <w:autoSpaceDN w:val="0"/>
        <w:adjustRightInd w:val="0"/>
        <w:ind w:firstLine="701"/>
        <w:jc w:val="both"/>
        <w:rPr>
          <w:sz w:val="28"/>
          <w:szCs w:val="28"/>
          <w:lang w:val="uk-UA"/>
        </w:rPr>
      </w:pPr>
      <w:r w:rsidRPr="00341EB2">
        <w:rPr>
          <w:sz w:val="28"/>
          <w:szCs w:val="28"/>
          <w:lang w:val="uk-UA"/>
        </w:rPr>
        <w:t>За станом на 01.07.2017 у місті зареєстровано одну надзвичайну подію</w:t>
      </w:r>
      <w:r w:rsidRPr="00341EB2">
        <w:rPr>
          <w:b/>
          <w:sz w:val="28"/>
          <w:szCs w:val="28"/>
          <w:lang w:val="uk-UA"/>
        </w:rPr>
        <w:t xml:space="preserve"> </w:t>
      </w:r>
      <w:r w:rsidRPr="00341EB2">
        <w:rPr>
          <w:sz w:val="28"/>
          <w:szCs w:val="28"/>
          <w:lang w:val="uk-UA"/>
        </w:rPr>
        <w:t>техногенного характеру (падіння приватного літака), 15 небезпечних подій, з яких</w:t>
      </w:r>
      <w:r w:rsidRPr="00341EB2">
        <w:rPr>
          <w:color w:val="FF0000"/>
          <w:sz w:val="28"/>
          <w:szCs w:val="28"/>
          <w:lang w:val="uk-UA"/>
        </w:rPr>
        <w:t xml:space="preserve"> </w:t>
      </w:r>
      <w:r w:rsidRPr="00341EB2">
        <w:rPr>
          <w:sz w:val="28"/>
          <w:szCs w:val="28"/>
          <w:lang w:val="uk-UA"/>
        </w:rPr>
        <w:t>чотири випадки виявлення боєприпасів часів Великої Вітчизняної війни, одне повідомлення про мінування,</w:t>
      </w:r>
      <w:r w:rsidRPr="00341EB2">
        <w:rPr>
          <w:b/>
          <w:sz w:val="28"/>
          <w:szCs w:val="28"/>
          <w:lang w:val="uk-UA"/>
        </w:rPr>
        <w:t xml:space="preserve"> </w:t>
      </w:r>
      <w:r w:rsidRPr="00341EB2">
        <w:rPr>
          <w:sz w:val="28"/>
          <w:szCs w:val="28"/>
          <w:lang w:val="uk-UA"/>
        </w:rPr>
        <w:t>сім випадків виявлення хімічно-небезпечних речовин та</w:t>
      </w:r>
      <w:r w:rsidRPr="00341EB2">
        <w:rPr>
          <w:iCs/>
          <w:sz w:val="28"/>
          <w:szCs w:val="28"/>
          <w:lang w:val="uk-UA"/>
        </w:rPr>
        <w:t xml:space="preserve"> один випадок</w:t>
      </w:r>
      <w:r w:rsidRPr="00341EB2">
        <w:rPr>
          <w:sz w:val="28"/>
          <w:szCs w:val="28"/>
          <w:lang w:val="uk-UA"/>
        </w:rPr>
        <w:t xml:space="preserve"> загибелі людини на воді, </w:t>
      </w:r>
      <w:r w:rsidRPr="00341EB2">
        <w:rPr>
          <w:iCs/>
          <w:sz w:val="28"/>
          <w:szCs w:val="28"/>
          <w:lang w:val="uk-UA"/>
        </w:rPr>
        <w:t xml:space="preserve">один випадок перевищення нормативного показника забруднення по мікробіологічним параметрам </w:t>
      </w:r>
      <w:proofErr w:type="spellStart"/>
      <w:r w:rsidRPr="00341EB2">
        <w:rPr>
          <w:iCs/>
          <w:sz w:val="28"/>
          <w:szCs w:val="28"/>
          <w:lang w:val="uk-UA"/>
        </w:rPr>
        <w:t>р.Стрижень</w:t>
      </w:r>
      <w:proofErr w:type="spellEnd"/>
      <w:r w:rsidRPr="00341EB2">
        <w:rPr>
          <w:iCs/>
          <w:sz w:val="28"/>
          <w:szCs w:val="28"/>
          <w:lang w:val="uk-UA"/>
        </w:rPr>
        <w:t xml:space="preserve"> та один випадок захворювання собаки на сказ</w:t>
      </w:r>
      <w:r w:rsidRPr="00341EB2">
        <w:rPr>
          <w:sz w:val="28"/>
          <w:szCs w:val="28"/>
          <w:lang w:val="uk-UA"/>
        </w:rPr>
        <w:t>.</w:t>
      </w:r>
    </w:p>
    <w:p w:rsidR="00641D5C" w:rsidRPr="00341EB2" w:rsidRDefault="00641D5C" w:rsidP="00641D5C">
      <w:pPr>
        <w:widowControl w:val="0"/>
        <w:shd w:val="clear" w:color="auto" w:fill="FFFFFF"/>
        <w:autoSpaceDE w:val="0"/>
        <w:autoSpaceDN w:val="0"/>
        <w:adjustRightInd w:val="0"/>
        <w:ind w:left="5" w:right="5" w:firstLine="710"/>
        <w:jc w:val="both"/>
        <w:rPr>
          <w:sz w:val="28"/>
          <w:szCs w:val="28"/>
          <w:lang w:val="uk-UA"/>
        </w:rPr>
      </w:pPr>
      <w:r w:rsidRPr="00341EB2">
        <w:rPr>
          <w:sz w:val="28"/>
          <w:szCs w:val="28"/>
          <w:lang w:val="uk-UA"/>
        </w:rPr>
        <w:lastRenderedPageBreak/>
        <w:t>За І півріччя 201</w:t>
      </w:r>
      <w:r w:rsidR="00411F4E" w:rsidRPr="00341EB2">
        <w:rPr>
          <w:sz w:val="28"/>
          <w:szCs w:val="28"/>
          <w:lang w:val="uk-UA"/>
        </w:rPr>
        <w:t>7</w:t>
      </w:r>
      <w:r w:rsidRPr="00341EB2">
        <w:rPr>
          <w:sz w:val="28"/>
          <w:szCs w:val="28"/>
          <w:lang w:val="uk-UA"/>
        </w:rPr>
        <w:t xml:space="preserve"> року здійснено </w:t>
      </w:r>
      <w:r w:rsidR="00411F4E" w:rsidRPr="00341EB2">
        <w:rPr>
          <w:sz w:val="28"/>
          <w:szCs w:val="28"/>
          <w:lang w:val="uk-UA"/>
        </w:rPr>
        <w:t xml:space="preserve">один позаплановий та </w:t>
      </w:r>
      <w:r w:rsidRPr="00341EB2">
        <w:rPr>
          <w:sz w:val="28"/>
          <w:szCs w:val="28"/>
          <w:lang w:val="uk-UA"/>
        </w:rPr>
        <w:t>10</w:t>
      </w:r>
      <w:r w:rsidR="00411F4E" w:rsidRPr="00341EB2">
        <w:rPr>
          <w:sz w:val="28"/>
          <w:szCs w:val="28"/>
          <w:lang w:val="uk-UA"/>
        </w:rPr>
        <w:t>6</w:t>
      </w:r>
      <w:r w:rsidRPr="00341EB2">
        <w:rPr>
          <w:sz w:val="28"/>
          <w:szCs w:val="28"/>
          <w:lang w:val="uk-UA"/>
        </w:rPr>
        <w:t xml:space="preserve"> 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w:t>
      </w:r>
      <w:r w:rsidR="00C8623B" w:rsidRPr="00341EB2">
        <w:rPr>
          <w:sz w:val="28"/>
          <w:szCs w:val="28"/>
          <w:lang w:val="uk-UA"/>
        </w:rPr>
        <w:t xml:space="preserve">Проведено 31 перевірку готовності до використання за призначенням захисних споруд цивільного захисту. </w:t>
      </w:r>
      <w:r w:rsidRPr="00341EB2">
        <w:rPr>
          <w:sz w:val="28"/>
          <w:szCs w:val="28"/>
          <w:lang w:val="uk-UA"/>
        </w:rPr>
        <w:t>За результатами перевірок складені акти та приписи, визначені терміни усунення виявлених недоліків.</w:t>
      </w:r>
    </w:p>
    <w:p w:rsidR="00641D5C" w:rsidRPr="00341EB2" w:rsidRDefault="00641D5C" w:rsidP="00641D5C">
      <w:pPr>
        <w:widowControl w:val="0"/>
        <w:shd w:val="clear" w:color="auto" w:fill="FFFFFF"/>
        <w:autoSpaceDE w:val="0"/>
        <w:autoSpaceDN w:val="0"/>
        <w:adjustRightInd w:val="0"/>
        <w:ind w:left="5" w:right="5" w:firstLine="710"/>
        <w:jc w:val="both"/>
        <w:rPr>
          <w:sz w:val="28"/>
          <w:szCs w:val="28"/>
          <w:lang w:val="uk-UA"/>
        </w:rPr>
      </w:pPr>
      <w:r w:rsidRPr="00341EB2">
        <w:rPr>
          <w:sz w:val="28"/>
          <w:szCs w:val="28"/>
          <w:lang w:val="uk-UA"/>
        </w:rPr>
        <w:t xml:space="preserve">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w:t>
      </w:r>
      <w:r w:rsidR="00C8623B" w:rsidRPr="00341EB2">
        <w:rPr>
          <w:sz w:val="28"/>
          <w:szCs w:val="28"/>
          <w:lang w:val="uk-UA"/>
        </w:rPr>
        <w:t>6,6</w:t>
      </w:r>
      <w:r w:rsidRPr="00341EB2">
        <w:rPr>
          <w:sz w:val="28"/>
          <w:szCs w:val="28"/>
          <w:lang w:val="uk-UA"/>
        </w:rPr>
        <w:t xml:space="preserve"> млн. грн.</w:t>
      </w:r>
    </w:p>
    <w:p w:rsidR="0099115B" w:rsidRPr="00341EB2" w:rsidRDefault="0099115B" w:rsidP="00641D5C">
      <w:pPr>
        <w:widowControl w:val="0"/>
        <w:shd w:val="clear" w:color="auto" w:fill="FFFFFF"/>
        <w:autoSpaceDE w:val="0"/>
        <w:autoSpaceDN w:val="0"/>
        <w:adjustRightInd w:val="0"/>
        <w:ind w:left="5" w:right="5" w:firstLine="710"/>
        <w:jc w:val="both"/>
        <w:rPr>
          <w:sz w:val="28"/>
          <w:szCs w:val="28"/>
          <w:lang w:val="uk-UA"/>
        </w:rPr>
      </w:pPr>
      <w:r w:rsidRPr="00341EB2">
        <w:rPr>
          <w:sz w:val="28"/>
          <w:szCs w:val="28"/>
          <w:lang w:val="uk-UA"/>
        </w:rPr>
        <w:t xml:space="preserve">На реалізацію заходів Програми з охорони життя людей на водних об’єктах у місті Чернігові використано 65,0 тис </w:t>
      </w:r>
      <w:proofErr w:type="spellStart"/>
      <w:r w:rsidRPr="00341EB2">
        <w:rPr>
          <w:sz w:val="28"/>
          <w:szCs w:val="28"/>
          <w:lang w:val="uk-UA"/>
        </w:rPr>
        <w:t>грн</w:t>
      </w:r>
      <w:proofErr w:type="spellEnd"/>
      <w:r w:rsidRPr="00341EB2">
        <w:rPr>
          <w:sz w:val="28"/>
          <w:szCs w:val="28"/>
          <w:lang w:val="uk-UA"/>
        </w:rPr>
        <w:t xml:space="preserve"> (31,2 % запланованої на рік суми).</w:t>
      </w:r>
    </w:p>
    <w:p w:rsidR="00D2784E" w:rsidRPr="00341EB2" w:rsidRDefault="00D2784E" w:rsidP="00D2784E">
      <w:pPr>
        <w:ind w:firstLine="720"/>
        <w:jc w:val="both"/>
        <w:rPr>
          <w:b/>
          <w:bCs/>
          <w:sz w:val="16"/>
          <w:szCs w:val="16"/>
          <w:lang w:val="uk-UA"/>
        </w:rPr>
      </w:pPr>
    </w:p>
    <w:p w:rsidR="00D2784E" w:rsidRPr="00341EB2" w:rsidRDefault="0020400B" w:rsidP="00D2784E">
      <w:pPr>
        <w:pStyle w:val="2"/>
        <w:jc w:val="center"/>
        <w:rPr>
          <w:rFonts w:ascii="Times New Roman" w:hAnsi="Times New Roman"/>
          <w:i w:val="0"/>
          <w:color w:val="000000"/>
          <w:spacing w:val="-3"/>
          <w:lang w:val="uk-UA"/>
        </w:rPr>
      </w:pPr>
      <w:bookmarkStart w:id="187" w:name="_Toc466886586"/>
      <w:r w:rsidRPr="00341EB2">
        <w:rPr>
          <w:rFonts w:ascii="Times New Roman" w:hAnsi="Times New Roman"/>
          <w:i w:val="0"/>
          <w:color w:val="000000"/>
          <w:spacing w:val="-3"/>
          <w:lang w:val="uk-UA"/>
        </w:rPr>
        <w:t>ОХОРОНА ПРАЦІ</w:t>
      </w:r>
      <w:bookmarkEnd w:id="183"/>
      <w:bookmarkEnd w:id="184"/>
      <w:bookmarkEnd w:id="185"/>
      <w:bookmarkEnd w:id="186"/>
      <w:bookmarkEnd w:id="187"/>
    </w:p>
    <w:p w:rsidR="00D2784E" w:rsidRPr="00341EB2" w:rsidRDefault="00D2784E" w:rsidP="00D2784E">
      <w:pPr>
        <w:jc w:val="center"/>
        <w:rPr>
          <w:color w:val="000000"/>
          <w:spacing w:val="-3"/>
          <w:sz w:val="16"/>
          <w:szCs w:val="16"/>
          <w:highlight w:val="yellow"/>
          <w:lang w:val="uk-UA"/>
        </w:rPr>
      </w:pPr>
    </w:p>
    <w:p w:rsidR="00AF2647" w:rsidRPr="00341EB2" w:rsidRDefault="00AF2647" w:rsidP="00AF2647">
      <w:pPr>
        <w:ind w:firstLine="709"/>
        <w:jc w:val="both"/>
        <w:rPr>
          <w:sz w:val="28"/>
          <w:szCs w:val="28"/>
          <w:lang w:val="uk-UA"/>
        </w:rPr>
      </w:pPr>
      <w:r w:rsidRPr="00341EB2">
        <w:rPr>
          <w:sz w:val="28"/>
          <w:szCs w:val="28"/>
          <w:lang w:val="uk-UA"/>
        </w:rPr>
        <w:t>За І півріччя 2017 року в місті сталось 17 випадків травм виробничого характеру на 17 підприємствах (за 2016 рік – 16 випадків на 14 підприємствах). Випадки травматизму із смертельними наслідками відсутні.</w:t>
      </w:r>
    </w:p>
    <w:p w:rsidR="00AF2647" w:rsidRPr="00341EB2" w:rsidRDefault="00746D3D" w:rsidP="00746D3D">
      <w:pPr>
        <w:ind w:firstLine="709"/>
        <w:jc w:val="both"/>
        <w:rPr>
          <w:sz w:val="28"/>
          <w:szCs w:val="28"/>
          <w:lang w:val="uk-UA"/>
        </w:rPr>
      </w:pPr>
      <w:r w:rsidRPr="00341EB2">
        <w:rPr>
          <w:sz w:val="28"/>
          <w:szCs w:val="28"/>
          <w:lang w:val="uk-UA"/>
        </w:rPr>
        <w:t>У І півріччі 2017 року проведено 41 обстеження умов праці на робочих місцях та додержання законодавства України з охорони праці, організації роботи з питань охорони праці на підприємствах міста. Керівникам підприємств, що обстежувались, надано 233 рекомендаці</w:t>
      </w:r>
      <w:r w:rsidR="00AF2647" w:rsidRPr="00341EB2">
        <w:rPr>
          <w:sz w:val="28"/>
          <w:szCs w:val="28"/>
          <w:lang w:val="uk-UA"/>
        </w:rPr>
        <w:t>ї</w:t>
      </w:r>
      <w:r w:rsidRPr="00341EB2">
        <w:rPr>
          <w:sz w:val="28"/>
          <w:szCs w:val="28"/>
          <w:lang w:val="uk-UA"/>
        </w:rPr>
        <w:t xml:space="preserve"> щодо усунення виявлених недоліків. </w:t>
      </w:r>
    </w:p>
    <w:p w:rsidR="00AF2647" w:rsidRPr="00341EB2" w:rsidRDefault="00746D3D" w:rsidP="00746D3D">
      <w:pPr>
        <w:ind w:firstLine="709"/>
        <w:jc w:val="both"/>
        <w:rPr>
          <w:sz w:val="28"/>
          <w:szCs w:val="28"/>
          <w:lang w:val="uk-UA"/>
        </w:rPr>
      </w:pPr>
      <w:r w:rsidRPr="00341EB2">
        <w:rPr>
          <w:sz w:val="28"/>
          <w:szCs w:val="28"/>
          <w:lang w:val="uk-UA"/>
        </w:rPr>
        <w:t xml:space="preserve">При проведенні обстежень здійснювався нагляд за станом санітарно-гігієнічних умов праці працівників, поліпшенням умов праці та заходами щодо запобігання і зниження виробничого травматизму. Проводився контроль щодо проведення атестації робочих місць із шкідливими та важкими умовами праці, обґрунтування віднесення робочих місць до Списків № 1 і № 2 виробництв,  робіт, професій і посад, що дають право на пільгове пенсійне забезпечення, правильності розрахунку та надання працівникам пільг і компенсацій за роботу у несприятливих умовах праці. За І півріччя 2017 року проведено первинну атестацію </w:t>
      </w:r>
      <w:r w:rsidR="00AF2647" w:rsidRPr="00341EB2">
        <w:rPr>
          <w:sz w:val="28"/>
          <w:szCs w:val="28"/>
          <w:lang w:val="uk-UA"/>
        </w:rPr>
        <w:t>23</w:t>
      </w:r>
      <w:r w:rsidRPr="00341EB2">
        <w:rPr>
          <w:sz w:val="28"/>
          <w:szCs w:val="28"/>
          <w:lang w:val="uk-UA"/>
        </w:rPr>
        <w:t xml:space="preserve"> робочих місць, повторну – </w:t>
      </w:r>
      <w:r w:rsidR="00AF2647" w:rsidRPr="00341EB2">
        <w:rPr>
          <w:sz w:val="28"/>
          <w:szCs w:val="28"/>
          <w:lang w:val="uk-UA"/>
        </w:rPr>
        <w:t>86</w:t>
      </w:r>
      <w:r w:rsidRPr="00341EB2">
        <w:rPr>
          <w:sz w:val="28"/>
          <w:szCs w:val="28"/>
          <w:lang w:val="uk-UA"/>
        </w:rPr>
        <w:t xml:space="preserve"> робочих місць. </w:t>
      </w:r>
    </w:p>
    <w:p w:rsidR="00746D3D" w:rsidRPr="00341EB2" w:rsidRDefault="00746D3D" w:rsidP="00746D3D">
      <w:pPr>
        <w:ind w:firstLine="709"/>
        <w:jc w:val="both"/>
        <w:rPr>
          <w:sz w:val="28"/>
          <w:szCs w:val="28"/>
          <w:lang w:val="uk-UA"/>
        </w:rPr>
      </w:pPr>
      <w:r w:rsidRPr="00341EB2">
        <w:rPr>
          <w:sz w:val="28"/>
          <w:szCs w:val="28"/>
          <w:lang w:val="uk-UA"/>
        </w:rPr>
        <w:t xml:space="preserve">Станом на 01.07.2017 року в </w:t>
      </w:r>
      <w:r w:rsidR="00AF2647" w:rsidRPr="00341EB2">
        <w:rPr>
          <w:sz w:val="28"/>
          <w:szCs w:val="28"/>
          <w:lang w:val="uk-UA"/>
        </w:rPr>
        <w:t>міст</w:t>
      </w:r>
      <w:r w:rsidRPr="00341EB2">
        <w:rPr>
          <w:sz w:val="28"/>
          <w:szCs w:val="28"/>
          <w:lang w:val="uk-UA"/>
        </w:rPr>
        <w:t xml:space="preserve">і налічується </w:t>
      </w:r>
      <w:r w:rsidR="00793338" w:rsidRPr="00341EB2">
        <w:rPr>
          <w:sz w:val="28"/>
          <w:szCs w:val="28"/>
          <w:lang w:val="uk-UA"/>
        </w:rPr>
        <w:t>3664</w:t>
      </w:r>
      <w:r w:rsidRPr="00341EB2">
        <w:rPr>
          <w:sz w:val="28"/>
          <w:szCs w:val="28"/>
          <w:lang w:val="uk-UA"/>
        </w:rPr>
        <w:t xml:space="preserve"> робочих місц</w:t>
      </w:r>
      <w:r w:rsidR="00793338" w:rsidRPr="00341EB2">
        <w:rPr>
          <w:sz w:val="28"/>
          <w:szCs w:val="28"/>
          <w:lang w:val="uk-UA"/>
        </w:rPr>
        <w:t>я</w:t>
      </w:r>
      <w:r w:rsidRPr="00341EB2">
        <w:rPr>
          <w:sz w:val="28"/>
          <w:szCs w:val="28"/>
          <w:lang w:val="uk-UA"/>
        </w:rPr>
        <w:t xml:space="preserve"> із шкідливими та важкими умовами праці, з них атестовано </w:t>
      </w:r>
      <w:r w:rsidR="00AF2647" w:rsidRPr="00341EB2">
        <w:rPr>
          <w:sz w:val="28"/>
          <w:szCs w:val="28"/>
          <w:lang w:val="uk-UA"/>
        </w:rPr>
        <w:t>3606</w:t>
      </w:r>
      <w:r w:rsidRPr="00341EB2">
        <w:rPr>
          <w:sz w:val="28"/>
          <w:szCs w:val="28"/>
          <w:lang w:val="uk-UA"/>
        </w:rPr>
        <w:t xml:space="preserve"> (</w:t>
      </w:r>
      <w:r w:rsidR="00793338" w:rsidRPr="00341EB2">
        <w:rPr>
          <w:sz w:val="28"/>
          <w:szCs w:val="28"/>
          <w:lang w:val="uk-UA"/>
        </w:rPr>
        <w:t xml:space="preserve">98,4 </w:t>
      </w:r>
      <w:r w:rsidRPr="00341EB2">
        <w:rPr>
          <w:sz w:val="28"/>
          <w:szCs w:val="28"/>
          <w:lang w:val="uk-UA"/>
        </w:rPr>
        <w:t>%).</w:t>
      </w:r>
    </w:p>
    <w:p w:rsidR="00746D3D" w:rsidRPr="00341EB2" w:rsidRDefault="00746D3D" w:rsidP="00746D3D">
      <w:pPr>
        <w:ind w:firstLine="709"/>
        <w:jc w:val="both"/>
        <w:rPr>
          <w:sz w:val="28"/>
          <w:szCs w:val="28"/>
          <w:lang w:val="uk-UA"/>
        </w:rPr>
      </w:pPr>
    </w:p>
    <w:p w:rsidR="005D313B" w:rsidRPr="00341EB2" w:rsidRDefault="005D313B" w:rsidP="00FE47F2">
      <w:pPr>
        <w:ind w:firstLine="720"/>
        <w:jc w:val="center"/>
        <w:rPr>
          <w:sz w:val="28"/>
          <w:szCs w:val="28"/>
          <w:highlight w:val="yellow"/>
          <w:lang w:val="uk-UA"/>
        </w:rPr>
      </w:pPr>
    </w:p>
    <w:p w:rsidR="005D313B" w:rsidRPr="00341EB2" w:rsidRDefault="005D313B" w:rsidP="008F4770">
      <w:pPr>
        <w:jc w:val="both"/>
        <w:rPr>
          <w:sz w:val="28"/>
          <w:szCs w:val="28"/>
          <w:lang w:val="uk-UA"/>
        </w:rPr>
      </w:pPr>
      <w:r w:rsidRPr="00341EB2">
        <w:rPr>
          <w:sz w:val="28"/>
          <w:szCs w:val="28"/>
          <w:lang w:val="uk-UA"/>
        </w:rPr>
        <w:t xml:space="preserve">Начальник управління </w:t>
      </w:r>
    </w:p>
    <w:p w:rsidR="005D313B" w:rsidRPr="00341EB2" w:rsidRDefault="005D313B" w:rsidP="008F4770">
      <w:pPr>
        <w:jc w:val="both"/>
        <w:rPr>
          <w:sz w:val="28"/>
          <w:szCs w:val="28"/>
          <w:lang w:val="uk-UA"/>
        </w:rPr>
      </w:pPr>
      <w:r w:rsidRPr="00341EB2">
        <w:rPr>
          <w:sz w:val="28"/>
          <w:szCs w:val="28"/>
          <w:lang w:val="uk-UA"/>
        </w:rPr>
        <w:t>економічного розвитку міста</w:t>
      </w:r>
    </w:p>
    <w:p w:rsidR="005D313B" w:rsidRPr="00341EB2" w:rsidRDefault="005D313B" w:rsidP="008F4770">
      <w:pPr>
        <w:jc w:val="both"/>
        <w:rPr>
          <w:sz w:val="28"/>
          <w:szCs w:val="28"/>
          <w:lang w:val="uk-UA"/>
        </w:rPr>
      </w:pPr>
      <w:r w:rsidRPr="00341EB2">
        <w:rPr>
          <w:sz w:val="28"/>
          <w:szCs w:val="28"/>
          <w:lang w:val="uk-UA"/>
        </w:rPr>
        <w:t>міської ради                                                                        Л. В. Максименко</w:t>
      </w:r>
    </w:p>
    <w:sectPr w:rsidR="005D313B" w:rsidRPr="00341EB2" w:rsidSect="00977795">
      <w:headerReference w:type="even" r:id="rId33"/>
      <w:headerReference w:type="default" r:id="rId34"/>
      <w:footerReference w:type="even" r:id="rId35"/>
      <w:footerReference w:type="default" r:id="rId36"/>
      <w:pgSz w:w="11906" w:h="16838"/>
      <w:pgMar w:top="1134" w:right="85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66F" w:rsidRDefault="0095366F">
      <w:r>
        <w:separator/>
      </w:r>
    </w:p>
  </w:endnote>
  <w:endnote w:type="continuationSeparator" w:id="0">
    <w:p w:rsidR="0095366F" w:rsidRDefault="0095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27B" w:rsidRDefault="00C8127B" w:rsidP="00FE47F2">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8127B" w:rsidRDefault="00C8127B" w:rsidP="00FE47F2">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27B" w:rsidRDefault="00C8127B" w:rsidP="00FE47F2">
    <w:pPr>
      <w:pStyle w:val="af"/>
      <w:framePr w:wrap="around" w:vAnchor="text" w:hAnchor="margin" w:xAlign="right" w:y="1"/>
      <w:rPr>
        <w:rStyle w:val="af1"/>
        <w:lang w:val="uk-UA"/>
      </w:rPr>
    </w:pPr>
  </w:p>
  <w:p w:rsidR="00C8127B" w:rsidRPr="00766170" w:rsidRDefault="00C8127B" w:rsidP="00FE47F2">
    <w:pPr>
      <w:pStyle w:val="af"/>
      <w:framePr w:wrap="around" w:vAnchor="text" w:hAnchor="margin" w:xAlign="right" w:y="1"/>
      <w:rPr>
        <w:rStyle w:val="af1"/>
        <w:lang w:val="uk-UA"/>
      </w:rPr>
    </w:pPr>
  </w:p>
  <w:p w:rsidR="00C8127B" w:rsidRDefault="00C8127B" w:rsidP="00FE47F2">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66F" w:rsidRDefault="0095366F">
      <w:r>
        <w:separator/>
      </w:r>
    </w:p>
  </w:footnote>
  <w:footnote w:type="continuationSeparator" w:id="0">
    <w:p w:rsidR="0095366F" w:rsidRDefault="00953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27B" w:rsidRDefault="00C8127B" w:rsidP="004E4E4C">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C8127B" w:rsidRDefault="00C8127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27B" w:rsidRDefault="00C8127B" w:rsidP="004E4E4C">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02AA9">
      <w:rPr>
        <w:rStyle w:val="af1"/>
        <w:noProof/>
      </w:rPr>
      <w:t>4</w:t>
    </w:r>
    <w:r>
      <w:rPr>
        <w:rStyle w:val="af1"/>
      </w:rPr>
      <w:fldChar w:fldCharType="end"/>
    </w:r>
  </w:p>
  <w:p w:rsidR="00C8127B" w:rsidRDefault="00C812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7685"/>
    <w:multiLevelType w:val="hybridMultilevel"/>
    <w:tmpl w:val="F29294DE"/>
    <w:lvl w:ilvl="0" w:tplc="2E70ECEE">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
    <w:nsid w:val="079C1275"/>
    <w:multiLevelType w:val="hybridMultilevel"/>
    <w:tmpl w:val="5282D254"/>
    <w:lvl w:ilvl="0" w:tplc="60BC8C2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C2C367A"/>
    <w:multiLevelType w:val="hybridMultilevel"/>
    <w:tmpl w:val="48CC2AD0"/>
    <w:lvl w:ilvl="0" w:tplc="79E848B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79321FA"/>
    <w:multiLevelType w:val="hybridMultilevel"/>
    <w:tmpl w:val="56BE1EF2"/>
    <w:lvl w:ilvl="0" w:tplc="AD7ABAC0">
      <w:start w:val="1"/>
      <w:numFmt w:val="bullet"/>
      <w:lvlText w:val="•"/>
      <w:lvlJc w:val="left"/>
      <w:pPr>
        <w:ind w:left="1287" w:hanging="360"/>
      </w:pPr>
      <w:rPr>
        <w:rFonts w:ascii="Tahoma" w:hAnsi="Tahoma"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2F5F10A1"/>
    <w:multiLevelType w:val="hybridMultilevel"/>
    <w:tmpl w:val="259E7798"/>
    <w:lvl w:ilvl="0" w:tplc="EEDC34B4">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5">
    <w:nsid w:val="32A51CBF"/>
    <w:multiLevelType w:val="hybridMultilevel"/>
    <w:tmpl w:val="25F4609A"/>
    <w:lvl w:ilvl="0" w:tplc="9EBC1B0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B97591A"/>
    <w:multiLevelType w:val="hybridMultilevel"/>
    <w:tmpl w:val="FB4EA9EA"/>
    <w:lvl w:ilvl="0" w:tplc="EEDC34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484F4456"/>
    <w:multiLevelType w:val="hybridMultilevel"/>
    <w:tmpl w:val="BCB2884E"/>
    <w:lvl w:ilvl="0" w:tplc="12386BA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EE40E4A"/>
    <w:multiLevelType w:val="hybridMultilevel"/>
    <w:tmpl w:val="638C5BFC"/>
    <w:lvl w:ilvl="0" w:tplc="89E465E4">
      <w:numFmt w:val="bullet"/>
      <w:lvlText w:val="-"/>
      <w:lvlJc w:val="left"/>
      <w:pPr>
        <w:ind w:left="927" w:hanging="360"/>
      </w:pPr>
      <w:rPr>
        <w:rFonts w:ascii="Times New Roman" w:eastAsia="Times New Roman" w:hAnsi="Times New Roman" w:cs="Times New Roman" w:hint="default"/>
        <w:color w:val="000000"/>
        <w:sz w:val="28"/>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
    <w:nsid w:val="68D157DC"/>
    <w:multiLevelType w:val="hybridMultilevel"/>
    <w:tmpl w:val="07908F3E"/>
    <w:lvl w:ilvl="0" w:tplc="EFD2F33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nsid w:val="6D9F38BC"/>
    <w:multiLevelType w:val="hybridMultilevel"/>
    <w:tmpl w:val="779E4BF6"/>
    <w:lvl w:ilvl="0" w:tplc="88443C0A">
      <w:start w:val="1"/>
      <w:numFmt w:val="bullet"/>
      <w:lvlText w:val="-"/>
      <w:lvlJc w:val="left"/>
      <w:pPr>
        <w:ind w:left="1495" w:hanging="360"/>
      </w:pPr>
      <w:rPr>
        <w:rFonts w:ascii="Times New Roman" w:hAnsi="Times New Roman" w:cs="Times New Roman"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num w:numId="1">
    <w:abstractNumId w:val="3"/>
  </w:num>
  <w:num w:numId="2">
    <w:abstractNumId w:val="6"/>
  </w:num>
  <w:num w:numId="3">
    <w:abstractNumId w:val="4"/>
  </w:num>
  <w:num w:numId="4">
    <w:abstractNumId w:val="8"/>
  </w:num>
  <w:num w:numId="5">
    <w:abstractNumId w:val="9"/>
  </w:num>
  <w:num w:numId="6">
    <w:abstractNumId w:val="7"/>
  </w:num>
  <w:num w:numId="7">
    <w:abstractNumId w:val="2"/>
  </w:num>
  <w:num w:numId="8">
    <w:abstractNumId w:val="10"/>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7F2"/>
    <w:rsid w:val="0000110D"/>
    <w:rsid w:val="00001542"/>
    <w:rsid w:val="00001CCF"/>
    <w:rsid w:val="00002876"/>
    <w:rsid w:val="000032AA"/>
    <w:rsid w:val="0000336A"/>
    <w:rsid w:val="000037D1"/>
    <w:rsid w:val="000039A6"/>
    <w:rsid w:val="00003EC0"/>
    <w:rsid w:val="000042DF"/>
    <w:rsid w:val="0000489A"/>
    <w:rsid w:val="000049DA"/>
    <w:rsid w:val="00004A2A"/>
    <w:rsid w:val="00004BFF"/>
    <w:rsid w:val="00005013"/>
    <w:rsid w:val="0000503F"/>
    <w:rsid w:val="00005284"/>
    <w:rsid w:val="000055B7"/>
    <w:rsid w:val="00005789"/>
    <w:rsid w:val="000059A3"/>
    <w:rsid w:val="00007048"/>
    <w:rsid w:val="00007CB0"/>
    <w:rsid w:val="00010129"/>
    <w:rsid w:val="00010474"/>
    <w:rsid w:val="00010A6C"/>
    <w:rsid w:val="0001171C"/>
    <w:rsid w:val="00011ED3"/>
    <w:rsid w:val="000134A4"/>
    <w:rsid w:val="00013796"/>
    <w:rsid w:val="00013BFF"/>
    <w:rsid w:val="0001432B"/>
    <w:rsid w:val="00014B62"/>
    <w:rsid w:val="00014F51"/>
    <w:rsid w:val="000150E5"/>
    <w:rsid w:val="00016183"/>
    <w:rsid w:val="00020C0E"/>
    <w:rsid w:val="00021CC0"/>
    <w:rsid w:val="00022138"/>
    <w:rsid w:val="00022160"/>
    <w:rsid w:val="00022655"/>
    <w:rsid w:val="00022925"/>
    <w:rsid w:val="00023000"/>
    <w:rsid w:val="0002323E"/>
    <w:rsid w:val="00023906"/>
    <w:rsid w:val="00023C79"/>
    <w:rsid w:val="00023FC1"/>
    <w:rsid w:val="000244A0"/>
    <w:rsid w:val="000245E4"/>
    <w:rsid w:val="00024723"/>
    <w:rsid w:val="00024F7F"/>
    <w:rsid w:val="000251B5"/>
    <w:rsid w:val="00025546"/>
    <w:rsid w:val="00025C24"/>
    <w:rsid w:val="0002649C"/>
    <w:rsid w:val="00026634"/>
    <w:rsid w:val="000267F5"/>
    <w:rsid w:val="00026853"/>
    <w:rsid w:val="00026950"/>
    <w:rsid w:val="000273F1"/>
    <w:rsid w:val="000300BE"/>
    <w:rsid w:val="00030A24"/>
    <w:rsid w:val="00030AD2"/>
    <w:rsid w:val="00030D3B"/>
    <w:rsid w:val="000311A7"/>
    <w:rsid w:val="00031C7D"/>
    <w:rsid w:val="00031D38"/>
    <w:rsid w:val="0003235F"/>
    <w:rsid w:val="00032656"/>
    <w:rsid w:val="000339EA"/>
    <w:rsid w:val="00034745"/>
    <w:rsid w:val="00034D80"/>
    <w:rsid w:val="000360C9"/>
    <w:rsid w:val="000362A4"/>
    <w:rsid w:val="000362BA"/>
    <w:rsid w:val="000371FA"/>
    <w:rsid w:val="00037844"/>
    <w:rsid w:val="00040015"/>
    <w:rsid w:val="0004026C"/>
    <w:rsid w:val="000406D1"/>
    <w:rsid w:val="000406DA"/>
    <w:rsid w:val="00040F94"/>
    <w:rsid w:val="00041323"/>
    <w:rsid w:val="00041BDD"/>
    <w:rsid w:val="00041EC0"/>
    <w:rsid w:val="00042617"/>
    <w:rsid w:val="000427D1"/>
    <w:rsid w:val="00042B36"/>
    <w:rsid w:val="00043698"/>
    <w:rsid w:val="00043DE1"/>
    <w:rsid w:val="000448CA"/>
    <w:rsid w:val="00044A8A"/>
    <w:rsid w:val="00045240"/>
    <w:rsid w:val="0004655C"/>
    <w:rsid w:val="0004666C"/>
    <w:rsid w:val="00046EBE"/>
    <w:rsid w:val="0004771F"/>
    <w:rsid w:val="00047BB2"/>
    <w:rsid w:val="00050564"/>
    <w:rsid w:val="00050EF5"/>
    <w:rsid w:val="00051D0D"/>
    <w:rsid w:val="00051E9C"/>
    <w:rsid w:val="00052AF2"/>
    <w:rsid w:val="0005320C"/>
    <w:rsid w:val="00053CFA"/>
    <w:rsid w:val="00054E26"/>
    <w:rsid w:val="00055136"/>
    <w:rsid w:val="000565D3"/>
    <w:rsid w:val="0005684C"/>
    <w:rsid w:val="0005769F"/>
    <w:rsid w:val="00057CEC"/>
    <w:rsid w:val="00060249"/>
    <w:rsid w:val="00060581"/>
    <w:rsid w:val="00060C35"/>
    <w:rsid w:val="00060E3F"/>
    <w:rsid w:val="000614AC"/>
    <w:rsid w:val="00061BE7"/>
    <w:rsid w:val="00061C68"/>
    <w:rsid w:val="00062AB2"/>
    <w:rsid w:val="00062ABF"/>
    <w:rsid w:val="00063428"/>
    <w:rsid w:val="000634C0"/>
    <w:rsid w:val="00063740"/>
    <w:rsid w:val="00064178"/>
    <w:rsid w:val="00064C9A"/>
    <w:rsid w:val="00065189"/>
    <w:rsid w:val="0006592E"/>
    <w:rsid w:val="000662CB"/>
    <w:rsid w:val="00066A03"/>
    <w:rsid w:val="0006782E"/>
    <w:rsid w:val="00067CDB"/>
    <w:rsid w:val="00070203"/>
    <w:rsid w:val="000702A2"/>
    <w:rsid w:val="00070747"/>
    <w:rsid w:val="00071CF4"/>
    <w:rsid w:val="00071E2F"/>
    <w:rsid w:val="00072109"/>
    <w:rsid w:val="000721C8"/>
    <w:rsid w:val="00072AF5"/>
    <w:rsid w:val="00072FF1"/>
    <w:rsid w:val="000732BD"/>
    <w:rsid w:val="00073683"/>
    <w:rsid w:val="00073814"/>
    <w:rsid w:val="00073C45"/>
    <w:rsid w:val="000746A7"/>
    <w:rsid w:val="00075882"/>
    <w:rsid w:val="00076006"/>
    <w:rsid w:val="00076890"/>
    <w:rsid w:val="000770FD"/>
    <w:rsid w:val="00077E91"/>
    <w:rsid w:val="000800C8"/>
    <w:rsid w:val="0008018F"/>
    <w:rsid w:val="00080338"/>
    <w:rsid w:val="00080D52"/>
    <w:rsid w:val="00080E68"/>
    <w:rsid w:val="00081588"/>
    <w:rsid w:val="00081E34"/>
    <w:rsid w:val="00082687"/>
    <w:rsid w:val="00082C0D"/>
    <w:rsid w:val="000835C4"/>
    <w:rsid w:val="00084465"/>
    <w:rsid w:val="00085AB5"/>
    <w:rsid w:val="000866E1"/>
    <w:rsid w:val="00086A04"/>
    <w:rsid w:val="00087C09"/>
    <w:rsid w:val="00090F1C"/>
    <w:rsid w:val="000910EE"/>
    <w:rsid w:val="00091A34"/>
    <w:rsid w:val="000921EB"/>
    <w:rsid w:val="000924A4"/>
    <w:rsid w:val="00094330"/>
    <w:rsid w:val="000949F4"/>
    <w:rsid w:val="00095BE2"/>
    <w:rsid w:val="000977A5"/>
    <w:rsid w:val="000A01EC"/>
    <w:rsid w:val="000A0818"/>
    <w:rsid w:val="000A0FEB"/>
    <w:rsid w:val="000A10EA"/>
    <w:rsid w:val="000A1B0A"/>
    <w:rsid w:val="000A2222"/>
    <w:rsid w:val="000A22D9"/>
    <w:rsid w:val="000A29ED"/>
    <w:rsid w:val="000A360D"/>
    <w:rsid w:val="000A385C"/>
    <w:rsid w:val="000A3E7C"/>
    <w:rsid w:val="000A3FF7"/>
    <w:rsid w:val="000A47AD"/>
    <w:rsid w:val="000A506A"/>
    <w:rsid w:val="000A50C6"/>
    <w:rsid w:val="000A5ED9"/>
    <w:rsid w:val="000A65F4"/>
    <w:rsid w:val="000A6C74"/>
    <w:rsid w:val="000A7C30"/>
    <w:rsid w:val="000B009C"/>
    <w:rsid w:val="000B02C0"/>
    <w:rsid w:val="000B1139"/>
    <w:rsid w:val="000B185E"/>
    <w:rsid w:val="000B1D07"/>
    <w:rsid w:val="000B2096"/>
    <w:rsid w:val="000B2597"/>
    <w:rsid w:val="000B3715"/>
    <w:rsid w:val="000B3DD5"/>
    <w:rsid w:val="000B473C"/>
    <w:rsid w:val="000B4A69"/>
    <w:rsid w:val="000B4B8C"/>
    <w:rsid w:val="000B606F"/>
    <w:rsid w:val="000B6182"/>
    <w:rsid w:val="000B67BE"/>
    <w:rsid w:val="000B68EA"/>
    <w:rsid w:val="000B6F0E"/>
    <w:rsid w:val="000B6F57"/>
    <w:rsid w:val="000B7F36"/>
    <w:rsid w:val="000B7FD6"/>
    <w:rsid w:val="000C050C"/>
    <w:rsid w:val="000C08FD"/>
    <w:rsid w:val="000C0CE8"/>
    <w:rsid w:val="000C0CF6"/>
    <w:rsid w:val="000C1067"/>
    <w:rsid w:val="000C1153"/>
    <w:rsid w:val="000C1794"/>
    <w:rsid w:val="000C1A04"/>
    <w:rsid w:val="000C1EF8"/>
    <w:rsid w:val="000C22CE"/>
    <w:rsid w:val="000C3203"/>
    <w:rsid w:val="000C3591"/>
    <w:rsid w:val="000C401A"/>
    <w:rsid w:val="000C48D1"/>
    <w:rsid w:val="000C4905"/>
    <w:rsid w:val="000C4C93"/>
    <w:rsid w:val="000C5055"/>
    <w:rsid w:val="000C5120"/>
    <w:rsid w:val="000C580A"/>
    <w:rsid w:val="000C67C9"/>
    <w:rsid w:val="000D00C7"/>
    <w:rsid w:val="000D0574"/>
    <w:rsid w:val="000D140D"/>
    <w:rsid w:val="000D15D4"/>
    <w:rsid w:val="000D1786"/>
    <w:rsid w:val="000D23FD"/>
    <w:rsid w:val="000D2621"/>
    <w:rsid w:val="000D301F"/>
    <w:rsid w:val="000D3487"/>
    <w:rsid w:val="000D364A"/>
    <w:rsid w:val="000D390E"/>
    <w:rsid w:val="000D3AAE"/>
    <w:rsid w:val="000D3C71"/>
    <w:rsid w:val="000D46D5"/>
    <w:rsid w:val="000D4AE9"/>
    <w:rsid w:val="000D4B73"/>
    <w:rsid w:val="000D4E54"/>
    <w:rsid w:val="000D5880"/>
    <w:rsid w:val="000D5B43"/>
    <w:rsid w:val="000D5FB6"/>
    <w:rsid w:val="000D6059"/>
    <w:rsid w:val="000D65E0"/>
    <w:rsid w:val="000D6A63"/>
    <w:rsid w:val="000D7246"/>
    <w:rsid w:val="000D76EE"/>
    <w:rsid w:val="000D7C72"/>
    <w:rsid w:val="000E086D"/>
    <w:rsid w:val="000E1346"/>
    <w:rsid w:val="000E1791"/>
    <w:rsid w:val="000E31B5"/>
    <w:rsid w:val="000E464B"/>
    <w:rsid w:val="000E4929"/>
    <w:rsid w:val="000E4C43"/>
    <w:rsid w:val="000E59CD"/>
    <w:rsid w:val="000E5AAC"/>
    <w:rsid w:val="000E6026"/>
    <w:rsid w:val="000E6C7C"/>
    <w:rsid w:val="000E6C9E"/>
    <w:rsid w:val="000E6F82"/>
    <w:rsid w:val="000E7540"/>
    <w:rsid w:val="000E7DD7"/>
    <w:rsid w:val="000F08B3"/>
    <w:rsid w:val="000F0960"/>
    <w:rsid w:val="000F0DB4"/>
    <w:rsid w:val="000F1C0E"/>
    <w:rsid w:val="000F2788"/>
    <w:rsid w:val="000F2B11"/>
    <w:rsid w:val="000F2F9A"/>
    <w:rsid w:val="000F34C1"/>
    <w:rsid w:val="000F3847"/>
    <w:rsid w:val="000F3D93"/>
    <w:rsid w:val="000F4744"/>
    <w:rsid w:val="000F49FD"/>
    <w:rsid w:val="000F4CE9"/>
    <w:rsid w:val="000F55DA"/>
    <w:rsid w:val="000F57FA"/>
    <w:rsid w:val="000F6039"/>
    <w:rsid w:val="000F626B"/>
    <w:rsid w:val="0010101D"/>
    <w:rsid w:val="00101215"/>
    <w:rsid w:val="001018A8"/>
    <w:rsid w:val="00101FC3"/>
    <w:rsid w:val="00102BDA"/>
    <w:rsid w:val="0010347A"/>
    <w:rsid w:val="00103FD9"/>
    <w:rsid w:val="001044B5"/>
    <w:rsid w:val="00104528"/>
    <w:rsid w:val="00104884"/>
    <w:rsid w:val="0010503E"/>
    <w:rsid w:val="001055C9"/>
    <w:rsid w:val="0010611A"/>
    <w:rsid w:val="001074EF"/>
    <w:rsid w:val="00107CF8"/>
    <w:rsid w:val="00107D6B"/>
    <w:rsid w:val="00110008"/>
    <w:rsid w:val="0011077C"/>
    <w:rsid w:val="00110C29"/>
    <w:rsid w:val="00110D70"/>
    <w:rsid w:val="00110F14"/>
    <w:rsid w:val="00111078"/>
    <w:rsid w:val="001111B1"/>
    <w:rsid w:val="00111641"/>
    <w:rsid w:val="001120CA"/>
    <w:rsid w:val="0011261E"/>
    <w:rsid w:val="0011264A"/>
    <w:rsid w:val="00114259"/>
    <w:rsid w:val="0011435F"/>
    <w:rsid w:val="001148C8"/>
    <w:rsid w:val="00115236"/>
    <w:rsid w:val="001153E8"/>
    <w:rsid w:val="0011555B"/>
    <w:rsid w:val="00115D12"/>
    <w:rsid w:val="00116712"/>
    <w:rsid w:val="00116852"/>
    <w:rsid w:val="0012028D"/>
    <w:rsid w:val="0012052B"/>
    <w:rsid w:val="00121476"/>
    <w:rsid w:val="001222C0"/>
    <w:rsid w:val="00122304"/>
    <w:rsid w:val="001224A4"/>
    <w:rsid w:val="001229A9"/>
    <w:rsid w:val="001232B4"/>
    <w:rsid w:val="00123384"/>
    <w:rsid w:val="001235A2"/>
    <w:rsid w:val="00123C70"/>
    <w:rsid w:val="001246CC"/>
    <w:rsid w:val="001259AA"/>
    <w:rsid w:val="00126A24"/>
    <w:rsid w:val="00127020"/>
    <w:rsid w:val="001272D1"/>
    <w:rsid w:val="0012740B"/>
    <w:rsid w:val="00130E32"/>
    <w:rsid w:val="00131D32"/>
    <w:rsid w:val="00132FD0"/>
    <w:rsid w:val="00133C19"/>
    <w:rsid w:val="00134C41"/>
    <w:rsid w:val="00135225"/>
    <w:rsid w:val="001355EF"/>
    <w:rsid w:val="00135B96"/>
    <w:rsid w:val="00135B9E"/>
    <w:rsid w:val="00135BDF"/>
    <w:rsid w:val="00135EB0"/>
    <w:rsid w:val="00136091"/>
    <w:rsid w:val="00136253"/>
    <w:rsid w:val="00136647"/>
    <w:rsid w:val="00136995"/>
    <w:rsid w:val="00136ACE"/>
    <w:rsid w:val="00136FC3"/>
    <w:rsid w:val="0013755A"/>
    <w:rsid w:val="001401F4"/>
    <w:rsid w:val="001409CD"/>
    <w:rsid w:val="001413E0"/>
    <w:rsid w:val="001416B7"/>
    <w:rsid w:val="0014192C"/>
    <w:rsid w:val="00141FB4"/>
    <w:rsid w:val="001437EE"/>
    <w:rsid w:val="00143EDA"/>
    <w:rsid w:val="00144C46"/>
    <w:rsid w:val="00145494"/>
    <w:rsid w:val="00145CDF"/>
    <w:rsid w:val="00145D00"/>
    <w:rsid w:val="0014634B"/>
    <w:rsid w:val="00146AF7"/>
    <w:rsid w:val="00146D6F"/>
    <w:rsid w:val="00147FA9"/>
    <w:rsid w:val="0015189B"/>
    <w:rsid w:val="00151A2E"/>
    <w:rsid w:val="001527DA"/>
    <w:rsid w:val="00152C64"/>
    <w:rsid w:val="00152F43"/>
    <w:rsid w:val="001533E0"/>
    <w:rsid w:val="00153489"/>
    <w:rsid w:val="0015521A"/>
    <w:rsid w:val="00156A0C"/>
    <w:rsid w:val="00156DB6"/>
    <w:rsid w:val="0015719B"/>
    <w:rsid w:val="0016027F"/>
    <w:rsid w:val="001606ED"/>
    <w:rsid w:val="00160A0C"/>
    <w:rsid w:val="00161291"/>
    <w:rsid w:val="00161C74"/>
    <w:rsid w:val="00161E94"/>
    <w:rsid w:val="001620F9"/>
    <w:rsid w:val="00163062"/>
    <w:rsid w:val="0016328B"/>
    <w:rsid w:val="00163660"/>
    <w:rsid w:val="001640DB"/>
    <w:rsid w:val="00164528"/>
    <w:rsid w:val="00165049"/>
    <w:rsid w:val="001655FF"/>
    <w:rsid w:val="0016641B"/>
    <w:rsid w:val="001675C1"/>
    <w:rsid w:val="00167888"/>
    <w:rsid w:val="00171106"/>
    <w:rsid w:val="00171F35"/>
    <w:rsid w:val="00172496"/>
    <w:rsid w:val="001725B6"/>
    <w:rsid w:val="0017290C"/>
    <w:rsid w:val="00172F45"/>
    <w:rsid w:val="00173747"/>
    <w:rsid w:val="00173DE4"/>
    <w:rsid w:val="00173E53"/>
    <w:rsid w:val="00174893"/>
    <w:rsid w:val="00174CB8"/>
    <w:rsid w:val="00174FE3"/>
    <w:rsid w:val="00176022"/>
    <w:rsid w:val="001762B6"/>
    <w:rsid w:val="001768BF"/>
    <w:rsid w:val="00177A8A"/>
    <w:rsid w:val="00177CC7"/>
    <w:rsid w:val="001811C0"/>
    <w:rsid w:val="00181201"/>
    <w:rsid w:val="00181966"/>
    <w:rsid w:val="001820B2"/>
    <w:rsid w:val="001821F5"/>
    <w:rsid w:val="0018472F"/>
    <w:rsid w:val="0018479C"/>
    <w:rsid w:val="00184F13"/>
    <w:rsid w:val="001853C8"/>
    <w:rsid w:val="00186A6C"/>
    <w:rsid w:val="00187048"/>
    <w:rsid w:val="00187ADF"/>
    <w:rsid w:val="001909E5"/>
    <w:rsid w:val="001916B8"/>
    <w:rsid w:val="00191768"/>
    <w:rsid w:val="001917DF"/>
    <w:rsid w:val="001921C0"/>
    <w:rsid w:val="00192376"/>
    <w:rsid w:val="00192699"/>
    <w:rsid w:val="00192A33"/>
    <w:rsid w:val="00192F86"/>
    <w:rsid w:val="001948A7"/>
    <w:rsid w:val="00195C2C"/>
    <w:rsid w:val="00197D0E"/>
    <w:rsid w:val="001A0331"/>
    <w:rsid w:val="001A0D6C"/>
    <w:rsid w:val="001A0FBA"/>
    <w:rsid w:val="001A13B7"/>
    <w:rsid w:val="001A15DC"/>
    <w:rsid w:val="001A228E"/>
    <w:rsid w:val="001A2F36"/>
    <w:rsid w:val="001A33BD"/>
    <w:rsid w:val="001A3FB7"/>
    <w:rsid w:val="001A5DD9"/>
    <w:rsid w:val="001A5F4F"/>
    <w:rsid w:val="001A6006"/>
    <w:rsid w:val="001A6409"/>
    <w:rsid w:val="001A7BEC"/>
    <w:rsid w:val="001A7EF9"/>
    <w:rsid w:val="001B035F"/>
    <w:rsid w:val="001B06D9"/>
    <w:rsid w:val="001B0756"/>
    <w:rsid w:val="001B09C5"/>
    <w:rsid w:val="001B1338"/>
    <w:rsid w:val="001B1AF0"/>
    <w:rsid w:val="001B2953"/>
    <w:rsid w:val="001B2B8D"/>
    <w:rsid w:val="001B317E"/>
    <w:rsid w:val="001B5ED6"/>
    <w:rsid w:val="001B6BA2"/>
    <w:rsid w:val="001B78D0"/>
    <w:rsid w:val="001B7E9B"/>
    <w:rsid w:val="001C0033"/>
    <w:rsid w:val="001C0915"/>
    <w:rsid w:val="001C11A6"/>
    <w:rsid w:val="001C13C3"/>
    <w:rsid w:val="001C1407"/>
    <w:rsid w:val="001C159A"/>
    <w:rsid w:val="001C15AE"/>
    <w:rsid w:val="001C18ED"/>
    <w:rsid w:val="001C2496"/>
    <w:rsid w:val="001C2910"/>
    <w:rsid w:val="001C3D65"/>
    <w:rsid w:val="001C582F"/>
    <w:rsid w:val="001C6702"/>
    <w:rsid w:val="001C6F5D"/>
    <w:rsid w:val="001C7070"/>
    <w:rsid w:val="001C7D61"/>
    <w:rsid w:val="001D0280"/>
    <w:rsid w:val="001D0817"/>
    <w:rsid w:val="001D0CC8"/>
    <w:rsid w:val="001D13D4"/>
    <w:rsid w:val="001D13FF"/>
    <w:rsid w:val="001D1708"/>
    <w:rsid w:val="001D180A"/>
    <w:rsid w:val="001D2D9B"/>
    <w:rsid w:val="001D2FA3"/>
    <w:rsid w:val="001D4EEF"/>
    <w:rsid w:val="001D54CB"/>
    <w:rsid w:val="001D5B79"/>
    <w:rsid w:val="001D5F9F"/>
    <w:rsid w:val="001D6018"/>
    <w:rsid w:val="001D684E"/>
    <w:rsid w:val="001D6B93"/>
    <w:rsid w:val="001D7ABE"/>
    <w:rsid w:val="001E01C2"/>
    <w:rsid w:val="001E0E02"/>
    <w:rsid w:val="001E0E78"/>
    <w:rsid w:val="001E121C"/>
    <w:rsid w:val="001E13BF"/>
    <w:rsid w:val="001E2EC8"/>
    <w:rsid w:val="001E36EE"/>
    <w:rsid w:val="001E398A"/>
    <w:rsid w:val="001E41F6"/>
    <w:rsid w:val="001E42FC"/>
    <w:rsid w:val="001E4977"/>
    <w:rsid w:val="001E4C36"/>
    <w:rsid w:val="001E5093"/>
    <w:rsid w:val="001E5154"/>
    <w:rsid w:val="001E5841"/>
    <w:rsid w:val="001E58F2"/>
    <w:rsid w:val="001E6608"/>
    <w:rsid w:val="001E6C98"/>
    <w:rsid w:val="001F07E4"/>
    <w:rsid w:val="001F0833"/>
    <w:rsid w:val="001F0D2A"/>
    <w:rsid w:val="001F0DD9"/>
    <w:rsid w:val="001F1278"/>
    <w:rsid w:val="001F18E4"/>
    <w:rsid w:val="001F1B6C"/>
    <w:rsid w:val="001F1CBC"/>
    <w:rsid w:val="001F2B63"/>
    <w:rsid w:val="001F3433"/>
    <w:rsid w:val="001F3E71"/>
    <w:rsid w:val="001F4608"/>
    <w:rsid w:val="001F4FC2"/>
    <w:rsid w:val="001F5345"/>
    <w:rsid w:val="001F7181"/>
    <w:rsid w:val="001F7395"/>
    <w:rsid w:val="001F7EB8"/>
    <w:rsid w:val="00200126"/>
    <w:rsid w:val="002014AE"/>
    <w:rsid w:val="002016C8"/>
    <w:rsid w:val="00201844"/>
    <w:rsid w:val="00201FC5"/>
    <w:rsid w:val="002028E1"/>
    <w:rsid w:val="00202A8C"/>
    <w:rsid w:val="00203480"/>
    <w:rsid w:val="0020400B"/>
    <w:rsid w:val="0020413A"/>
    <w:rsid w:val="00204B0D"/>
    <w:rsid w:val="00204C92"/>
    <w:rsid w:val="002057E2"/>
    <w:rsid w:val="00205A14"/>
    <w:rsid w:val="00205E1C"/>
    <w:rsid w:val="00205E43"/>
    <w:rsid w:val="002067EC"/>
    <w:rsid w:val="00206FCD"/>
    <w:rsid w:val="002070FD"/>
    <w:rsid w:val="0020772A"/>
    <w:rsid w:val="002101BE"/>
    <w:rsid w:val="0021098F"/>
    <w:rsid w:val="00210AFD"/>
    <w:rsid w:val="002111CA"/>
    <w:rsid w:val="00211540"/>
    <w:rsid w:val="0021160F"/>
    <w:rsid w:val="00211871"/>
    <w:rsid w:val="002134BD"/>
    <w:rsid w:val="00213D26"/>
    <w:rsid w:val="002140F6"/>
    <w:rsid w:val="00214E85"/>
    <w:rsid w:val="002159C2"/>
    <w:rsid w:val="00215BEF"/>
    <w:rsid w:val="00215C9A"/>
    <w:rsid w:val="002162C8"/>
    <w:rsid w:val="002163F1"/>
    <w:rsid w:val="0021651F"/>
    <w:rsid w:val="00216AF8"/>
    <w:rsid w:val="00216CA4"/>
    <w:rsid w:val="002173BD"/>
    <w:rsid w:val="0021751F"/>
    <w:rsid w:val="00220AEB"/>
    <w:rsid w:val="00221E51"/>
    <w:rsid w:val="00223A0C"/>
    <w:rsid w:val="00223F4D"/>
    <w:rsid w:val="00225530"/>
    <w:rsid w:val="00225547"/>
    <w:rsid w:val="00225BD5"/>
    <w:rsid w:val="002260C6"/>
    <w:rsid w:val="002261D5"/>
    <w:rsid w:val="00226485"/>
    <w:rsid w:val="0022672E"/>
    <w:rsid w:val="002269C3"/>
    <w:rsid w:val="00226EC7"/>
    <w:rsid w:val="00227139"/>
    <w:rsid w:val="00227A49"/>
    <w:rsid w:val="00227CED"/>
    <w:rsid w:val="00227E84"/>
    <w:rsid w:val="00227FAD"/>
    <w:rsid w:val="00231053"/>
    <w:rsid w:val="00231659"/>
    <w:rsid w:val="00231846"/>
    <w:rsid w:val="00231C22"/>
    <w:rsid w:val="00231CFB"/>
    <w:rsid w:val="00231D51"/>
    <w:rsid w:val="00231EB2"/>
    <w:rsid w:val="0023231A"/>
    <w:rsid w:val="002326DF"/>
    <w:rsid w:val="00233D60"/>
    <w:rsid w:val="00233F35"/>
    <w:rsid w:val="0023427A"/>
    <w:rsid w:val="00234452"/>
    <w:rsid w:val="00235A08"/>
    <w:rsid w:val="00235F52"/>
    <w:rsid w:val="002367D8"/>
    <w:rsid w:val="00237624"/>
    <w:rsid w:val="00237ADD"/>
    <w:rsid w:val="00237E71"/>
    <w:rsid w:val="00237E77"/>
    <w:rsid w:val="0024039C"/>
    <w:rsid w:val="0024068B"/>
    <w:rsid w:val="002412D3"/>
    <w:rsid w:val="00241E02"/>
    <w:rsid w:val="00242A5A"/>
    <w:rsid w:val="00243994"/>
    <w:rsid w:val="00243C2A"/>
    <w:rsid w:val="00243F1E"/>
    <w:rsid w:val="00244F69"/>
    <w:rsid w:val="0024587E"/>
    <w:rsid w:val="00245BB8"/>
    <w:rsid w:val="00246278"/>
    <w:rsid w:val="00250365"/>
    <w:rsid w:val="00250E60"/>
    <w:rsid w:val="00250ED0"/>
    <w:rsid w:val="002515B6"/>
    <w:rsid w:val="0025383F"/>
    <w:rsid w:val="00254272"/>
    <w:rsid w:val="0025441B"/>
    <w:rsid w:val="0025477A"/>
    <w:rsid w:val="002556EE"/>
    <w:rsid w:val="00256DCD"/>
    <w:rsid w:val="00257CD0"/>
    <w:rsid w:val="00260643"/>
    <w:rsid w:val="002607FB"/>
    <w:rsid w:val="00261362"/>
    <w:rsid w:val="00261BE4"/>
    <w:rsid w:val="00261E9D"/>
    <w:rsid w:val="002621F0"/>
    <w:rsid w:val="002623F9"/>
    <w:rsid w:val="00262595"/>
    <w:rsid w:val="00263912"/>
    <w:rsid w:val="00264398"/>
    <w:rsid w:val="00266585"/>
    <w:rsid w:val="00266B7F"/>
    <w:rsid w:val="00266EBC"/>
    <w:rsid w:val="00266FF9"/>
    <w:rsid w:val="002674E7"/>
    <w:rsid w:val="00270636"/>
    <w:rsid w:val="00270E28"/>
    <w:rsid w:val="002710AC"/>
    <w:rsid w:val="00271608"/>
    <w:rsid w:val="0027202B"/>
    <w:rsid w:val="0027262B"/>
    <w:rsid w:val="00272FC3"/>
    <w:rsid w:val="002732AB"/>
    <w:rsid w:val="00273A07"/>
    <w:rsid w:val="00273BBE"/>
    <w:rsid w:val="00273F3E"/>
    <w:rsid w:val="00274E11"/>
    <w:rsid w:val="00275514"/>
    <w:rsid w:val="0027582E"/>
    <w:rsid w:val="00275E0F"/>
    <w:rsid w:val="002775F2"/>
    <w:rsid w:val="00277BC7"/>
    <w:rsid w:val="002807BC"/>
    <w:rsid w:val="00280BBB"/>
    <w:rsid w:val="00280E15"/>
    <w:rsid w:val="00280EE6"/>
    <w:rsid w:val="002817EA"/>
    <w:rsid w:val="00282873"/>
    <w:rsid w:val="002846B6"/>
    <w:rsid w:val="00284F3F"/>
    <w:rsid w:val="0028517A"/>
    <w:rsid w:val="002854F2"/>
    <w:rsid w:val="002855FB"/>
    <w:rsid w:val="002857B0"/>
    <w:rsid w:val="002858B5"/>
    <w:rsid w:val="00285C06"/>
    <w:rsid w:val="00285CA9"/>
    <w:rsid w:val="00287C5B"/>
    <w:rsid w:val="002901C7"/>
    <w:rsid w:val="002901F1"/>
    <w:rsid w:val="00290955"/>
    <w:rsid w:val="002909C3"/>
    <w:rsid w:val="002910EB"/>
    <w:rsid w:val="00291691"/>
    <w:rsid w:val="00291C63"/>
    <w:rsid w:val="00292311"/>
    <w:rsid w:val="0029263C"/>
    <w:rsid w:val="00292B34"/>
    <w:rsid w:val="0029360B"/>
    <w:rsid w:val="0029401B"/>
    <w:rsid w:val="00294D0D"/>
    <w:rsid w:val="00296084"/>
    <w:rsid w:val="0029687E"/>
    <w:rsid w:val="002978E8"/>
    <w:rsid w:val="002979D4"/>
    <w:rsid w:val="002A0CFF"/>
    <w:rsid w:val="002A1B69"/>
    <w:rsid w:val="002A3071"/>
    <w:rsid w:val="002A39AB"/>
    <w:rsid w:val="002A3A45"/>
    <w:rsid w:val="002A5E7E"/>
    <w:rsid w:val="002A5F41"/>
    <w:rsid w:val="002A668C"/>
    <w:rsid w:val="002A722D"/>
    <w:rsid w:val="002A724A"/>
    <w:rsid w:val="002A7C0C"/>
    <w:rsid w:val="002B0545"/>
    <w:rsid w:val="002B121A"/>
    <w:rsid w:val="002B16FC"/>
    <w:rsid w:val="002B23ED"/>
    <w:rsid w:val="002B2493"/>
    <w:rsid w:val="002B3780"/>
    <w:rsid w:val="002B39E7"/>
    <w:rsid w:val="002B4A48"/>
    <w:rsid w:val="002B4FC7"/>
    <w:rsid w:val="002B5FEA"/>
    <w:rsid w:val="002B654F"/>
    <w:rsid w:val="002B71E1"/>
    <w:rsid w:val="002C11D4"/>
    <w:rsid w:val="002C2D37"/>
    <w:rsid w:val="002C2F34"/>
    <w:rsid w:val="002C30FD"/>
    <w:rsid w:val="002C36A8"/>
    <w:rsid w:val="002C37FA"/>
    <w:rsid w:val="002C55D0"/>
    <w:rsid w:val="002C5636"/>
    <w:rsid w:val="002C6D93"/>
    <w:rsid w:val="002C7809"/>
    <w:rsid w:val="002C7FEA"/>
    <w:rsid w:val="002D01C1"/>
    <w:rsid w:val="002D10EC"/>
    <w:rsid w:val="002D131E"/>
    <w:rsid w:val="002D1FCB"/>
    <w:rsid w:val="002D27D8"/>
    <w:rsid w:val="002D2A30"/>
    <w:rsid w:val="002D2E9F"/>
    <w:rsid w:val="002D4083"/>
    <w:rsid w:val="002D408D"/>
    <w:rsid w:val="002D446C"/>
    <w:rsid w:val="002D49BC"/>
    <w:rsid w:val="002D61CE"/>
    <w:rsid w:val="002D6338"/>
    <w:rsid w:val="002D655C"/>
    <w:rsid w:val="002D6D99"/>
    <w:rsid w:val="002E0C33"/>
    <w:rsid w:val="002E1123"/>
    <w:rsid w:val="002E13EF"/>
    <w:rsid w:val="002E1E15"/>
    <w:rsid w:val="002E2EEC"/>
    <w:rsid w:val="002E377A"/>
    <w:rsid w:val="002E3F85"/>
    <w:rsid w:val="002E42E2"/>
    <w:rsid w:val="002E4338"/>
    <w:rsid w:val="002E4557"/>
    <w:rsid w:val="002E46B1"/>
    <w:rsid w:val="002E5521"/>
    <w:rsid w:val="002E5A88"/>
    <w:rsid w:val="002E5C83"/>
    <w:rsid w:val="002E5DAE"/>
    <w:rsid w:val="002E60C4"/>
    <w:rsid w:val="002E62F2"/>
    <w:rsid w:val="002E6750"/>
    <w:rsid w:val="002E6E26"/>
    <w:rsid w:val="002E71BB"/>
    <w:rsid w:val="002E726F"/>
    <w:rsid w:val="002F0063"/>
    <w:rsid w:val="002F0BBD"/>
    <w:rsid w:val="002F223D"/>
    <w:rsid w:val="002F29EE"/>
    <w:rsid w:val="002F2F90"/>
    <w:rsid w:val="002F4B1E"/>
    <w:rsid w:val="002F4B59"/>
    <w:rsid w:val="002F4E45"/>
    <w:rsid w:val="002F51B2"/>
    <w:rsid w:val="002F5B1A"/>
    <w:rsid w:val="002F709D"/>
    <w:rsid w:val="002F7B4F"/>
    <w:rsid w:val="00300A9E"/>
    <w:rsid w:val="0030135D"/>
    <w:rsid w:val="00301E48"/>
    <w:rsid w:val="00302361"/>
    <w:rsid w:val="00302544"/>
    <w:rsid w:val="00302A6D"/>
    <w:rsid w:val="00302D3D"/>
    <w:rsid w:val="00302FB5"/>
    <w:rsid w:val="003030C9"/>
    <w:rsid w:val="00303540"/>
    <w:rsid w:val="00304DD5"/>
    <w:rsid w:val="00304EB9"/>
    <w:rsid w:val="00306CA0"/>
    <w:rsid w:val="0030773C"/>
    <w:rsid w:val="003100B4"/>
    <w:rsid w:val="003104D1"/>
    <w:rsid w:val="0031158C"/>
    <w:rsid w:val="003124DF"/>
    <w:rsid w:val="003124F3"/>
    <w:rsid w:val="003127EA"/>
    <w:rsid w:val="003128F7"/>
    <w:rsid w:val="00314361"/>
    <w:rsid w:val="00314465"/>
    <w:rsid w:val="00314892"/>
    <w:rsid w:val="00314986"/>
    <w:rsid w:val="0031507C"/>
    <w:rsid w:val="003158C9"/>
    <w:rsid w:val="00315B4F"/>
    <w:rsid w:val="00315C39"/>
    <w:rsid w:val="00315F74"/>
    <w:rsid w:val="00316F2A"/>
    <w:rsid w:val="00317158"/>
    <w:rsid w:val="00317CE1"/>
    <w:rsid w:val="00317CF1"/>
    <w:rsid w:val="00317DE2"/>
    <w:rsid w:val="0032041D"/>
    <w:rsid w:val="00320C25"/>
    <w:rsid w:val="00321BA9"/>
    <w:rsid w:val="00322A8D"/>
    <w:rsid w:val="0032356B"/>
    <w:rsid w:val="00323917"/>
    <w:rsid w:val="003242E6"/>
    <w:rsid w:val="00324AC6"/>
    <w:rsid w:val="00324C1A"/>
    <w:rsid w:val="003261B4"/>
    <w:rsid w:val="003265D1"/>
    <w:rsid w:val="00326712"/>
    <w:rsid w:val="003268D1"/>
    <w:rsid w:val="003271EC"/>
    <w:rsid w:val="003300BE"/>
    <w:rsid w:val="0033015C"/>
    <w:rsid w:val="00330208"/>
    <w:rsid w:val="0033065B"/>
    <w:rsid w:val="00331C55"/>
    <w:rsid w:val="00331D57"/>
    <w:rsid w:val="00332334"/>
    <w:rsid w:val="00332534"/>
    <w:rsid w:val="00333067"/>
    <w:rsid w:val="00334F08"/>
    <w:rsid w:val="00336029"/>
    <w:rsid w:val="003361F2"/>
    <w:rsid w:val="00337B8D"/>
    <w:rsid w:val="00337DA7"/>
    <w:rsid w:val="0034017E"/>
    <w:rsid w:val="0034059A"/>
    <w:rsid w:val="003405FF"/>
    <w:rsid w:val="00340D5A"/>
    <w:rsid w:val="00340F72"/>
    <w:rsid w:val="0034115D"/>
    <w:rsid w:val="00341758"/>
    <w:rsid w:val="00341967"/>
    <w:rsid w:val="00341EB2"/>
    <w:rsid w:val="00342E03"/>
    <w:rsid w:val="003432A4"/>
    <w:rsid w:val="0034453C"/>
    <w:rsid w:val="0034597B"/>
    <w:rsid w:val="00345CB5"/>
    <w:rsid w:val="00346097"/>
    <w:rsid w:val="0034688F"/>
    <w:rsid w:val="00346B88"/>
    <w:rsid w:val="00347715"/>
    <w:rsid w:val="0035002D"/>
    <w:rsid w:val="0035040D"/>
    <w:rsid w:val="00350482"/>
    <w:rsid w:val="003507CB"/>
    <w:rsid w:val="00351092"/>
    <w:rsid w:val="00351D41"/>
    <w:rsid w:val="00352387"/>
    <w:rsid w:val="003523A7"/>
    <w:rsid w:val="00352867"/>
    <w:rsid w:val="00352EEA"/>
    <w:rsid w:val="00353552"/>
    <w:rsid w:val="00353631"/>
    <w:rsid w:val="003542A4"/>
    <w:rsid w:val="00354604"/>
    <w:rsid w:val="00354D2B"/>
    <w:rsid w:val="003551B6"/>
    <w:rsid w:val="00355420"/>
    <w:rsid w:val="0035546A"/>
    <w:rsid w:val="00355754"/>
    <w:rsid w:val="00355EF2"/>
    <w:rsid w:val="00356294"/>
    <w:rsid w:val="003563A3"/>
    <w:rsid w:val="00356838"/>
    <w:rsid w:val="00356FC0"/>
    <w:rsid w:val="003573B1"/>
    <w:rsid w:val="00357A7D"/>
    <w:rsid w:val="0036060F"/>
    <w:rsid w:val="00360652"/>
    <w:rsid w:val="00360C13"/>
    <w:rsid w:val="00361996"/>
    <w:rsid w:val="003619E7"/>
    <w:rsid w:val="003619EB"/>
    <w:rsid w:val="00361F39"/>
    <w:rsid w:val="0036213B"/>
    <w:rsid w:val="00362AF8"/>
    <w:rsid w:val="00364303"/>
    <w:rsid w:val="00364644"/>
    <w:rsid w:val="00366A7E"/>
    <w:rsid w:val="00367806"/>
    <w:rsid w:val="00367B75"/>
    <w:rsid w:val="00367BBD"/>
    <w:rsid w:val="00370040"/>
    <w:rsid w:val="00370108"/>
    <w:rsid w:val="0037183C"/>
    <w:rsid w:val="00371F4C"/>
    <w:rsid w:val="00372839"/>
    <w:rsid w:val="00372E52"/>
    <w:rsid w:val="003730BE"/>
    <w:rsid w:val="003739EA"/>
    <w:rsid w:val="0037438D"/>
    <w:rsid w:val="00374B89"/>
    <w:rsid w:val="00374FE3"/>
    <w:rsid w:val="0037558C"/>
    <w:rsid w:val="0037579F"/>
    <w:rsid w:val="00376971"/>
    <w:rsid w:val="00376C49"/>
    <w:rsid w:val="003778B8"/>
    <w:rsid w:val="0038164B"/>
    <w:rsid w:val="003824FD"/>
    <w:rsid w:val="003826AB"/>
    <w:rsid w:val="00382FC2"/>
    <w:rsid w:val="0038306B"/>
    <w:rsid w:val="0038327C"/>
    <w:rsid w:val="00383727"/>
    <w:rsid w:val="00383754"/>
    <w:rsid w:val="003837B7"/>
    <w:rsid w:val="00383AFD"/>
    <w:rsid w:val="00383DBE"/>
    <w:rsid w:val="0038471F"/>
    <w:rsid w:val="0038531E"/>
    <w:rsid w:val="0038559E"/>
    <w:rsid w:val="0038585E"/>
    <w:rsid w:val="00385934"/>
    <w:rsid w:val="003874CC"/>
    <w:rsid w:val="003875CC"/>
    <w:rsid w:val="00387D9C"/>
    <w:rsid w:val="003900C8"/>
    <w:rsid w:val="00390F24"/>
    <w:rsid w:val="0039228B"/>
    <w:rsid w:val="0039256C"/>
    <w:rsid w:val="00392C66"/>
    <w:rsid w:val="00392E96"/>
    <w:rsid w:val="00393C5E"/>
    <w:rsid w:val="00395A57"/>
    <w:rsid w:val="00395C70"/>
    <w:rsid w:val="00396306"/>
    <w:rsid w:val="00396EF6"/>
    <w:rsid w:val="00397265"/>
    <w:rsid w:val="0039732E"/>
    <w:rsid w:val="003A03E7"/>
    <w:rsid w:val="003A0A6C"/>
    <w:rsid w:val="003A0BBF"/>
    <w:rsid w:val="003A1349"/>
    <w:rsid w:val="003A1F1B"/>
    <w:rsid w:val="003A2C7F"/>
    <w:rsid w:val="003A2F12"/>
    <w:rsid w:val="003A378F"/>
    <w:rsid w:val="003A3A27"/>
    <w:rsid w:val="003A3E3C"/>
    <w:rsid w:val="003A492F"/>
    <w:rsid w:val="003A4BB4"/>
    <w:rsid w:val="003A5AF5"/>
    <w:rsid w:val="003A634D"/>
    <w:rsid w:val="003A635B"/>
    <w:rsid w:val="003A6D9D"/>
    <w:rsid w:val="003B0336"/>
    <w:rsid w:val="003B0767"/>
    <w:rsid w:val="003B092E"/>
    <w:rsid w:val="003B0939"/>
    <w:rsid w:val="003B1E72"/>
    <w:rsid w:val="003B2142"/>
    <w:rsid w:val="003B2743"/>
    <w:rsid w:val="003B2A0E"/>
    <w:rsid w:val="003B2E33"/>
    <w:rsid w:val="003B3041"/>
    <w:rsid w:val="003B350C"/>
    <w:rsid w:val="003B47B7"/>
    <w:rsid w:val="003B4CBA"/>
    <w:rsid w:val="003B5272"/>
    <w:rsid w:val="003B5449"/>
    <w:rsid w:val="003B56FF"/>
    <w:rsid w:val="003B5712"/>
    <w:rsid w:val="003B58B6"/>
    <w:rsid w:val="003B5BDF"/>
    <w:rsid w:val="003B5BFA"/>
    <w:rsid w:val="003B5CC9"/>
    <w:rsid w:val="003B6640"/>
    <w:rsid w:val="003B70B7"/>
    <w:rsid w:val="003B7C39"/>
    <w:rsid w:val="003C0227"/>
    <w:rsid w:val="003C0573"/>
    <w:rsid w:val="003C0C7B"/>
    <w:rsid w:val="003C11E5"/>
    <w:rsid w:val="003C18EB"/>
    <w:rsid w:val="003C2C02"/>
    <w:rsid w:val="003C3991"/>
    <w:rsid w:val="003C39D7"/>
    <w:rsid w:val="003C3E66"/>
    <w:rsid w:val="003C3FC8"/>
    <w:rsid w:val="003C415B"/>
    <w:rsid w:val="003C44B7"/>
    <w:rsid w:val="003C4623"/>
    <w:rsid w:val="003C519E"/>
    <w:rsid w:val="003C5571"/>
    <w:rsid w:val="003C5676"/>
    <w:rsid w:val="003C6B08"/>
    <w:rsid w:val="003C6C48"/>
    <w:rsid w:val="003C7335"/>
    <w:rsid w:val="003C77E0"/>
    <w:rsid w:val="003C7971"/>
    <w:rsid w:val="003C799E"/>
    <w:rsid w:val="003C7C8B"/>
    <w:rsid w:val="003C7E99"/>
    <w:rsid w:val="003D0045"/>
    <w:rsid w:val="003D0129"/>
    <w:rsid w:val="003D0486"/>
    <w:rsid w:val="003D0D0F"/>
    <w:rsid w:val="003D18A2"/>
    <w:rsid w:val="003D2346"/>
    <w:rsid w:val="003D2DC6"/>
    <w:rsid w:val="003D4134"/>
    <w:rsid w:val="003D4655"/>
    <w:rsid w:val="003D5664"/>
    <w:rsid w:val="003D5FAD"/>
    <w:rsid w:val="003D75D7"/>
    <w:rsid w:val="003D778A"/>
    <w:rsid w:val="003D7848"/>
    <w:rsid w:val="003D7DB5"/>
    <w:rsid w:val="003E1794"/>
    <w:rsid w:val="003E1F2B"/>
    <w:rsid w:val="003E237F"/>
    <w:rsid w:val="003E2CCE"/>
    <w:rsid w:val="003E2EA7"/>
    <w:rsid w:val="003E2F00"/>
    <w:rsid w:val="003E4046"/>
    <w:rsid w:val="003E6DA9"/>
    <w:rsid w:val="003E6E80"/>
    <w:rsid w:val="003E71C1"/>
    <w:rsid w:val="003F0737"/>
    <w:rsid w:val="003F0A75"/>
    <w:rsid w:val="003F0AB1"/>
    <w:rsid w:val="003F0CD0"/>
    <w:rsid w:val="003F151B"/>
    <w:rsid w:val="003F19E2"/>
    <w:rsid w:val="003F1D6C"/>
    <w:rsid w:val="003F23CD"/>
    <w:rsid w:val="003F26E3"/>
    <w:rsid w:val="003F2E1D"/>
    <w:rsid w:val="003F4849"/>
    <w:rsid w:val="003F5601"/>
    <w:rsid w:val="003F5899"/>
    <w:rsid w:val="003F6768"/>
    <w:rsid w:val="003F6A52"/>
    <w:rsid w:val="003F6B5C"/>
    <w:rsid w:val="003F7F33"/>
    <w:rsid w:val="0040012C"/>
    <w:rsid w:val="004003BE"/>
    <w:rsid w:val="004012E0"/>
    <w:rsid w:val="00401662"/>
    <w:rsid w:val="00401907"/>
    <w:rsid w:val="00401BB3"/>
    <w:rsid w:val="00402830"/>
    <w:rsid w:val="0040385E"/>
    <w:rsid w:val="00404218"/>
    <w:rsid w:val="00404DCA"/>
    <w:rsid w:val="00405985"/>
    <w:rsid w:val="00405A84"/>
    <w:rsid w:val="00405CA1"/>
    <w:rsid w:val="00405E56"/>
    <w:rsid w:val="0040672E"/>
    <w:rsid w:val="00406778"/>
    <w:rsid w:val="00406B12"/>
    <w:rsid w:val="0040786E"/>
    <w:rsid w:val="00407F98"/>
    <w:rsid w:val="0041011A"/>
    <w:rsid w:val="00410FFD"/>
    <w:rsid w:val="0041148B"/>
    <w:rsid w:val="00411F4E"/>
    <w:rsid w:val="0041352E"/>
    <w:rsid w:val="00414101"/>
    <w:rsid w:val="00414F7F"/>
    <w:rsid w:val="0041577F"/>
    <w:rsid w:val="00415AC8"/>
    <w:rsid w:val="00416B00"/>
    <w:rsid w:val="00417005"/>
    <w:rsid w:val="00417A9F"/>
    <w:rsid w:val="004201E9"/>
    <w:rsid w:val="004204F7"/>
    <w:rsid w:val="0042084C"/>
    <w:rsid w:val="00420B48"/>
    <w:rsid w:val="00421501"/>
    <w:rsid w:val="00421621"/>
    <w:rsid w:val="0042162B"/>
    <w:rsid w:val="00422BE8"/>
    <w:rsid w:val="00423881"/>
    <w:rsid w:val="004238A2"/>
    <w:rsid w:val="00423D9B"/>
    <w:rsid w:val="004241DF"/>
    <w:rsid w:val="004245E7"/>
    <w:rsid w:val="004249BF"/>
    <w:rsid w:val="00424A69"/>
    <w:rsid w:val="00424BEB"/>
    <w:rsid w:val="00424CBB"/>
    <w:rsid w:val="00424F67"/>
    <w:rsid w:val="0042516A"/>
    <w:rsid w:val="0042525F"/>
    <w:rsid w:val="004255BB"/>
    <w:rsid w:val="00425DF1"/>
    <w:rsid w:val="004305F9"/>
    <w:rsid w:val="0043146D"/>
    <w:rsid w:val="004314CB"/>
    <w:rsid w:val="00431BB3"/>
    <w:rsid w:val="00432A93"/>
    <w:rsid w:val="00432F1B"/>
    <w:rsid w:val="004336C7"/>
    <w:rsid w:val="00433D07"/>
    <w:rsid w:val="0043405F"/>
    <w:rsid w:val="004342B5"/>
    <w:rsid w:val="0043484B"/>
    <w:rsid w:val="004351D4"/>
    <w:rsid w:val="00435213"/>
    <w:rsid w:val="00436D38"/>
    <w:rsid w:val="00436DB2"/>
    <w:rsid w:val="00436E1B"/>
    <w:rsid w:val="0043798F"/>
    <w:rsid w:val="004379BC"/>
    <w:rsid w:val="00437A3C"/>
    <w:rsid w:val="004402AD"/>
    <w:rsid w:val="00440E9F"/>
    <w:rsid w:val="0044140C"/>
    <w:rsid w:val="004415EC"/>
    <w:rsid w:val="004437CF"/>
    <w:rsid w:val="00443E7F"/>
    <w:rsid w:val="00443EB5"/>
    <w:rsid w:val="0044502A"/>
    <w:rsid w:val="00445307"/>
    <w:rsid w:val="00445885"/>
    <w:rsid w:val="00445E49"/>
    <w:rsid w:val="00445E65"/>
    <w:rsid w:val="00445EFE"/>
    <w:rsid w:val="00446465"/>
    <w:rsid w:val="004470D8"/>
    <w:rsid w:val="00447E4F"/>
    <w:rsid w:val="00450259"/>
    <w:rsid w:val="004508B0"/>
    <w:rsid w:val="00450A85"/>
    <w:rsid w:val="00450B03"/>
    <w:rsid w:val="004510E8"/>
    <w:rsid w:val="00451278"/>
    <w:rsid w:val="0045173B"/>
    <w:rsid w:val="00451BB5"/>
    <w:rsid w:val="00451C1F"/>
    <w:rsid w:val="00452D6C"/>
    <w:rsid w:val="00454022"/>
    <w:rsid w:val="00456941"/>
    <w:rsid w:val="00456DAC"/>
    <w:rsid w:val="004578E4"/>
    <w:rsid w:val="00457B77"/>
    <w:rsid w:val="00457D00"/>
    <w:rsid w:val="00460039"/>
    <w:rsid w:val="00460B06"/>
    <w:rsid w:val="00460CBA"/>
    <w:rsid w:val="00460D34"/>
    <w:rsid w:val="00460DC8"/>
    <w:rsid w:val="004615DD"/>
    <w:rsid w:val="00461A5E"/>
    <w:rsid w:val="004621BD"/>
    <w:rsid w:val="00463C51"/>
    <w:rsid w:val="0046499D"/>
    <w:rsid w:val="00464C0A"/>
    <w:rsid w:val="0046522B"/>
    <w:rsid w:val="004659D9"/>
    <w:rsid w:val="00466B31"/>
    <w:rsid w:val="0047002C"/>
    <w:rsid w:val="00470885"/>
    <w:rsid w:val="00471033"/>
    <w:rsid w:val="00471B18"/>
    <w:rsid w:val="0047214B"/>
    <w:rsid w:val="00472766"/>
    <w:rsid w:val="004738FB"/>
    <w:rsid w:val="004740EA"/>
    <w:rsid w:val="00474C08"/>
    <w:rsid w:val="00474EBD"/>
    <w:rsid w:val="004750DA"/>
    <w:rsid w:val="004753CA"/>
    <w:rsid w:val="00476290"/>
    <w:rsid w:val="004762A5"/>
    <w:rsid w:val="004763AB"/>
    <w:rsid w:val="00480759"/>
    <w:rsid w:val="00480A67"/>
    <w:rsid w:val="00480AA6"/>
    <w:rsid w:val="00481210"/>
    <w:rsid w:val="00481850"/>
    <w:rsid w:val="00481939"/>
    <w:rsid w:val="00481BD5"/>
    <w:rsid w:val="00481CE3"/>
    <w:rsid w:val="00481EA1"/>
    <w:rsid w:val="004826EB"/>
    <w:rsid w:val="0048339B"/>
    <w:rsid w:val="004843EC"/>
    <w:rsid w:val="004847E6"/>
    <w:rsid w:val="004849AC"/>
    <w:rsid w:val="00484A56"/>
    <w:rsid w:val="00484C5A"/>
    <w:rsid w:val="004855C5"/>
    <w:rsid w:val="00486127"/>
    <w:rsid w:val="00486454"/>
    <w:rsid w:val="00486EF6"/>
    <w:rsid w:val="00487210"/>
    <w:rsid w:val="004873DB"/>
    <w:rsid w:val="00487922"/>
    <w:rsid w:val="00490F8B"/>
    <w:rsid w:val="004917F0"/>
    <w:rsid w:val="00491B1B"/>
    <w:rsid w:val="004920CC"/>
    <w:rsid w:val="00492339"/>
    <w:rsid w:val="00492A79"/>
    <w:rsid w:val="0049301E"/>
    <w:rsid w:val="0049325F"/>
    <w:rsid w:val="00493535"/>
    <w:rsid w:val="00493780"/>
    <w:rsid w:val="00495A0C"/>
    <w:rsid w:val="00496186"/>
    <w:rsid w:val="00496EEC"/>
    <w:rsid w:val="0049712A"/>
    <w:rsid w:val="004974BB"/>
    <w:rsid w:val="004A03B0"/>
    <w:rsid w:val="004A059F"/>
    <w:rsid w:val="004A06C1"/>
    <w:rsid w:val="004A0E77"/>
    <w:rsid w:val="004A1497"/>
    <w:rsid w:val="004A171A"/>
    <w:rsid w:val="004A220C"/>
    <w:rsid w:val="004A241C"/>
    <w:rsid w:val="004A2729"/>
    <w:rsid w:val="004A316D"/>
    <w:rsid w:val="004A3400"/>
    <w:rsid w:val="004A3490"/>
    <w:rsid w:val="004A393D"/>
    <w:rsid w:val="004A3C36"/>
    <w:rsid w:val="004A4447"/>
    <w:rsid w:val="004A4BE6"/>
    <w:rsid w:val="004A4C7A"/>
    <w:rsid w:val="004A4FB1"/>
    <w:rsid w:val="004A57D8"/>
    <w:rsid w:val="004A6851"/>
    <w:rsid w:val="004A69F3"/>
    <w:rsid w:val="004A6D43"/>
    <w:rsid w:val="004A740F"/>
    <w:rsid w:val="004B07E7"/>
    <w:rsid w:val="004B162F"/>
    <w:rsid w:val="004B2A25"/>
    <w:rsid w:val="004B3546"/>
    <w:rsid w:val="004B4170"/>
    <w:rsid w:val="004B436D"/>
    <w:rsid w:val="004B5137"/>
    <w:rsid w:val="004B58B9"/>
    <w:rsid w:val="004B5BAC"/>
    <w:rsid w:val="004B5E69"/>
    <w:rsid w:val="004B748E"/>
    <w:rsid w:val="004B7AA8"/>
    <w:rsid w:val="004C04AA"/>
    <w:rsid w:val="004C18E3"/>
    <w:rsid w:val="004C1D9B"/>
    <w:rsid w:val="004C2128"/>
    <w:rsid w:val="004C2B7D"/>
    <w:rsid w:val="004C2F0D"/>
    <w:rsid w:val="004C3AF6"/>
    <w:rsid w:val="004C4028"/>
    <w:rsid w:val="004C40CB"/>
    <w:rsid w:val="004C454E"/>
    <w:rsid w:val="004C5538"/>
    <w:rsid w:val="004C68A0"/>
    <w:rsid w:val="004C6B8B"/>
    <w:rsid w:val="004C74E0"/>
    <w:rsid w:val="004C7896"/>
    <w:rsid w:val="004C7C2E"/>
    <w:rsid w:val="004D02FD"/>
    <w:rsid w:val="004D0407"/>
    <w:rsid w:val="004D1705"/>
    <w:rsid w:val="004D1D25"/>
    <w:rsid w:val="004D288B"/>
    <w:rsid w:val="004D2EBA"/>
    <w:rsid w:val="004D393B"/>
    <w:rsid w:val="004D4611"/>
    <w:rsid w:val="004D5272"/>
    <w:rsid w:val="004D5C73"/>
    <w:rsid w:val="004D65EE"/>
    <w:rsid w:val="004D6879"/>
    <w:rsid w:val="004D7877"/>
    <w:rsid w:val="004D7F46"/>
    <w:rsid w:val="004E0607"/>
    <w:rsid w:val="004E088B"/>
    <w:rsid w:val="004E0C6E"/>
    <w:rsid w:val="004E0D24"/>
    <w:rsid w:val="004E12F3"/>
    <w:rsid w:val="004E13AC"/>
    <w:rsid w:val="004E1616"/>
    <w:rsid w:val="004E1BDB"/>
    <w:rsid w:val="004E2E22"/>
    <w:rsid w:val="004E349E"/>
    <w:rsid w:val="004E35F6"/>
    <w:rsid w:val="004E410C"/>
    <w:rsid w:val="004E44FD"/>
    <w:rsid w:val="004E49C8"/>
    <w:rsid w:val="004E4A86"/>
    <w:rsid w:val="004E4E4C"/>
    <w:rsid w:val="004E5440"/>
    <w:rsid w:val="004E6350"/>
    <w:rsid w:val="004E6C93"/>
    <w:rsid w:val="004E73DF"/>
    <w:rsid w:val="004F047E"/>
    <w:rsid w:val="004F04AD"/>
    <w:rsid w:val="004F11CC"/>
    <w:rsid w:val="004F138B"/>
    <w:rsid w:val="004F1586"/>
    <w:rsid w:val="004F1A1F"/>
    <w:rsid w:val="004F3150"/>
    <w:rsid w:val="004F36B5"/>
    <w:rsid w:val="004F3996"/>
    <w:rsid w:val="004F4034"/>
    <w:rsid w:val="004F435E"/>
    <w:rsid w:val="004F61D2"/>
    <w:rsid w:val="004F68AD"/>
    <w:rsid w:val="004F7097"/>
    <w:rsid w:val="004F7A3A"/>
    <w:rsid w:val="004F7ADE"/>
    <w:rsid w:val="004F7ECC"/>
    <w:rsid w:val="005003CE"/>
    <w:rsid w:val="0050054A"/>
    <w:rsid w:val="00501876"/>
    <w:rsid w:val="00501B51"/>
    <w:rsid w:val="00502BC0"/>
    <w:rsid w:val="005033B9"/>
    <w:rsid w:val="00503A0F"/>
    <w:rsid w:val="00503DD2"/>
    <w:rsid w:val="00505436"/>
    <w:rsid w:val="005064BD"/>
    <w:rsid w:val="00507A81"/>
    <w:rsid w:val="00510BEB"/>
    <w:rsid w:val="00511705"/>
    <w:rsid w:val="005119D3"/>
    <w:rsid w:val="00511CC4"/>
    <w:rsid w:val="00512C8D"/>
    <w:rsid w:val="00512CF7"/>
    <w:rsid w:val="00513617"/>
    <w:rsid w:val="00513E81"/>
    <w:rsid w:val="00515A84"/>
    <w:rsid w:val="00515F92"/>
    <w:rsid w:val="005164DB"/>
    <w:rsid w:val="0051652E"/>
    <w:rsid w:val="0051797B"/>
    <w:rsid w:val="00517FD0"/>
    <w:rsid w:val="00520517"/>
    <w:rsid w:val="00521057"/>
    <w:rsid w:val="00521226"/>
    <w:rsid w:val="00521922"/>
    <w:rsid w:val="00521A60"/>
    <w:rsid w:val="005221C6"/>
    <w:rsid w:val="00523048"/>
    <w:rsid w:val="00523EC9"/>
    <w:rsid w:val="00524213"/>
    <w:rsid w:val="005255A2"/>
    <w:rsid w:val="00526013"/>
    <w:rsid w:val="00526E7D"/>
    <w:rsid w:val="00526F53"/>
    <w:rsid w:val="00527894"/>
    <w:rsid w:val="00527B3E"/>
    <w:rsid w:val="00530276"/>
    <w:rsid w:val="00530B54"/>
    <w:rsid w:val="00531499"/>
    <w:rsid w:val="005314C8"/>
    <w:rsid w:val="00531E19"/>
    <w:rsid w:val="00532DA8"/>
    <w:rsid w:val="005330C8"/>
    <w:rsid w:val="0053368F"/>
    <w:rsid w:val="00533CB9"/>
    <w:rsid w:val="00535AF4"/>
    <w:rsid w:val="00535D26"/>
    <w:rsid w:val="00536270"/>
    <w:rsid w:val="00536431"/>
    <w:rsid w:val="00536EB1"/>
    <w:rsid w:val="00536FED"/>
    <w:rsid w:val="005376ED"/>
    <w:rsid w:val="005400A6"/>
    <w:rsid w:val="0054031A"/>
    <w:rsid w:val="00540C7F"/>
    <w:rsid w:val="00540DCA"/>
    <w:rsid w:val="00541130"/>
    <w:rsid w:val="00541F23"/>
    <w:rsid w:val="00542BF3"/>
    <w:rsid w:val="00542F6E"/>
    <w:rsid w:val="005431D8"/>
    <w:rsid w:val="005438D7"/>
    <w:rsid w:val="0054394F"/>
    <w:rsid w:val="00544375"/>
    <w:rsid w:val="00544578"/>
    <w:rsid w:val="00544E66"/>
    <w:rsid w:val="00544E9A"/>
    <w:rsid w:val="00544FF8"/>
    <w:rsid w:val="00545F77"/>
    <w:rsid w:val="005462DF"/>
    <w:rsid w:val="00547074"/>
    <w:rsid w:val="005471EF"/>
    <w:rsid w:val="00547305"/>
    <w:rsid w:val="00550386"/>
    <w:rsid w:val="005528CE"/>
    <w:rsid w:val="00552F50"/>
    <w:rsid w:val="005534D2"/>
    <w:rsid w:val="00554029"/>
    <w:rsid w:val="00554D9E"/>
    <w:rsid w:val="00555112"/>
    <w:rsid w:val="00555BD3"/>
    <w:rsid w:val="00556800"/>
    <w:rsid w:val="0055697C"/>
    <w:rsid w:val="00557495"/>
    <w:rsid w:val="005575EE"/>
    <w:rsid w:val="00557AB2"/>
    <w:rsid w:val="005602E5"/>
    <w:rsid w:val="00560463"/>
    <w:rsid w:val="00560800"/>
    <w:rsid w:val="00561414"/>
    <w:rsid w:val="005618B2"/>
    <w:rsid w:val="005635F7"/>
    <w:rsid w:val="00563873"/>
    <w:rsid w:val="00563AED"/>
    <w:rsid w:val="00563D0C"/>
    <w:rsid w:val="00563D46"/>
    <w:rsid w:val="0056429E"/>
    <w:rsid w:val="00564CB4"/>
    <w:rsid w:val="0056577C"/>
    <w:rsid w:val="005661F3"/>
    <w:rsid w:val="005664BB"/>
    <w:rsid w:val="00567431"/>
    <w:rsid w:val="005674A0"/>
    <w:rsid w:val="00567AC1"/>
    <w:rsid w:val="00567B53"/>
    <w:rsid w:val="00567B96"/>
    <w:rsid w:val="00570840"/>
    <w:rsid w:val="005708FE"/>
    <w:rsid w:val="0057234E"/>
    <w:rsid w:val="005726AC"/>
    <w:rsid w:val="00572A39"/>
    <w:rsid w:val="00572D0A"/>
    <w:rsid w:val="005733B4"/>
    <w:rsid w:val="00575A39"/>
    <w:rsid w:val="00576BE4"/>
    <w:rsid w:val="0057745A"/>
    <w:rsid w:val="00577F75"/>
    <w:rsid w:val="00580554"/>
    <w:rsid w:val="00580CD1"/>
    <w:rsid w:val="005810A5"/>
    <w:rsid w:val="00581ADF"/>
    <w:rsid w:val="0058221F"/>
    <w:rsid w:val="00582AD4"/>
    <w:rsid w:val="00582D37"/>
    <w:rsid w:val="005836AA"/>
    <w:rsid w:val="00583ACF"/>
    <w:rsid w:val="00583DBA"/>
    <w:rsid w:val="00584251"/>
    <w:rsid w:val="00585328"/>
    <w:rsid w:val="0058578A"/>
    <w:rsid w:val="00586398"/>
    <w:rsid w:val="00587200"/>
    <w:rsid w:val="00587628"/>
    <w:rsid w:val="00590C1B"/>
    <w:rsid w:val="00591473"/>
    <w:rsid w:val="00592625"/>
    <w:rsid w:val="005930BF"/>
    <w:rsid w:val="00593323"/>
    <w:rsid w:val="0059347B"/>
    <w:rsid w:val="00593C93"/>
    <w:rsid w:val="00594AB2"/>
    <w:rsid w:val="00595100"/>
    <w:rsid w:val="005960E5"/>
    <w:rsid w:val="005963DE"/>
    <w:rsid w:val="00596685"/>
    <w:rsid w:val="0059672C"/>
    <w:rsid w:val="00596910"/>
    <w:rsid w:val="00596BE2"/>
    <w:rsid w:val="005A0091"/>
    <w:rsid w:val="005A19EE"/>
    <w:rsid w:val="005A1AF6"/>
    <w:rsid w:val="005A2C44"/>
    <w:rsid w:val="005A2E8C"/>
    <w:rsid w:val="005A3982"/>
    <w:rsid w:val="005A3A72"/>
    <w:rsid w:val="005A3E50"/>
    <w:rsid w:val="005A40EB"/>
    <w:rsid w:val="005A4ECB"/>
    <w:rsid w:val="005A530E"/>
    <w:rsid w:val="005A56DE"/>
    <w:rsid w:val="005A67C9"/>
    <w:rsid w:val="005A6B57"/>
    <w:rsid w:val="005A710C"/>
    <w:rsid w:val="005A71AA"/>
    <w:rsid w:val="005A79E0"/>
    <w:rsid w:val="005A7C0D"/>
    <w:rsid w:val="005B01D7"/>
    <w:rsid w:val="005B02D7"/>
    <w:rsid w:val="005B0858"/>
    <w:rsid w:val="005B0AC4"/>
    <w:rsid w:val="005B1521"/>
    <w:rsid w:val="005B1BBE"/>
    <w:rsid w:val="005B2696"/>
    <w:rsid w:val="005B2956"/>
    <w:rsid w:val="005B2AD9"/>
    <w:rsid w:val="005B371B"/>
    <w:rsid w:val="005B373C"/>
    <w:rsid w:val="005B400F"/>
    <w:rsid w:val="005B459B"/>
    <w:rsid w:val="005B46B4"/>
    <w:rsid w:val="005B5E62"/>
    <w:rsid w:val="005B7116"/>
    <w:rsid w:val="005B7AE5"/>
    <w:rsid w:val="005C0517"/>
    <w:rsid w:val="005C15B1"/>
    <w:rsid w:val="005C1B3E"/>
    <w:rsid w:val="005C1C29"/>
    <w:rsid w:val="005C2188"/>
    <w:rsid w:val="005C2D4A"/>
    <w:rsid w:val="005C3229"/>
    <w:rsid w:val="005C3574"/>
    <w:rsid w:val="005C49A5"/>
    <w:rsid w:val="005C50CB"/>
    <w:rsid w:val="005C665B"/>
    <w:rsid w:val="005C7773"/>
    <w:rsid w:val="005C779F"/>
    <w:rsid w:val="005D03F5"/>
    <w:rsid w:val="005D07B2"/>
    <w:rsid w:val="005D0A55"/>
    <w:rsid w:val="005D0B6E"/>
    <w:rsid w:val="005D0C60"/>
    <w:rsid w:val="005D1A07"/>
    <w:rsid w:val="005D2093"/>
    <w:rsid w:val="005D21DB"/>
    <w:rsid w:val="005D223B"/>
    <w:rsid w:val="005D2345"/>
    <w:rsid w:val="005D313B"/>
    <w:rsid w:val="005D340B"/>
    <w:rsid w:val="005D3C13"/>
    <w:rsid w:val="005D53B1"/>
    <w:rsid w:val="005D5811"/>
    <w:rsid w:val="005D5F46"/>
    <w:rsid w:val="005D5FBC"/>
    <w:rsid w:val="005D6556"/>
    <w:rsid w:val="005D7CC2"/>
    <w:rsid w:val="005D7E6A"/>
    <w:rsid w:val="005E064A"/>
    <w:rsid w:val="005E149E"/>
    <w:rsid w:val="005E36C6"/>
    <w:rsid w:val="005E3A58"/>
    <w:rsid w:val="005E3C0D"/>
    <w:rsid w:val="005E5773"/>
    <w:rsid w:val="005E5C74"/>
    <w:rsid w:val="005E672E"/>
    <w:rsid w:val="005E6A8A"/>
    <w:rsid w:val="005F05C5"/>
    <w:rsid w:val="005F19A0"/>
    <w:rsid w:val="005F1E3F"/>
    <w:rsid w:val="005F2307"/>
    <w:rsid w:val="005F2373"/>
    <w:rsid w:val="005F2C62"/>
    <w:rsid w:val="005F3052"/>
    <w:rsid w:val="005F3254"/>
    <w:rsid w:val="005F408E"/>
    <w:rsid w:val="005F41D5"/>
    <w:rsid w:val="005F4757"/>
    <w:rsid w:val="005F5450"/>
    <w:rsid w:val="005F55EE"/>
    <w:rsid w:val="005F6743"/>
    <w:rsid w:val="005F7DDB"/>
    <w:rsid w:val="00600151"/>
    <w:rsid w:val="00600407"/>
    <w:rsid w:val="00600BA6"/>
    <w:rsid w:val="00600E43"/>
    <w:rsid w:val="006017AC"/>
    <w:rsid w:val="00601C4F"/>
    <w:rsid w:val="00601C59"/>
    <w:rsid w:val="00602E4E"/>
    <w:rsid w:val="00602ECD"/>
    <w:rsid w:val="00603621"/>
    <w:rsid w:val="00603B34"/>
    <w:rsid w:val="00603C9E"/>
    <w:rsid w:val="00603CF6"/>
    <w:rsid w:val="00604D27"/>
    <w:rsid w:val="0060573E"/>
    <w:rsid w:val="00606C28"/>
    <w:rsid w:val="006071B5"/>
    <w:rsid w:val="006078D5"/>
    <w:rsid w:val="006079E0"/>
    <w:rsid w:val="00611B9E"/>
    <w:rsid w:val="00612E85"/>
    <w:rsid w:val="00613EEF"/>
    <w:rsid w:val="00615153"/>
    <w:rsid w:val="00615C18"/>
    <w:rsid w:val="00616197"/>
    <w:rsid w:val="00616A68"/>
    <w:rsid w:val="00616A73"/>
    <w:rsid w:val="00617103"/>
    <w:rsid w:val="00617CC1"/>
    <w:rsid w:val="00621055"/>
    <w:rsid w:val="006217A1"/>
    <w:rsid w:val="006217CE"/>
    <w:rsid w:val="00621A88"/>
    <w:rsid w:val="00622031"/>
    <w:rsid w:val="00622E1F"/>
    <w:rsid w:val="006243AE"/>
    <w:rsid w:val="0062561E"/>
    <w:rsid w:val="00625DC8"/>
    <w:rsid w:val="006268E2"/>
    <w:rsid w:val="00626C76"/>
    <w:rsid w:val="00626F4E"/>
    <w:rsid w:val="006274BB"/>
    <w:rsid w:val="006274FF"/>
    <w:rsid w:val="00627581"/>
    <w:rsid w:val="00627596"/>
    <w:rsid w:val="006278B6"/>
    <w:rsid w:val="00627973"/>
    <w:rsid w:val="00630897"/>
    <w:rsid w:val="00630E48"/>
    <w:rsid w:val="006310C0"/>
    <w:rsid w:val="006315B7"/>
    <w:rsid w:val="00631D14"/>
    <w:rsid w:val="00631D2E"/>
    <w:rsid w:val="00631DA4"/>
    <w:rsid w:val="006320DD"/>
    <w:rsid w:val="006329B2"/>
    <w:rsid w:val="006343F5"/>
    <w:rsid w:val="00635099"/>
    <w:rsid w:val="00635596"/>
    <w:rsid w:val="006356E8"/>
    <w:rsid w:val="00635A31"/>
    <w:rsid w:val="00635AC4"/>
    <w:rsid w:val="006361CC"/>
    <w:rsid w:val="00636790"/>
    <w:rsid w:val="00636F10"/>
    <w:rsid w:val="006377EB"/>
    <w:rsid w:val="0064135D"/>
    <w:rsid w:val="00641D5C"/>
    <w:rsid w:val="006421B3"/>
    <w:rsid w:val="00642751"/>
    <w:rsid w:val="00642B3D"/>
    <w:rsid w:val="00642C88"/>
    <w:rsid w:val="00643C29"/>
    <w:rsid w:val="00643E22"/>
    <w:rsid w:val="006444C0"/>
    <w:rsid w:val="00644B26"/>
    <w:rsid w:val="00644F70"/>
    <w:rsid w:val="00644FAA"/>
    <w:rsid w:val="00645CFA"/>
    <w:rsid w:val="0064639A"/>
    <w:rsid w:val="00647FC9"/>
    <w:rsid w:val="00650604"/>
    <w:rsid w:val="0065072D"/>
    <w:rsid w:val="0065097B"/>
    <w:rsid w:val="00651820"/>
    <w:rsid w:val="006519FE"/>
    <w:rsid w:val="006527BD"/>
    <w:rsid w:val="00652985"/>
    <w:rsid w:val="00652D14"/>
    <w:rsid w:val="00652ED0"/>
    <w:rsid w:val="00654A49"/>
    <w:rsid w:val="00654B58"/>
    <w:rsid w:val="0065577A"/>
    <w:rsid w:val="00655B6E"/>
    <w:rsid w:val="00656508"/>
    <w:rsid w:val="00657353"/>
    <w:rsid w:val="0065743D"/>
    <w:rsid w:val="006578EF"/>
    <w:rsid w:val="00660637"/>
    <w:rsid w:val="00661B5A"/>
    <w:rsid w:val="00661F43"/>
    <w:rsid w:val="00662DC2"/>
    <w:rsid w:val="006636F4"/>
    <w:rsid w:val="006645A7"/>
    <w:rsid w:val="006647B0"/>
    <w:rsid w:val="00664931"/>
    <w:rsid w:val="00666032"/>
    <w:rsid w:val="006662FA"/>
    <w:rsid w:val="00666312"/>
    <w:rsid w:val="0066693A"/>
    <w:rsid w:val="00666A30"/>
    <w:rsid w:val="00666DB9"/>
    <w:rsid w:val="00667271"/>
    <w:rsid w:val="00667BF5"/>
    <w:rsid w:val="00670649"/>
    <w:rsid w:val="006706B4"/>
    <w:rsid w:val="00670755"/>
    <w:rsid w:val="00670E0E"/>
    <w:rsid w:val="00671091"/>
    <w:rsid w:val="00672503"/>
    <w:rsid w:val="00672B2D"/>
    <w:rsid w:val="00672B77"/>
    <w:rsid w:val="00673126"/>
    <w:rsid w:val="006735E9"/>
    <w:rsid w:val="00675A1E"/>
    <w:rsid w:val="00675D5C"/>
    <w:rsid w:val="00676487"/>
    <w:rsid w:val="00676C70"/>
    <w:rsid w:val="00677ADC"/>
    <w:rsid w:val="00677B4F"/>
    <w:rsid w:val="00677BCC"/>
    <w:rsid w:val="00682C6D"/>
    <w:rsid w:val="006839E0"/>
    <w:rsid w:val="00684AA9"/>
    <w:rsid w:val="00685BA5"/>
    <w:rsid w:val="00685C3E"/>
    <w:rsid w:val="00685FEB"/>
    <w:rsid w:val="0068657C"/>
    <w:rsid w:val="006867DA"/>
    <w:rsid w:val="0068687B"/>
    <w:rsid w:val="00686C5D"/>
    <w:rsid w:val="00686EF5"/>
    <w:rsid w:val="00690565"/>
    <w:rsid w:val="00690665"/>
    <w:rsid w:val="006908CE"/>
    <w:rsid w:val="00690A67"/>
    <w:rsid w:val="00692160"/>
    <w:rsid w:val="00692240"/>
    <w:rsid w:val="00692486"/>
    <w:rsid w:val="00692FC9"/>
    <w:rsid w:val="00693117"/>
    <w:rsid w:val="006932D4"/>
    <w:rsid w:val="0069333A"/>
    <w:rsid w:val="006935D3"/>
    <w:rsid w:val="006944F2"/>
    <w:rsid w:val="00694EE4"/>
    <w:rsid w:val="00695107"/>
    <w:rsid w:val="00695F87"/>
    <w:rsid w:val="00696AE5"/>
    <w:rsid w:val="00696BAB"/>
    <w:rsid w:val="00697908"/>
    <w:rsid w:val="00697A79"/>
    <w:rsid w:val="006A0392"/>
    <w:rsid w:val="006A03BA"/>
    <w:rsid w:val="006A184B"/>
    <w:rsid w:val="006A2249"/>
    <w:rsid w:val="006A2633"/>
    <w:rsid w:val="006A2A5D"/>
    <w:rsid w:val="006A3080"/>
    <w:rsid w:val="006A3985"/>
    <w:rsid w:val="006A50B9"/>
    <w:rsid w:val="006A546A"/>
    <w:rsid w:val="006A579E"/>
    <w:rsid w:val="006A607B"/>
    <w:rsid w:val="006A61CE"/>
    <w:rsid w:val="006A643B"/>
    <w:rsid w:val="006A6667"/>
    <w:rsid w:val="006A740A"/>
    <w:rsid w:val="006A742F"/>
    <w:rsid w:val="006A77B7"/>
    <w:rsid w:val="006A77C6"/>
    <w:rsid w:val="006A7C3C"/>
    <w:rsid w:val="006B0127"/>
    <w:rsid w:val="006B1A6C"/>
    <w:rsid w:val="006B1C39"/>
    <w:rsid w:val="006B1EFA"/>
    <w:rsid w:val="006B3255"/>
    <w:rsid w:val="006B4999"/>
    <w:rsid w:val="006B4BEA"/>
    <w:rsid w:val="006B4F49"/>
    <w:rsid w:val="006B587D"/>
    <w:rsid w:val="006B6D41"/>
    <w:rsid w:val="006B7005"/>
    <w:rsid w:val="006B70BF"/>
    <w:rsid w:val="006B750C"/>
    <w:rsid w:val="006C0D25"/>
    <w:rsid w:val="006C0EC6"/>
    <w:rsid w:val="006C218E"/>
    <w:rsid w:val="006C278D"/>
    <w:rsid w:val="006C2C6D"/>
    <w:rsid w:val="006C3318"/>
    <w:rsid w:val="006C3514"/>
    <w:rsid w:val="006C3998"/>
    <w:rsid w:val="006C3D29"/>
    <w:rsid w:val="006C4461"/>
    <w:rsid w:val="006C4E12"/>
    <w:rsid w:val="006C50CB"/>
    <w:rsid w:val="006C5A70"/>
    <w:rsid w:val="006C5C2B"/>
    <w:rsid w:val="006C726D"/>
    <w:rsid w:val="006C7E88"/>
    <w:rsid w:val="006D026C"/>
    <w:rsid w:val="006D12DE"/>
    <w:rsid w:val="006D1325"/>
    <w:rsid w:val="006D1419"/>
    <w:rsid w:val="006D1929"/>
    <w:rsid w:val="006D2585"/>
    <w:rsid w:val="006D3141"/>
    <w:rsid w:val="006D3312"/>
    <w:rsid w:val="006D344F"/>
    <w:rsid w:val="006D36A9"/>
    <w:rsid w:val="006D3C87"/>
    <w:rsid w:val="006D4218"/>
    <w:rsid w:val="006D4FA2"/>
    <w:rsid w:val="006D59A7"/>
    <w:rsid w:val="006D7A97"/>
    <w:rsid w:val="006D7D3B"/>
    <w:rsid w:val="006E0EEE"/>
    <w:rsid w:val="006E142E"/>
    <w:rsid w:val="006E200C"/>
    <w:rsid w:val="006E25D6"/>
    <w:rsid w:val="006E2CE5"/>
    <w:rsid w:val="006E2D95"/>
    <w:rsid w:val="006E3480"/>
    <w:rsid w:val="006E408A"/>
    <w:rsid w:val="006E4DAA"/>
    <w:rsid w:val="006E5855"/>
    <w:rsid w:val="006E5896"/>
    <w:rsid w:val="006E655C"/>
    <w:rsid w:val="006E6975"/>
    <w:rsid w:val="006E6AE2"/>
    <w:rsid w:val="006E6B61"/>
    <w:rsid w:val="006E71E3"/>
    <w:rsid w:val="006F04DC"/>
    <w:rsid w:val="006F2006"/>
    <w:rsid w:val="006F2177"/>
    <w:rsid w:val="006F2B34"/>
    <w:rsid w:val="006F2EDC"/>
    <w:rsid w:val="006F3242"/>
    <w:rsid w:val="006F41B0"/>
    <w:rsid w:val="006F491A"/>
    <w:rsid w:val="006F4F03"/>
    <w:rsid w:val="006F4F44"/>
    <w:rsid w:val="006F5397"/>
    <w:rsid w:val="006F66EE"/>
    <w:rsid w:val="006F69C4"/>
    <w:rsid w:val="006F7046"/>
    <w:rsid w:val="006F708F"/>
    <w:rsid w:val="006F78F5"/>
    <w:rsid w:val="006F78FB"/>
    <w:rsid w:val="006F7E72"/>
    <w:rsid w:val="00700B5D"/>
    <w:rsid w:val="0070140E"/>
    <w:rsid w:val="007017F5"/>
    <w:rsid w:val="00701F88"/>
    <w:rsid w:val="00702E2A"/>
    <w:rsid w:val="0070377A"/>
    <w:rsid w:val="00704CD2"/>
    <w:rsid w:val="00704D73"/>
    <w:rsid w:val="00707704"/>
    <w:rsid w:val="00710085"/>
    <w:rsid w:val="00710568"/>
    <w:rsid w:val="00710A35"/>
    <w:rsid w:val="007115FE"/>
    <w:rsid w:val="00711710"/>
    <w:rsid w:val="0071184F"/>
    <w:rsid w:val="00711D7C"/>
    <w:rsid w:val="00711EFB"/>
    <w:rsid w:val="0071336F"/>
    <w:rsid w:val="00713929"/>
    <w:rsid w:val="00714399"/>
    <w:rsid w:val="007147BD"/>
    <w:rsid w:val="00714A87"/>
    <w:rsid w:val="00714B31"/>
    <w:rsid w:val="007155FC"/>
    <w:rsid w:val="00715827"/>
    <w:rsid w:val="00717B13"/>
    <w:rsid w:val="00720672"/>
    <w:rsid w:val="007206F1"/>
    <w:rsid w:val="00720F3C"/>
    <w:rsid w:val="007210C0"/>
    <w:rsid w:val="007211E2"/>
    <w:rsid w:val="007220AE"/>
    <w:rsid w:val="0072390C"/>
    <w:rsid w:val="00723BFF"/>
    <w:rsid w:val="007241B8"/>
    <w:rsid w:val="007250A3"/>
    <w:rsid w:val="00725B38"/>
    <w:rsid w:val="00726222"/>
    <w:rsid w:val="0072680E"/>
    <w:rsid w:val="00726F1A"/>
    <w:rsid w:val="00730242"/>
    <w:rsid w:val="007302F0"/>
    <w:rsid w:val="007309F8"/>
    <w:rsid w:val="00730DF4"/>
    <w:rsid w:val="007317CB"/>
    <w:rsid w:val="00731B68"/>
    <w:rsid w:val="00731FEE"/>
    <w:rsid w:val="007321B4"/>
    <w:rsid w:val="007322CD"/>
    <w:rsid w:val="00732B2D"/>
    <w:rsid w:val="00732D1E"/>
    <w:rsid w:val="00732D5B"/>
    <w:rsid w:val="00732F94"/>
    <w:rsid w:val="0073402B"/>
    <w:rsid w:val="007343E0"/>
    <w:rsid w:val="007347B9"/>
    <w:rsid w:val="007348A5"/>
    <w:rsid w:val="007355AE"/>
    <w:rsid w:val="0073583B"/>
    <w:rsid w:val="00735F1E"/>
    <w:rsid w:val="0073616D"/>
    <w:rsid w:val="007365C0"/>
    <w:rsid w:val="00736FC7"/>
    <w:rsid w:val="00737E44"/>
    <w:rsid w:val="007400DB"/>
    <w:rsid w:val="007405F1"/>
    <w:rsid w:val="00740C06"/>
    <w:rsid w:val="00741095"/>
    <w:rsid w:val="007413E4"/>
    <w:rsid w:val="00742E46"/>
    <w:rsid w:val="007444B4"/>
    <w:rsid w:val="007444F8"/>
    <w:rsid w:val="007446BB"/>
    <w:rsid w:val="007448A8"/>
    <w:rsid w:val="00744CE3"/>
    <w:rsid w:val="007468B0"/>
    <w:rsid w:val="00746A92"/>
    <w:rsid w:val="00746D3D"/>
    <w:rsid w:val="00747436"/>
    <w:rsid w:val="007477C5"/>
    <w:rsid w:val="007506ED"/>
    <w:rsid w:val="0075131D"/>
    <w:rsid w:val="0075137F"/>
    <w:rsid w:val="007516E9"/>
    <w:rsid w:val="007525D6"/>
    <w:rsid w:val="00752F5C"/>
    <w:rsid w:val="00753BDD"/>
    <w:rsid w:val="0075419C"/>
    <w:rsid w:val="007541D8"/>
    <w:rsid w:val="00755783"/>
    <w:rsid w:val="00755CAC"/>
    <w:rsid w:val="00755DFE"/>
    <w:rsid w:val="00757059"/>
    <w:rsid w:val="00757E42"/>
    <w:rsid w:val="0076048E"/>
    <w:rsid w:val="00760F0D"/>
    <w:rsid w:val="00761312"/>
    <w:rsid w:val="00761E8D"/>
    <w:rsid w:val="0076208C"/>
    <w:rsid w:val="00762830"/>
    <w:rsid w:val="00762F69"/>
    <w:rsid w:val="00763188"/>
    <w:rsid w:val="007639EF"/>
    <w:rsid w:val="00763B8E"/>
    <w:rsid w:val="00764ACA"/>
    <w:rsid w:val="00764B41"/>
    <w:rsid w:val="00764C7A"/>
    <w:rsid w:val="00764E8E"/>
    <w:rsid w:val="00765F20"/>
    <w:rsid w:val="00766170"/>
    <w:rsid w:val="00766B74"/>
    <w:rsid w:val="00770717"/>
    <w:rsid w:val="00771556"/>
    <w:rsid w:val="00771798"/>
    <w:rsid w:val="007731B1"/>
    <w:rsid w:val="0077354F"/>
    <w:rsid w:val="00773986"/>
    <w:rsid w:val="00773B2E"/>
    <w:rsid w:val="00774097"/>
    <w:rsid w:val="0077414E"/>
    <w:rsid w:val="00774236"/>
    <w:rsid w:val="00774A1F"/>
    <w:rsid w:val="007752BA"/>
    <w:rsid w:val="007759EE"/>
    <w:rsid w:val="00776101"/>
    <w:rsid w:val="007761B2"/>
    <w:rsid w:val="00776423"/>
    <w:rsid w:val="00776443"/>
    <w:rsid w:val="00776584"/>
    <w:rsid w:val="007766D8"/>
    <w:rsid w:val="0077675E"/>
    <w:rsid w:val="007769A2"/>
    <w:rsid w:val="007779F8"/>
    <w:rsid w:val="00780515"/>
    <w:rsid w:val="0078129F"/>
    <w:rsid w:val="007821A1"/>
    <w:rsid w:val="00782366"/>
    <w:rsid w:val="0078273E"/>
    <w:rsid w:val="007836A1"/>
    <w:rsid w:val="00783BF6"/>
    <w:rsid w:val="00784200"/>
    <w:rsid w:val="0078550F"/>
    <w:rsid w:val="00785867"/>
    <w:rsid w:val="00785894"/>
    <w:rsid w:val="00785A6C"/>
    <w:rsid w:val="00786916"/>
    <w:rsid w:val="007869A4"/>
    <w:rsid w:val="00786A87"/>
    <w:rsid w:val="0078786E"/>
    <w:rsid w:val="00787E23"/>
    <w:rsid w:val="00790548"/>
    <w:rsid w:val="00791B83"/>
    <w:rsid w:val="007923A1"/>
    <w:rsid w:val="007923D2"/>
    <w:rsid w:val="00793338"/>
    <w:rsid w:val="00793698"/>
    <w:rsid w:val="00793762"/>
    <w:rsid w:val="00794637"/>
    <w:rsid w:val="00794A80"/>
    <w:rsid w:val="0079593C"/>
    <w:rsid w:val="00795EB1"/>
    <w:rsid w:val="0079612C"/>
    <w:rsid w:val="007962D5"/>
    <w:rsid w:val="007963DD"/>
    <w:rsid w:val="00797407"/>
    <w:rsid w:val="00797835"/>
    <w:rsid w:val="007A0556"/>
    <w:rsid w:val="007A0B59"/>
    <w:rsid w:val="007A130B"/>
    <w:rsid w:val="007A1C59"/>
    <w:rsid w:val="007A1D34"/>
    <w:rsid w:val="007A1DC4"/>
    <w:rsid w:val="007A20D5"/>
    <w:rsid w:val="007A22B2"/>
    <w:rsid w:val="007A2BC7"/>
    <w:rsid w:val="007A334C"/>
    <w:rsid w:val="007A3E77"/>
    <w:rsid w:val="007A412A"/>
    <w:rsid w:val="007A549B"/>
    <w:rsid w:val="007A5564"/>
    <w:rsid w:val="007A575A"/>
    <w:rsid w:val="007A57A3"/>
    <w:rsid w:val="007A5C3B"/>
    <w:rsid w:val="007A6267"/>
    <w:rsid w:val="007A6978"/>
    <w:rsid w:val="007A6C21"/>
    <w:rsid w:val="007A75D7"/>
    <w:rsid w:val="007A776B"/>
    <w:rsid w:val="007A7D16"/>
    <w:rsid w:val="007A7F1D"/>
    <w:rsid w:val="007B0286"/>
    <w:rsid w:val="007B142A"/>
    <w:rsid w:val="007B1586"/>
    <w:rsid w:val="007B2EF5"/>
    <w:rsid w:val="007B2F2B"/>
    <w:rsid w:val="007B32CD"/>
    <w:rsid w:val="007B48BD"/>
    <w:rsid w:val="007B633E"/>
    <w:rsid w:val="007B7A83"/>
    <w:rsid w:val="007B7CFB"/>
    <w:rsid w:val="007C01F5"/>
    <w:rsid w:val="007C09F4"/>
    <w:rsid w:val="007C0A3D"/>
    <w:rsid w:val="007C13B1"/>
    <w:rsid w:val="007C21FE"/>
    <w:rsid w:val="007C2541"/>
    <w:rsid w:val="007C25E0"/>
    <w:rsid w:val="007C2947"/>
    <w:rsid w:val="007C2C63"/>
    <w:rsid w:val="007C35BA"/>
    <w:rsid w:val="007C3733"/>
    <w:rsid w:val="007C3E20"/>
    <w:rsid w:val="007C43E3"/>
    <w:rsid w:val="007C4458"/>
    <w:rsid w:val="007C4DA8"/>
    <w:rsid w:val="007C548C"/>
    <w:rsid w:val="007C7025"/>
    <w:rsid w:val="007C714F"/>
    <w:rsid w:val="007D0067"/>
    <w:rsid w:val="007D0A22"/>
    <w:rsid w:val="007D0AD6"/>
    <w:rsid w:val="007D1BAE"/>
    <w:rsid w:val="007D29B7"/>
    <w:rsid w:val="007D3B3E"/>
    <w:rsid w:val="007D4415"/>
    <w:rsid w:val="007D4635"/>
    <w:rsid w:val="007D607A"/>
    <w:rsid w:val="007D6810"/>
    <w:rsid w:val="007D7269"/>
    <w:rsid w:val="007D7BD5"/>
    <w:rsid w:val="007D7D14"/>
    <w:rsid w:val="007E0287"/>
    <w:rsid w:val="007E04A7"/>
    <w:rsid w:val="007E0822"/>
    <w:rsid w:val="007E0AE1"/>
    <w:rsid w:val="007E0FA9"/>
    <w:rsid w:val="007E11EC"/>
    <w:rsid w:val="007E147C"/>
    <w:rsid w:val="007E15C0"/>
    <w:rsid w:val="007E253C"/>
    <w:rsid w:val="007E37F0"/>
    <w:rsid w:val="007E4B96"/>
    <w:rsid w:val="007E4D39"/>
    <w:rsid w:val="007E5070"/>
    <w:rsid w:val="007E5B33"/>
    <w:rsid w:val="007E675E"/>
    <w:rsid w:val="007E69EA"/>
    <w:rsid w:val="007E6B01"/>
    <w:rsid w:val="007E70A3"/>
    <w:rsid w:val="007E77E8"/>
    <w:rsid w:val="007F0FEC"/>
    <w:rsid w:val="007F160F"/>
    <w:rsid w:val="007F21A6"/>
    <w:rsid w:val="007F3335"/>
    <w:rsid w:val="007F45D3"/>
    <w:rsid w:val="007F4D1B"/>
    <w:rsid w:val="007F4E05"/>
    <w:rsid w:val="007F514C"/>
    <w:rsid w:val="007F5BE2"/>
    <w:rsid w:val="007F5C51"/>
    <w:rsid w:val="007F5E2C"/>
    <w:rsid w:val="007F631D"/>
    <w:rsid w:val="007F66AA"/>
    <w:rsid w:val="007F748E"/>
    <w:rsid w:val="007F74CF"/>
    <w:rsid w:val="007F7A28"/>
    <w:rsid w:val="008005D9"/>
    <w:rsid w:val="00800C14"/>
    <w:rsid w:val="008014E4"/>
    <w:rsid w:val="0080159A"/>
    <w:rsid w:val="008017B6"/>
    <w:rsid w:val="008024BC"/>
    <w:rsid w:val="00802683"/>
    <w:rsid w:val="00802A3A"/>
    <w:rsid w:val="00802BAE"/>
    <w:rsid w:val="00802DC4"/>
    <w:rsid w:val="00803642"/>
    <w:rsid w:val="008047ED"/>
    <w:rsid w:val="00804ACA"/>
    <w:rsid w:val="00805042"/>
    <w:rsid w:val="0080552C"/>
    <w:rsid w:val="00805645"/>
    <w:rsid w:val="00805C78"/>
    <w:rsid w:val="008065DD"/>
    <w:rsid w:val="00806C04"/>
    <w:rsid w:val="00806C55"/>
    <w:rsid w:val="00807E80"/>
    <w:rsid w:val="00810624"/>
    <w:rsid w:val="00810986"/>
    <w:rsid w:val="00810AE5"/>
    <w:rsid w:val="00810BB3"/>
    <w:rsid w:val="00810DE9"/>
    <w:rsid w:val="00810DFF"/>
    <w:rsid w:val="0081192F"/>
    <w:rsid w:val="00811D35"/>
    <w:rsid w:val="00811FEC"/>
    <w:rsid w:val="008132E4"/>
    <w:rsid w:val="00813B02"/>
    <w:rsid w:val="00815125"/>
    <w:rsid w:val="008153EE"/>
    <w:rsid w:val="008154B2"/>
    <w:rsid w:val="008157B6"/>
    <w:rsid w:val="00816C6A"/>
    <w:rsid w:val="008176E9"/>
    <w:rsid w:val="00817A1B"/>
    <w:rsid w:val="00817A88"/>
    <w:rsid w:val="008201EF"/>
    <w:rsid w:val="00820803"/>
    <w:rsid w:val="00820832"/>
    <w:rsid w:val="00820BAE"/>
    <w:rsid w:val="0082114B"/>
    <w:rsid w:val="00822575"/>
    <w:rsid w:val="0082350D"/>
    <w:rsid w:val="0082401D"/>
    <w:rsid w:val="00825767"/>
    <w:rsid w:val="00827A27"/>
    <w:rsid w:val="00827B26"/>
    <w:rsid w:val="00827D69"/>
    <w:rsid w:val="00830E62"/>
    <w:rsid w:val="00830F03"/>
    <w:rsid w:val="00832E45"/>
    <w:rsid w:val="00833588"/>
    <w:rsid w:val="0083388C"/>
    <w:rsid w:val="00833F75"/>
    <w:rsid w:val="00834120"/>
    <w:rsid w:val="00834212"/>
    <w:rsid w:val="008350E5"/>
    <w:rsid w:val="00835AD9"/>
    <w:rsid w:val="00836C92"/>
    <w:rsid w:val="00836E75"/>
    <w:rsid w:val="00837926"/>
    <w:rsid w:val="00837BD3"/>
    <w:rsid w:val="00837C98"/>
    <w:rsid w:val="00837E8E"/>
    <w:rsid w:val="0084134E"/>
    <w:rsid w:val="00841B78"/>
    <w:rsid w:val="00841D1E"/>
    <w:rsid w:val="00842584"/>
    <w:rsid w:val="00842952"/>
    <w:rsid w:val="0084470B"/>
    <w:rsid w:val="00844B9C"/>
    <w:rsid w:val="00844BD6"/>
    <w:rsid w:val="00844E6A"/>
    <w:rsid w:val="008456C5"/>
    <w:rsid w:val="00845892"/>
    <w:rsid w:val="00845CE6"/>
    <w:rsid w:val="00845F03"/>
    <w:rsid w:val="0084637B"/>
    <w:rsid w:val="00846551"/>
    <w:rsid w:val="008467AE"/>
    <w:rsid w:val="00846B2C"/>
    <w:rsid w:val="008470DF"/>
    <w:rsid w:val="00847A92"/>
    <w:rsid w:val="00850656"/>
    <w:rsid w:val="00851041"/>
    <w:rsid w:val="008511AE"/>
    <w:rsid w:val="00851BA4"/>
    <w:rsid w:val="00852267"/>
    <w:rsid w:val="00852537"/>
    <w:rsid w:val="00852681"/>
    <w:rsid w:val="008535A9"/>
    <w:rsid w:val="00853724"/>
    <w:rsid w:val="0085393D"/>
    <w:rsid w:val="00853E8F"/>
    <w:rsid w:val="00854063"/>
    <w:rsid w:val="00854321"/>
    <w:rsid w:val="008552EF"/>
    <w:rsid w:val="0085554B"/>
    <w:rsid w:val="00855816"/>
    <w:rsid w:val="00855F93"/>
    <w:rsid w:val="008564E1"/>
    <w:rsid w:val="00856524"/>
    <w:rsid w:val="00856DF8"/>
    <w:rsid w:val="00856EE1"/>
    <w:rsid w:val="0086017B"/>
    <w:rsid w:val="00860264"/>
    <w:rsid w:val="00860814"/>
    <w:rsid w:val="00860F26"/>
    <w:rsid w:val="00861F29"/>
    <w:rsid w:val="00862752"/>
    <w:rsid w:val="0086276F"/>
    <w:rsid w:val="00862AE4"/>
    <w:rsid w:val="0086447A"/>
    <w:rsid w:val="00864766"/>
    <w:rsid w:val="00864796"/>
    <w:rsid w:val="0086585E"/>
    <w:rsid w:val="00865D1E"/>
    <w:rsid w:val="00865D70"/>
    <w:rsid w:val="008668BC"/>
    <w:rsid w:val="00866AD0"/>
    <w:rsid w:val="00867504"/>
    <w:rsid w:val="00867F20"/>
    <w:rsid w:val="00870CC7"/>
    <w:rsid w:val="008715E1"/>
    <w:rsid w:val="00871CD6"/>
    <w:rsid w:val="00872A6E"/>
    <w:rsid w:val="0087321B"/>
    <w:rsid w:val="008732F2"/>
    <w:rsid w:val="00873BFF"/>
    <w:rsid w:val="00875E1C"/>
    <w:rsid w:val="0087749F"/>
    <w:rsid w:val="00882159"/>
    <w:rsid w:val="00882620"/>
    <w:rsid w:val="00883891"/>
    <w:rsid w:val="0088453F"/>
    <w:rsid w:val="008850BB"/>
    <w:rsid w:val="008854DB"/>
    <w:rsid w:val="008860BA"/>
    <w:rsid w:val="00887393"/>
    <w:rsid w:val="00887825"/>
    <w:rsid w:val="00887884"/>
    <w:rsid w:val="0088794B"/>
    <w:rsid w:val="0089009B"/>
    <w:rsid w:val="0089061B"/>
    <w:rsid w:val="00890925"/>
    <w:rsid w:val="00890BCC"/>
    <w:rsid w:val="00890E9B"/>
    <w:rsid w:val="00891138"/>
    <w:rsid w:val="008912C6"/>
    <w:rsid w:val="0089146F"/>
    <w:rsid w:val="0089153B"/>
    <w:rsid w:val="008917EC"/>
    <w:rsid w:val="008919BC"/>
    <w:rsid w:val="00891B22"/>
    <w:rsid w:val="00892388"/>
    <w:rsid w:val="008924A1"/>
    <w:rsid w:val="008924E1"/>
    <w:rsid w:val="008932FA"/>
    <w:rsid w:val="00893FCD"/>
    <w:rsid w:val="00895258"/>
    <w:rsid w:val="0089590B"/>
    <w:rsid w:val="0089788B"/>
    <w:rsid w:val="008A12E1"/>
    <w:rsid w:val="008A263A"/>
    <w:rsid w:val="008A2816"/>
    <w:rsid w:val="008A2B2D"/>
    <w:rsid w:val="008A2D47"/>
    <w:rsid w:val="008A34A1"/>
    <w:rsid w:val="008A3561"/>
    <w:rsid w:val="008A3608"/>
    <w:rsid w:val="008A3659"/>
    <w:rsid w:val="008A3C7B"/>
    <w:rsid w:val="008A3C92"/>
    <w:rsid w:val="008A40B5"/>
    <w:rsid w:val="008A4492"/>
    <w:rsid w:val="008A4617"/>
    <w:rsid w:val="008A471F"/>
    <w:rsid w:val="008A5003"/>
    <w:rsid w:val="008A5180"/>
    <w:rsid w:val="008A55A4"/>
    <w:rsid w:val="008A5669"/>
    <w:rsid w:val="008A5A8D"/>
    <w:rsid w:val="008A5ED4"/>
    <w:rsid w:val="008A6393"/>
    <w:rsid w:val="008A6AE4"/>
    <w:rsid w:val="008A7034"/>
    <w:rsid w:val="008A7C37"/>
    <w:rsid w:val="008B1551"/>
    <w:rsid w:val="008B2597"/>
    <w:rsid w:val="008B40B4"/>
    <w:rsid w:val="008B467B"/>
    <w:rsid w:val="008B4A44"/>
    <w:rsid w:val="008B4A7F"/>
    <w:rsid w:val="008B4FBF"/>
    <w:rsid w:val="008B58B9"/>
    <w:rsid w:val="008B5CB7"/>
    <w:rsid w:val="008B5ECF"/>
    <w:rsid w:val="008B5EEF"/>
    <w:rsid w:val="008B6DED"/>
    <w:rsid w:val="008B7962"/>
    <w:rsid w:val="008B7FD1"/>
    <w:rsid w:val="008C0676"/>
    <w:rsid w:val="008C0EC9"/>
    <w:rsid w:val="008C11A2"/>
    <w:rsid w:val="008C12A0"/>
    <w:rsid w:val="008C15C0"/>
    <w:rsid w:val="008C1B22"/>
    <w:rsid w:val="008C2107"/>
    <w:rsid w:val="008C2724"/>
    <w:rsid w:val="008C29DA"/>
    <w:rsid w:val="008C358F"/>
    <w:rsid w:val="008C3B00"/>
    <w:rsid w:val="008C43E4"/>
    <w:rsid w:val="008C4BB9"/>
    <w:rsid w:val="008C4E4B"/>
    <w:rsid w:val="008C4E6D"/>
    <w:rsid w:val="008C4E9D"/>
    <w:rsid w:val="008C514F"/>
    <w:rsid w:val="008C5668"/>
    <w:rsid w:val="008C63EB"/>
    <w:rsid w:val="008C675E"/>
    <w:rsid w:val="008C7AF1"/>
    <w:rsid w:val="008D01A0"/>
    <w:rsid w:val="008D0798"/>
    <w:rsid w:val="008D083C"/>
    <w:rsid w:val="008D411A"/>
    <w:rsid w:val="008D45FE"/>
    <w:rsid w:val="008D4F33"/>
    <w:rsid w:val="008D5A2B"/>
    <w:rsid w:val="008D5E0F"/>
    <w:rsid w:val="008D7377"/>
    <w:rsid w:val="008E0BA6"/>
    <w:rsid w:val="008E1586"/>
    <w:rsid w:val="008E1854"/>
    <w:rsid w:val="008E1C76"/>
    <w:rsid w:val="008E2C1F"/>
    <w:rsid w:val="008E3584"/>
    <w:rsid w:val="008E367C"/>
    <w:rsid w:val="008E57AC"/>
    <w:rsid w:val="008E57B8"/>
    <w:rsid w:val="008E5DF3"/>
    <w:rsid w:val="008E6353"/>
    <w:rsid w:val="008E6A3E"/>
    <w:rsid w:val="008E6E1F"/>
    <w:rsid w:val="008E721B"/>
    <w:rsid w:val="008E7572"/>
    <w:rsid w:val="008E757B"/>
    <w:rsid w:val="008E7914"/>
    <w:rsid w:val="008F0703"/>
    <w:rsid w:val="008F079A"/>
    <w:rsid w:val="008F1493"/>
    <w:rsid w:val="008F3314"/>
    <w:rsid w:val="008F3700"/>
    <w:rsid w:val="008F3BC6"/>
    <w:rsid w:val="008F4770"/>
    <w:rsid w:val="008F4937"/>
    <w:rsid w:val="008F5324"/>
    <w:rsid w:val="008F5E59"/>
    <w:rsid w:val="008F69D3"/>
    <w:rsid w:val="008F6CC5"/>
    <w:rsid w:val="008F7288"/>
    <w:rsid w:val="008F74BE"/>
    <w:rsid w:val="00901120"/>
    <w:rsid w:val="00901455"/>
    <w:rsid w:val="00901758"/>
    <w:rsid w:val="00901A24"/>
    <w:rsid w:val="00901BBA"/>
    <w:rsid w:val="0090214D"/>
    <w:rsid w:val="0090230F"/>
    <w:rsid w:val="009024B5"/>
    <w:rsid w:val="00902A10"/>
    <w:rsid w:val="009045A3"/>
    <w:rsid w:val="009046E5"/>
    <w:rsid w:val="009049A6"/>
    <w:rsid w:val="00904D7B"/>
    <w:rsid w:val="00905EC5"/>
    <w:rsid w:val="0090624A"/>
    <w:rsid w:val="009063F2"/>
    <w:rsid w:val="00906421"/>
    <w:rsid w:val="0090673A"/>
    <w:rsid w:val="00906929"/>
    <w:rsid w:val="00906D97"/>
    <w:rsid w:val="009072D4"/>
    <w:rsid w:val="00910D73"/>
    <w:rsid w:val="009122C5"/>
    <w:rsid w:val="00912C24"/>
    <w:rsid w:val="00912C88"/>
    <w:rsid w:val="009150E8"/>
    <w:rsid w:val="00915B57"/>
    <w:rsid w:val="00917C5A"/>
    <w:rsid w:val="00917DC1"/>
    <w:rsid w:val="00920993"/>
    <w:rsid w:val="00920FE7"/>
    <w:rsid w:val="00921D13"/>
    <w:rsid w:val="00921DB8"/>
    <w:rsid w:val="009222FE"/>
    <w:rsid w:val="009239ED"/>
    <w:rsid w:val="0092406C"/>
    <w:rsid w:val="00924C94"/>
    <w:rsid w:val="00926CA7"/>
    <w:rsid w:val="0092706E"/>
    <w:rsid w:val="00927708"/>
    <w:rsid w:val="00930170"/>
    <w:rsid w:val="00930848"/>
    <w:rsid w:val="00930CB0"/>
    <w:rsid w:val="00930E5C"/>
    <w:rsid w:val="00930F78"/>
    <w:rsid w:val="00931541"/>
    <w:rsid w:val="009322E6"/>
    <w:rsid w:val="00934C72"/>
    <w:rsid w:val="009359DB"/>
    <w:rsid w:val="00935E79"/>
    <w:rsid w:val="00936402"/>
    <w:rsid w:val="0093641C"/>
    <w:rsid w:val="0093643E"/>
    <w:rsid w:val="00936AAD"/>
    <w:rsid w:val="0093795C"/>
    <w:rsid w:val="0094020B"/>
    <w:rsid w:val="00940727"/>
    <w:rsid w:val="0094113A"/>
    <w:rsid w:val="0094174C"/>
    <w:rsid w:val="009431C5"/>
    <w:rsid w:val="009442B0"/>
    <w:rsid w:val="009447A9"/>
    <w:rsid w:val="00944E52"/>
    <w:rsid w:val="009458A4"/>
    <w:rsid w:val="0094637B"/>
    <w:rsid w:val="00946E98"/>
    <w:rsid w:val="00947DC4"/>
    <w:rsid w:val="009506CA"/>
    <w:rsid w:val="00950856"/>
    <w:rsid w:val="00950B67"/>
    <w:rsid w:val="00950D1F"/>
    <w:rsid w:val="00951101"/>
    <w:rsid w:val="00951265"/>
    <w:rsid w:val="0095223C"/>
    <w:rsid w:val="00952CE3"/>
    <w:rsid w:val="0095366F"/>
    <w:rsid w:val="00953E7C"/>
    <w:rsid w:val="009545AD"/>
    <w:rsid w:val="00954604"/>
    <w:rsid w:val="009546C8"/>
    <w:rsid w:val="0095537A"/>
    <w:rsid w:val="0095637C"/>
    <w:rsid w:val="0096007F"/>
    <w:rsid w:val="00960547"/>
    <w:rsid w:val="00960D2F"/>
    <w:rsid w:val="0096251A"/>
    <w:rsid w:val="00962A0A"/>
    <w:rsid w:val="00963F2E"/>
    <w:rsid w:val="009643AC"/>
    <w:rsid w:val="00964570"/>
    <w:rsid w:val="0096472B"/>
    <w:rsid w:val="00965F71"/>
    <w:rsid w:val="00966327"/>
    <w:rsid w:val="00966483"/>
    <w:rsid w:val="00966D8E"/>
    <w:rsid w:val="00967084"/>
    <w:rsid w:val="009675C6"/>
    <w:rsid w:val="00967F22"/>
    <w:rsid w:val="0097084A"/>
    <w:rsid w:val="00972D32"/>
    <w:rsid w:val="0097333B"/>
    <w:rsid w:val="0097340B"/>
    <w:rsid w:val="009750EA"/>
    <w:rsid w:val="009753D6"/>
    <w:rsid w:val="0097584F"/>
    <w:rsid w:val="009760AE"/>
    <w:rsid w:val="00977795"/>
    <w:rsid w:val="00977C56"/>
    <w:rsid w:val="0098051C"/>
    <w:rsid w:val="00980F7F"/>
    <w:rsid w:val="009819BC"/>
    <w:rsid w:val="00982D58"/>
    <w:rsid w:val="0098348A"/>
    <w:rsid w:val="00983D13"/>
    <w:rsid w:val="00983DAC"/>
    <w:rsid w:val="0098429C"/>
    <w:rsid w:val="00984731"/>
    <w:rsid w:val="00985206"/>
    <w:rsid w:val="00985B3B"/>
    <w:rsid w:val="00986D79"/>
    <w:rsid w:val="00987FD2"/>
    <w:rsid w:val="009904B7"/>
    <w:rsid w:val="00990CE6"/>
    <w:rsid w:val="00990DFB"/>
    <w:rsid w:val="0099115B"/>
    <w:rsid w:val="009926C1"/>
    <w:rsid w:val="00992767"/>
    <w:rsid w:val="0099285B"/>
    <w:rsid w:val="00993F3A"/>
    <w:rsid w:val="00994BA1"/>
    <w:rsid w:val="00995567"/>
    <w:rsid w:val="00995B68"/>
    <w:rsid w:val="00995EFC"/>
    <w:rsid w:val="00996017"/>
    <w:rsid w:val="009969B7"/>
    <w:rsid w:val="009970E9"/>
    <w:rsid w:val="0099745B"/>
    <w:rsid w:val="009974B6"/>
    <w:rsid w:val="009975F4"/>
    <w:rsid w:val="009A05B4"/>
    <w:rsid w:val="009A0760"/>
    <w:rsid w:val="009A30E8"/>
    <w:rsid w:val="009A3910"/>
    <w:rsid w:val="009A520E"/>
    <w:rsid w:val="009A57A9"/>
    <w:rsid w:val="009A5D4F"/>
    <w:rsid w:val="009A7B20"/>
    <w:rsid w:val="009B0C1F"/>
    <w:rsid w:val="009B2662"/>
    <w:rsid w:val="009B4303"/>
    <w:rsid w:val="009B5116"/>
    <w:rsid w:val="009B53D1"/>
    <w:rsid w:val="009B5570"/>
    <w:rsid w:val="009B6305"/>
    <w:rsid w:val="009B6467"/>
    <w:rsid w:val="009B67C4"/>
    <w:rsid w:val="009B6F52"/>
    <w:rsid w:val="009B781A"/>
    <w:rsid w:val="009B7D8E"/>
    <w:rsid w:val="009B7F13"/>
    <w:rsid w:val="009C035F"/>
    <w:rsid w:val="009C0564"/>
    <w:rsid w:val="009C0EBE"/>
    <w:rsid w:val="009C1158"/>
    <w:rsid w:val="009C15DC"/>
    <w:rsid w:val="009C18C6"/>
    <w:rsid w:val="009C284C"/>
    <w:rsid w:val="009C339E"/>
    <w:rsid w:val="009C4E12"/>
    <w:rsid w:val="009C5F5F"/>
    <w:rsid w:val="009C6A03"/>
    <w:rsid w:val="009C6C40"/>
    <w:rsid w:val="009C6DA1"/>
    <w:rsid w:val="009D0076"/>
    <w:rsid w:val="009D0185"/>
    <w:rsid w:val="009D1796"/>
    <w:rsid w:val="009D2022"/>
    <w:rsid w:val="009D2BC3"/>
    <w:rsid w:val="009D32A1"/>
    <w:rsid w:val="009D39D4"/>
    <w:rsid w:val="009D42A0"/>
    <w:rsid w:val="009D4B4C"/>
    <w:rsid w:val="009D6352"/>
    <w:rsid w:val="009D68CD"/>
    <w:rsid w:val="009D6EF0"/>
    <w:rsid w:val="009D7BC7"/>
    <w:rsid w:val="009D7E04"/>
    <w:rsid w:val="009E043D"/>
    <w:rsid w:val="009E098F"/>
    <w:rsid w:val="009E09C2"/>
    <w:rsid w:val="009E09D3"/>
    <w:rsid w:val="009E0B8A"/>
    <w:rsid w:val="009E1B0A"/>
    <w:rsid w:val="009E21BE"/>
    <w:rsid w:val="009E261F"/>
    <w:rsid w:val="009E2642"/>
    <w:rsid w:val="009E282B"/>
    <w:rsid w:val="009E2AC3"/>
    <w:rsid w:val="009E313E"/>
    <w:rsid w:val="009E35A3"/>
    <w:rsid w:val="009E377F"/>
    <w:rsid w:val="009E4545"/>
    <w:rsid w:val="009E4A2E"/>
    <w:rsid w:val="009E61F1"/>
    <w:rsid w:val="009E7072"/>
    <w:rsid w:val="009E7662"/>
    <w:rsid w:val="009E7CE5"/>
    <w:rsid w:val="009F05CA"/>
    <w:rsid w:val="009F0E75"/>
    <w:rsid w:val="009F10B9"/>
    <w:rsid w:val="009F1988"/>
    <w:rsid w:val="009F29C2"/>
    <w:rsid w:val="009F2C60"/>
    <w:rsid w:val="009F340F"/>
    <w:rsid w:val="009F41B9"/>
    <w:rsid w:val="009F42D6"/>
    <w:rsid w:val="009F45B1"/>
    <w:rsid w:val="009F4753"/>
    <w:rsid w:val="009F5026"/>
    <w:rsid w:val="009F514A"/>
    <w:rsid w:val="009F5D1D"/>
    <w:rsid w:val="009F6006"/>
    <w:rsid w:val="009F611D"/>
    <w:rsid w:val="009F6258"/>
    <w:rsid w:val="009F6C5F"/>
    <w:rsid w:val="00A000B5"/>
    <w:rsid w:val="00A003A8"/>
    <w:rsid w:val="00A009B8"/>
    <w:rsid w:val="00A00D20"/>
    <w:rsid w:val="00A00F3F"/>
    <w:rsid w:val="00A01B14"/>
    <w:rsid w:val="00A027AE"/>
    <w:rsid w:val="00A02A8E"/>
    <w:rsid w:val="00A02F92"/>
    <w:rsid w:val="00A03120"/>
    <w:rsid w:val="00A03251"/>
    <w:rsid w:val="00A03778"/>
    <w:rsid w:val="00A0521B"/>
    <w:rsid w:val="00A0594F"/>
    <w:rsid w:val="00A05953"/>
    <w:rsid w:val="00A05AFC"/>
    <w:rsid w:val="00A05C88"/>
    <w:rsid w:val="00A064BD"/>
    <w:rsid w:val="00A07029"/>
    <w:rsid w:val="00A07285"/>
    <w:rsid w:val="00A10716"/>
    <w:rsid w:val="00A10843"/>
    <w:rsid w:val="00A10B74"/>
    <w:rsid w:val="00A11030"/>
    <w:rsid w:val="00A11031"/>
    <w:rsid w:val="00A11403"/>
    <w:rsid w:val="00A11C98"/>
    <w:rsid w:val="00A11EB6"/>
    <w:rsid w:val="00A13193"/>
    <w:rsid w:val="00A1437C"/>
    <w:rsid w:val="00A152A3"/>
    <w:rsid w:val="00A16CEC"/>
    <w:rsid w:val="00A21259"/>
    <w:rsid w:val="00A21F25"/>
    <w:rsid w:val="00A21F5A"/>
    <w:rsid w:val="00A22DE4"/>
    <w:rsid w:val="00A24329"/>
    <w:rsid w:val="00A245FC"/>
    <w:rsid w:val="00A25966"/>
    <w:rsid w:val="00A2636E"/>
    <w:rsid w:val="00A26BB0"/>
    <w:rsid w:val="00A27904"/>
    <w:rsid w:val="00A27913"/>
    <w:rsid w:val="00A27FCE"/>
    <w:rsid w:val="00A31164"/>
    <w:rsid w:val="00A319AC"/>
    <w:rsid w:val="00A3239F"/>
    <w:rsid w:val="00A32B58"/>
    <w:rsid w:val="00A342FE"/>
    <w:rsid w:val="00A354D2"/>
    <w:rsid w:val="00A35777"/>
    <w:rsid w:val="00A35803"/>
    <w:rsid w:val="00A35D2C"/>
    <w:rsid w:val="00A36BD0"/>
    <w:rsid w:val="00A36C42"/>
    <w:rsid w:val="00A3775E"/>
    <w:rsid w:val="00A37F1D"/>
    <w:rsid w:val="00A4065C"/>
    <w:rsid w:val="00A40AA7"/>
    <w:rsid w:val="00A40D08"/>
    <w:rsid w:val="00A42160"/>
    <w:rsid w:val="00A436FD"/>
    <w:rsid w:val="00A43E84"/>
    <w:rsid w:val="00A43FA4"/>
    <w:rsid w:val="00A447DE"/>
    <w:rsid w:val="00A44908"/>
    <w:rsid w:val="00A451A0"/>
    <w:rsid w:val="00A460DC"/>
    <w:rsid w:val="00A46323"/>
    <w:rsid w:val="00A47034"/>
    <w:rsid w:val="00A47079"/>
    <w:rsid w:val="00A5042A"/>
    <w:rsid w:val="00A506F4"/>
    <w:rsid w:val="00A51CA6"/>
    <w:rsid w:val="00A51EF1"/>
    <w:rsid w:val="00A52192"/>
    <w:rsid w:val="00A5234D"/>
    <w:rsid w:val="00A5263F"/>
    <w:rsid w:val="00A52824"/>
    <w:rsid w:val="00A530B2"/>
    <w:rsid w:val="00A53F86"/>
    <w:rsid w:val="00A543BC"/>
    <w:rsid w:val="00A5450E"/>
    <w:rsid w:val="00A547CE"/>
    <w:rsid w:val="00A556CA"/>
    <w:rsid w:val="00A55A09"/>
    <w:rsid w:val="00A55C6B"/>
    <w:rsid w:val="00A56088"/>
    <w:rsid w:val="00A564FA"/>
    <w:rsid w:val="00A57301"/>
    <w:rsid w:val="00A57509"/>
    <w:rsid w:val="00A57538"/>
    <w:rsid w:val="00A57851"/>
    <w:rsid w:val="00A57FB6"/>
    <w:rsid w:val="00A60273"/>
    <w:rsid w:val="00A60E62"/>
    <w:rsid w:val="00A61856"/>
    <w:rsid w:val="00A61CE0"/>
    <w:rsid w:val="00A621BD"/>
    <w:rsid w:val="00A6227D"/>
    <w:rsid w:val="00A62670"/>
    <w:rsid w:val="00A6289C"/>
    <w:rsid w:val="00A62C26"/>
    <w:rsid w:val="00A635C9"/>
    <w:rsid w:val="00A636C2"/>
    <w:rsid w:val="00A63724"/>
    <w:rsid w:val="00A63D46"/>
    <w:rsid w:val="00A63DD6"/>
    <w:rsid w:val="00A63F2A"/>
    <w:rsid w:val="00A64F3D"/>
    <w:rsid w:val="00A6503A"/>
    <w:rsid w:val="00A6568F"/>
    <w:rsid w:val="00A65F31"/>
    <w:rsid w:val="00A66826"/>
    <w:rsid w:val="00A66C3A"/>
    <w:rsid w:val="00A67168"/>
    <w:rsid w:val="00A675AC"/>
    <w:rsid w:val="00A6794D"/>
    <w:rsid w:val="00A71062"/>
    <w:rsid w:val="00A713ED"/>
    <w:rsid w:val="00A72782"/>
    <w:rsid w:val="00A72BCE"/>
    <w:rsid w:val="00A72E45"/>
    <w:rsid w:val="00A7339C"/>
    <w:rsid w:val="00A7364B"/>
    <w:rsid w:val="00A736B5"/>
    <w:rsid w:val="00A742B6"/>
    <w:rsid w:val="00A74388"/>
    <w:rsid w:val="00A75364"/>
    <w:rsid w:val="00A75D69"/>
    <w:rsid w:val="00A7624A"/>
    <w:rsid w:val="00A76413"/>
    <w:rsid w:val="00A77530"/>
    <w:rsid w:val="00A77991"/>
    <w:rsid w:val="00A8061A"/>
    <w:rsid w:val="00A812C3"/>
    <w:rsid w:val="00A81579"/>
    <w:rsid w:val="00A81A81"/>
    <w:rsid w:val="00A829DF"/>
    <w:rsid w:val="00A82DF0"/>
    <w:rsid w:val="00A83F1A"/>
    <w:rsid w:val="00A846DC"/>
    <w:rsid w:val="00A84A1A"/>
    <w:rsid w:val="00A850F5"/>
    <w:rsid w:val="00A859B0"/>
    <w:rsid w:val="00A859BF"/>
    <w:rsid w:val="00A85D2B"/>
    <w:rsid w:val="00A86468"/>
    <w:rsid w:val="00A86A61"/>
    <w:rsid w:val="00A9031B"/>
    <w:rsid w:val="00A9074D"/>
    <w:rsid w:val="00A90898"/>
    <w:rsid w:val="00A91CD5"/>
    <w:rsid w:val="00A93287"/>
    <w:rsid w:val="00A9353F"/>
    <w:rsid w:val="00A939A0"/>
    <w:rsid w:val="00A93B4D"/>
    <w:rsid w:val="00A94012"/>
    <w:rsid w:val="00AA0051"/>
    <w:rsid w:val="00AA0351"/>
    <w:rsid w:val="00AA03C2"/>
    <w:rsid w:val="00AA0508"/>
    <w:rsid w:val="00AA0F21"/>
    <w:rsid w:val="00AA1223"/>
    <w:rsid w:val="00AA21CB"/>
    <w:rsid w:val="00AA2743"/>
    <w:rsid w:val="00AA314E"/>
    <w:rsid w:val="00AA4557"/>
    <w:rsid w:val="00AA5A6B"/>
    <w:rsid w:val="00AA5D31"/>
    <w:rsid w:val="00AA724D"/>
    <w:rsid w:val="00AA76A4"/>
    <w:rsid w:val="00AA7C1B"/>
    <w:rsid w:val="00AA7C4A"/>
    <w:rsid w:val="00AB1BF4"/>
    <w:rsid w:val="00AB2994"/>
    <w:rsid w:val="00AB2CFC"/>
    <w:rsid w:val="00AB3202"/>
    <w:rsid w:val="00AB32E6"/>
    <w:rsid w:val="00AB338F"/>
    <w:rsid w:val="00AB363F"/>
    <w:rsid w:val="00AB3EAD"/>
    <w:rsid w:val="00AB40E8"/>
    <w:rsid w:val="00AB4573"/>
    <w:rsid w:val="00AB4AB8"/>
    <w:rsid w:val="00AB4B9B"/>
    <w:rsid w:val="00AB56F9"/>
    <w:rsid w:val="00AB5A56"/>
    <w:rsid w:val="00AB5A72"/>
    <w:rsid w:val="00AB65E3"/>
    <w:rsid w:val="00AB6812"/>
    <w:rsid w:val="00AB762D"/>
    <w:rsid w:val="00AB7DE8"/>
    <w:rsid w:val="00AC00F2"/>
    <w:rsid w:val="00AC0572"/>
    <w:rsid w:val="00AC0F66"/>
    <w:rsid w:val="00AC1424"/>
    <w:rsid w:val="00AC1774"/>
    <w:rsid w:val="00AC1C3C"/>
    <w:rsid w:val="00AC1D6D"/>
    <w:rsid w:val="00AC23A4"/>
    <w:rsid w:val="00AC2D0C"/>
    <w:rsid w:val="00AC3217"/>
    <w:rsid w:val="00AC3996"/>
    <w:rsid w:val="00AC432C"/>
    <w:rsid w:val="00AC4CEA"/>
    <w:rsid w:val="00AC4E25"/>
    <w:rsid w:val="00AC4EF2"/>
    <w:rsid w:val="00AC50E8"/>
    <w:rsid w:val="00AC533B"/>
    <w:rsid w:val="00AC6021"/>
    <w:rsid w:val="00AC710A"/>
    <w:rsid w:val="00AC7417"/>
    <w:rsid w:val="00AC7523"/>
    <w:rsid w:val="00AC788A"/>
    <w:rsid w:val="00AC7D01"/>
    <w:rsid w:val="00AC7EB6"/>
    <w:rsid w:val="00AD0E08"/>
    <w:rsid w:val="00AD1362"/>
    <w:rsid w:val="00AD2822"/>
    <w:rsid w:val="00AD29BD"/>
    <w:rsid w:val="00AD43B0"/>
    <w:rsid w:val="00AD43BA"/>
    <w:rsid w:val="00AD4DB7"/>
    <w:rsid w:val="00AD4F37"/>
    <w:rsid w:val="00AD6274"/>
    <w:rsid w:val="00AD773F"/>
    <w:rsid w:val="00AE004F"/>
    <w:rsid w:val="00AE0394"/>
    <w:rsid w:val="00AE0C49"/>
    <w:rsid w:val="00AE0DDB"/>
    <w:rsid w:val="00AE1081"/>
    <w:rsid w:val="00AE181F"/>
    <w:rsid w:val="00AE1D2F"/>
    <w:rsid w:val="00AE24A2"/>
    <w:rsid w:val="00AE384C"/>
    <w:rsid w:val="00AE38A9"/>
    <w:rsid w:val="00AE3AFC"/>
    <w:rsid w:val="00AE3B19"/>
    <w:rsid w:val="00AE4116"/>
    <w:rsid w:val="00AE48EA"/>
    <w:rsid w:val="00AE5952"/>
    <w:rsid w:val="00AE7962"/>
    <w:rsid w:val="00AF0223"/>
    <w:rsid w:val="00AF12F2"/>
    <w:rsid w:val="00AF18E6"/>
    <w:rsid w:val="00AF1C92"/>
    <w:rsid w:val="00AF20D6"/>
    <w:rsid w:val="00AF2340"/>
    <w:rsid w:val="00AF2647"/>
    <w:rsid w:val="00AF38A9"/>
    <w:rsid w:val="00AF4E55"/>
    <w:rsid w:val="00AF52E8"/>
    <w:rsid w:val="00AF5435"/>
    <w:rsid w:val="00AF612F"/>
    <w:rsid w:val="00AF64EE"/>
    <w:rsid w:val="00AF7477"/>
    <w:rsid w:val="00AF7DFB"/>
    <w:rsid w:val="00B0143E"/>
    <w:rsid w:val="00B0156F"/>
    <w:rsid w:val="00B0208D"/>
    <w:rsid w:val="00B044EA"/>
    <w:rsid w:val="00B04ED1"/>
    <w:rsid w:val="00B0561E"/>
    <w:rsid w:val="00B06865"/>
    <w:rsid w:val="00B06EC8"/>
    <w:rsid w:val="00B0784F"/>
    <w:rsid w:val="00B07AD6"/>
    <w:rsid w:val="00B07D24"/>
    <w:rsid w:val="00B100A4"/>
    <w:rsid w:val="00B10234"/>
    <w:rsid w:val="00B1084E"/>
    <w:rsid w:val="00B10CFA"/>
    <w:rsid w:val="00B10FAD"/>
    <w:rsid w:val="00B11820"/>
    <w:rsid w:val="00B12A82"/>
    <w:rsid w:val="00B12C6C"/>
    <w:rsid w:val="00B15695"/>
    <w:rsid w:val="00B15F46"/>
    <w:rsid w:val="00B16379"/>
    <w:rsid w:val="00B164BD"/>
    <w:rsid w:val="00B16871"/>
    <w:rsid w:val="00B17B63"/>
    <w:rsid w:val="00B20127"/>
    <w:rsid w:val="00B20D09"/>
    <w:rsid w:val="00B22059"/>
    <w:rsid w:val="00B225A8"/>
    <w:rsid w:val="00B22841"/>
    <w:rsid w:val="00B22856"/>
    <w:rsid w:val="00B239EF"/>
    <w:rsid w:val="00B23A63"/>
    <w:rsid w:val="00B244C5"/>
    <w:rsid w:val="00B24568"/>
    <w:rsid w:val="00B24747"/>
    <w:rsid w:val="00B24AA6"/>
    <w:rsid w:val="00B24C9E"/>
    <w:rsid w:val="00B25AAF"/>
    <w:rsid w:val="00B26639"/>
    <w:rsid w:val="00B270BB"/>
    <w:rsid w:val="00B27561"/>
    <w:rsid w:val="00B30F63"/>
    <w:rsid w:val="00B3148F"/>
    <w:rsid w:val="00B31BDE"/>
    <w:rsid w:val="00B327BC"/>
    <w:rsid w:val="00B328BA"/>
    <w:rsid w:val="00B32EEB"/>
    <w:rsid w:val="00B34065"/>
    <w:rsid w:val="00B345B0"/>
    <w:rsid w:val="00B348BA"/>
    <w:rsid w:val="00B360F4"/>
    <w:rsid w:val="00B36D85"/>
    <w:rsid w:val="00B36D86"/>
    <w:rsid w:val="00B3737D"/>
    <w:rsid w:val="00B37720"/>
    <w:rsid w:val="00B37CCA"/>
    <w:rsid w:val="00B37D18"/>
    <w:rsid w:val="00B4034F"/>
    <w:rsid w:val="00B40D95"/>
    <w:rsid w:val="00B41F5C"/>
    <w:rsid w:val="00B42164"/>
    <w:rsid w:val="00B423E8"/>
    <w:rsid w:val="00B42D00"/>
    <w:rsid w:val="00B4357E"/>
    <w:rsid w:val="00B43802"/>
    <w:rsid w:val="00B44433"/>
    <w:rsid w:val="00B44DD0"/>
    <w:rsid w:val="00B45D96"/>
    <w:rsid w:val="00B46431"/>
    <w:rsid w:val="00B464DC"/>
    <w:rsid w:val="00B469D4"/>
    <w:rsid w:val="00B46CB1"/>
    <w:rsid w:val="00B46ECC"/>
    <w:rsid w:val="00B4794D"/>
    <w:rsid w:val="00B47FE0"/>
    <w:rsid w:val="00B50899"/>
    <w:rsid w:val="00B50AF7"/>
    <w:rsid w:val="00B50E9F"/>
    <w:rsid w:val="00B512EA"/>
    <w:rsid w:val="00B51D2A"/>
    <w:rsid w:val="00B51D37"/>
    <w:rsid w:val="00B51FA5"/>
    <w:rsid w:val="00B51FDD"/>
    <w:rsid w:val="00B53CF2"/>
    <w:rsid w:val="00B555A3"/>
    <w:rsid w:val="00B562BC"/>
    <w:rsid w:val="00B56956"/>
    <w:rsid w:val="00B569AB"/>
    <w:rsid w:val="00B56EEC"/>
    <w:rsid w:val="00B5737A"/>
    <w:rsid w:val="00B57655"/>
    <w:rsid w:val="00B60598"/>
    <w:rsid w:val="00B61611"/>
    <w:rsid w:val="00B6192D"/>
    <w:rsid w:val="00B627E8"/>
    <w:rsid w:val="00B62ABB"/>
    <w:rsid w:val="00B63F28"/>
    <w:rsid w:val="00B646D0"/>
    <w:rsid w:val="00B650F7"/>
    <w:rsid w:val="00B659C2"/>
    <w:rsid w:val="00B659DE"/>
    <w:rsid w:val="00B65D8A"/>
    <w:rsid w:val="00B65EDE"/>
    <w:rsid w:val="00B66F92"/>
    <w:rsid w:val="00B67F59"/>
    <w:rsid w:val="00B71BE6"/>
    <w:rsid w:val="00B72A57"/>
    <w:rsid w:val="00B73252"/>
    <w:rsid w:val="00B73EAE"/>
    <w:rsid w:val="00B744D6"/>
    <w:rsid w:val="00B75363"/>
    <w:rsid w:val="00B757C8"/>
    <w:rsid w:val="00B75FE0"/>
    <w:rsid w:val="00B76E6A"/>
    <w:rsid w:val="00B77005"/>
    <w:rsid w:val="00B77F72"/>
    <w:rsid w:val="00B80504"/>
    <w:rsid w:val="00B80A64"/>
    <w:rsid w:val="00B80B5A"/>
    <w:rsid w:val="00B81229"/>
    <w:rsid w:val="00B822FB"/>
    <w:rsid w:val="00B82408"/>
    <w:rsid w:val="00B82BD8"/>
    <w:rsid w:val="00B82C61"/>
    <w:rsid w:val="00B83B68"/>
    <w:rsid w:val="00B84878"/>
    <w:rsid w:val="00B8531C"/>
    <w:rsid w:val="00B85EAC"/>
    <w:rsid w:val="00B86212"/>
    <w:rsid w:val="00B8625A"/>
    <w:rsid w:val="00B878E0"/>
    <w:rsid w:val="00B90331"/>
    <w:rsid w:val="00B90802"/>
    <w:rsid w:val="00B911BE"/>
    <w:rsid w:val="00B911EA"/>
    <w:rsid w:val="00B912F9"/>
    <w:rsid w:val="00B929D8"/>
    <w:rsid w:val="00B92B5B"/>
    <w:rsid w:val="00B92B89"/>
    <w:rsid w:val="00B92D5A"/>
    <w:rsid w:val="00B93B4A"/>
    <w:rsid w:val="00B942C6"/>
    <w:rsid w:val="00B94F26"/>
    <w:rsid w:val="00B96936"/>
    <w:rsid w:val="00B96ECD"/>
    <w:rsid w:val="00B97390"/>
    <w:rsid w:val="00BA084B"/>
    <w:rsid w:val="00BA09B8"/>
    <w:rsid w:val="00BA133B"/>
    <w:rsid w:val="00BA1B1B"/>
    <w:rsid w:val="00BA207E"/>
    <w:rsid w:val="00BA2AFB"/>
    <w:rsid w:val="00BA330B"/>
    <w:rsid w:val="00BA3E23"/>
    <w:rsid w:val="00BA51D4"/>
    <w:rsid w:val="00BA54B1"/>
    <w:rsid w:val="00BA5F0D"/>
    <w:rsid w:val="00BA6139"/>
    <w:rsid w:val="00BA6595"/>
    <w:rsid w:val="00BA6DA2"/>
    <w:rsid w:val="00BA7B88"/>
    <w:rsid w:val="00BA7C64"/>
    <w:rsid w:val="00BA7F8D"/>
    <w:rsid w:val="00BB016E"/>
    <w:rsid w:val="00BB0818"/>
    <w:rsid w:val="00BB11F4"/>
    <w:rsid w:val="00BB30A3"/>
    <w:rsid w:val="00BB54F3"/>
    <w:rsid w:val="00BB58E8"/>
    <w:rsid w:val="00BB5B0A"/>
    <w:rsid w:val="00BB699B"/>
    <w:rsid w:val="00BB755F"/>
    <w:rsid w:val="00BB785F"/>
    <w:rsid w:val="00BB7F9A"/>
    <w:rsid w:val="00BC09FD"/>
    <w:rsid w:val="00BC162A"/>
    <w:rsid w:val="00BC19F2"/>
    <w:rsid w:val="00BC1A2F"/>
    <w:rsid w:val="00BC2F8E"/>
    <w:rsid w:val="00BC301A"/>
    <w:rsid w:val="00BC323A"/>
    <w:rsid w:val="00BC3913"/>
    <w:rsid w:val="00BC5643"/>
    <w:rsid w:val="00BC57B5"/>
    <w:rsid w:val="00BC5D9E"/>
    <w:rsid w:val="00BC5F9F"/>
    <w:rsid w:val="00BC634B"/>
    <w:rsid w:val="00BC7F1B"/>
    <w:rsid w:val="00BD0542"/>
    <w:rsid w:val="00BD0BA4"/>
    <w:rsid w:val="00BD0F97"/>
    <w:rsid w:val="00BD1014"/>
    <w:rsid w:val="00BD1263"/>
    <w:rsid w:val="00BD2604"/>
    <w:rsid w:val="00BD394C"/>
    <w:rsid w:val="00BD452E"/>
    <w:rsid w:val="00BD4CBB"/>
    <w:rsid w:val="00BD4E91"/>
    <w:rsid w:val="00BD531E"/>
    <w:rsid w:val="00BD571C"/>
    <w:rsid w:val="00BD582F"/>
    <w:rsid w:val="00BD6C47"/>
    <w:rsid w:val="00BD6FC5"/>
    <w:rsid w:val="00BD7590"/>
    <w:rsid w:val="00BE07C5"/>
    <w:rsid w:val="00BE099C"/>
    <w:rsid w:val="00BE0ACF"/>
    <w:rsid w:val="00BE0CD5"/>
    <w:rsid w:val="00BE1465"/>
    <w:rsid w:val="00BE1A33"/>
    <w:rsid w:val="00BE1DE4"/>
    <w:rsid w:val="00BE1E68"/>
    <w:rsid w:val="00BE21D6"/>
    <w:rsid w:val="00BE2D52"/>
    <w:rsid w:val="00BE3A33"/>
    <w:rsid w:val="00BE3A46"/>
    <w:rsid w:val="00BE413C"/>
    <w:rsid w:val="00BE4F3A"/>
    <w:rsid w:val="00BE56CB"/>
    <w:rsid w:val="00BE5C5E"/>
    <w:rsid w:val="00BE62DB"/>
    <w:rsid w:val="00BE6830"/>
    <w:rsid w:val="00BE68BA"/>
    <w:rsid w:val="00BE75B8"/>
    <w:rsid w:val="00BE794F"/>
    <w:rsid w:val="00BE7A25"/>
    <w:rsid w:val="00BF066C"/>
    <w:rsid w:val="00BF0C5A"/>
    <w:rsid w:val="00BF1209"/>
    <w:rsid w:val="00BF15AD"/>
    <w:rsid w:val="00BF2BAB"/>
    <w:rsid w:val="00BF3404"/>
    <w:rsid w:val="00BF3B85"/>
    <w:rsid w:val="00BF4989"/>
    <w:rsid w:val="00BF6909"/>
    <w:rsid w:val="00BF6CA3"/>
    <w:rsid w:val="00BF7163"/>
    <w:rsid w:val="00BF7C56"/>
    <w:rsid w:val="00C0041E"/>
    <w:rsid w:val="00C00D8F"/>
    <w:rsid w:val="00C01531"/>
    <w:rsid w:val="00C01FC0"/>
    <w:rsid w:val="00C0292C"/>
    <w:rsid w:val="00C02CD6"/>
    <w:rsid w:val="00C03C58"/>
    <w:rsid w:val="00C040BC"/>
    <w:rsid w:val="00C04FDA"/>
    <w:rsid w:val="00C054BF"/>
    <w:rsid w:val="00C0643C"/>
    <w:rsid w:val="00C06917"/>
    <w:rsid w:val="00C07906"/>
    <w:rsid w:val="00C107C3"/>
    <w:rsid w:val="00C112D5"/>
    <w:rsid w:val="00C114E0"/>
    <w:rsid w:val="00C11BEF"/>
    <w:rsid w:val="00C12373"/>
    <w:rsid w:val="00C128A5"/>
    <w:rsid w:val="00C12E6C"/>
    <w:rsid w:val="00C130E3"/>
    <w:rsid w:val="00C133E5"/>
    <w:rsid w:val="00C13E01"/>
    <w:rsid w:val="00C13EE9"/>
    <w:rsid w:val="00C1423D"/>
    <w:rsid w:val="00C143B3"/>
    <w:rsid w:val="00C15C20"/>
    <w:rsid w:val="00C165E1"/>
    <w:rsid w:val="00C1704D"/>
    <w:rsid w:val="00C17497"/>
    <w:rsid w:val="00C17F32"/>
    <w:rsid w:val="00C20167"/>
    <w:rsid w:val="00C20268"/>
    <w:rsid w:val="00C20E55"/>
    <w:rsid w:val="00C21639"/>
    <w:rsid w:val="00C219EC"/>
    <w:rsid w:val="00C21B0F"/>
    <w:rsid w:val="00C222B5"/>
    <w:rsid w:val="00C225D0"/>
    <w:rsid w:val="00C231E2"/>
    <w:rsid w:val="00C233C8"/>
    <w:rsid w:val="00C23490"/>
    <w:rsid w:val="00C247C2"/>
    <w:rsid w:val="00C24BF8"/>
    <w:rsid w:val="00C24D2F"/>
    <w:rsid w:val="00C24F7F"/>
    <w:rsid w:val="00C26613"/>
    <w:rsid w:val="00C26705"/>
    <w:rsid w:val="00C2741E"/>
    <w:rsid w:val="00C3069B"/>
    <w:rsid w:val="00C318F2"/>
    <w:rsid w:val="00C32362"/>
    <w:rsid w:val="00C32477"/>
    <w:rsid w:val="00C325F0"/>
    <w:rsid w:val="00C32A32"/>
    <w:rsid w:val="00C3307E"/>
    <w:rsid w:val="00C33214"/>
    <w:rsid w:val="00C33297"/>
    <w:rsid w:val="00C332E0"/>
    <w:rsid w:val="00C3370D"/>
    <w:rsid w:val="00C34313"/>
    <w:rsid w:val="00C34613"/>
    <w:rsid w:val="00C35A71"/>
    <w:rsid w:val="00C35D9A"/>
    <w:rsid w:val="00C3613A"/>
    <w:rsid w:val="00C3705A"/>
    <w:rsid w:val="00C4051E"/>
    <w:rsid w:val="00C40849"/>
    <w:rsid w:val="00C40984"/>
    <w:rsid w:val="00C40A70"/>
    <w:rsid w:val="00C4131D"/>
    <w:rsid w:val="00C417F4"/>
    <w:rsid w:val="00C41DE9"/>
    <w:rsid w:val="00C41F44"/>
    <w:rsid w:val="00C42AD8"/>
    <w:rsid w:val="00C43150"/>
    <w:rsid w:val="00C434F5"/>
    <w:rsid w:val="00C438ED"/>
    <w:rsid w:val="00C43CF5"/>
    <w:rsid w:val="00C44A76"/>
    <w:rsid w:val="00C45332"/>
    <w:rsid w:val="00C45348"/>
    <w:rsid w:val="00C455A6"/>
    <w:rsid w:val="00C45BC9"/>
    <w:rsid w:val="00C45F51"/>
    <w:rsid w:val="00C45FC3"/>
    <w:rsid w:val="00C46041"/>
    <w:rsid w:val="00C46062"/>
    <w:rsid w:val="00C46FDD"/>
    <w:rsid w:val="00C475E4"/>
    <w:rsid w:val="00C50205"/>
    <w:rsid w:val="00C514F6"/>
    <w:rsid w:val="00C51C40"/>
    <w:rsid w:val="00C51D4B"/>
    <w:rsid w:val="00C52ECC"/>
    <w:rsid w:val="00C534BF"/>
    <w:rsid w:val="00C53935"/>
    <w:rsid w:val="00C559DB"/>
    <w:rsid w:val="00C567C9"/>
    <w:rsid w:val="00C568C4"/>
    <w:rsid w:val="00C568EE"/>
    <w:rsid w:val="00C576C3"/>
    <w:rsid w:val="00C57CC5"/>
    <w:rsid w:val="00C6115A"/>
    <w:rsid w:val="00C618EE"/>
    <w:rsid w:val="00C61CAC"/>
    <w:rsid w:val="00C62126"/>
    <w:rsid w:val="00C62425"/>
    <w:rsid w:val="00C62818"/>
    <w:rsid w:val="00C628B1"/>
    <w:rsid w:val="00C62E19"/>
    <w:rsid w:val="00C63240"/>
    <w:rsid w:val="00C634AB"/>
    <w:rsid w:val="00C635B9"/>
    <w:rsid w:val="00C63EAD"/>
    <w:rsid w:val="00C63FD8"/>
    <w:rsid w:val="00C64ADA"/>
    <w:rsid w:val="00C64B18"/>
    <w:rsid w:val="00C653B0"/>
    <w:rsid w:val="00C65DC6"/>
    <w:rsid w:val="00C66246"/>
    <w:rsid w:val="00C662C1"/>
    <w:rsid w:val="00C6635A"/>
    <w:rsid w:val="00C66D2E"/>
    <w:rsid w:val="00C67392"/>
    <w:rsid w:val="00C67F15"/>
    <w:rsid w:val="00C70B1F"/>
    <w:rsid w:val="00C70E3A"/>
    <w:rsid w:val="00C71122"/>
    <w:rsid w:val="00C719D3"/>
    <w:rsid w:val="00C72425"/>
    <w:rsid w:val="00C726D4"/>
    <w:rsid w:val="00C727FE"/>
    <w:rsid w:val="00C730B6"/>
    <w:rsid w:val="00C73F57"/>
    <w:rsid w:val="00C7495F"/>
    <w:rsid w:val="00C755EE"/>
    <w:rsid w:val="00C75AA1"/>
    <w:rsid w:val="00C76D7B"/>
    <w:rsid w:val="00C77654"/>
    <w:rsid w:val="00C777BC"/>
    <w:rsid w:val="00C8014F"/>
    <w:rsid w:val="00C8026B"/>
    <w:rsid w:val="00C8087E"/>
    <w:rsid w:val="00C80D53"/>
    <w:rsid w:val="00C80E6E"/>
    <w:rsid w:val="00C80F31"/>
    <w:rsid w:val="00C8127B"/>
    <w:rsid w:val="00C8212C"/>
    <w:rsid w:val="00C8238E"/>
    <w:rsid w:val="00C831C8"/>
    <w:rsid w:val="00C84362"/>
    <w:rsid w:val="00C85A09"/>
    <w:rsid w:val="00C85B31"/>
    <w:rsid w:val="00C8623B"/>
    <w:rsid w:val="00C86E56"/>
    <w:rsid w:val="00C87AE9"/>
    <w:rsid w:val="00C87CD5"/>
    <w:rsid w:val="00C90B10"/>
    <w:rsid w:val="00C91C43"/>
    <w:rsid w:val="00C92F5B"/>
    <w:rsid w:val="00C934AD"/>
    <w:rsid w:val="00C938B1"/>
    <w:rsid w:val="00C93DDE"/>
    <w:rsid w:val="00C94177"/>
    <w:rsid w:val="00C954A8"/>
    <w:rsid w:val="00C95732"/>
    <w:rsid w:val="00C958A9"/>
    <w:rsid w:val="00C95FF5"/>
    <w:rsid w:val="00C9613D"/>
    <w:rsid w:val="00C962C9"/>
    <w:rsid w:val="00C964EC"/>
    <w:rsid w:val="00C9771A"/>
    <w:rsid w:val="00C9788C"/>
    <w:rsid w:val="00C9796B"/>
    <w:rsid w:val="00C97CE4"/>
    <w:rsid w:val="00C97D91"/>
    <w:rsid w:val="00CA0070"/>
    <w:rsid w:val="00CA085F"/>
    <w:rsid w:val="00CA1E47"/>
    <w:rsid w:val="00CA22C1"/>
    <w:rsid w:val="00CA24AE"/>
    <w:rsid w:val="00CA2F81"/>
    <w:rsid w:val="00CA3C17"/>
    <w:rsid w:val="00CA3F06"/>
    <w:rsid w:val="00CA40D3"/>
    <w:rsid w:val="00CA4328"/>
    <w:rsid w:val="00CA4CC0"/>
    <w:rsid w:val="00CA512C"/>
    <w:rsid w:val="00CA518E"/>
    <w:rsid w:val="00CA70A2"/>
    <w:rsid w:val="00CA7275"/>
    <w:rsid w:val="00CA7DC6"/>
    <w:rsid w:val="00CB003F"/>
    <w:rsid w:val="00CB0585"/>
    <w:rsid w:val="00CB0FFA"/>
    <w:rsid w:val="00CB2199"/>
    <w:rsid w:val="00CB284E"/>
    <w:rsid w:val="00CB2A18"/>
    <w:rsid w:val="00CB33B8"/>
    <w:rsid w:val="00CB3998"/>
    <w:rsid w:val="00CB3AA3"/>
    <w:rsid w:val="00CB3C04"/>
    <w:rsid w:val="00CB4AFC"/>
    <w:rsid w:val="00CB549F"/>
    <w:rsid w:val="00CB5770"/>
    <w:rsid w:val="00CB577A"/>
    <w:rsid w:val="00CB5847"/>
    <w:rsid w:val="00CB6B37"/>
    <w:rsid w:val="00CB7047"/>
    <w:rsid w:val="00CB7511"/>
    <w:rsid w:val="00CB762A"/>
    <w:rsid w:val="00CC0EFE"/>
    <w:rsid w:val="00CC11C9"/>
    <w:rsid w:val="00CC1DE5"/>
    <w:rsid w:val="00CC233C"/>
    <w:rsid w:val="00CC258F"/>
    <w:rsid w:val="00CC26B8"/>
    <w:rsid w:val="00CC2A10"/>
    <w:rsid w:val="00CC2F46"/>
    <w:rsid w:val="00CC3A2B"/>
    <w:rsid w:val="00CC3C5E"/>
    <w:rsid w:val="00CC41CA"/>
    <w:rsid w:val="00CC4322"/>
    <w:rsid w:val="00CC45AD"/>
    <w:rsid w:val="00CC4A14"/>
    <w:rsid w:val="00CC54D9"/>
    <w:rsid w:val="00CC5AF0"/>
    <w:rsid w:val="00CC5B52"/>
    <w:rsid w:val="00CC723F"/>
    <w:rsid w:val="00CC7757"/>
    <w:rsid w:val="00CC7D7E"/>
    <w:rsid w:val="00CC7E94"/>
    <w:rsid w:val="00CD116C"/>
    <w:rsid w:val="00CD12DA"/>
    <w:rsid w:val="00CD1323"/>
    <w:rsid w:val="00CD1467"/>
    <w:rsid w:val="00CD168B"/>
    <w:rsid w:val="00CD1F41"/>
    <w:rsid w:val="00CD20ED"/>
    <w:rsid w:val="00CD2C27"/>
    <w:rsid w:val="00CD2CC0"/>
    <w:rsid w:val="00CD2FC6"/>
    <w:rsid w:val="00CD3E86"/>
    <w:rsid w:val="00CD44B0"/>
    <w:rsid w:val="00CD5142"/>
    <w:rsid w:val="00CD5657"/>
    <w:rsid w:val="00CD585E"/>
    <w:rsid w:val="00CD5EF3"/>
    <w:rsid w:val="00CD5F47"/>
    <w:rsid w:val="00CD6058"/>
    <w:rsid w:val="00CD66DD"/>
    <w:rsid w:val="00CD6C84"/>
    <w:rsid w:val="00CD7C56"/>
    <w:rsid w:val="00CE059F"/>
    <w:rsid w:val="00CE0AAC"/>
    <w:rsid w:val="00CE14C3"/>
    <w:rsid w:val="00CE1E08"/>
    <w:rsid w:val="00CE1F5E"/>
    <w:rsid w:val="00CE2311"/>
    <w:rsid w:val="00CE2DC2"/>
    <w:rsid w:val="00CE2EB4"/>
    <w:rsid w:val="00CE39B6"/>
    <w:rsid w:val="00CE3E25"/>
    <w:rsid w:val="00CE3EA8"/>
    <w:rsid w:val="00CE4834"/>
    <w:rsid w:val="00CE494B"/>
    <w:rsid w:val="00CE4E7E"/>
    <w:rsid w:val="00CE51F5"/>
    <w:rsid w:val="00CE6EDC"/>
    <w:rsid w:val="00CE6F01"/>
    <w:rsid w:val="00CE6FA9"/>
    <w:rsid w:val="00CE7D89"/>
    <w:rsid w:val="00CF05AE"/>
    <w:rsid w:val="00CF1133"/>
    <w:rsid w:val="00CF22D0"/>
    <w:rsid w:val="00CF251D"/>
    <w:rsid w:val="00CF3947"/>
    <w:rsid w:val="00CF4084"/>
    <w:rsid w:val="00CF4547"/>
    <w:rsid w:val="00CF4F92"/>
    <w:rsid w:val="00CF51A1"/>
    <w:rsid w:val="00CF5391"/>
    <w:rsid w:val="00CF5F04"/>
    <w:rsid w:val="00CF5F21"/>
    <w:rsid w:val="00CF7095"/>
    <w:rsid w:val="00CF71C1"/>
    <w:rsid w:val="00CF73A6"/>
    <w:rsid w:val="00CF76A8"/>
    <w:rsid w:val="00CF7A15"/>
    <w:rsid w:val="00CF7A27"/>
    <w:rsid w:val="00CF7DC9"/>
    <w:rsid w:val="00CF7F87"/>
    <w:rsid w:val="00D00144"/>
    <w:rsid w:val="00D005FC"/>
    <w:rsid w:val="00D00671"/>
    <w:rsid w:val="00D015CA"/>
    <w:rsid w:val="00D01DFA"/>
    <w:rsid w:val="00D02AA9"/>
    <w:rsid w:val="00D02E90"/>
    <w:rsid w:val="00D033AD"/>
    <w:rsid w:val="00D03BEC"/>
    <w:rsid w:val="00D0415D"/>
    <w:rsid w:val="00D0429A"/>
    <w:rsid w:val="00D045C1"/>
    <w:rsid w:val="00D04A8C"/>
    <w:rsid w:val="00D04E46"/>
    <w:rsid w:val="00D052BA"/>
    <w:rsid w:val="00D05442"/>
    <w:rsid w:val="00D0622E"/>
    <w:rsid w:val="00D1022C"/>
    <w:rsid w:val="00D10AF6"/>
    <w:rsid w:val="00D1124D"/>
    <w:rsid w:val="00D112EE"/>
    <w:rsid w:val="00D129DF"/>
    <w:rsid w:val="00D13D5F"/>
    <w:rsid w:val="00D13E38"/>
    <w:rsid w:val="00D14A40"/>
    <w:rsid w:val="00D14D26"/>
    <w:rsid w:val="00D154B2"/>
    <w:rsid w:val="00D15582"/>
    <w:rsid w:val="00D164E4"/>
    <w:rsid w:val="00D16A29"/>
    <w:rsid w:val="00D16DC7"/>
    <w:rsid w:val="00D20110"/>
    <w:rsid w:val="00D206E5"/>
    <w:rsid w:val="00D20B95"/>
    <w:rsid w:val="00D20CB9"/>
    <w:rsid w:val="00D215DF"/>
    <w:rsid w:val="00D21B37"/>
    <w:rsid w:val="00D21CCE"/>
    <w:rsid w:val="00D22E14"/>
    <w:rsid w:val="00D2438C"/>
    <w:rsid w:val="00D24FF8"/>
    <w:rsid w:val="00D2568A"/>
    <w:rsid w:val="00D27363"/>
    <w:rsid w:val="00D275E7"/>
    <w:rsid w:val="00D27804"/>
    <w:rsid w:val="00D2784E"/>
    <w:rsid w:val="00D304F5"/>
    <w:rsid w:val="00D330CC"/>
    <w:rsid w:val="00D34340"/>
    <w:rsid w:val="00D34916"/>
    <w:rsid w:val="00D358D9"/>
    <w:rsid w:val="00D35BA1"/>
    <w:rsid w:val="00D3600C"/>
    <w:rsid w:val="00D368E7"/>
    <w:rsid w:val="00D3721A"/>
    <w:rsid w:val="00D37386"/>
    <w:rsid w:val="00D40157"/>
    <w:rsid w:val="00D40DB1"/>
    <w:rsid w:val="00D4169A"/>
    <w:rsid w:val="00D422C6"/>
    <w:rsid w:val="00D42AE4"/>
    <w:rsid w:val="00D42B45"/>
    <w:rsid w:val="00D44755"/>
    <w:rsid w:val="00D44770"/>
    <w:rsid w:val="00D45E43"/>
    <w:rsid w:val="00D45F54"/>
    <w:rsid w:val="00D462E1"/>
    <w:rsid w:val="00D46B92"/>
    <w:rsid w:val="00D46EA2"/>
    <w:rsid w:val="00D47396"/>
    <w:rsid w:val="00D474C0"/>
    <w:rsid w:val="00D479FF"/>
    <w:rsid w:val="00D50322"/>
    <w:rsid w:val="00D504C8"/>
    <w:rsid w:val="00D5090D"/>
    <w:rsid w:val="00D50DDC"/>
    <w:rsid w:val="00D50FF0"/>
    <w:rsid w:val="00D51489"/>
    <w:rsid w:val="00D52638"/>
    <w:rsid w:val="00D5276E"/>
    <w:rsid w:val="00D52A97"/>
    <w:rsid w:val="00D52F41"/>
    <w:rsid w:val="00D536A1"/>
    <w:rsid w:val="00D53A75"/>
    <w:rsid w:val="00D53F66"/>
    <w:rsid w:val="00D548A1"/>
    <w:rsid w:val="00D54DC6"/>
    <w:rsid w:val="00D5554D"/>
    <w:rsid w:val="00D56F7A"/>
    <w:rsid w:val="00D60344"/>
    <w:rsid w:val="00D6069D"/>
    <w:rsid w:val="00D60DC8"/>
    <w:rsid w:val="00D612D8"/>
    <w:rsid w:val="00D615E1"/>
    <w:rsid w:val="00D61A15"/>
    <w:rsid w:val="00D632C6"/>
    <w:rsid w:val="00D63A0A"/>
    <w:rsid w:val="00D64392"/>
    <w:rsid w:val="00D64B2C"/>
    <w:rsid w:val="00D652AF"/>
    <w:rsid w:val="00D654DB"/>
    <w:rsid w:val="00D6675B"/>
    <w:rsid w:val="00D67E3B"/>
    <w:rsid w:val="00D700A2"/>
    <w:rsid w:val="00D70120"/>
    <w:rsid w:val="00D70563"/>
    <w:rsid w:val="00D707EC"/>
    <w:rsid w:val="00D70975"/>
    <w:rsid w:val="00D71026"/>
    <w:rsid w:val="00D721B8"/>
    <w:rsid w:val="00D7280B"/>
    <w:rsid w:val="00D72A9E"/>
    <w:rsid w:val="00D73E0E"/>
    <w:rsid w:val="00D74753"/>
    <w:rsid w:val="00D74ACE"/>
    <w:rsid w:val="00D74C96"/>
    <w:rsid w:val="00D74E16"/>
    <w:rsid w:val="00D76855"/>
    <w:rsid w:val="00D77071"/>
    <w:rsid w:val="00D776BC"/>
    <w:rsid w:val="00D77F8E"/>
    <w:rsid w:val="00D803EF"/>
    <w:rsid w:val="00D8064F"/>
    <w:rsid w:val="00D806C7"/>
    <w:rsid w:val="00D80741"/>
    <w:rsid w:val="00D80B7D"/>
    <w:rsid w:val="00D813C8"/>
    <w:rsid w:val="00D82212"/>
    <w:rsid w:val="00D825E6"/>
    <w:rsid w:val="00D82F36"/>
    <w:rsid w:val="00D83056"/>
    <w:rsid w:val="00D83296"/>
    <w:rsid w:val="00D834C1"/>
    <w:rsid w:val="00D835A5"/>
    <w:rsid w:val="00D838AF"/>
    <w:rsid w:val="00D841C4"/>
    <w:rsid w:val="00D8439A"/>
    <w:rsid w:val="00D85C67"/>
    <w:rsid w:val="00D85EA1"/>
    <w:rsid w:val="00D8602E"/>
    <w:rsid w:val="00D8673F"/>
    <w:rsid w:val="00D86BC9"/>
    <w:rsid w:val="00D879B5"/>
    <w:rsid w:val="00D879D9"/>
    <w:rsid w:val="00D87F18"/>
    <w:rsid w:val="00D908B6"/>
    <w:rsid w:val="00D90DA6"/>
    <w:rsid w:val="00D911FE"/>
    <w:rsid w:val="00D91E3B"/>
    <w:rsid w:val="00D923D9"/>
    <w:rsid w:val="00D92CF0"/>
    <w:rsid w:val="00D93D1D"/>
    <w:rsid w:val="00D93E7D"/>
    <w:rsid w:val="00D94158"/>
    <w:rsid w:val="00D9445C"/>
    <w:rsid w:val="00D95148"/>
    <w:rsid w:val="00D9676E"/>
    <w:rsid w:val="00DA2299"/>
    <w:rsid w:val="00DA24D2"/>
    <w:rsid w:val="00DA3128"/>
    <w:rsid w:val="00DA3296"/>
    <w:rsid w:val="00DA4520"/>
    <w:rsid w:val="00DA7CF4"/>
    <w:rsid w:val="00DB09D4"/>
    <w:rsid w:val="00DB0B54"/>
    <w:rsid w:val="00DB13DC"/>
    <w:rsid w:val="00DB1DD3"/>
    <w:rsid w:val="00DB219C"/>
    <w:rsid w:val="00DB29A0"/>
    <w:rsid w:val="00DB2A9A"/>
    <w:rsid w:val="00DB385C"/>
    <w:rsid w:val="00DB3E3C"/>
    <w:rsid w:val="00DB4443"/>
    <w:rsid w:val="00DB44BB"/>
    <w:rsid w:val="00DB45A5"/>
    <w:rsid w:val="00DB45DC"/>
    <w:rsid w:val="00DB4F70"/>
    <w:rsid w:val="00DB5EB2"/>
    <w:rsid w:val="00DC0140"/>
    <w:rsid w:val="00DC0194"/>
    <w:rsid w:val="00DC153F"/>
    <w:rsid w:val="00DC1A0F"/>
    <w:rsid w:val="00DC1E61"/>
    <w:rsid w:val="00DC2459"/>
    <w:rsid w:val="00DC2864"/>
    <w:rsid w:val="00DC37A4"/>
    <w:rsid w:val="00DC3ABC"/>
    <w:rsid w:val="00DC41DC"/>
    <w:rsid w:val="00DC422F"/>
    <w:rsid w:val="00DC4A31"/>
    <w:rsid w:val="00DC4D46"/>
    <w:rsid w:val="00DC69A7"/>
    <w:rsid w:val="00DC70C6"/>
    <w:rsid w:val="00DC7A40"/>
    <w:rsid w:val="00DD0DBE"/>
    <w:rsid w:val="00DD1359"/>
    <w:rsid w:val="00DD1E9E"/>
    <w:rsid w:val="00DD370B"/>
    <w:rsid w:val="00DD3890"/>
    <w:rsid w:val="00DD4597"/>
    <w:rsid w:val="00DD4C4C"/>
    <w:rsid w:val="00DD525D"/>
    <w:rsid w:val="00DD54A0"/>
    <w:rsid w:val="00DD6C8A"/>
    <w:rsid w:val="00DD6D8E"/>
    <w:rsid w:val="00DD71C7"/>
    <w:rsid w:val="00DD76E5"/>
    <w:rsid w:val="00DD7BA7"/>
    <w:rsid w:val="00DE039B"/>
    <w:rsid w:val="00DE091E"/>
    <w:rsid w:val="00DE16B9"/>
    <w:rsid w:val="00DE2B18"/>
    <w:rsid w:val="00DE3423"/>
    <w:rsid w:val="00DE3B66"/>
    <w:rsid w:val="00DE4108"/>
    <w:rsid w:val="00DE48B1"/>
    <w:rsid w:val="00DE552C"/>
    <w:rsid w:val="00DE5726"/>
    <w:rsid w:val="00DE64C1"/>
    <w:rsid w:val="00DF02AA"/>
    <w:rsid w:val="00DF0A0C"/>
    <w:rsid w:val="00DF16AF"/>
    <w:rsid w:val="00DF1B6C"/>
    <w:rsid w:val="00DF2DFB"/>
    <w:rsid w:val="00DF4B0F"/>
    <w:rsid w:val="00DF4C18"/>
    <w:rsid w:val="00DF5265"/>
    <w:rsid w:val="00DF5B2C"/>
    <w:rsid w:val="00DF5C26"/>
    <w:rsid w:val="00DF6670"/>
    <w:rsid w:val="00E0037F"/>
    <w:rsid w:val="00E00A89"/>
    <w:rsid w:val="00E01160"/>
    <w:rsid w:val="00E01347"/>
    <w:rsid w:val="00E02D76"/>
    <w:rsid w:val="00E03129"/>
    <w:rsid w:val="00E035F4"/>
    <w:rsid w:val="00E03A07"/>
    <w:rsid w:val="00E03AD5"/>
    <w:rsid w:val="00E03CC1"/>
    <w:rsid w:val="00E03CEE"/>
    <w:rsid w:val="00E06793"/>
    <w:rsid w:val="00E06940"/>
    <w:rsid w:val="00E06EE8"/>
    <w:rsid w:val="00E07D5D"/>
    <w:rsid w:val="00E07E09"/>
    <w:rsid w:val="00E115F5"/>
    <w:rsid w:val="00E116CF"/>
    <w:rsid w:val="00E1173C"/>
    <w:rsid w:val="00E1224E"/>
    <w:rsid w:val="00E12670"/>
    <w:rsid w:val="00E1392F"/>
    <w:rsid w:val="00E14486"/>
    <w:rsid w:val="00E150F3"/>
    <w:rsid w:val="00E1569B"/>
    <w:rsid w:val="00E15A9B"/>
    <w:rsid w:val="00E15E22"/>
    <w:rsid w:val="00E1633E"/>
    <w:rsid w:val="00E17306"/>
    <w:rsid w:val="00E209D8"/>
    <w:rsid w:val="00E211F6"/>
    <w:rsid w:val="00E223B6"/>
    <w:rsid w:val="00E228E9"/>
    <w:rsid w:val="00E22CBC"/>
    <w:rsid w:val="00E23190"/>
    <w:rsid w:val="00E23272"/>
    <w:rsid w:val="00E250E8"/>
    <w:rsid w:val="00E253D3"/>
    <w:rsid w:val="00E25760"/>
    <w:rsid w:val="00E25A94"/>
    <w:rsid w:val="00E25E51"/>
    <w:rsid w:val="00E25F63"/>
    <w:rsid w:val="00E25F97"/>
    <w:rsid w:val="00E2712C"/>
    <w:rsid w:val="00E30326"/>
    <w:rsid w:val="00E305AF"/>
    <w:rsid w:val="00E31491"/>
    <w:rsid w:val="00E31518"/>
    <w:rsid w:val="00E32909"/>
    <w:rsid w:val="00E32A1D"/>
    <w:rsid w:val="00E32D43"/>
    <w:rsid w:val="00E32DB4"/>
    <w:rsid w:val="00E32EC3"/>
    <w:rsid w:val="00E33698"/>
    <w:rsid w:val="00E34605"/>
    <w:rsid w:val="00E347C3"/>
    <w:rsid w:val="00E34823"/>
    <w:rsid w:val="00E35104"/>
    <w:rsid w:val="00E351A5"/>
    <w:rsid w:val="00E352AA"/>
    <w:rsid w:val="00E35B8E"/>
    <w:rsid w:val="00E35D41"/>
    <w:rsid w:val="00E35E85"/>
    <w:rsid w:val="00E378B0"/>
    <w:rsid w:val="00E40523"/>
    <w:rsid w:val="00E407AB"/>
    <w:rsid w:val="00E423BF"/>
    <w:rsid w:val="00E4264E"/>
    <w:rsid w:val="00E42977"/>
    <w:rsid w:val="00E42B8D"/>
    <w:rsid w:val="00E42FA1"/>
    <w:rsid w:val="00E43BA5"/>
    <w:rsid w:val="00E441BB"/>
    <w:rsid w:val="00E444FC"/>
    <w:rsid w:val="00E44E10"/>
    <w:rsid w:val="00E45492"/>
    <w:rsid w:val="00E45B37"/>
    <w:rsid w:val="00E46021"/>
    <w:rsid w:val="00E47705"/>
    <w:rsid w:val="00E5037D"/>
    <w:rsid w:val="00E503F2"/>
    <w:rsid w:val="00E51C73"/>
    <w:rsid w:val="00E51FD9"/>
    <w:rsid w:val="00E52365"/>
    <w:rsid w:val="00E52659"/>
    <w:rsid w:val="00E52703"/>
    <w:rsid w:val="00E545EC"/>
    <w:rsid w:val="00E54734"/>
    <w:rsid w:val="00E54C31"/>
    <w:rsid w:val="00E5664F"/>
    <w:rsid w:val="00E568EE"/>
    <w:rsid w:val="00E56D8A"/>
    <w:rsid w:val="00E57980"/>
    <w:rsid w:val="00E57DE6"/>
    <w:rsid w:val="00E57F96"/>
    <w:rsid w:val="00E60719"/>
    <w:rsid w:val="00E61099"/>
    <w:rsid w:val="00E6120D"/>
    <w:rsid w:val="00E6259F"/>
    <w:rsid w:val="00E62DC7"/>
    <w:rsid w:val="00E6332A"/>
    <w:rsid w:val="00E63503"/>
    <w:rsid w:val="00E638C3"/>
    <w:rsid w:val="00E640C5"/>
    <w:rsid w:val="00E649EF"/>
    <w:rsid w:val="00E65B2C"/>
    <w:rsid w:val="00E65FB0"/>
    <w:rsid w:val="00E66265"/>
    <w:rsid w:val="00E662D9"/>
    <w:rsid w:val="00E6631D"/>
    <w:rsid w:val="00E674AF"/>
    <w:rsid w:val="00E67CE8"/>
    <w:rsid w:val="00E70187"/>
    <w:rsid w:val="00E707BC"/>
    <w:rsid w:val="00E70C9F"/>
    <w:rsid w:val="00E70DEE"/>
    <w:rsid w:val="00E7153B"/>
    <w:rsid w:val="00E71E58"/>
    <w:rsid w:val="00E728A7"/>
    <w:rsid w:val="00E72FCC"/>
    <w:rsid w:val="00E730FC"/>
    <w:rsid w:val="00E7399E"/>
    <w:rsid w:val="00E73A02"/>
    <w:rsid w:val="00E7412D"/>
    <w:rsid w:val="00E74206"/>
    <w:rsid w:val="00E75239"/>
    <w:rsid w:val="00E762EC"/>
    <w:rsid w:val="00E767F2"/>
    <w:rsid w:val="00E76C47"/>
    <w:rsid w:val="00E80088"/>
    <w:rsid w:val="00E8196B"/>
    <w:rsid w:val="00E81D2A"/>
    <w:rsid w:val="00E820C9"/>
    <w:rsid w:val="00E82549"/>
    <w:rsid w:val="00E82D19"/>
    <w:rsid w:val="00E82F55"/>
    <w:rsid w:val="00E833EC"/>
    <w:rsid w:val="00E844C8"/>
    <w:rsid w:val="00E849EF"/>
    <w:rsid w:val="00E84F31"/>
    <w:rsid w:val="00E851EF"/>
    <w:rsid w:val="00E8524B"/>
    <w:rsid w:val="00E85D3C"/>
    <w:rsid w:val="00E86493"/>
    <w:rsid w:val="00E8680B"/>
    <w:rsid w:val="00E86B41"/>
    <w:rsid w:val="00E8766D"/>
    <w:rsid w:val="00E87AE7"/>
    <w:rsid w:val="00E87FE5"/>
    <w:rsid w:val="00E9081A"/>
    <w:rsid w:val="00E90EBB"/>
    <w:rsid w:val="00E91909"/>
    <w:rsid w:val="00E91EA4"/>
    <w:rsid w:val="00E921A3"/>
    <w:rsid w:val="00E92E5D"/>
    <w:rsid w:val="00E92FF9"/>
    <w:rsid w:val="00E93292"/>
    <w:rsid w:val="00E938A6"/>
    <w:rsid w:val="00E939FC"/>
    <w:rsid w:val="00E93B1E"/>
    <w:rsid w:val="00E93F98"/>
    <w:rsid w:val="00E9414F"/>
    <w:rsid w:val="00E9457D"/>
    <w:rsid w:val="00E946DF"/>
    <w:rsid w:val="00E94CC0"/>
    <w:rsid w:val="00E95387"/>
    <w:rsid w:val="00E95542"/>
    <w:rsid w:val="00E961DC"/>
    <w:rsid w:val="00E9633C"/>
    <w:rsid w:val="00E96D86"/>
    <w:rsid w:val="00E96EA7"/>
    <w:rsid w:val="00EA0C41"/>
    <w:rsid w:val="00EA0F9E"/>
    <w:rsid w:val="00EA18D0"/>
    <w:rsid w:val="00EA3228"/>
    <w:rsid w:val="00EA3240"/>
    <w:rsid w:val="00EA3715"/>
    <w:rsid w:val="00EA56E7"/>
    <w:rsid w:val="00EA575E"/>
    <w:rsid w:val="00EA57D0"/>
    <w:rsid w:val="00EA59A0"/>
    <w:rsid w:val="00EA67B1"/>
    <w:rsid w:val="00EA699C"/>
    <w:rsid w:val="00EA6DCF"/>
    <w:rsid w:val="00EA757C"/>
    <w:rsid w:val="00EB006E"/>
    <w:rsid w:val="00EB0257"/>
    <w:rsid w:val="00EB07F9"/>
    <w:rsid w:val="00EB086D"/>
    <w:rsid w:val="00EB14DE"/>
    <w:rsid w:val="00EB27D4"/>
    <w:rsid w:val="00EB4B37"/>
    <w:rsid w:val="00EB4F00"/>
    <w:rsid w:val="00EB54F4"/>
    <w:rsid w:val="00EB5EEC"/>
    <w:rsid w:val="00EB62D4"/>
    <w:rsid w:val="00EB6C29"/>
    <w:rsid w:val="00EB703A"/>
    <w:rsid w:val="00EB718E"/>
    <w:rsid w:val="00EB74E6"/>
    <w:rsid w:val="00EB7695"/>
    <w:rsid w:val="00EB7B47"/>
    <w:rsid w:val="00EC01A0"/>
    <w:rsid w:val="00EC0FFA"/>
    <w:rsid w:val="00EC2454"/>
    <w:rsid w:val="00EC25F3"/>
    <w:rsid w:val="00EC268C"/>
    <w:rsid w:val="00EC2FAA"/>
    <w:rsid w:val="00EC362A"/>
    <w:rsid w:val="00EC43DB"/>
    <w:rsid w:val="00EC4728"/>
    <w:rsid w:val="00EC4850"/>
    <w:rsid w:val="00EC5219"/>
    <w:rsid w:val="00EC52AB"/>
    <w:rsid w:val="00EC5707"/>
    <w:rsid w:val="00EC572E"/>
    <w:rsid w:val="00EC57A7"/>
    <w:rsid w:val="00EC6020"/>
    <w:rsid w:val="00EC60BB"/>
    <w:rsid w:val="00EC693F"/>
    <w:rsid w:val="00EC714E"/>
    <w:rsid w:val="00EC73E8"/>
    <w:rsid w:val="00EC7968"/>
    <w:rsid w:val="00ED0530"/>
    <w:rsid w:val="00ED0553"/>
    <w:rsid w:val="00ED108C"/>
    <w:rsid w:val="00ED113B"/>
    <w:rsid w:val="00ED11EE"/>
    <w:rsid w:val="00ED1815"/>
    <w:rsid w:val="00ED1EED"/>
    <w:rsid w:val="00ED3647"/>
    <w:rsid w:val="00ED3AEF"/>
    <w:rsid w:val="00ED3E39"/>
    <w:rsid w:val="00ED4FB5"/>
    <w:rsid w:val="00ED5160"/>
    <w:rsid w:val="00ED58E0"/>
    <w:rsid w:val="00ED6F8C"/>
    <w:rsid w:val="00ED799F"/>
    <w:rsid w:val="00ED7A52"/>
    <w:rsid w:val="00EE0273"/>
    <w:rsid w:val="00EE06AA"/>
    <w:rsid w:val="00EE0A04"/>
    <w:rsid w:val="00EE25AF"/>
    <w:rsid w:val="00EE26E5"/>
    <w:rsid w:val="00EE2A0B"/>
    <w:rsid w:val="00EE2A53"/>
    <w:rsid w:val="00EE2F51"/>
    <w:rsid w:val="00EE3C09"/>
    <w:rsid w:val="00EE4221"/>
    <w:rsid w:val="00EE4362"/>
    <w:rsid w:val="00EE43EC"/>
    <w:rsid w:val="00EE46B7"/>
    <w:rsid w:val="00EE4777"/>
    <w:rsid w:val="00EE4D47"/>
    <w:rsid w:val="00EE5B0F"/>
    <w:rsid w:val="00EE6199"/>
    <w:rsid w:val="00EE655E"/>
    <w:rsid w:val="00EE6866"/>
    <w:rsid w:val="00EE6C88"/>
    <w:rsid w:val="00EE6D46"/>
    <w:rsid w:val="00EF07DB"/>
    <w:rsid w:val="00EF1E76"/>
    <w:rsid w:val="00EF27A3"/>
    <w:rsid w:val="00EF2887"/>
    <w:rsid w:val="00EF36E8"/>
    <w:rsid w:val="00EF3B8E"/>
    <w:rsid w:val="00EF4716"/>
    <w:rsid w:val="00EF681C"/>
    <w:rsid w:val="00EF721A"/>
    <w:rsid w:val="00EF79F6"/>
    <w:rsid w:val="00EF7C5A"/>
    <w:rsid w:val="00F01142"/>
    <w:rsid w:val="00F02140"/>
    <w:rsid w:val="00F02FC2"/>
    <w:rsid w:val="00F03145"/>
    <w:rsid w:val="00F0388F"/>
    <w:rsid w:val="00F04147"/>
    <w:rsid w:val="00F0442C"/>
    <w:rsid w:val="00F04482"/>
    <w:rsid w:val="00F051C3"/>
    <w:rsid w:val="00F05359"/>
    <w:rsid w:val="00F05671"/>
    <w:rsid w:val="00F06D69"/>
    <w:rsid w:val="00F07035"/>
    <w:rsid w:val="00F07C8F"/>
    <w:rsid w:val="00F07EB0"/>
    <w:rsid w:val="00F109C6"/>
    <w:rsid w:val="00F10E68"/>
    <w:rsid w:val="00F11F5E"/>
    <w:rsid w:val="00F12465"/>
    <w:rsid w:val="00F128B6"/>
    <w:rsid w:val="00F13261"/>
    <w:rsid w:val="00F132EB"/>
    <w:rsid w:val="00F1350C"/>
    <w:rsid w:val="00F13522"/>
    <w:rsid w:val="00F135A2"/>
    <w:rsid w:val="00F1375C"/>
    <w:rsid w:val="00F13AA2"/>
    <w:rsid w:val="00F13B97"/>
    <w:rsid w:val="00F1499A"/>
    <w:rsid w:val="00F14F2B"/>
    <w:rsid w:val="00F1510C"/>
    <w:rsid w:val="00F15651"/>
    <w:rsid w:val="00F15D1A"/>
    <w:rsid w:val="00F16A03"/>
    <w:rsid w:val="00F16F3D"/>
    <w:rsid w:val="00F17903"/>
    <w:rsid w:val="00F203E2"/>
    <w:rsid w:val="00F2047D"/>
    <w:rsid w:val="00F216BB"/>
    <w:rsid w:val="00F21A10"/>
    <w:rsid w:val="00F21F0F"/>
    <w:rsid w:val="00F220FF"/>
    <w:rsid w:val="00F226DB"/>
    <w:rsid w:val="00F228DF"/>
    <w:rsid w:val="00F23466"/>
    <w:rsid w:val="00F24805"/>
    <w:rsid w:val="00F24832"/>
    <w:rsid w:val="00F25802"/>
    <w:rsid w:val="00F25AE7"/>
    <w:rsid w:val="00F25B82"/>
    <w:rsid w:val="00F27E6D"/>
    <w:rsid w:val="00F27FDD"/>
    <w:rsid w:val="00F3056F"/>
    <w:rsid w:val="00F30A84"/>
    <w:rsid w:val="00F31C26"/>
    <w:rsid w:val="00F31C3F"/>
    <w:rsid w:val="00F33568"/>
    <w:rsid w:val="00F335E4"/>
    <w:rsid w:val="00F33E38"/>
    <w:rsid w:val="00F33F64"/>
    <w:rsid w:val="00F34051"/>
    <w:rsid w:val="00F341E0"/>
    <w:rsid w:val="00F34C49"/>
    <w:rsid w:val="00F34DB5"/>
    <w:rsid w:val="00F34EFD"/>
    <w:rsid w:val="00F359D7"/>
    <w:rsid w:val="00F35BC7"/>
    <w:rsid w:val="00F36C98"/>
    <w:rsid w:val="00F37321"/>
    <w:rsid w:val="00F40D05"/>
    <w:rsid w:val="00F41E6E"/>
    <w:rsid w:val="00F42BB5"/>
    <w:rsid w:val="00F42F49"/>
    <w:rsid w:val="00F435F3"/>
    <w:rsid w:val="00F4397E"/>
    <w:rsid w:val="00F441F3"/>
    <w:rsid w:val="00F44DD6"/>
    <w:rsid w:val="00F4571A"/>
    <w:rsid w:val="00F4636A"/>
    <w:rsid w:val="00F465D5"/>
    <w:rsid w:val="00F50176"/>
    <w:rsid w:val="00F50385"/>
    <w:rsid w:val="00F514E1"/>
    <w:rsid w:val="00F53148"/>
    <w:rsid w:val="00F53343"/>
    <w:rsid w:val="00F538A0"/>
    <w:rsid w:val="00F53FFA"/>
    <w:rsid w:val="00F545F2"/>
    <w:rsid w:val="00F54B28"/>
    <w:rsid w:val="00F557AD"/>
    <w:rsid w:val="00F559ED"/>
    <w:rsid w:val="00F5632E"/>
    <w:rsid w:val="00F56414"/>
    <w:rsid w:val="00F56874"/>
    <w:rsid w:val="00F577FE"/>
    <w:rsid w:val="00F57B10"/>
    <w:rsid w:val="00F6043F"/>
    <w:rsid w:val="00F60489"/>
    <w:rsid w:val="00F6069C"/>
    <w:rsid w:val="00F616C5"/>
    <w:rsid w:val="00F62273"/>
    <w:rsid w:val="00F628CE"/>
    <w:rsid w:val="00F632A4"/>
    <w:rsid w:val="00F63DEF"/>
    <w:rsid w:val="00F6476F"/>
    <w:rsid w:val="00F6531E"/>
    <w:rsid w:val="00F65D65"/>
    <w:rsid w:val="00F66FFE"/>
    <w:rsid w:val="00F6711B"/>
    <w:rsid w:val="00F67E05"/>
    <w:rsid w:val="00F70B45"/>
    <w:rsid w:val="00F70E92"/>
    <w:rsid w:val="00F71170"/>
    <w:rsid w:val="00F715D9"/>
    <w:rsid w:val="00F7180E"/>
    <w:rsid w:val="00F72732"/>
    <w:rsid w:val="00F728F2"/>
    <w:rsid w:val="00F72A11"/>
    <w:rsid w:val="00F72A91"/>
    <w:rsid w:val="00F7328A"/>
    <w:rsid w:val="00F73867"/>
    <w:rsid w:val="00F74612"/>
    <w:rsid w:val="00F74E03"/>
    <w:rsid w:val="00F757EC"/>
    <w:rsid w:val="00F75DFF"/>
    <w:rsid w:val="00F77F42"/>
    <w:rsid w:val="00F80549"/>
    <w:rsid w:val="00F8071A"/>
    <w:rsid w:val="00F8096A"/>
    <w:rsid w:val="00F80A5C"/>
    <w:rsid w:val="00F80CCD"/>
    <w:rsid w:val="00F810BA"/>
    <w:rsid w:val="00F81A7D"/>
    <w:rsid w:val="00F81D99"/>
    <w:rsid w:val="00F83A9F"/>
    <w:rsid w:val="00F84851"/>
    <w:rsid w:val="00F848C4"/>
    <w:rsid w:val="00F84939"/>
    <w:rsid w:val="00F84CD5"/>
    <w:rsid w:val="00F853B6"/>
    <w:rsid w:val="00F860CF"/>
    <w:rsid w:val="00F866EF"/>
    <w:rsid w:val="00F8679E"/>
    <w:rsid w:val="00F86F32"/>
    <w:rsid w:val="00F902D9"/>
    <w:rsid w:val="00F903F5"/>
    <w:rsid w:val="00F90DD3"/>
    <w:rsid w:val="00F9238A"/>
    <w:rsid w:val="00F92925"/>
    <w:rsid w:val="00F9296B"/>
    <w:rsid w:val="00F934F0"/>
    <w:rsid w:val="00F93AEF"/>
    <w:rsid w:val="00F93F43"/>
    <w:rsid w:val="00F94869"/>
    <w:rsid w:val="00F96C02"/>
    <w:rsid w:val="00FA02E9"/>
    <w:rsid w:val="00FA1694"/>
    <w:rsid w:val="00FA2CE7"/>
    <w:rsid w:val="00FA51AA"/>
    <w:rsid w:val="00FA535D"/>
    <w:rsid w:val="00FA53A2"/>
    <w:rsid w:val="00FA5FE3"/>
    <w:rsid w:val="00FA60B9"/>
    <w:rsid w:val="00FA60FA"/>
    <w:rsid w:val="00FB103F"/>
    <w:rsid w:val="00FB1D51"/>
    <w:rsid w:val="00FB2D2D"/>
    <w:rsid w:val="00FB30FC"/>
    <w:rsid w:val="00FB4148"/>
    <w:rsid w:val="00FB4637"/>
    <w:rsid w:val="00FB5430"/>
    <w:rsid w:val="00FB56DD"/>
    <w:rsid w:val="00FB5F31"/>
    <w:rsid w:val="00FB644F"/>
    <w:rsid w:val="00FB6E0A"/>
    <w:rsid w:val="00FB726A"/>
    <w:rsid w:val="00FB7272"/>
    <w:rsid w:val="00FB73CD"/>
    <w:rsid w:val="00FB75A0"/>
    <w:rsid w:val="00FB7A4B"/>
    <w:rsid w:val="00FB7A99"/>
    <w:rsid w:val="00FB7E0B"/>
    <w:rsid w:val="00FC01D0"/>
    <w:rsid w:val="00FC087C"/>
    <w:rsid w:val="00FC29DA"/>
    <w:rsid w:val="00FC32E4"/>
    <w:rsid w:val="00FC39CB"/>
    <w:rsid w:val="00FC3B55"/>
    <w:rsid w:val="00FC42CE"/>
    <w:rsid w:val="00FC585D"/>
    <w:rsid w:val="00FC58C3"/>
    <w:rsid w:val="00FC5DAB"/>
    <w:rsid w:val="00FC63A3"/>
    <w:rsid w:val="00FC6E24"/>
    <w:rsid w:val="00FC6E3B"/>
    <w:rsid w:val="00FD12FD"/>
    <w:rsid w:val="00FD158B"/>
    <w:rsid w:val="00FD1929"/>
    <w:rsid w:val="00FD1B25"/>
    <w:rsid w:val="00FD1D69"/>
    <w:rsid w:val="00FD2DD6"/>
    <w:rsid w:val="00FD3DF5"/>
    <w:rsid w:val="00FD58DB"/>
    <w:rsid w:val="00FD5D5C"/>
    <w:rsid w:val="00FD6010"/>
    <w:rsid w:val="00FD6330"/>
    <w:rsid w:val="00FD65C1"/>
    <w:rsid w:val="00FE114C"/>
    <w:rsid w:val="00FE11A4"/>
    <w:rsid w:val="00FE1797"/>
    <w:rsid w:val="00FE1F01"/>
    <w:rsid w:val="00FE29FE"/>
    <w:rsid w:val="00FE2EBF"/>
    <w:rsid w:val="00FE354E"/>
    <w:rsid w:val="00FE381B"/>
    <w:rsid w:val="00FE3C41"/>
    <w:rsid w:val="00FE3C62"/>
    <w:rsid w:val="00FE4665"/>
    <w:rsid w:val="00FE47F2"/>
    <w:rsid w:val="00FE4A39"/>
    <w:rsid w:val="00FE4F2D"/>
    <w:rsid w:val="00FE5550"/>
    <w:rsid w:val="00FE5636"/>
    <w:rsid w:val="00FE57EE"/>
    <w:rsid w:val="00FE591B"/>
    <w:rsid w:val="00FE5D50"/>
    <w:rsid w:val="00FE6952"/>
    <w:rsid w:val="00FE73ED"/>
    <w:rsid w:val="00FE755F"/>
    <w:rsid w:val="00FE75A4"/>
    <w:rsid w:val="00FE76CB"/>
    <w:rsid w:val="00FF02B3"/>
    <w:rsid w:val="00FF051C"/>
    <w:rsid w:val="00FF07B7"/>
    <w:rsid w:val="00FF0C35"/>
    <w:rsid w:val="00FF0CE9"/>
    <w:rsid w:val="00FF1DE1"/>
    <w:rsid w:val="00FF209E"/>
    <w:rsid w:val="00FF25F2"/>
    <w:rsid w:val="00FF30E5"/>
    <w:rsid w:val="00FF32F3"/>
    <w:rsid w:val="00FF357A"/>
    <w:rsid w:val="00FF37DD"/>
    <w:rsid w:val="00FF4550"/>
    <w:rsid w:val="00FF455A"/>
    <w:rsid w:val="00FF45BE"/>
    <w:rsid w:val="00FF5408"/>
    <w:rsid w:val="00FF5431"/>
    <w:rsid w:val="00FF67E9"/>
    <w:rsid w:val="00FF6EE6"/>
    <w:rsid w:val="00FF6FA2"/>
    <w:rsid w:val="00FF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List"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Body Text Indent 2" w:locked="1" w:semiHidden="0" w:unhideWhenUsed="0"/>
    <w:lsdException w:name="Body Text Indent 3" w:locked="1" w:semiHidden="0" w:unhideWhenUsed="0"/>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FE47F2"/>
    <w:rPr>
      <w:sz w:val="24"/>
      <w:szCs w:val="24"/>
    </w:rPr>
  </w:style>
  <w:style w:type="paragraph" w:styleId="1">
    <w:name w:val="heading 1"/>
    <w:basedOn w:val="a"/>
    <w:next w:val="a"/>
    <w:link w:val="10"/>
    <w:uiPriority w:val="99"/>
    <w:qFormat/>
    <w:rsid w:val="00FE47F2"/>
    <w:pPr>
      <w:keepNext/>
      <w:widowControl w:val="0"/>
      <w:shd w:val="clear" w:color="auto" w:fill="FFFFFF"/>
      <w:autoSpaceDE w:val="0"/>
      <w:autoSpaceDN w:val="0"/>
      <w:adjustRightInd w:val="0"/>
      <w:spacing w:before="336" w:line="317" w:lineRule="exact"/>
      <w:ind w:left="4742"/>
      <w:outlineLvl w:val="0"/>
    </w:pPr>
    <w:rPr>
      <w:rFonts w:ascii="Cambria" w:hAnsi="Cambria"/>
      <w:b/>
      <w:kern w:val="32"/>
      <w:sz w:val="32"/>
      <w:szCs w:val="20"/>
    </w:rPr>
  </w:style>
  <w:style w:type="paragraph" w:styleId="2">
    <w:name w:val="heading 2"/>
    <w:basedOn w:val="a"/>
    <w:next w:val="a"/>
    <w:link w:val="20"/>
    <w:uiPriority w:val="99"/>
    <w:qFormat/>
    <w:rsid w:val="00457B77"/>
    <w:pPr>
      <w:keepNext/>
      <w:spacing w:before="240" w:after="60"/>
      <w:outlineLvl w:val="1"/>
    </w:pPr>
    <w:rPr>
      <w:rFonts w:ascii="Cambria" w:hAnsi="Cambria"/>
      <w:b/>
      <w:i/>
      <w:sz w:val="28"/>
      <w:szCs w:val="20"/>
    </w:rPr>
  </w:style>
  <w:style w:type="paragraph" w:styleId="3">
    <w:name w:val="heading 3"/>
    <w:basedOn w:val="a"/>
    <w:next w:val="a"/>
    <w:link w:val="30"/>
    <w:uiPriority w:val="99"/>
    <w:qFormat/>
    <w:locked/>
    <w:rsid w:val="00E35D41"/>
    <w:pPr>
      <w:keepNext/>
      <w:spacing w:before="240" w:after="60"/>
      <w:outlineLvl w:val="2"/>
    </w:pPr>
    <w:rPr>
      <w:rFonts w:ascii="Cambria" w:hAnsi="Cambria"/>
      <w:b/>
      <w:bCs/>
      <w:sz w:val="26"/>
      <w:szCs w:val="26"/>
      <w:lang w:val="uk-UA"/>
    </w:rPr>
  </w:style>
  <w:style w:type="paragraph" w:styleId="4">
    <w:name w:val="heading 4"/>
    <w:basedOn w:val="a"/>
    <w:next w:val="a"/>
    <w:link w:val="40"/>
    <w:uiPriority w:val="99"/>
    <w:qFormat/>
    <w:rsid w:val="00A42160"/>
    <w:pPr>
      <w:keepNext/>
      <w:widowControl w:val="0"/>
      <w:autoSpaceDE w:val="0"/>
      <w:autoSpaceDN w:val="0"/>
      <w:adjustRightInd w:val="0"/>
      <w:spacing w:before="240" w:after="60"/>
      <w:outlineLvl w:val="3"/>
    </w:pPr>
    <w:rPr>
      <w:rFonts w:ascii="Calibri" w:hAnsi="Calibri"/>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E0822"/>
    <w:rPr>
      <w:rFonts w:ascii="Cambria" w:hAnsi="Cambria" w:cs="Times New Roman"/>
      <w:b/>
      <w:kern w:val="32"/>
      <w:sz w:val="32"/>
      <w:lang w:val="ru-RU" w:eastAsia="ru-RU"/>
    </w:rPr>
  </w:style>
  <w:style w:type="character" w:customStyle="1" w:styleId="20">
    <w:name w:val="Заголовок 2 Знак"/>
    <w:link w:val="2"/>
    <w:uiPriority w:val="99"/>
    <w:semiHidden/>
    <w:locked/>
    <w:rsid w:val="007E0822"/>
    <w:rPr>
      <w:rFonts w:ascii="Cambria" w:hAnsi="Cambria" w:cs="Times New Roman"/>
      <w:b/>
      <w:i/>
      <w:sz w:val="28"/>
      <w:lang w:val="ru-RU" w:eastAsia="ru-RU"/>
    </w:rPr>
  </w:style>
  <w:style w:type="character" w:customStyle="1" w:styleId="30">
    <w:name w:val="Заголовок 3 Знак"/>
    <w:link w:val="3"/>
    <w:uiPriority w:val="99"/>
    <w:locked/>
    <w:rsid w:val="00E35D41"/>
    <w:rPr>
      <w:rFonts w:ascii="Cambria" w:hAnsi="Cambria" w:cs="Times New Roman"/>
      <w:b/>
      <w:sz w:val="26"/>
      <w:lang w:val="uk-UA"/>
    </w:rPr>
  </w:style>
  <w:style w:type="character" w:customStyle="1" w:styleId="40">
    <w:name w:val="Заголовок 4 Знак"/>
    <w:link w:val="4"/>
    <w:uiPriority w:val="99"/>
    <w:semiHidden/>
    <w:locked/>
    <w:rsid w:val="007E0822"/>
    <w:rPr>
      <w:rFonts w:ascii="Calibri" w:hAnsi="Calibri" w:cs="Times New Roman"/>
      <w:b/>
      <w:sz w:val="28"/>
      <w:lang w:val="ru-RU" w:eastAsia="ru-RU"/>
    </w:rPr>
  </w:style>
  <w:style w:type="paragraph" w:styleId="a3">
    <w:name w:val="Title"/>
    <w:basedOn w:val="a"/>
    <w:link w:val="a4"/>
    <w:uiPriority w:val="99"/>
    <w:qFormat/>
    <w:rsid w:val="00FE47F2"/>
    <w:pPr>
      <w:jc w:val="center"/>
    </w:pPr>
    <w:rPr>
      <w:rFonts w:ascii="Cambria" w:hAnsi="Cambria"/>
      <w:b/>
      <w:kern w:val="28"/>
      <w:sz w:val="32"/>
      <w:szCs w:val="20"/>
    </w:rPr>
  </w:style>
  <w:style w:type="character" w:customStyle="1" w:styleId="a4">
    <w:name w:val="Название Знак"/>
    <w:link w:val="a3"/>
    <w:uiPriority w:val="99"/>
    <w:locked/>
    <w:rsid w:val="007E0822"/>
    <w:rPr>
      <w:rFonts w:ascii="Cambria" w:hAnsi="Cambria" w:cs="Times New Roman"/>
      <w:b/>
      <w:kern w:val="28"/>
      <w:sz w:val="32"/>
      <w:lang w:val="ru-RU" w:eastAsia="ru-RU"/>
    </w:rPr>
  </w:style>
  <w:style w:type="paragraph" w:styleId="a5">
    <w:name w:val="header"/>
    <w:basedOn w:val="a"/>
    <w:link w:val="a6"/>
    <w:rsid w:val="00FE47F2"/>
    <w:pPr>
      <w:widowControl w:val="0"/>
      <w:tabs>
        <w:tab w:val="center" w:pos="4153"/>
        <w:tab w:val="right" w:pos="8306"/>
      </w:tabs>
      <w:autoSpaceDE w:val="0"/>
      <w:autoSpaceDN w:val="0"/>
      <w:adjustRightInd w:val="0"/>
      <w:spacing w:line="260" w:lineRule="auto"/>
      <w:ind w:firstLine="720"/>
      <w:jc w:val="both"/>
    </w:pPr>
    <w:rPr>
      <w:sz w:val="28"/>
      <w:szCs w:val="20"/>
      <w:lang w:val="uk-UA"/>
    </w:rPr>
  </w:style>
  <w:style w:type="character" w:customStyle="1" w:styleId="a6">
    <w:name w:val="Верхний колонтитул Знак"/>
    <w:link w:val="a5"/>
    <w:locked/>
    <w:rsid w:val="00B10CFA"/>
    <w:rPr>
      <w:sz w:val="28"/>
      <w:lang w:val="uk-UA" w:eastAsia="ru-RU"/>
    </w:rPr>
  </w:style>
  <w:style w:type="character" w:customStyle="1" w:styleId="HeaderChar">
    <w:name w:val="Header Char"/>
    <w:uiPriority w:val="99"/>
    <w:semiHidden/>
    <w:rsid w:val="007E0822"/>
    <w:rPr>
      <w:rFonts w:cs="Times New Roman"/>
      <w:sz w:val="24"/>
      <w:lang w:val="ru-RU" w:eastAsia="ru-RU"/>
    </w:rPr>
  </w:style>
  <w:style w:type="paragraph" w:styleId="a7">
    <w:name w:val="Plain Text"/>
    <w:basedOn w:val="a"/>
    <w:link w:val="a8"/>
    <w:uiPriority w:val="99"/>
    <w:rsid w:val="00FE47F2"/>
    <w:rPr>
      <w:rFonts w:ascii="Courier New" w:hAnsi="Courier New"/>
      <w:sz w:val="20"/>
      <w:szCs w:val="20"/>
    </w:rPr>
  </w:style>
  <w:style w:type="character" w:customStyle="1" w:styleId="a8">
    <w:name w:val="Текст Знак"/>
    <w:link w:val="a7"/>
    <w:uiPriority w:val="99"/>
    <w:locked/>
    <w:rsid w:val="007E0822"/>
    <w:rPr>
      <w:rFonts w:ascii="Courier New" w:hAnsi="Courier New" w:cs="Times New Roman"/>
      <w:sz w:val="20"/>
      <w:lang w:val="ru-RU" w:eastAsia="ru-RU"/>
    </w:rPr>
  </w:style>
  <w:style w:type="paragraph" w:styleId="a9">
    <w:name w:val="Body Text Indent"/>
    <w:basedOn w:val="a"/>
    <w:link w:val="aa"/>
    <w:uiPriority w:val="99"/>
    <w:rsid w:val="00FE47F2"/>
    <w:pPr>
      <w:ind w:firstLine="900"/>
    </w:pPr>
    <w:rPr>
      <w:szCs w:val="20"/>
    </w:rPr>
  </w:style>
  <w:style w:type="character" w:customStyle="1" w:styleId="aa">
    <w:name w:val="Основной текст с отступом Знак"/>
    <w:link w:val="a9"/>
    <w:uiPriority w:val="99"/>
    <w:semiHidden/>
    <w:locked/>
    <w:rsid w:val="007E0822"/>
    <w:rPr>
      <w:rFonts w:cs="Times New Roman"/>
      <w:sz w:val="24"/>
      <w:lang w:val="ru-RU" w:eastAsia="ru-RU"/>
    </w:rPr>
  </w:style>
  <w:style w:type="paragraph" w:styleId="ab">
    <w:name w:val="Body Text"/>
    <w:basedOn w:val="a"/>
    <w:link w:val="ac"/>
    <w:uiPriority w:val="99"/>
    <w:rsid w:val="00FE47F2"/>
    <w:pPr>
      <w:widowControl w:val="0"/>
      <w:autoSpaceDE w:val="0"/>
      <w:autoSpaceDN w:val="0"/>
      <w:adjustRightInd w:val="0"/>
      <w:spacing w:after="120"/>
    </w:pPr>
    <w:rPr>
      <w:szCs w:val="20"/>
    </w:rPr>
  </w:style>
  <w:style w:type="character" w:customStyle="1" w:styleId="ac">
    <w:name w:val="Основной текст Знак"/>
    <w:link w:val="ab"/>
    <w:uiPriority w:val="99"/>
    <w:locked/>
    <w:rsid w:val="007E0822"/>
    <w:rPr>
      <w:rFonts w:cs="Times New Roman"/>
      <w:sz w:val="24"/>
      <w:lang w:val="ru-RU" w:eastAsia="ru-RU"/>
    </w:rPr>
  </w:style>
  <w:style w:type="paragraph" w:customStyle="1" w:styleId="14pt">
    <w:name w:val="Обычный + 14 pt"/>
    <w:basedOn w:val="a"/>
    <w:uiPriority w:val="99"/>
    <w:rsid w:val="00FE47F2"/>
    <w:rPr>
      <w:sz w:val="28"/>
      <w:szCs w:val="28"/>
    </w:rPr>
  </w:style>
  <w:style w:type="paragraph" w:styleId="ad">
    <w:name w:val="Normal (Web)"/>
    <w:basedOn w:val="a"/>
    <w:link w:val="ae"/>
    <w:uiPriority w:val="99"/>
    <w:rsid w:val="00FE47F2"/>
    <w:pPr>
      <w:spacing w:before="100" w:beforeAutospacing="1" w:after="100" w:afterAutospacing="1"/>
    </w:pPr>
  </w:style>
  <w:style w:type="character" w:customStyle="1" w:styleId="ae">
    <w:name w:val="Обычный (веб) Знак"/>
    <w:link w:val="ad"/>
    <w:uiPriority w:val="99"/>
    <w:locked/>
    <w:rsid w:val="00D2784E"/>
    <w:rPr>
      <w:sz w:val="24"/>
      <w:szCs w:val="24"/>
    </w:rPr>
  </w:style>
  <w:style w:type="paragraph" w:styleId="21">
    <w:name w:val="Body Text Indent 2"/>
    <w:basedOn w:val="a"/>
    <w:link w:val="22"/>
    <w:uiPriority w:val="99"/>
    <w:rsid w:val="00FE47F2"/>
    <w:pPr>
      <w:spacing w:after="120" w:line="480" w:lineRule="auto"/>
      <w:ind w:left="283"/>
    </w:pPr>
    <w:rPr>
      <w:szCs w:val="20"/>
    </w:rPr>
  </w:style>
  <w:style w:type="character" w:customStyle="1" w:styleId="22">
    <w:name w:val="Основной текст с отступом 2 Знак"/>
    <w:link w:val="21"/>
    <w:uiPriority w:val="99"/>
    <w:semiHidden/>
    <w:locked/>
    <w:rsid w:val="007E0822"/>
    <w:rPr>
      <w:rFonts w:cs="Times New Roman"/>
      <w:sz w:val="24"/>
      <w:lang w:val="ru-RU" w:eastAsia="ru-RU"/>
    </w:rPr>
  </w:style>
  <w:style w:type="paragraph" w:customStyle="1" w:styleId="CharCharCharChar">
    <w:name w:val="Char Знак Знак Char Знак Знак Char Знак Знак Char Знак Знак"/>
    <w:basedOn w:val="a"/>
    <w:uiPriority w:val="99"/>
    <w:rsid w:val="00FE47F2"/>
    <w:rPr>
      <w:rFonts w:ascii="Verdana" w:hAnsi="Verdana" w:cs="Verdana"/>
      <w:sz w:val="20"/>
      <w:szCs w:val="20"/>
      <w:lang w:val="en-US" w:eastAsia="en-US"/>
    </w:rPr>
  </w:style>
  <w:style w:type="paragraph" w:styleId="af">
    <w:name w:val="footer"/>
    <w:basedOn w:val="a"/>
    <w:link w:val="af0"/>
    <w:uiPriority w:val="99"/>
    <w:rsid w:val="00FE47F2"/>
    <w:pPr>
      <w:tabs>
        <w:tab w:val="center" w:pos="4677"/>
        <w:tab w:val="right" w:pos="9355"/>
      </w:tabs>
    </w:pPr>
    <w:rPr>
      <w:szCs w:val="20"/>
    </w:rPr>
  </w:style>
  <w:style w:type="character" w:customStyle="1" w:styleId="af0">
    <w:name w:val="Нижний колонтитул Знак"/>
    <w:link w:val="af"/>
    <w:uiPriority w:val="99"/>
    <w:semiHidden/>
    <w:locked/>
    <w:rsid w:val="007E0822"/>
    <w:rPr>
      <w:rFonts w:cs="Times New Roman"/>
      <w:sz w:val="24"/>
      <w:lang w:val="ru-RU" w:eastAsia="ru-RU"/>
    </w:rPr>
  </w:style>
  <w:style w:type="character" w:styleId="af1">
    <w:name w:val="page number"/>
    <w:uiPriority w:val="99"/>
    <w:rsid w:val="00FE47F2"/>
    <w:rPr>
      <w:rFonts w:cs="Times New Roman"/>
    </w:rPr>
  </w:style>
  <w:style w:type="paragraph" w:customStyle="1" w:styleId="11">
    <w:name w:val="Знак Знак Знак1"/>
    <w:basedOn w:val="a"/>
    <w:uiPriority w:val="99"/>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uiPriority w:val="99"/>
    <w:rsid w:val="00FE47F2"/>
    <w:rPr>
      <w:rFonts w:ascii="Verdana" w:eastAsia="MS Mincho" w:hAnsi="Verdana"/>
      <w:lang w:val="en-US" w:eastAsia="en-US"/>
    </w:rPr>
  </w:style>
  <w:style w:type="paragraph" w:styleId="23">
    <w:name w:val="Body Text 2"/>
    <w:basedOn w:val="a"/>
    <w:link w:val="24"/>
    <w:uiPriority w:val="99"/>
    <w:rsid w:val="00FE47F2"/>
    <w:pPr>
      <w:spacing w:after="120" w:line="480" w:lineRule="auto"/>
    </w:pPr>
    <w:rPr>
      <w:szCs w:val="20"/>
    </w:rPr>
  </w:style>
  <w:style w:type="character" w:customStyle="1" w:styleId="24">
    <w:name w:val="Основной текст 2 Знак"/>
    <w:link w:val="23"/>
    <w:uiPriority w:val="99"/>
    <w:semiHidden/>
    <w:locked/>
    <w:rsid w:val="007E0822"/>
    <w:rPr>
      <w:rFonts w:cs="Times New Roman"/>
      <w:sz w:val="24"/>
      <w:lang w:val="ru-RU" w:eastAsia="ru-RU"/>
    </w:rPr>
  </w:style>
  <w:style w:type="paragraph" w:styleId="31">
    <w:name w:val="Body Text 3"/>
    <w:basedOn w:val="a"/>
    <w:link w:val="32"/>
    <w:uiPriority w:val="99"/>
    <w:rsid w:val="00FE47F2"/>
    <w:pPr>
      <w:spacing w:after="120"/>
    </w:pPr>
    <w:rPr>
      <w:sz w:val="16"/>
      <w:szCs w:val="20"/>
    </w:rPr>
  </w:style>
  <w:style w:type="character" w:customStyle="1" w:styleId="32">
    <w:name w:val="Основной текст 3 Знак"/>
    <w:link w:val="31"/>
    <w:uiPriority w:val="99"/>
    <w:semiHidden/>
    <w:locked/>
    <w:rsid w:val="007E0822"/>
    <w:rPr>
      <w:rFonts w:cs="Times New Roman"/>
      <w:sz w:val="16"/>
      <w:lang w:val="ru-RU" w:eastAsia="ru-RU"/>
    </w:rPr>
  </w:style>
  <w:style w:type="paragraph" w:customStyle="1" w:styleId="af2">
    <w:name w:val="Знак"/>
    <w:basedOn w:val="a"/>
    <w:uiPriority w:val="99"/>
    <w:rsid w:val="00FE47F2"/>
    <w:rPr>
      <w:rFonts w:ascii="Verdana" w:hAnsi="Verdana" w:cs="Verdana"/>
      <w:sz w:val="20"/>
      <w:szCs w:val="20"/>
      <w:lang w:val="en-US" w:eastAsia="en-US"/>
    </w:rPr>
  </w:style>
  <w:style w:type="paragraph" w:customStyle="1" w:styleId="Style7">
    <w:name w:val="Style7"/>
    <w:basedOn w:val="a"/>
    <w:uiPriority w:val="99"/>
    <w:rsid w:val="00FE47F2"/>
    <w:pPr>
      <w:widowControl w:val="0"/>
      <w:autoSpaceDE w:val="0"/>
      <w:autoSpaceDN w:val="0"/>
      <w:adjustRightInd w:val="0"/>
    </w:pPr>
  </w:style>
  <w:style w:type="character" w:customStyle="1" w:styleId="FontStyle14">
    <w:name w:val="Font Style14"/>
    <w:uiPriority w:val="99"/>
    <w:rsid w:val="00FE47F2"/>
    <w:rPr>
      <w:rFonts w:ascii="Times New Roman" w:hAnsi="Times New Roman"/>
      <w:sz w:val="22"/>
    </w:rPr>
  </w:style>
  <w:style w:type="paragraph" w:styleId="33">
    <w:name w:val="Body Text Indent 3"/>
    <w:basedOn w:val="a"/>
    <w:link w:val="34"/>
    <w:uiPriority w:val="99"/>
    <w:rsid w:val="00FE47F2"/>
    <w:pPr>
      <w:spacing w:after="120"/>
      <w:ind w:left="283"/>
    </w:pPr>
    <w:rPr>
      <w:sz w:val="16"/>
      <w:szCs w:val="20"/>
    </w:rPr>
  </w:style>
  <w:style w:type="character" w:customStyle="1" w:styleId="34">
    <w:name w:val="Основной текст с отступом 3 Знак"/>
    <w:link w:val="33"/>
    <w:uiPriority w:val="99"/>
    <w:locked/>
    <w:rsid w:val="00B80A64"/>
    <w:rPr>
      <w:rFonts w:cs="Times New Roman"/>
      <w:sz w:val="16"/>
      <w:lang w:val="ru-RU" w:eastAsia="ru-RU"/>
    </w:rPr>
  </w:style>
  <w:style w:type="paragraph" w:customStyle="1" w:styleId="12">
    <w:name w:val="Знак Знак Знак1 Знак Знак Знак Знак Знак Знак Знак"/>
    <w:basedOn w:val="a"/>
    <w:uiPriority w:val="99"/>
    <w:rsid w:val="00FE47F2"/>
    <w:rPr>
      <w:rFonts w:ascii="Verdana" w:hAnsi="Verdana" w:cs="Verdana"/>
      <w:sz w:val="20"/>
      <w:szCs w:val="20"/>
      <w:lang w:val="en-US" w:eastAsia="en-US"/>
    </w:rPr>
  </w:style>
  <w:style w:type="paragraph" w:customStyle="1" w:styleId="Normal14">
    <w:name w:val="Стиль Normal + 14 пт По ширине"/>
    <w:basedOn w:val="a"/>
    <w:rsid w:val="00FE47F2"/>
    <w:pPr>
      <w:jc w:val="both"/>
    </w:pPr>
    <w:rPr>
      <w:sz w:val="28"/>
      <w:szCs w:val="20"/>
      <w:lang w:val="uk-UA"/>
    </w:rPr>
  </w:style>
  <w:style w:type="character" w:styleId="af3">
    <w:name w:val="Strong"/>
    <w:qFormat/>
    <w:rsid w:val="00FE47F2"/>
    <w:rPr>
      <w:rFonts w:cs="Times New Roman"/>
      <w:b/>
    </w:rPr>
  </w:style>
  <w:style w:type="character" w:customStyle="1" w:styleId="apple-style-span">
    <w:name w:val="apple-style-span"/>
    <w:uiPriority w:val="99"/>
    <w:rsid w:val="00FE47F2"/>
  </w:style>
  <w:style w:type="paragraph" w:customStyle="1" w:styleId="310">
    <w:name w:val="Заголовок 31"/>
    <w:basedOn w:val="a"/>
    <w:next w:val="a"/>
    <w:uiPriority w:val="99"/>
    <w:rsid w:val="00540DCA"/>
    <w:pPr>
      <w:keepNext/>
      <w:spacing w:line="360" w:lineRule="auto"/>
      <w:jc w:val="both"/>
      <w:outlineLvl w:val="2"/>
    </w:pPr>
    <w:rPr>
      <w:sz w:val="28"/>
      <w:szCs w:val="20"/>
      <w:lang w:val="uk-UA"/>
    </w:rPr>
  </w:style>
  <w:style w:type="character" w:styleId="af4">
    <w:name w:val="Hyperlink"/>
    <w:uiPriority w:val="99"/>
    <w:rsid w:val="00C634AB"/>
    <w:rPr>
      <w:rFonts w:cs="Times New Roman"/>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uiPriority w:val="99"/>
    <w:rsid w:val="00626C76"/>
    <w:rPr>
      <w:rFonts w:ascii="Verdana" w:hAnsi="Verdana" w:cs="Verdana"/>
      <w:sz w:val="20"/>
      <w:szCs w:val="20"/>
      <w:lang w:val="en-US" w:eastAsia="en-US"/>
    </w:rPr>
  </w:style>
  <w:style w:type="paragraph" w:customStyle="1" w:styleId="af5">
    <w:name w:val="Обычный абзац"/>
    <w:basedOn w:val="a"/>
    <w:rsid w:val="000D3487"/>
    <w:pPr>
      <w:spacing w:before="120"/>
      <w:jc w:val="both"/>
    </w:pPr>
    <w:rPr>
      <w:szCs w:val="26"/>
      <w:lang w:val="uk-UA"/>
    </w:rPr>
  </w:style>
  <w:style w:type="paragraph" w:customStyle="1" w:styleId="13">
    <w:name w:val="Знак Знак Знак Знак1 Знак Знак Знак Знак Знак Знак"/>
    <w:basedOn w:val="a"/>
    <w:uiPriority w:val="99"/>
    <w:rsid w:val="00303540"/>
    <w:rPr>
      <w:rFonts w:ascii="Verdana" w:hAnsi="Verdana" w:cs="Verdana"/>
      <w:sz w:val="20"/>
      <w:szCs w:val="20"/>
      <w:lang w:val="en-US" w:eastAsia="en-US"/>
    </w:rPr>
  </w:style>
  <w:style w:type="paragraph" w:customStyle="1" w:styleId="14">
    <w:name w:val="Знак1"/>
    <w:basedOn w:val="a"/>
    <w:uiPriority w:val="99"/>
    <w:rsid w:val="006A3080"/>
    <w:rPr>
      <w:rFonts w:ascii="Verdana" w:hAnsi="Verdana" w:cs="Verdana"/>
      <w:sz w:val="20"/>
      <w:szCs w:val="20"/>
      <w:lang w:val="uk-UA" w:eastAsia="en-US"/>
    </w:rPr>
  </w:style>
  <w:style w:type="paragraph" w:customStyle="1" w:styleId="a50">
    <w:name w:val="a5"/>
    <w:basedOn w:val="a"/>
    <w:uiPriority w:val="99"/>
    <w:rsid w:val="00F21A10"/>
    <w:pPr>
      <w:spacing w:before="100" w:beforeAutospacing="1" w:after="100" w:afterAutospacing="1"/>
    </w:pPr>
  </w:style>
  <w:style w:type="paragraph" w:customStyle="1" w:styleId="Style3">
    <w:name w:val="Style3"/>
    <w:basedOn w:val="a"/>
    <w:uiPriority w:val="99"/>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uiPriority w:val="99"/>
    <w:rsid w:val="000F08B3"/>
    <w:rPr>
      <w:rFonts w:ascii="Cambria" w:hAnsi="Cambria"/>
      <w:sz w:val="24"/>
    </w:rPr>
  </w:style>
  <w:style w:type="paragraph" w:styleId="af6">
    <w:name w:val="Block Text"/>
    <w:basedOn w:val="a"/>
    <w:uiPriority w:val="99"/>
    <w:rsid w:val="00B80A64"/>
    <w:pPr>
      <w:tabs>
        <w:tab w:val="left" w:pos="3969"/>
        <w:tab w:val="left" w:pos="4253"/>
      </w:tabs>
      <w:ind w:left="709" w:right="4676"/>
    </w:pPr>
    <w:rPr>
      <w:sz w:val="28"/>
      <w:szCs w:val="20"/>
      <w:lang w:val="uk-UA"/>
    </w:rPr>
  </w:style>
  <w:style w:type="paragraph" w:customStyle="1" w:styleId="15">
    <w:name w:val="Обычный1"/>
    <w:uiPriority w:val="99"/>
    <w:rsid w:val="00B80A64"/>
    <w:rPr>
      <w:lang w:val="uk-UA"/>
    </w:rPr>
  </w:style>
  <w:style w:type="paragraph" w:customStyle="1" w:styleId="110">
    <w:name w:val="Заголовок 11"/>
    <w:basedOn w:val="a"/>
    <w:next w:val="a"/>
    <w:uiPriority w:val="99"/>
    <w:rsid w:val="00B80A64"/>
    <w:pPr>
      <w:keepNext/>
      <w:outlineLvl w:val="0"/>
    </w:pPr>
    <w:rPr>
      <w:sz w:val="28"/>
      <w:szCs w:val="20"/>
      <w:lang w:val="uk-UA"/>
    </w:rPr>
  </w:style>
  <w:style w:type="paragraph" w:customStyle="1" w:styleId="16">
    <w:name w:val="Абзац списка1"/>
    <w:basedOn w:val="a"/>
    <w:rsid w:val="002D2E9F"/>
    <w:pPr>
      <w:spacing w:after="200" w:line="276" w:lineRule="auto"/>
      <w:ind w:left="720"/>
      <w:contextualSpacing/>
    </w:pPr>
    <w:rPr>
      <w:rFonts w:ascii="Calibri" w:hAnsi="Calibri"/>
      <w:sz w:val="22"/>
      <w:szCs w:val="22"/>
    </w:rPr>
  </w:style>
  <w:style w:type="paragraph" w:styleId="af7">
    <w:name w:val="Document Map"/>
    <w:basedOn w:val="a"/>
    <w:link w:val="af8"/>
    <w:uiPriority w:val="99"/>
    <w:semiHidden/>
    <w:rsid w:val="0093643E"/>
    <w:pPr>
      <w:shd w:val="clear" w:color="auto" w:fill="000080"/>
    </w:pPr>
    <w:rPr>
      <w:sz w:val="2"/>
      <w:szCs w:val="20"/>
    </w:rPr>
  </w:style>
  <w:style w:type="character" w:customStyle="1" w:styleId="af8">
    <w:name w:val="Схема документа Знак"/>
    <w:link w:val="af7"/>
    <w:uiPriority w:val="99"/>
    <w:semiHidden/>
    <w:locked/>
    <w:rsid w:val="007E0822"/>
    <w:rPr>
      <w:rFonts w:cs="Times New Roman"/>
      <w:sz w:val="2"/>
      <w:lang w:val="ru-RU" w:eastAsia="ru-RU"/>
    </w:rPr>
  </w:style>
  <w:style w:type="paragraph" w:styleId="af9">
    <w:name w:val="List Paragraph"/>
    <w:basedOn w:val="a"/>
    <w:link w:val="afa"/>
    <w:uiPriority w:val="34"/>
    <w:qFormat/>
    <w:rsid w:val="00F25802"/>
    <w:pPr>
      <w:spacing w:after="200" w:line="276" w:lineRule="auto"/>
      <w:ind w:left="720"/>
      <w:contextualSpacing/>
    </w:pPr>
    <w:rPr>
      <w:rFonts w:ascii="Calibri" w:hAnsi="Calibri"/>
      <w:sz w:val="22"/>
      <w:szCs w:val="22"/>
    </w:rPr>
  </w:style>
  <w:style w:type="character" w:customStyle="1" w:styleId="afa">
    <w:name w:val="Абзац списка Знак"/>
    <w:link w:val="af9"/>
    <w:uiPriority w:val="99"/>
    <w:locked/>
    <w:rsid w:val="00D2784E"/>
    <w:rPr>
      <w:rFonts w:ascii="Calibri" w:hAnsi="Calibri"/>
    </w:rPr>
  </w:style>
  <w:style w:type="character" w:styleId="afb">
    <w:name w:val="Emphasis"/>
    <w:uiPriority w:val="99"/>
    <w:qFormat/>
    <w:rsid w:val="00AE1D2F"/>
    <w:rPr>
      <w:rFonts w:cs="Times New Roman"/>
      <w:i/>
    </w:rPr>
  </w:style>
  <w:style w:type="paragraph" w:customStyle="1" w:styleId="17">
    <w:name w:val="Без интервала1"/>
    <w:uiPriority w:val="99"/>
    <w:rsid w:val="00AE1D2F"/>
    <w:rPr>
      <w:sz w:val="24"/>
      <w:szCs w:val="24"/>
    </w:rPr>
  </w:style>
  <w:style w:type="character" w:customStyle="1" w:styleId="apple-converted-space">
    <w:name w:val="apple-converted-space"/>
    <w:uiPriority w:val="99"/>
    <w:rsid w:val="00AE1D2F"/>
  </w:style>
  <w:style w:type="paragraph" w:customStyle="1" w:styleId="18">
    <w:name w:val="Знак Знак Знак Знак1 Знак Знак Знак Знак Знак Знак Знак Знак Знак Знак Знак Знак Знак Знак Знак Знак Знак"/>
    <w:basedOn w:val="a"/>
    <w:uiPriority w:val="99"/>
    <w:rsid w:val="00F70E92"/>
    <w:rPr>
      <w:rFonts w:ascii="Verdana" w:hAnsi="Verdana" w:cs="Verdana"/>
      <w:sz w:val="20"/>
      <w:szCs w:val="20"/>
      <w:lang w:val="en-US" w:eastAsia="en-US"/>
    </w:rPr>
  </w:style>
  <w:style w:type="paragraph" w:customStyle="1" w:styleId="afc">
    <w:name w:val="Знак Знак Знак Знак"/>
    <w:basedOn w:val="a"/>
    <w:rsid w:val="00EA699C"/>
    <w:rPr>
      <w:rFonts w:ascii="Verdana" w:hAnsi="Verdana" w:cs="Verdana"/>
      <w:sz w:val="20"/>
      <w:szCs w:val="20"/>
      <w:lang w:val="en-US" w:eastAsia="en-US"/>
    </w:rPr>
  </w:style>
  <w:style w:type="character" w:customStyle="1" w:styleId="rvts0">
    <w:name w:val="rvts0"/>
    <w:uiPriority w:val="99"/>
    <w:rsid w:val="00BE62DB"/>
  </w:style>
  <w:style w:type="character" w:customStyle="1" w:styleId="HeaderChar2">
    <w:name w:val="Header Char2"/>
    <w:uiPriority w:val="99"/>
    <w:locked/>
    <w:rsid w:val="005B0AC4"/>
    <w:rPr>
      <w:rFonts w:ascii="Times New Roman" w:hAnsi="Times New Roman"/>
      <w:sz w:val="20"/>
      <w:lang w:eastAsia="ru-RU"/>
    </w:rPr>
  </w:style>
  <w:style w:type="paragraph" w:customStyle="1" w:styleId="19">
    <w:name w:val="Знак Знак Знак Знак1"/>
    <w:basedOn w:val="a"/>
    <w:uiPriority w:val="99"/>
    <w:rsid w:val="001224A4"/>
    <w:rPr>
      <w:rFonts w:ascii="Verdana" w:hAnsi="Verdana" w:cs="Verdana"/>
      <w:sz w:val="20"/>
      <w:szCs w:val="20"/>
      <w:lang w:val="en-US" w:eastAsia="en-US"/>
    </w:rPr>
  </w:style>
  <w:style w:type="paragraph" w:styleId="afd">
    <w:name w:val="Subtitle"/>
    <w:basedOn w:val="a"/>
    <w:link w:val="afe"/>
    <w:uiPriority w:val="99"/>
    <w:qFormat/>
    <w:rsid w:val="009F2C60"/>
    <w:rPr>
      <w:rFonts w:ascii="Cambria" w:hAnsi="Cambria"/>
      <w:szCs w:val="20"/>
    </w:rPr>
  </w:style>
  <w:style w:type="character" w:customStyle="1" w:styleId="afe">
    <w:name w:val="Подзаголовок Знак"/>
    <w:link w:val="afd"/>
    <w:uiPriority w:val="99"/>
    <w:locked/>
    <w:rsid w:val="007E0822"/>
    <w:rPr>
      <w:rFonts w:ascii="Cambria" w:hAnsi="Cambria" w:cs="Times New Roman"/>
      <w:sz w:val="24"/>
      <w:lang w:val="ru-RU" w:eastAsia="ru-RU"/>
    </w:rPr>
  </w:style>
  <w:style w:type="character" w:customStyle="1" w:styleId="rvts23">
    <w:name w:val="rvts23"/>
    <w:uiPriority w:val="99"/>
    <w:rsid w:val="00BE56CB"/>
  </w:style>
  <w:style w:type="paragraph" w:styleId="aff">
    <w:name w:val="No Spacing"/>
    <w:link w:val="aff0"/>
    <w:uiPriority w:val="1"/>
    <w:qFormat/>
    <w:rsid w:val="000D00C7"/>
    <w:rPr>
      <w:lang w:val="uk-UA"/>
    </w:rPr>
  </w:style>
  <w:style w:type="character" w:customStyle="1" w:styleId="aff0">
    <w:name w:val="Без интервала Знак"/>
    <w:link w:val="aff"/>
    <w:uiPriority w:val="1"/>
    <w:locked/>
    <w:rsid w:val="00D2784E"/>
    <w:rPr>
      <w:sz w:val="20"/>
      <w:szCs w:val="20"/>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uiPriority w:val="99"/>
    <w:rsid w:val="008A5669"/>
    <w:rPr>
      <w:rFonts w:ascii="Verdana" w:hAnsi="Verdana" w:cs="Verdana"/>
      <w:sz w:val="20"/>
      <w:szCs w:val="20"/>
      <w:lang w:val="en-US" w:eastAsia="en-US"/>
    </w:rPr>
  </w:style>
  <w:style w:type="paragraph" w:styleId="aff1">
    <w:name w:val="Balloon Text"/>
    <w:basedOn w:val="a"/>
    <w:link w:val="aff2"/>
    <w:uiPriority w:val="99"/>
    <w:rsid w:val="00C628B1"/>
    <w:rPr>
      <w:rFonts w:ascii="Tahoma" w:hAnsi="Tahoma"/>
      <w:sz w:val="16"/>
      <w:szCs w:val="20"/>
    </w:rPr>
  </w:style>
  <w:style w:type="character" w:customStyle="1" w:styleId="aff2">
    <w:name w:val="Текст выноски Знак"/>
    <w:link w:val="aff1"/>
    <w:uiPriority w:val="99"/>
    <w:locked/>
    <w:rsid w:val="00C628B1"/>
    <w:rPr>
      <w:rFonts w:ascii="Tahoma" w:hAnsi="Tahoma" w:cs="Times New Roman"/>
      <w:sz w:val="16"/>
    </w:rPr>
  </w:style>
  <w:style w:type="character" w:customStyle="1" w:styleId="aff3">
    <w:name w:val="Основной текст_"/>
    <w:link w:val="1a"/>
    <w:locked/>
    <w:rsid w:val="00104884"/>
    <w:rPr>
      <w:spacing w:val="-2"/>
      <w:sz w:val="26"/>
      <w:shd w:val="clear" w:color="auto" w:fill="FFFFFF"/>
    </w:rPr>
  </w:style>
  <w:style w:type="paragraph" w:customStyle="1" w:styleId="1a">
    <w:name w:val="Основной текст1"/>
    <w:basedOn w:val="a"/>
    <w:link w:val="aff3"/>
    <w:rsid w:val="00104884"/>
    <w:pPr>
      <w:widowControl w:val="0"/>
      <w:shd w:val="clear" w:color="auto" w:fill="FFFFFF"/>
      <w:spacing w:line="319" w:lineRule="exact"/>
      <w:jc w:val="both"/>
    </w:pPr>
    <w:rPr>
      <w:spacing w:val="-2"/>
      <w:sz w:val="26"/>
      <w:szCs w:val="20"/>
    </w:rPr>
  </w:style>
  <w:style w:type="character" w:customStyle="1" w:styleId="-1pt">
    <w:name w:val="Основной текст + Интервал -1 pt"/>
    <w:uiPriority w:val="99"/>
    <w:rsid w:val="00104884"/>
    <w:rPr>
      <w:color w:val="000000"/>
      <w:spacing w:val="-33"/>
      <w:w w:val="100"/>
      <w:position w:val="0"/>
      <w:sz w:val="26"/>
      <w:shd w:val="clear" w:color="auto" w:fill="FFFFFF"/>
      <w:lang w:val="uk-UA" w:eastAsia="uk-UA"/>
    </w:rPr>
  </w:style>
  <w:style w:type="table" w:styleId="aff4">
    <w:name w:val="Table Grid"/>
    <w:basedOn w:val="a1"/>
    <w:uiPriority w:val="99"/>
    <w:rsid w:val="00860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Нормальный"/>
    <w:uiPriority w:val="99"/>
    <w:rsid w:val="00860264"/>
    <w:pPr>
      <w:autoSpaceDE w:val="0"/>
      <w:autoSpaceDN w:val="0"/>
      <w:adjustRightInd w:val="0"/>
    </w:pPr>
    <w:rPr>
      <w:sz w:val="28"/>
      <w:szCs w:val="28"/>
    </w:rPr>
  </w:style>
  <w:style w:type="paragraph" w:customStyle="1" w:styleId="320">
    <w:name w:val="Заголовок 32"/>
    <w:basedOn w:val="a"/>
    <w:next w:val="a"/>
    <w:uiPriority w:val="99"/>
    <w:rsid w:val="00FE75A4"/>
    <w:pPr>
      <w:keepNext/>
      <w:spacing w:line="360" w:lineRule="auto"/>
      <w:jc w:val="both"/>
      <w:outlineLvl w:val="2"/>
    </w:pPr>
    <w:rPr>
      <w:sz w:val="28"/>
      <w:szCs w:val="20"/>
      <w:lang w:val="uk-UA"/>
    </w:rPr>
  </w:style>
  <w:style w:type="paragraph" w:customStyle="1" w:styleId="25">
    <w:name w:val="Абзац списка2"/>
    <w:basedOn w:val="a"/>
    <w:uiPriority w:val="99"/>
    <w:rsid w:val="00CD1F41"/>
    <w:pPr>
      <w:ind w:left="720"/>
      <w:contextualSpacing/>
    </w:pPr>
    <w:rPr>
      <w:lang w:val="uk-UA"/>
    </w:rPr>
  </w:style>
  <w:style w:type="paragraph" w:customStyle="1" w:styleId="ListParagraph1">
    <w:name w:val="List Paragraph1"/>
    <w:basedOn w:val="a"/>
    <w:uiPriority w:val="99"/>
    <w:rsid w:val="00B744D6"/>
    <w:pPr>
      <w:ind w:left="720"/>
    </w:pPr>
  </w:style>
  <w:style w:type="paragraph" w:customStyle="1" w:styleId="CharCharCharChar2">
    <w:name w:val="Char Знак Знак Char Знак Знак Char Знак Знак Char Знак Знак Знак Знак Знак Знак"/>
    <w:basedOn w:val="a"/>
    <w:uiPriority w:val="99"/>
    <w:rsid w:val="00D52638"/>
    <w:rPr>
      <w:rFonts w:ascii="Verdana" w:hAnsi="Verdana" w:cs="Verdana"/>
      <w:sz w:val="20"/>
      <w:szCs w:val="20"/>
      <w:lang w:val="en-US" w:eastAsia="en-US"/>
    </w:rPr>
  </w:style>
  <w:style w:type="character" w:customStyle="1" w:styleId="FontStyle11">
    <w:name w:val="Font Style11"/>
    <w:uiPriority w:val="99"/>
    <w:rsid w:val="00D2784E"/>
    <w:rPr>
      <w:rFonts w:ascii="Times New Roman" w:hAnsi="Times New Roman"/>
      <w:sz w:val="20"/>
    </w:rPr>
  </w:style>
  <w:style w:type="paragraph" w:customStyle="1" w:styleId="1b">
    <w:name w:val="Знак Знак1 Знак"/>
    <w:basedOn w:val="a"/>
    <w:uiPriority w:val="99"/>
    <w:rsid w:val="00D2784E"/>
    <w:rPr>
      <w:rFonts w:ascii="Verdana" w:hAnsi="Verdana" w:cs="Verdana"/>
      <w:sz w:val="20"/>
      <w:szCs w:val="20"/>
      <w:lang w:val="en-US" w:eastAsia="en-US"/>
    </w:rPr>
  </w:style>
  <w:style w:type="paragraph" w:customStyle="1" w:styleId="1c">
    <w:name w:val="Знак Знак1"/>
    <w:basedOn w:val="a"/>
    <w:uiPriority w:val="99"/>
    <w:rsid w:val="00D2784E"/>
    <w:rPr>
      <w:rFonts w:ascii="Verdana" w:hAnsi="Verdana" w:cs="Verdana"/>
      <w:sz w:val="20"/>
      <w:szCs w:val="20"/>
      <w:lang w:val="en-US" w:eastAsia="en-US"/>
    </w:rPr>
  </w:style>
  <w:style w:type="paragraph" w:customStyle="1" w:styleId="aff6">
    <w:name w:val="Стиль"/>
    <w:uiPriority w:val="99"/>
    <w:rsid w:val="00D2784E"/>
    <w:pPr>
      <w:widowControl w:val="0"/>
      <w:autoSpaceDE w:val="0"/>
      <w:autoSpaceDN w:val="0"/>
      <w:adjustRightInd w:val="0"/>
    </w:pPr>
    <w:rPr>
      <w:rFonts w:ascii="Arial" w:hAnsi="Arial" w:cs="Arial"/>
      <w:sz w:val="24"/>
      <w:szCs w:val="24"/>
    </w:rPr>
  </w:style>
  <w:style w:type="paragraph" w:customStyle="1" w:styleId="1d">
    <w:name w:val="Знак Знак Знак Знак1 Знак Знак Знак Знак"/>
    <w:basedOn w:val="a"/>
    <w:uiPriority w:val="99"/>
    <w:rsid w:val="00D2784E"/>
    <w:rPr>
      <w:rFonts w:ascii="Verdana" w:hAnsi="Verdana" w:cs="Verdana"/>
      <w:sz w:val="20"/>
      <w:szCs w:val="20"/>
      <w:lang w:val="en-US" w:eastAsia="en-US"/>
    </w:rPr>
  </w:style>
  <w:style w:type="character" w:customStyle="1" w:styleId="FontStyle36">
    <w:name w:val="Font Style36"/>
    <w:uiPriority w:val="99"/>
    <w:rsid w:val="00D2784E"/>
    <w:rPr>
      <w:rFonts w:ascii="Calibri" w:hAnsi="Calibri"/>
      <w:b/>
      <w:sz w:val="20"/>
    </w:rPr>
  </w:style>
  <w:style w:type="character" w:customStyle="1" w:styleId="13pt">
    <w:name w:val="Основной текст + 13 pt"/>
    <w:uiPriority w:val="99"/>
    <w:rsid w:val="00D2784E"/>
    <w:rPr>
      <w:rFonts w:ascii="Times New Roman" w:hAnsi="Times New Roman"/>
      <w:sz w:val="26"/>
    </w:rPr>
  </w:style>
  <w:style w:type="paragraph" w:customStyle="1" w:styleId="aff7">
    <w:name w:val="Нормальний текст"/>
    <w:basedOn w:val="a"/>
    <w:uiPriority w:val="99"/>
    <w:rsid w:val="00D2784E"/>
    <w:pPr>
      <w:spacing w:before="120"/>
      <w:ind w:firstLine="567"/>
    </w:pPr>
    <w:rPr>
      <w:rFonts w:ascii="Antiqua" w:hAnsi="Antiqua" w:cs="Antiqua"/>
      <w:sz w:val="26"/>
      <w:szCs w:val="26"/>
      <w:lang w:val="uk-UA"/>
    </w:rPr>
  </w:style>
  <w:style w:type="paragraph" w:customStyle="1" w:styleId="210">
    <w:name w:val="Основной текст с отступом 21"/>
    <w:basedOn w:val="a"/>
    <w:uiPriority w:val="99"/>
    <w:rsid w:val="00D2784E"/>
    <w:pPr>
      <w:suppressAutoHyphens/>
      <w:spacing w:after="120" w:line="480" w:lineRule="auto"/>
      <w:ind w:left="283"/>
    </w:pPr>
    <w:rPr>
      <w:lang w:eastAsia="ar-SA"/>
    </w:rPr>
  </w:style>
  <w:style w:type="paragraph" w:customStyle="1" w:styleId="CharCharCharChar3">
    <w:name w:val="Char Знак Знак Char Знак Знак Char Знак Знак Char Знак Знак Знак"/>
    <w:basedOn w:val="a"/>
    <w:uiPriority w:val="99"/>
    <w:rsid w:val="00D2784E"/>
    <w:rPr>
      <w:rFonts w:ascii="Verdana" w:hAnsi="Verdana" w:cs="Verdana"/>
      <w:sz w:val="20"/>
      <w:szCs w:val="20"/>
      <w:lang w:val="en-US" w:eastAsia="en-US"/>
    </w:rPr>
  </w:style>
  <w:style w:type="paragraph" w:customStyle="1" w:styleId="a00">
    <w:name w:val="a0"/>
    <w:basedOn w:val="a"/>
    <w:uiPriority w:val="99"/>
    <w:rsid w:val="00D2784E"/>
    <w:pPr>
      <w:spacing w:before="100" w:beforeAutospacing="1" w:after="100" w:afterAutospacing="1"/>
    </w:pPr>
  </w:style>
  <w:style w:type="character" w:customStyle="1" w:styleId="fontstyle110">
    <w:name w:val="fontstyle11"/>
    <w:uiPriority w:val="99"/>
    <w:rsid w:val="00D2784E"/>
  </w:style>
  <w:style w:type="paragraph" w:customStyle="1" w:styleId="aff8">
    <w:name w:val="Знак Знак Знак Знак Знак Знак Знак Знак Знак Знак Знак Знак Знак Знак Знак Знак Знак Знак"/>
    <w:basedOn w:val="a"/>
    <w:uiPriority w:val="99"/>
    <w:rsid w:val="00D2784E"/>
    <w:rPr>
      <w:rFonts w:ascii="Verdana" w:hAnsi="Verdana" w:cs="Verdana"/>
      <w:color w:val="000000"/>
      <w:sz w:val="20"/>
      <w:szCs w:val="20"/>
      <w:lang w:val="en-US" w:eastAsia="en-US"/>
    </w:rPr>
  </w:style>
  <w:style w:type="paragraph" w:customStyle="1" w:styleId="211">
    <w:name w:val="Основний текст 21"/>
    <w:basedOn w:val="a"/>
    <w:uiPriority w:val="99"/>
    <w:rsid w:val="00D2784E"/>
    <w:pPr>
      <w:jc w:val="both"/>
    </w:pPr>
    <w:rPr>
      <w:sz w:val="28"/>
      <w:szCs w:val="20"/>
      <w:lang w:val="uk-UA"/>
    </w:rPr>
  </w:style>
  <w:style w:type="character" w:styleId="aff9">
    <w:name w:val="FollowedHyperlink"/>
    <w:uiPriority w:val="99"/>
    <w:rsid w:val="00D2784E"/>
    <w:rPr>
      <w:rFonts w:cs="Times New Roman"/>
      <w:color w:val="800080"/>
      <w:u w:val="single"/>
    </w:rPr>
  </w:style>
  <w:style w:type="paragraph" w:customStyle="1" w:styleId="affa">
    <w:name w:val="Знак Знак"/>
    <w:basedOn w:val="a"/>
    <w:uiPriority w:val="99"/>
    <w:rsid w:val="00D2784E"/>
    <w:rPr>
      <w:rFonts w:ascii="Verdana" w:hAnsi="Verdana" w:cs="Verdana"/>
      <w:sz w:val="20"/>
      <w:szCs w:val="20"/>
      <w:lang w:val="en-US" w:eastAsia="en-US"/>
    </w:rPr>
  </w:style>
  <w:style w:type="paragraph" w:customStyle="1" w:styleId="affb">
    <w:name w:val="Знак Знак Знак Знак Знак Знак"/>
    <w:basedOn w:val="a"/>
    <w:uiPriority w:val="99"/>
    <w:rsid w:val="00D2784E"/>
    <w:rPr>
      <w:rFonts w:ascii="Verdana" w:hAnsi="Verdana" w:cs="Verdana"/>
      <w:sz w:val="20"/>
      <w:szCs w:val="20"/>
      <w:lang w:val="en-US" w:eastAsia="en-US"/>
    </w:rPr>
  </w:style>
  <w:style w:type="paragraph" w:customStyle="1" w:styleId="Default">
    <w:name w:val="Default"/>
    <w:uiPriority w:val="99"/>
    <w:rsid w:val="00D2784E"/>
    <w:pPr>
      <w:autoSpaceDE w:val="0"/>
      <w:autoSpaceDN w:val="0"/>
      <w:adjustRightInd w:val="0"/>
    </w:pPr>
    <w:rPr>
      <w:color w:val="000000"/>
      <w:sz w:val="24"/>
      <w:szCs w:val="24"/>
    </w:rPr>
  </w:style>
  <w:style w:type="paragraph" w:customStyle="1" w:styleId="1e">
    <w:name w:val="Знак Знак Знак Знак1 Знак Знак Знак Знак Знак Знак Знак Знак Знак Знак Знак"/>
    <w:basedOn w:val="a"/>
    <w:uiPriority w:val="99"/>
    <w:rsid w:val="00D2784E"/>
    <w:rPr>
      <w:rFonts w:ascii="Verdana" w:hAnsi="Verdana" w:cs="Verdana"/>
      <w:sz w:val="20"/>
      <w:szCs w:val="20"/>
      <w:lang w:val="en-US" w:eastAsia="en-US"/>
    </w:rPr>
  </w:style>
  <w:style w:type="paragraph" w:customStyle="1" w:styleId="35">
    <w:name w:val="Знак3 Знак Знак Знак"/>
    <w:basedOn w:val="a"/>
    <w:uiPriority w:val="99"/>
    <w:rsid w:val="00D2784E"/>
    <w:rPr>
      <w:rFonts w:ascii="Verdana" w:hAnsi="Verdana"/>
      <w:sz w:val="20"/>
      <w:szCs w:val="20"/>
      <w:lang w:val="en-US" w:eastAsia="en-US"/>
    </w:rPr>
  </w:style>
  <w:style w:type="paragraph" w:styleId="affc">
    <w:name w:val="TOC Heading"/>
    <w:basedOn w:val="1"/>
    <w:next w:val="a"/>
    <w:uiPriority w:val="99"/>
    <w:qFormat/>
    <w:rsid w:val="00D2784E"/>
    <w:pPr>
      <w:widowControl/>
      <w:shd w:val="clear" w:color="auto" w:fill="auto"/>
      <w:autoSpaceDE/>
      <w:autoSpaceDN/>
      <w:adjustRightInd/>
      <w:spacing w:before="0" w:line="240" w:lineRule="auto"/>
      <w:ind w:left="0"/>
      <w:jc w:val="center"/>
      <w:outlineLvl w:val="9"/>
    </w:pPr>
    <w:rPr>
      <w:bCs/>
      <w:lang w:val="uk-UA"/>
    </w:rPr>
  </w:style>
  <w:style w:type="paragraph" w:styleId="1f">
    <w:name w:val="toc 1"/>
    <w:basedOn w:val="a"/>
    <w:next w:val="a"/>
    <w:link w:val="1f0"/>
    <w:autoRedefine/>
    <w:uiPriority w:val="39"/>
    <w:locked/>
    <w:rsid w:val="00D2784E"/>
    <w:pPr>
      <w:tabs>
        <w:tab w:val="right" w:leader="dot" w:pos="9356"/>
      </w:tabs>
      <w:ind w:firstLine="567"/>
      <w:jc w:val="both"/>
      <w:outlineLvl w:val="1"/>
    </w:pPr>
    <w:rPr>
      <w:color w:val="FFFFFF"/>
      <w:spacing w:val="-6"/>
      <w:sz w:val="28"/>
      <w:lang w:val="uk-UA"/>
    </w:rPr>
  </w:style>
  <w:style w:type="character" w:customStyle="1" w:styleId="1f0">
    <w:name w:val="Оглавление 1 Знак"/>
    <w:link w:val="1f"/>
    <w:uiPriority w:val="39"/>
    <w:locked/>
    <w:rsid w:val="00D2784E"/>
    <w:rPr>
      <w:color w:val="FFFFFF"/>
      <w:spacing w:val="-6"/>
      <w:sz w:val="28"/>
      <w:szCs w:val="24"/>
      <w:lang w:val="uk-UA"/>
    </w:rPr>
  </w:style>
  <w:style w:type="paragraph" w:styleId="26">
    <w:name w:val="toc 2"/>
    <w:basedOn w:val="a"/>
    <w:next w:val="a"/>
    <w:autoRedefine/>
    <w:uiPriority w:val="39"/>
    <w:locked/>
    <w:rsid w:val="00D2784E"/>
    <w:pPr>
      <w:tabs>
        <w:tab w:val="left" w:pos="9072"/>
        <w:tab w:val="right" w:leader="dot" w:pos="9485"/>
      </w:tabs>
      <w:ind w:firstLine="851"/>
    </w:pPr>
    <w:rPr>
      <w:lang w:val="uk-UA"/>
    </w:rPr>
  </w:style>
  <w:style w:type="paragraph" w:styleId="36">
    <w:name w:val="toc 3"/>
    <w:basedOn w:val="a"/>
    <w:next w:val="a"/>
    <w:autoRedefine/>
    <w:uiPriority w:val="99"/>
    <w:locked/>
    <w:rsid w:val="00D2784E"/>
    <w:pPr>
      <w:ind w:left="480"/>
    </w:pPr>
    <w:rPr>
      <w:lang w:val="uk-UA"/>
    </w:rPr>
  </w:style>
  <w:style w:type="character" w:customStyle="1" w:styleId="0pt">
    <w:name w:val="Основной текст + Интервал 0 pt"/>
    <w:uiPriority w:val="99"/>
    <w:rsid w:val="00D2784E"/>
    <w:rPr>
      <w:rFonts w:ascii="Times New Roman" w:hAnsi="Times New Roman"/>
      <w:color w:val="000000"/>
      <w:spacing w:val="1"/>
      <w:w w:val="100"/>
      <w:position w:val="0"/>
      <w:sz w:val="24"/>
      <w:shd w:val="clear" w:color="auto" w:fill="FFFFFF"/>
      <w:lang w:val="uk-UA" w:eastAsia="uk-UA"/>
    </w:rPr>
  </w:style>
  <w:style w:type="paragraph" w:customStyle="1" w:styleId="1f1">
    <w:name w:val="Стиль1"/>
    <w:basedOn w:val="1f"/>
    <w:link w:val="1f2"/>
    <w:uiPriority w:val="99"/>
    <w:rsid w:val="00D2784E"/>
    <w:rPr>
      <w:lang w:val="ru-RU"/>
    </w:rPr>
  </w:style>
  <w:style w:type="character" w:customStyle="1" w:styleId="1f2">
    <w:name w:val="Стиль1 Знак"/>
    <w:link w:val="1f1"/>
    <w:uiPriority w:val="99"/>
    <w:locked/>
    <w:rsid w:val="00D2784E"/>
    <w:rPr>
      <w:color w:val="FFFFFF"/>
      <w:spacing w:val="-6"/>
      <w:sz w:val="28"/>
      <w:szCs w:val="24"/>
    </w:rPr>
  </w:style>
  <w:style w:type="paragraph" w:customStyle="1" w:styleId="27">
    <w:name w:val="Стиль2"/>
    <w:basedOn w:val="1f"/>
    <w:link w:val="28"/>
    <w:uiPriority w:val="99"/>
    <w:rsid w:val="00D2784E"/>
    <w:rPr>
      <w:noProof/>
    </w:rPr>
  </w:style>
  <w:style w:type="character" w:customStyle="1" w:styleId="28">
    <w:name w:val="Стиль2 Знак"/>
    <w:link w:val="27"/>
    <w:uiPriority w:val="99"/>
    <w:locked/>
    <w:rsid w:val="00D2784E"/>
    <w:rPr>
      <w:noProof/>
      <w:color w:val="FFFFFF"/>
      <w:spacing w:val="-6"/>
      <w:sz w:val="28"/>
      <w:szCs w:val="24"/>
      <w:lang w:val="uk-UA"/>
    </w:rPr>
  </w:style>
  <w:style w:type="paragraph" w:customStyle="1" w:styleId="41">
    <w:name w:val="Знак4"/>
    <w:basedOn w:val="a"/>
    <w:uiPriority w:val="99"/>
    <w:rsid w:val="00D2784E"/>
    <w:rPr>
      <w:rFonts w:ascii="Verdana" w:hAnsi="Verdana" w:cs="Verdana"/>
      <w:sz w:val="20"/>
      <w:szCs w:val="20"/>
      <w:lang w:val="en-US" w:eastAsia="en-US"/>
    </w:rPr>
  </w:style>
  <w:style w:type="character" w:customStyle="1" w:styleId="1f3">
    <w:name w:val="Основной шрифт абзаца1"/>
    <w:uiPriority w:val="99"/>
    <w:rsid w:val="00D2784E"/>
  </w:style>
  <w:style w:type="paragraph" w:customStyle="1" w:styleId="5">
    <w:name w:val="Знак Знак5 Знак Знак"/>
    <w:basedOn w:val="a"/>
    <w:uiPriority w:val="99"/>
    <w:rsid w:val="00D2784E"/>
    <w:rPr>
      <w:rFonts w:ascii="Verdana" w:hAnsi="Verdana"/>
      <w:lang w:val="en-US" w:eastAsia="en-US"/>
    </w:rPr>
  </w:style>
  <w:style w:type="paragraph" w:customStyle="1" w:styleId="37">
    <w:name w:val="Знак3"/>
    <w:basedOn w:val="a"/>
    <w:uiPriority w:val="99"/>
    <w:rsid w:val="00D2784E"/>
    <w:rPr>
      <w:rFonts w:ascii="Verdana" w:hAnsi="Verdana" w:cs="Verdana"/>
      <w:sz w:val="20"/>
      <w:szCs w:val="20"/>
      <w:lang w:val="en-US" w:eastAsia="en-US"/>
    </w:rPr>
  </w:style>
  <w:style w:type="character" w:customStyle="1" w:styleId="xfm85522647">
    <w:name w:val="xfm_85522647"/>
    <w:uiPriority w:val="99"/>
    <w:rsid w:val="00D2784E"/>
  </w:style>
  <w:style w:type="paragraph" w:customStyle="1" w:styleId="311">
    <w:name w:val="Знак3 Знак Знак Знак1"/>
    <w:basedOn w:val="a"/>
    <w:uiPriority w:val="99"/>
    <w:rsid w:val="00D2784E"/>
    <w:rPr>
      <w:rFonts w:ascii="Verdana" w:hAnsi="Verdana"/>
      <w:sz w:val="20"/>
      <w:szCs w:val="20"/>
      <w:lang w:val="en-US" w:eastAsia="en-US"/>
    </w:rPr>
  </w:style>
  <w:style w:type="paragraph" w:customStyle="1" w:styleId="Normalny1">
    <w:name w:val="Normalny1"/>
    <w:uiPriority w:val="99"/>
    <w:rsid w:val="00D2784E"/>
    <w:pPr>
      <w:spacing w:line="276" w:lineRule="auto"/>
    </w:pPr>
    <w:rPr>
      <w:rFonts w:ascii="Arial" w:hAnsi="Arial" w:cs="Arial"/>
      <w:color w:val="000000"/>
      <w:sz w:val="22"/>
      <w:szCs w:val="22"/>
      <w:lang w:val="pl-PL" w:eastAsia="pl-PL"/>
    </w:rPr>
  </w:style>
  <w:style w:type="paragraph" w:customStyle="1" w:styleId="29">
    <w:name w:val="Знак2"/>
    <w:basedOn w:val="a"/>
    <w:uiPriority w:val="99"/>
    <w:rsid w:val="00D2784E"/>
    <w:rPr>
      <w:rFonts w:ascii="Verdana" w:hAnsi="Verdana" w:cs="Verdana"/>
      <w:sz w:val="20"/>
      <w:szCs w:val="20"/>
      <w:lang w:val="en-US" w:eastAsia="en-US"/>
    </w:rPr>
  </w:style>
  <w:style w:type="paragraph" w:customStyle="1" w:styleId="51">
    <w:name w:val="Знак Знак5 Знак Знак1"/>
    <w:basedOn w:val="a"/>
    <w:uiPriority w:val="99"/>
    <w:rsid w:val="00D2784E"/>
    <w:rPr>
      <w:rFonts w:ascii="Verdana" w:hAnsi="Verdana"/>
      <w:lang w:val="en-US" w:eastAsia="en-US"/>
    </w:rPr>
  </w:style>
  <w:style w:type="character" w:customStyle="1" w:styleId="rvts6">
    <w:name w:val="rvts6"/>
    <w:uiPriority w:val="99"/>
    <w:rsid w:val="00D2784E"/>
  </w:style>
  <w:style w:type="paragraph" w:customStyle="1" w:styleId="38">
    <w:name w:val="Абзац списка3"/>
    <w:basedOn w:val="a"/>
    <w:uiPriority w:val="99"/>
    <w:rsid w:val="00D2784E"/>
    <w:pPr>
      <w:ind w:left="720"/>
      <w:contextualSpacing/>
    </w:pPr>
    <w:rPr>
      <w:sz w:val="20"/>
      <w:szCs w:val="20"/>
    </w:rPr>
  </w:style>
  <w:style w:type="paragraph" w:customStyle="1" w:styleId="affd">
    <w:name w:val="Знак Знак"/>
    <w:basedOn w:val="a"/>
    <w:rsid w:val="006310C0"/>
    <w:pPr>
      <w:spacing w:after="160" w:line="240" w:lineRule="exact"/>
      <w:jc w:val="both"/>
    </w:pPr>
    <w:rPr>
      <w:rFonts w:ascii="Tahoma" w:hAnsi="Tahoma"/>
      <w:b/>
      <w:szCs w:val="20"/>
      <w:lang w:val="en-US" w:eastAsia="en-US"/>
    </w:rPr>
  </w:style>
  <w:style w:type="paragraph" w:customStyle="1" w:styleId="330">
    <w:name w:val="Заголовок 33"/>
    <w:basedOn w:val="a"/>
    <w:next w:val="a"/>
    <w:rsid w:val="001111B1"/>
    <w:pPr>
      <w:keepNext/>
      <w:spacing w:line="360" w:lineRule="auto"/>
      <w:jc w:val="both"/>
      <w:outlineLvl w:val="2"/>
    </w:pPr>
    <w:rPr>
      <w:sz w:val="28"/>
      <w:szCs w:val="20"/>
      <w:lang w:val="uk-UA"/>
    </w:rPr>
  </w:style>
  <w:style w:type="paragraph" w:customStyle="1" w:styleId="340">
    <w:name w:val="Заголовок 34"/>
    <w:basedOn w:val="a"/>
    <w:next w:val="a"/>
    <w:rsid w:val="004F1A1F"/>
    <w:pPr>
      <w:keepNext/>
      <w:spacing w:line="360" w:lineRule="auto"/>
      <w:jc w:val="both"/>
      <w:outlineLvl w:val="2"/>
    </w:pPr>
    <w:rPr>
      <w:sz w:val="28"/>
      <w:szCs w:val="20"/>
      <w:lang w:val="uk-UA"/>
    </w:rPr>
  </w:style>
  <w:style w:type="paragraph" w:styleId="affe">
    <w:name w:val="List"/>
    <w:basedOn w:val="a"/>
    <w:semiHidden/>
    <w:unhideWhenUsed/>
    <w:rsid w:val="0027202B"/>
    <w:pPr>
      <w:ind w:left="360" w:hanging="360"/>
      <w:jc w:val="both"/>
    </w:pPr>
    <w:rPr>
      <w:sz w:val="28"/>
    </w:rPr>
  </w:style>
  <w:style w:type="paragraph" w:customStyle="1" w:styleId="2a">
    <w:name w:val="Знак Знак2"/>
    <w:basedOn w:val="a"/>
    <w:rsid w:val="00A13193"/>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List"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Body Text Indent 2" w:locked="1" w:semiHidden="0" w:unhideWhenUsed="0"/>
    <w:lsdException w:name="Body Text Indent 3" w:locked="1" w:semiHidden="0" w:unhideWhenUsed="0"/>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FE47F2"/>
    <w:rPr>
      <w:sz w:val="24"/>
      <w:szCs w:val="24"/>
    </w:rPr>
  </w:style>
  <w:style w:type="paragraph" w:styleId="1">
    <w:name w:val="heading 1"/>
    <w:basedOn w:val="a"/>
    <w:next w:val="a"/>
    <w:link w:val="10"/>
    <w:uiPriority w:val="99"/>
    <w:qFormat/>
    <w:rsid w:val="00FE47F2"/>
    <w:pPr>
      <w:keepNext/>
      <w:widowControl w:val="0"/>
      <w:shd w:val="clear" w:color="auto" w:fill="FFFFFF"/>
      <w:autoSpaceDE w:val="0"/>
      <w:autoSpaceDN w:val="0"/>
      <w:adjustRightInd w:val="0"/>
      <w:spacing w:before="336" w:line="317" w:lineRule="exact"/>
      <w:ind w:left="4742"/>
      <w:outlineLvl w:val="0"/>
    </w:pPr>
    <w:rPr>
      <w:rFonts w:ascii="Cambria" w:hAnsi="Cambria"/>
      <w:b/>
      <w:kern w:val="32"/>
      <w:sz w:val="32"/>
      <w:szCs w:val="20"/>
    </w:rPr>
  </w:style>
  <w:style w:type="paragraph" w:styleId="2">
    <w:name w:val="heading 2"/>
    <w:basedOn w:val="a"/>
    <w:next w:val="a"/>
    <w:link w:val="20"/>
    <w:uiPriority w:val="99"/>
    <w:qFormat/>
    <w:rsid w:val="00457B77"/>
    <w:pPr>
      <w:keepNext/>
      <w:spacing w:before="240" w:after="60"/>
      <w:outlineLvl w:val="1"/>
    </w:pPr>
    <w:rPr>
      <w:rFonts w:ascii="Cambria" w:hAnsi="Cambria"/>
      <w:b/>
      <w:i/>
      <w:sz w:val="28"/>
      <w:szCs w:val="20"/>
    </w:rPr>
  </w:style>
  <w:style w:type="paragraph" w:styleId="3">
    <w:name w:val="heading 3"/>
    <w:basedOn w:val="a"/>
    <w:next w:val="a"/>
    <w:link w:val="30"/>
    <w:uiPriority w:val="99"/>
    <w:qFormat/>
    <w:locked/>
    <w:rsid w:val="00E35D41"/>
    <w:pPr>
      <w:keepNext/>
      <w:spacing w:before="240" w:after="60"/>
      <w:outlineLvl w:val="2"/>
    </w:pPr>
    <w:rPr>
      <w:rFonts w:ascii="Cambria" w:hAnsi="Cambria"/>
      <w:b/>
      <w:bCs/>
      <w:sz w:val="26"/>
      <w:szCs w:val="26"/>
      <w:lang w:val="uk-UA"/>
    </w:rPr>
  </w:style>
  <w:style w:type="paragraph" w:styleId="4">
    <w:name w:val="heading 4"/>
    <w:basedOn w:val="a"/>
    <w:next w:val="a"/>
    <w:link w:val="40"/>
    <w:uiPriority w:val="99"/>
    <w:qFormat/>
    <w:rsid w:val="00A42160"/>
    <w:pPr>
      <w:keepNext/>
      <w:widowControl w:val="0"/>
      <w:autoSpaceDE w:val="0"/>
      <w:autoSpaceDN w:val="0"/>
      <w:adjustRightInd w:val="0"/>
      <w:spacing w:before="240" w:after="60"/>
      <w:outlineLvl w:val="3"/>
    </w:pPr>
    <w:rPr>
      <w:rFonts w:ascii="Calibri" w:hAnsi="Calibri"/>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E0822"/>
    <w:rPr>
      <w:rFonts w:ascii="Cambria" w:hAnsi="Cambria" w:cs="Times New Roman"/>
      <w:b/>
      <w:kern w:val="32"/>
      <w:sz w:val="32"/>
      <w:lang w:val="ru-RU" w:eastAsia="ru-RU"/>
    </w:rPr>
  </w:style>
  <w:style w:type="character" w:customStyle="1" w:styleId="20">
    <w:name w:val="Заголовок 2 Знак"/>
    <w:link w:val="2"/>
    <w:uiPriority w:val="99"/>
    <w:semiHidden/>
    <w:locked/>
    <w:rsid w:val="007E0822"/>
    <w:rPr>
      <w:rFonts w:ascii="Cambria" w:hAnsi="Cambria" w:cs="Times New Roman"/>
      <w:b/>
      <w:i/>
      <w:sz w:val="28"/>
      <w:lang w:val="ru-RU" w:eastAsia="ru-RU"/>
    </w:rPr>
  </w:style>
  <w:style w:type="character" w:customStyle="1" w:styleId="30">
    <w:name w:val="Заголовок 3 Знак"/>
    <w:link w:val="3"/>
    <w:uiPriority w:val="99"/>
    <w:locked/>
    <w:rsid w:val="00E35D41"/>
    <w:rPr>
      <w:rFonts w:ascii="Cambria" w:hAnsi="Cambria" w:cs="Times New Roman"/>
      <w:b/>
      <w:sz w:val="26"/>
      <w:lang w:val="uk-UA"/>
    </w:rPr>
  </w:style>
  <w:style w:type="character" w:customStyle="1" w:styleId="40">
    <w:name w:val="Заголовок 4 Знак"/>
    <w:link w:val="4"/>
    <w:uiPriority w:val="99"/>
    <w:semiHidden/>
    <w:locked/>
    <w:rsid w:val="007E0822"/>
    <w:rPr>
      <w:rFonts w:ascii="Calibri" w:hAnsi="Calibri" w:cs="Times New Roman"/>
      <w:b/>
      <w:sz w:val="28"/>
      <w:lang w:val="ru-RU" w:eastAsia="ru-RU"/>
    </w:rPr>
  </w:style>
  <w:style w:type="paragraph" w:styleId="a3">
    <w:name w:val="Title"/>
    <w:basedOn w:val="a"/>
    <w:link w:val="a4"/>
    <w:uiPriority w:val="99"/>
    <w:qFormat/>
    <w:rsid w:val="00FE47F2"/>
    <w:pPr>
      <w:jc w:val="center"/>
    </w:pPr>
    <w:rPr>
      <w:rFonts w:ascii="Cambria" w:hAnsi="Cambria"/>
      <w:b/>
      <w:kern w:val="28"/>
      <w:sz w:val="32"/>
      <w:szCs w:val="20"/>
    </w:rPr>
  </w:style>
  <w:style w:type="character" w:customStyle="1" w:styleId="a4">
    <w:name w:val="Название Знак"/>
    <w:link w:val="a3"/>
    <w:uiPriority w:val="99"/>
    <w:locked/>
    <w:rsid w:val="007E0822"/>
    <w:rPr>
      <w:rFonts w:ascii="Cambria" w:hAnsi="Cambria" w:cs="Times New Roman"/>
      <w:b/>
      <w:kern w:val="28"/>
      <w:sz w:val="32"/>
      <w:lang w:val="ru-RU" w:eastAsia="ru-RU"/>
    </w:rPr>
  </w:style>
  <w:style w:type="paragraph" w:styleId="a5">
    <w:name w:val="header"/>
    <w:basedOn w:val="a"/>
    <w:link w:val="a6"/>
    <w:rsid w:val="00FE47F2"/>
    <w:pPr>
      <w:widowControl w:val="0"/>
      <w:tabs>
        <w:tab w:val="center" w:pos="4153"/>
        <w:tab w:val="right" w:pos="8306"/>
      </w:tabs>
      <w:autoSpaceDE w:val="0"/>
      <w:autoSpaceDN w:val="0"/>
      <w:adjustRightInd w:val="0"/>
      <w:spacing w:line="260" w:lineRule="auto"/>
      <w:ind w:firstLine="720"/>
      <w:jc w:val="both"/>
    </w:pPr>
    <w:rPr>
      <w:sz w:val="28"/>
      <w:szCs w:val="20"/>
      <w:lang w:val="uk-UA"/>
    </w:rPr>
  </w:style>
  <w:style w:type="character" w:customStyle="1" w:styleId="a6">
    <w:name w:val="Верхний колонтитул Знак"/>
    <w:link w:val="a5"/>
    <w:locked/>
    <w:rsid w:val="00B10CFA"/>
    <w:rPr>
      <w:sz w:val="28"/>
      <w:lang w:val="uk-UA" w:eastAsia="ru-RU"/>
    </w:rPr>
  </w:style>
  <w:style w:type="character" w:customStyle="1" w:styleId="HeaderChar">
    <w:name w:val="Header Char"/>
    <w:uiPriority w:val="99"/>
    <w:semiHidden/>
    <w:rsid w:val="007E0822"/>
    <w:rPr>
      <w:rFonts w:cs="Times New Roman"/>
      <w:sz w:val="24"/>
      <w:lang w:val="ru-RU" w:eastAsia="ru-RU"/>
    </w:rPr>
  </w:style>
  <w:style w:type="paragraph" w:styleId="a7">
    <w:name w:val="Plain Text"/>
    <w:basedOn w:val="a"/>
    <w:link w:val="a8"/>
    <w:uiPriority w:val="99"/>
    <w:rsid w:val="00FE47F2"/>
    <w:rPr>
      <w:rFonts w:ascii="Courier New" w:hAnsi="Courier New"/>
      <w:sz w:val="20"/>
      <w:szCs w:val="20"/>
    </w:rPr>
  </w:style>
  <w:style w:type="character" w:customStyle="1" w:styleId="a8">
    <w:name w:val="Текст Знак"/>
    <w:link w:val="a7"/>
    <w:uiPriority w:val="99"/>
    <w:locked/>
    <w:rsid w:val="007E0822"/>
    <w:rPr>
      <w:rFonts w:ascii="Courier New" w:hAnsi="Courier New" w:cs="Times New Roman"/>
      <w:sz w:val="20"/>
      <w:lang w:val="ru-RU" w:eastAsia="ru-RU"/>
    </w:rPr>
  </w:style>
  <w:style w:type="paragraph" w:styleId="a9">
    <w:name w:val="Body Text Indent"/>
    <w:basedOn w:val="a"/>
    <w:link w:val="aa"/>
    <w:uiPriority w:val="99"/>
    <w:rsid w:val="00FE47F2"/>
    <w:pPr>
      <w:ind w:firstLine="900"/>
    </w:pPr>
    <w:rPr>
      <w:szCs w:val="20"/>
    </w:rPr>
  </w:style>
  <w:style w:type="character" w:customStyle="1" w:styleId="aa">
    <w:name w:val="Основной текст с отступом Знак"/>
    <w:link w:val="a9"/>
    <w:uiPriority w:val="99"/>
    <w:semiHidden/>
    <w:locked/>
    <w:rsid w:val="007E0822"/>
    <w:rPr>
      <w:rFonts w:cs="Times New Roman"/>
      <w:sz w:val="24"/>
      <w:lang w:val="ru-RU" w:eastAsia="ru-RU"/>
    </w:rPr>
  </w:style>
  <w:style w:type="paragraph" w:styleId="ab">
    <w:name w:val="Body Text"/>
    <w:basedOn w:val="a"/>
    <w:link w:val="ac"/>
    <w:uiPriority w:val="99"/>
    <w:rsid w:val="00FE47F2"/>
    <w:pPr>
      <w:widowControl w:val="0"/>
      <w:autoSpaceDE w:val="0"/>
      <w:autoSpaceDN w:val="0"/>
      <w:adjustRightInd w:val="0"/>
      <w:spacing w:after="120"/>
    </w:pPr>
    <w:rPr>
      <w:szCs w:val="20"/>
    </w:rPr>
  </w:style>
  <w:style w:type="character" w:customStyle="1" w:styleId="ac">
    <w:name w:val="Основной текст Знак"/>
    <w:link w:val="ab"/>
    <w:uiPriority w:val="99"/>
    <w:locked/>
    <w:rsid w:val="007E0822"/>
    <w:rPr>
      <w:rFonts w:cs="Times New Roman"/>
      <w:sz w:val="24"/>
      <w:lang w:val="ru-RU" w:eastAsia="ru-RU"/>
    </w:rPr>
  </w:style>
  <w:style w:type="paragraph" w:customStyle="1" w:styleId="14pt">
    <w:name w:val="Обычный + 14 pt"/>
    <w:basedOn w:val="a"/>
    <w:uiPriority w:val="99"/>
    <w:rsid w:val="00FE47F2"/>
    <w:rPr>
      <w:sz w:val="28"/>
      <w:szCs w:val="28"/>
    </w:rPr>
  </w:style>
  <w:style w:type="paragraph" w:styleId="ad">
    <w:name w:val="Normal (Web)"/>
    <w:basedOn w:val="a"/>
    <w:link w:val="ae"/>
    <w:uiPriority w:val="99"/>
    <w:rsid w:val="00FE47F2"/>
    <w:pPr>
      <w:spacing w:before="100" w:beforeAutospacing="1" w:after="100" w:afterAutospacing="1"/>
    </w:pPr>
  </w:style>
  <w:style w:type="character" w:customStyle="1" w:styleId="ae">
    <w:name w:val="Обычный (веб) Знак"/>
    <w:link w:val="ad"/>
    <w:uiPriority w:val="99"/>
    <w:locked/>
    <w:rsid w:val="00D2784E"/>
    <w:rPr>
      <w:sz w:val="24"/>
      <w:szCs w:val="24"/>
    </w:rPr>
  </w:style>
  <w:style w:type="paragraph" w:styleId="21">
    <w:name w:val="Body Text Indent 2"/>
    <w:basedOn w:val="a"/>
    <w:link w:val="22"/>
    <w:uiPriority w:val="99"/>
    <w:rsid w:val="00FE47F2"/>
    <w:pPr>
      <w:spacing w:after="120" w:line="480" w:lineRule="auto"/>
      <w:ind w:left="283"/>
    </w:pPr>
    <w:rPr>
      <w:szCs w:val="20"/>
    </w:rPr>
  </w:style>
  <w:style w:type="character" w:customStyle="1" w:styleId="22">
    <w:name w:val="Основной текст с отступом 2 Знак"/>
    <w:link w:val="21"/>
    <w:uiPriority w:val="99"/>
    <w:semiHidden/>
    <w:locked/>
    <w:rsid w:val="007E0822"/>
    <w:rPr>
      <w:rFonts w:cs="Times New Roman"/>
      <w:sz w:val="24"/>
      <w:lang w:val="ru-RU" w:eastAsia="ru-RU"/>
    </w:rPr>
  </w:style>
  <w:style w:type="paragraph" w:customStyle="1" w:styleId="CharCharCharChar">
    <w:name w:val="Char Знак Знак Char Знак Знак Char Знак Знак Char Знак Знак"/>
    <w:basedOn w:val="a"/>
    <w:uiPriority w:val="99"/>
    <w:rsid w:val="00FE47F2"/>
    <w:rPr>
      <w:rFonts w:ascii="Verdana" w:hAnsi="Verdana" w:cs="Verdana"/>
      <w:sz w:val="20"/>
      <w:szCs w:val="20"/>
      <w:lang w:val="en-US" w:eastAsia="en-US"/>
    </w:rPr>
  </w:style>
  <w:style w:type="paragraph" w:styleId="af">
    <w:name w:val="footer"/>
    <w:basedOn w:val="a"/>
    <w:link w:val="af0"/>
    <w:uiPriority w:val="99"/>
    <w:rsid w:val="00FE47F2"/>
    <w:pPr>
      <w:tabs>
        <w:tab w:val="center" w:pos="4677"/>
        <w:tab w:val="right" w:pos="9355"/>
      </w:tabs>
    </w:pPr>
    <w:rPr>
      <w:szCs w:val="20"/>
    </w:rPr>
  </w:style>
  <w:style w:type="character" w:customStyle="1" w:styleId="af0">
    <w:name w:val="Нижний колонтитул Знак"/>
    <w:link w:val="af"/>
    <w:uiPriority w:val="99"/>
    <w:semiHidden/>
    <w:locked/>
    <w:rsid w:val="007E0822"/>
    <w:rPr>
      <w:rFonts w:cs="Times New Roman"/>
      <w:sz w:val="24"/>
      <w:lang w:val="ru-RU" w:eastAsia="ru-RU"/>
    </w:rPr>
  </w:style>
  <w:style w:type="character" w:styleId="af1">
    <w:name w:val="page number"/>
    <w:uiPriority w:val="99"/>
    <w:rsid w:val="00FE47F2"/>
    <w:rPr>
      <w:rFonts w:cs="Times New Roman"/>
    </w:rPr>
  </w:style>
  <w:style w:type="paragraph" w:customStyle="1" w:styleId="11">
    <w:name w:val="Знак Знак Знак1"/>
    <w:basedOn w:val="a"/>
    <w:uiPriority w:val="99"/>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uiPriority w:val="99"/>
    <w:rsid w:val="00FE47F2"/>
    <w:rPr>
      <w:rFonts w:ascii="Verdana" w:eastAsia="MS Mincho" w:hAnsi="Verdana"/>
      <w:lang w:val="en-US" w:eastAsia="en-US"/>
    </w:rPr>
  </w:style>
  <w:style w:type="paragraph" w:styleId="23">
    <w:name w:val="Body Text 2"/>
    <w:basedOn w:val="a"/>
    <w:link w:val="24"/>
    <w:uiPriority w:val="99"/>
    <w:rsid w:val="00FE47F2"/>
    <w:pPr>
      <w:spacing w:after="120" w:line="480" w:lineRule="auto"/>
    </w:pPr>
    <w:rPr>
      <w:szCs w:val="20"/>
    </w:rPr>
  </w:style>
  <w:style w:type="character" w:customStyle="1" w:styleId="24">
    <w:name w:val="Основной текст 2 Знак"/>
    <w:link w:val="23"/>
    <w:uiPriority w:val="99"/>
    <w:semiHidden/>
    <w:locked/>
    <w:rsid w:val="007E0822"/>
    <w:rPr>
      <w:rFonts w:cs="Times New Roman"/>
      <w:sz w:val="24"/>
      <w:lang w:val="ru-RU" w:eastAsia="ru-RU"/>
    </w:rPr>
  </w:style>
  <w:style w:type="paragraph" w:styleId="31">
    <w:name w:val="Body Text 3"/>
    <w:basedOn w:val="a"/>
    <w:link w:val="32"/>
    <w:uiPriority w:val="99"/>
    <w:rsid w:val="00FE47F2"/>
    <w:pPr>
      <w:spacing w:after="120"/>
    </w:pPr>
    <w:rPr>
      <w:sz w:val="16"/>
      <w:szCs w:val="20"/>
    </w:rPr>
  </w:style>
  <w:style w:type="character" w:customStyle="1" w:styleId="32">
    <w:name w:val="Основной текст 3 Знак"/>
    <w:link w:val="31"/>
    <w:uiPriority w:val="99"/>
    <w:semiHidden/>
    <w:locked/>
    <w:rsid w:val="007E0822"/>
    <w:rPr>
      <w:rFonts w:cs="Times New Roman"/>
      <w:sz w:val="16"/>
      <w:lang w:val="ru-RU" w:eastAsia="ru-RU"/>
    </w:rPr>
  </w:style>
  <w:style w:type="paragraph" w:customStyle="1" w:styleId="af2">
    <w:name w:val="Знак"/>
    <w:basedOn w:val="a"/>
    <w:uiPriority w:val="99"/>
    <w:rsid w:val="00FE47F2"/>
    <w:rPr>
      <w:rFonts w:ascii="Verdana" w:hAnsi="Verdana" w:cs="Verdana"/>
      <w:sz w:val="20"/>
      <w:szCs w:val="20"/>
      <w:lang w:val="en-US" w:eastAsia="en-US"/>
    </w:rPr>
  </w:style>
  <w:style w:type="paragraph" w:customStyle="1" w:styleId="Style7">
    <w:name w:val="Style7"/>
    <w:basedOn w:val="a"/>
    <w:uiPriority w:val="99"/>
    <w:rsid w:val="00FE47F2"/>
    <w:pPr>
      <w:widowControl w:val="0"/>
      <w:autoSpaceDE w:val="0"/>
      <w:autoSpaceDN w:val="0"/>
      <w:adjustRightInd w:val="0"/>
    </w:pPr>
  </w:style>
  <w:style w:type="character" w:customStyle="1" w:styleId="FontStyle14">
    <w:name w:val="Font Style14"/>
    <w:uiPriority w:val="99"/>
    <w:rsid w:val="00FE47F2"/>
    <w:rPr>
      <w:rFonts w:ascii="Times New Roman" w:hAnsi="Times New Roman"/>
      <w:sz w:val="22"/>
    </w:rPr>
  </w:style>
  <w:style w:type="paragraph" w:styleId="33">
    <w:name w:val="Body Text Indent 3"/>
    <w:basedOn w:val="a"/>
    <w:link w:val="34"/>
    <w:uiPriority w:val="99"/>
    <w:rsid w:val="00FE47F2"/>
    <w:pPr>
      <w:spacing w:after="120"/>
      <w:ind w:left="283"/>
    </w:pPr>
    <w:rPr>
      <w:sz w:val="16"/>
      <w:szCs w:val="20"/>
    </w:rPr>
  </w:style>
  <w:style w:type="character" w:customStyle="1" w:styleId="34">
    <w:name w:val="Основной текст с отступом 3 Знак"/>
    <w:link w:val="33"/>
    <w:uiPriority w:val="99"/>
    <w:locked/>
    <w:rsid w:val="00B80A64"/>
    <w:rPr>
      <w:rFonts w:cs="Times New Roman"/>
      <w:sz w:val="16"/>
      <w:lang w:val="ru-RU" w:eastAsia="ru-RU"/>
    </w:rPr>
  </w:style>
  <w:style w:type="paragraph" w:customStyle="1" w:styleId="12">
    <w:name w:val="Знак Знак Знак1 Знак Знак Знак Знак Знак Знак Знак"/>
    <w:basedOn w:val="a"/>
    <w:uiPriority w:val="99"/>
    <w:rsid w:val="00FE47F2"/>
    <w:rPr>
      <w:rFonts w:ascii="Verdana" w:hAnsi="Verdana" w:cs="Verdana"/>
      <w:sz w:val="20"/>
      <w:szCs w:val="20"/>
      <w:lang w:val="en-US" w:eastAsia="en-US"/>
    </w:rPr>
  </w:style>
  <w:style w:type="paragraph" w:customStyle="1" w:styleId="Normal14">
    <w:name w:val="Стиль Normal + 14 пт По ширине"/>
    <w:basedOn w:val="a"/>
    <w:rsid w:val="00FE47F2"/>
    <w:pPr>
      <w:jc w:val="both"/>
    </w:pPr>
    <w:rPr>
      <w:sz w:val="28"/>
      <w:szCs w:val="20"/>
      <w:lang w:val="uk-UA"/>
    </w:rPr>
  </w:style>
  <w:style w:type="character" w:styleId="af3">
    <w:name w:val="Strong"/>
    <w:qFormat/>
    <w:rsid w:val="00FE47F2"/>
    <w:rPr>
      <w:rFonts w:cs="Times New Roman"/>
      <w:b/>
    </w:rPr>
  </w:style>
  <w:style w:type="character" w:customStyle="1" w:styleId="apple-style-span">
    <w:name w:val="apple-style-span"/>
    <w:uiPriority w:val="99"/>
    <w:rsid w:val="00FE47F2"/>
  </w:style>
  <w:style w:type="paragraph" w:customStyle="1" w:styleId="310">
    <w:name w:val="Заголовок 31"/>
    <w:basedOn w:val="a"/>
    <w:next w:val="a"/>
    <w:uiPriority w:val="99"/>
    <w:rsid w:val="00540DCA"/>
    <w:pPr>
      <w:keepNext/>
      <w:spacing w:line="360" w:lineRule="auto"/>
      <w:jc w:val="both"/>
      <w:outlineLvl w:val="2"/>
    </w:pPr>
    <w:rPr>
      <w:sz w:val="28"/>
      <w:szCs w:val="20"/>
      <w:lang w:val="uk-UA"/>
    </w:rPr>
  </w:style>
  <w:style w:type="character" w:styleId="af4">
    <w:name w:val="Hyperlink"/>
    <w:uiPriority w:val="99"/>
    <w:rsid w:val="00C634AB"/>
    <w:rPr>
      <w:rFonts w:cs="Times New Roman"/>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uiPriority w:val="99"/>
    <w:rsid w:val="00626C76"/>
    <w:rPr>
      <w:rFonts w:ascii="Verdana" w:hAnsi="Verdana" w:cs="Verdana"/>
      <w:sz w:val="20"/>
      <w:szCs w:val="20"/>
      <w:lang w:val="en-US" w:eastAsia="en-US"/>
    </w:rPr>
  </w:style>
  <w:style w:type="paragraph" w:customStyle="1" w:styleId="af5">
    <w:name w:val="Обычный абзац"/>
    <w:basedOn w:val="a"/>
    <w:rsid w:val="000D3487"/>
    <w:pPr>
      <w:spacing w:before="120"/>
      <w:jc w:val="both"/>
    </w:pPr>
    <w:rPr>
      <w:szCs w:val="26"/>
      <w:lang w:val="uk-UA"/>
    </w:rPr>
  </w:style>
  <w:style w:type="paragraph" w:customStyle="1" w:styleId="13">
    <w:name w:val="Знак Знак Знак Знак1 Знак Знак Знак Знак Знак Знак"/>
    <w:basedOn w:val="a"/>
    <w:uiPriority w:val="99"/>
    <w:rsid w:val="00303540"/>
    <w:rPr>
      <w:rFonts w:ascii="Verdana" w:hAnsi="Verdana" w:cs="Verdana"/>
      <w:sz w:val="20"/>
      <w:szCs w:val="20"/>
      <w:lang w:val="en-US" w:eastAsia="en-US"/>
    </w:rPr>
  </w:style>
  <w:style w:type="paragraph" w:customStyle="1" w:styleId="14">
    <w:name w:val="Знак1"/>
    <w:basedOn w:val="a"/>
    <w:uiPriority w:val="99"/>
    <w:rsid w:val="006A3080"/>
    <w:rPr>
      <w:rFonts w:ascii="Verdana" w:hAnsi="Verdana" w:cs="Verdana"/>
      <w:sz w:val="20"/>
      <w:szCs w:val="20"/>
      <w:lang w:val="uk-UA" w:eastAsia="en-US"/>
    </w:rPr>
  </w:style>
  <w:style w:type="paragraph" w:customStyle="1" w:styleId="a50">
    <w:name w:val="a5"/>
    <w:basedOn w:val="a"/>
    <w:uiPriority w:val="99"/>
    <w:rsid w:val="00F21A10"/>
    <w:pPr>
      <w:spacing w:before="100" w:beforeAutospacing="1" w:after="100" w:afterAutospacing="1"/>
    </w:pPr>
  </w:style>
  <w:style w:type="paragraph" w:customStyle="1" w:styleId="Style3">
    <w:name w:val="Style3"/>
    <w:basedOn w:val="a"/>
    <w:uiPriority w:val="99"/>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uiPriority w:val="99"/>
    <w:rsid w:val="000F08B3"/>
    <w:rPr>
      <w:rFonts w:ascii="Cambria" w:hAnsi="Cambria"/>
      <w:sz w:val="24"/>
    </w:rPr>
  </w:style>
  <w:style w:type="paragraph" w:styleId="af6">
    <w:name w:val="Block Text"/>
    <w:basedOn w:val="a"/>
    <w:uiPriority w:val="99"/>
    <w:rsid w:val="00B80A64"/>
    <w:pPr>
      <w:tabs>
        <w:tab w:val="left" w:pos="3969"/>
        <w:tab w:val="left" w:pos="4253"/>
      </w:tabs>
      <w:ind w:left="709" w:right="4676"/>
    </w:pPr>
    <w:rPr>
      <w:sz w:val="28"/>
      <w:szCs w:val="20"/>
      <w:lang w:val="uk-UA"/>
    </w:rPr>
  </w:style>
  <w:style w:type="paragraph" w:customStyle="1" w:styleId="15">
    <w:name w:val="Обычный1"/>
    <w:uiPriority w:val="99"/>
    <w:rsid w:val="00B80A64"/>
    <w:rPr>
      <w:lang w:val="uk-UA"/>
    </w:rPr>
  </w:style>
  <w:style w:type="paragraph" w:customStyle="1" w:styleId="110">
    <w:name w:val="Заголовок 11"/>
    <w:basedOn w:val="a"/>
    <w:next w:val="a"/>
    <w:uiPriority w:val="99"/>
    <w:rsid w:val="00B80A64"/>
    <w:pPr>
      <w:keepNext/>
      <w:outlineLvl w:val="0"/>
    </w:pPr>
    <w:rPr>
      <w:sz w:val="28"/>
      <w:szCs w:val="20"/>
      <w:lang w:val="uk-UA"/>
    </w:rPr>
  </w:style>
  <w:style w:type="paragraph" w:customStyle="1" w:styleId="16">
    <w:name w:val="Абзац списка1"/>
    <w:basedOn w:val="a"/>
    <w:rsid w:val="002D2E9F"/>
    <w:pPr>
      <w:spacing w:after="200" w:line="276" w:lineRule="auto"/>
      <w:ind w:left="720"/>
      <w:contextualSpacing/>
    </w:pPr>
    <w:rPr>
      <w:rFonts w:ascii="Calibri" w:hAnsi="Calibri"/>
      <w:sz w:val="22"/>
      <w:szCs w:val="22"/>
    </w:rPr>
  </w:style>
  <w:style w:type="paragraph" w:styleId="af7">
    <w:name w:val="Document Map"/>
    <w:basedOn w:val="a"/>
    <w:link w:val="af8"/>
    <w:uiPriority w:val="99"/>
    <w:semiHidden/>
    <w:rsid w:val="0093643E"/>
    <w:pPr>
      <w:shd w:val="clear" w:color="auto" w:fill="000080"/>
    </w:pPr>
    <w:rPr>
      <w:sz w:val="2"/>
      <w:szCs w:val="20"/>
    </w:rPr>
  </w:style>
  <w:style w:type="character" w:customStyle="1" w:styleId="af8">
    <w:name w:val="Схема документа Знак"/>
    <w:link w:val="af7"/>
    <w:uiPriority w:val="99"/>
    <w:semiHidden/>
    <w:locked/>
    <w:rsid w:val="007E0822"/>
    <w:rPr>
      <w:rFonts w:cs="Times New Roman"/>
      <w:sz w:val="2"/>
      <w:lang w:val="ru-RU" w:eastAsia="ru-RU"/>
    </w:rPr>
  </w:style>
  <w:style w:type="paragraph" w:styleId="af9">
    <w:name w:val="List Paragraph"/>
    <w:basedOn w:val="a"/>
    <w:link w:val="afa"/>
    <w:uiPriority w:val="34"/>
    <w:qFormat/>
    <w:rsid w:val="00F25802"/>
    <w:pPr>
      <w:spacing w:after="200" w:line="276" w:lineRule="auto"/>
      <w:ind w:left="720"/>
      <w:contextualSpacing/>
    </w:pPr>
    <w:rPr>
      <w:rFonts w:ascii="Calibri" w:hAnsi="Calibri"/>
      <w:sz w:val="22"/>
      <w:szCs w:val="22"/>
    </w:rPr>
  </w:style>
  <w:style w:type="character" w:customStyle="1" w:styleId="afa">
    <w:name w:val="Абзац списка Знак"/>
    <w:link w:val="af9"/>
    <w:uiPriority w:val="99"/>
    <w:locked/>
    <w:rsid w:val="00D2784E"/>
    <w:rPr>
      <w:rFonts w:ascii="Calibri" w:hAnsi="Calibri"/>
    </w:rPr>
  </w:style>
  <w:style w:type="character" w:styleId="afb">
    <w:name w:val="Emphasis"/>
    <w:uiPriority w:val="99"/>
    <w:qFormat/>
    <w:rsid w:val="00AE1D2F"/>
    <w:rPr>
      <w:rFonts w:cs="Times New Roman"/>
      <w:i/>
    </w:rPr>
  </w:style>
  <w:style w:type="paragraph" w:customStyle="1" w:styleId="17">
    <w:name w:val="Без интервала1"/>
    <w:uiPriority w:val="99"/>
    <w:rsid w:val="00AE1D2F"/>
    <w:rPr>
      <w:sz w:val="24"/>
      <w:szCs w:val="24"/>
    </w:rPr>
  </w:style>
  <w:style w:type="character" w:customStyle="1" w:styleId="apple-converted-space">
    <w:name w:val="apple-converted-space"/>
    <w:uiPriority w:val="99"/>
    <w:rsid w:val="00AE1D2F"/>
  </w:style>
  <w:style w:type="paragraph" w:customStyle="1" w:styleId="18">
    <w:name w:val="Знак Знак Знак Знак1 Знак Знак Знак Знак Знак Знак Знак Знак Знак Знак Знак Знак Знак Знак Знак Знак Знак"/>
    <w:basedOn w:val="a"/>
    <w:uiPriority w:val="99"/>
    <w:rsid w:val="00F70E92"/>
    <w:rPr>
      <w:rFonts w:ascii="Verdana" w:hAnsi="Verdana" w:cs="Verdana"/>
      <w:sz w:val="20"/>
      <w:szCs w:val="20"/>
      <w:lang w:val="en-US" w:eastAsia="en-US"/>
    </w:rPr>
  </w:style>
  <w:style w:type="paragraph" w:customStyle="1" w:styleId="afc">
    <w:name w:val="Знак Знак Знак Знак"/>
    <w:basedOn w:val="a"/>
    <w:rsid w:val="00EA699C"/>
    <w:rPr>
      <w:rFonts w:ascii="Verdana" w:hAnsi="Verdana" w:cs="Verdana"/>
      <w:sz w:val="20"/>
      <w:szCs w:val="20"/>
      <w:lang w:val="en-US" w:eastAsia="en-US"/>
    </w:rPr>
  </w:style>
  <w:style w:type="character" w:customStyle="1" w:styleId="rvts0">
    <w:name w:val="rvts0"/>
    <w:uiPriority w:val="99"/>
    <w:rsid w:val="00BE62DB"/>
  </w:style>
  <w:style w:type="character" w:customStyle="1" w:styleId="HeaderChar2">
    <w:name w:val="Header Char2"/>
    <w:uiPriority w:val="99"/>
    <w:locked/>
    <w:rsid w:val="005B0AC4"/>
    <w:rPr>
      <w:rFonts w:ascii="Times New Roman" w:hAnsi="Times New Roman"/>
      <w:sz w:val="20"/>
      <w:lang w:eastAsia="ru-RU"/>
    </w:rPr>
  </w:style>
  <w:style w:type="paragraph" w:customStyle="1" w:styleId="19">
    <w:name w:val="Знак Знак Знак Знак1"/>
    <w:basedOn w:val="a"/>
    <w:uiPriority w:val="99"/>
    <w:rsid w:val="001224A4"/>
    <w:rPr>
      <w:rFonts w:ascii="Verdana" w:hAnsi="Verdana" w:cs="Verdana"/>
      <w:sz w:val="20"/>
      <w:szCs w:val="20"/>
      <w:lang w:val="en-US" w:eastAsia="en-US"/>
    </w:rPr>
  </w:style>
  <w:style w:type="paragraph" w:styleId="afd">
    <w:name w:val="Subtitle"/>
    <w:basedOn w:val="a"/>
    <w:link w:val="afe"/>
    <w:uiPriority w:val="99"/>
    <w:qFormat/>
    <w:rsid w:val="009F2C60"/>
    <w:rPr>
      <w:rFonts w:ascii="Cambria" w:hAnsi="Cambria"/>
      <w:szCs w:val="20"/>
    </w:rPr>
  </w:style>
  <w:style w:type="character" w:customStyle="1" w:styleId="afe">
    <w:name w:val="Подзаголовок Знак"/>
    <w:link w:val="afd"/>
    <w:uiPriority w:val="99"/>
    <w:locked/>
    <w:rsid w:val="007E0822"/>
    <w:rPr>
      <w:rFonts w:ascii="Cambria" w:hAnsi="Cambria" w:cs="Times New Roman"/>
      <w:sz w:val="24"/>
      <w:lang w:val="ru-RU" w:eastAsia="ru-RU"/>
    </w:rPr>
  </w:style>
  <w:style w:type="character" w:customStyle="1" w:styleId="rvts23">
    <w:name w:val="rvts23"/>
    <w:uiPriority w:val="99"/>
    <w:rsid w:val="00BE56CB"/>
  </w:style>
  <w:style w:type="paragraph" w:styleId="aff">
    <w:name w:val="No Spacing"/>
    <w:link w:val="aff0"/>
    <w:uiPriority w:val="1"/>
    <w:qFormat/>
    <w:rsid w:val="000D00C7"/>
    <w:rPr>
      <w:lang w:val="uk-UA"/>
    </w:rPr>
  </w:style>
  <w:style w:type="character" w:customStyle="1" w:styleId="aff0">
    <w:name w:val="Без интервала Знак"/>
    <w:link w:val="aff"/>
    <w:uiPriority w:val="1"/>
    <w:locked/>
    <w:rsid w:val="00D2784E"/>
    <w:rPr>
      <w:sz w:val="20"/>
      <w:szCs w:val="20"/>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uiPriority w:val="99"/>
    <w:rsid w:val="008A5669"/>
    <w:rPr>
      <w:rFonts w:ascii="Verdana" w:hAnsi="Verdana" w:cs="Verdana"/>
      <w:sz w:val="20"/>
      <w:szCs w:val="20"/>
      <w:lang w:val="en-US" w:eastAsia="en-US"/>
    </w:rPr>
  </w:style>
  <w:style w:type="paragraph" w:styleId="aff1">
    <w:name w:val="Balloon Text"/>
    <w:basedOn w:val="a"/>
    <w:link w:val="aff2"/>
    <w:uiPriority w:val="99"/>
    <w:rsid w:val="00C628B1"/>
    <w:rPr>
      <w:rFonts w:ascii="Tahoma" w:hAnsi="Tahoma"/>
      <w:sz w:val="16"/>
      <w:szCs w:val="20"/>
    </w:rPr>
  </w:style>
  <w:style w:type="character" w:customStyle="1" w:styleId="aff2">
    <w:name w:val="Текст выноски Знак"/>
    <w:link w:val="aff1"/>
    <w:uiPriority w:val="99"/>
    <w:locked/>
    <w:rsid w:val="00C628B1"/>
    <w:rPr>
      <w:rFonts w:ascii="Tahoma" w:hAnsi="Tahoma" w:cs="Times New Roman"/>
      <w:sz w:val="16"/>
    </w:rPr>
  </w:style>
  <w:style w:type="character" w:customStyle="1" w:styleId="aff3">
    <w:name w:val="Основной текст_"/>
    <w:link w:val="1a"/>
    <w:locked/>
    <w:rsid w:val="00104884"/>
    <w:rPr>
      <w:spacing w:val="-2"/>
      <w:sz w:val="26"/>
      <w:shd w:val="clear" w:color="auto" w:fill="FFFFFF"/>
    </w:rPr>
  </w:style>
  <w:style w:type="paragraph" w:customStyle="1" w:styleId="1a">
    <w:name w:val="Основной текст1"/>
    <w:basedOn w:val="a"/>
    <w:link w:val="aff3"/>
    <w:rsid w:val="00104884"/>
    <w:pPr>
      <w:widowControl w:val="0"/>
      <w:shd w:val="clear" w:color="auto" w:fill="FFFFFF"/>
      <w:spacing w:line="319" w:lineRule="exact"/>
      <w:jc w:val="both"/>
    </w:pPr>
    <w:rPr>
      <w:spacing w:val="-2"/>
      <w:sz w:val="26"/>
      <w:szCs w:val="20"/>
    </w:rPr>
  </w:style>
  <w:style w:type="character" w:customStyle="1" w:styleId="-1pt">
    <w:name w:val="Основной текст + Интервал -1 pt"/>
    <w:uiPriority w:val="99"/>
    <w:rsid w:val="00104884"/>
    <w:rPr>
      <w:color w:val="000000"/>
      <w:spacing w:val="-33"/>
      <w:w w:val="100"/>
      <w:position w:val="0"/>
      <w:sz w:val="26"/>
      <w:shd w:val="clear" w:color="auto" w:fill="FFFFFF"/>
      <w:lang w:val="uk-UA" w:eastAsia="uk-UA"/>
    </w:rPr>
  </w:style>
  <w:style w:type="table" w:styleId="aff4">
    <w:name w:val="Table Grid"/>
    <w:basedOn w:val="a1"/>
    <w:uiPriority w:val="99"/>
    <w:rsid w:val="00860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Нормальный"/>
    <w:uiPriority w:val="99"/>
    <w:rsid w:val="00860264"/>
    <w:pPr>
      <w:autoSpaceDE w:val="0"/>
      <w:autoSpaceDN w:val="0"/>
      <w:adjustRightInd w:val="0"/>
    </w:pPr>
    <w:rPr>
      <w:sz w:val="28"/>
      <w:szCs w:val="28"/>
    </w:rPr>
  </w:style>
  <w:style w:type="paragraph" w:customStyle="1" w:styleId="320">
    <w:name w:val="Заголовок 32"/>
    <w:basedOn w:val="a"/>
    <w:next w:val="a"/>
    <w:uiPriority w:val="99"/>
    <w:rsid w:val="00FE75A4"/>
    <w:pPr>
      <w:keepNext/>
      <w:spacing w:line="360" w:lineRule="auto"/>
      <w:jc w:val="both"/>
      <w:outlineLvl w:val="2"/>
    </w:pPr>
    <w:rPr>
      <w:sz w:val="28"/>
      <w:szCs w:val="20"/>
      <w:lang w:val="uk-UA"/>
    </w:rPr>
  </w:style>
  <w:style w:type="paragraph" w:customStyle="1" w:styleId="25">
    <w:name w:val="Абзац списка2"/>
    <w:basedOn w:val="a"/>
    <w:uiPriority w:val="99"/>
    <w:rsid w:val="00CD1F41"/>
    <w:pPr>
      <w:ind w:left="720"/>
      <w:contextualSpacing/>
    </w:pPr>
    <w:rPr>
      <w:lang w:val="uk-UA"/>
    </w:rPr>
  </w:style>
  <w:style w:type="paragraph" w:customStyle="1" w:styleId="ListParagraph1">
    <w:name w:val="List Paragraph1"/>
    <w:basedOn w:val="a"/>
    <w:uiPriority w:val="99"/>
    <w:rsid w:val="00B744D6"/>
    <w:pPr>
      <w:ind w:left="720"/>
    </w:pPr>
  </w:style>
  <w:style w:type="paragraph" w:customStyle="1" w:styleId="CharCharCharChar2">
    <w:name w:val="Char Знак Знак Char Знак Знак Char Знак Знак Char Знак Знак Знак Знак Знак Знак"/>
    <w:basedOn w:val="a"/>
    <w:uiPriority w:val="99"/>
    <w:rsid w:val="00D52638"/>
    <w:rPr>
      <w:rFonts w:ascii="Verdana" w:hAnsi="Verdana" w:cs="Verdana"/>
      <w:sz w:val="20"/>
      <w:szCs w:val="20"/>
      <w:lang w:val="en-US" w:eastAsia="en-US"/>
    </w:rPr>
  </w:style>
  <w:style w:type="character" w:customStyle="1" w:styleId="FontStyle11">
    <w:name w:val="Font Style11"/>
    <w:uiPriority w:val="99"/>
    <w:rsid w:val="00D2784E"/>
    <w:rPr>
      <w:rFonts w:ascii="Times New Roman" w:hAnsi="Times New Roman"/>
      <w:sz w:val="20"/>
    </w:rPr>
  </w:style>
  <w:style w:type="paragraph" w:customStyle="1" w:styleId="1b">
    <w:name w:val="Знак Знак1 Знак"/>
    <w:basedOn w:val="a"/>
    <w:uiPriority w:val="99"/>
    <w:rsid w:val="00D2784E"/>
    <w:rPr>
      <w:rFonts w:ascii="Verdana" w:hAnsi="Verdana" w:cs="Verdana"/>
      <w:sz w:val="20"/>
      <w:szCs w:val="20"/>
      <w:lang w:val="en-US" w:eastAsia="en-US"/>
    </w:rPr>
  </w:style>
  <w:style w:type="paragraph" w:customStyle="1" w:styleId="1c">
    <w:name w:val="Знак Знак1"/>
    <w:basedOn w:val="a"/>
    <w:uiPriority w:val="99"/>
    <w:rsid w:val="00D2784E"/>
    <w:rPr>
      <w:rFonts w:ascii="Verdana" w:hAnsi="Verdana" w:cs="Verdana"/>
      <w:sz w:val="20"/>
      <w:szCs w:val="20"/>
      <w:lang w:val="en-US" w:eastAsia="en-US"/>
    </w:rPr>
  </w:style>
  <w:style w:type="paragraph" w:customStyle="1" w:styleId="aff6">
    <w:name w:val="Стиль"/>
    <w:uiPriority w:val="99"/>
    <w:rsid w:val="00D2784E"/>
    <w:pPr>
      <w:widowControl w:val="0"/>
      <w:autoSpaceDE w:val="0"/>
      <w:autoSpaceDN w:val="0"/>
      <w:adjustRightInd w:val="0"/>
    </w:pPr>
    <w:rPr>
      <w:rFonts w:ascii="Arial" w:hAnsi="Arial" w:cs="Arial"/>
      <w:sz w:val="24"/>
      <w:szCs w:val="24"/>
    </w:rPr>
  </w:style>
  <w:style w:type="paragraph" w:customStyle="1" w:styleId="1d">
    <w:name w:val="Знак Знак Знак Знак1 Знак Знак Знак Знак"/>
    <w:basedOn w:val="a"/>
    <w:uiPriority w:val="99"/>
    <w:rsid w:val="00D2784E"/>
    <w:rPr>
      <w:rFonts w:ascii="Verdana" w:hAnsi="Verdana" w:cs="Verdana"/>
      <w:sz w:val="20"/>
      <w:szCs w:val="20"/>
      <w:lang w:val="en-US" w:eastAsia="en-US"/>
    </w:rPr>
  </w:style>
  <w:style w:type="character" w:customStyle="1" w:styleId="FontStyle36">
    <w:name w:val="Font Style36"/>
    <w:uiPriority w:val="99"/>
    <w:rsid w:val="00D2784E"/>
    <w:rPr>
      <w:rFonts w:ascii="Calibri" w:hAnsi="Calibri"/>
      <w:b/>
      <w:sz w:val="20"/>
    </w:rPr>
  </w:style>
  <w:style w:type="character" w:customStyle="1" w:styleId="13pt">
    <w:name w:val="Основной текст + 13 pt"/>
    <w:uiPriority w:val="99"/>
    <w:rsid w:val="00D2784E"/>
    <w:rPr>
      <w:rFonts w:ascii="Times New Roman" w:hAnsi="Times New Roman"/>
      <w:sz w:val="26"/>
    </w:rPr>
  </w:style>
  <w:style w:type="paragraph" w:customStyle="1" w:styleId="aff7">
    <w:name w:val="Нормальний текст"/>
    <w:basedOn w:val="a"/>
    <w:uiPriority w:val="99"/>
    <w:rsid w:val="00D2784E"/>
    <w:pPr>
      <w:spacing w:before="120"/>
      <w:ind w:firstLine="567"/>
    </w:pPr>
    <w:rPr>
      <w:rFonts w:ascii="Antiqua" w:hAnsi="Antiqua" w:cs="Antiqua"/>
      <w:sz w:val="26"/>
      <w:szCs w:val="26"/>
      <w:lang w:val="uk-UA"/>
    </w:rPr>
  </w:style>
  <w:style w:type="paragraph" w:customStyle="1" w:styleId="210">
    <w:name w:val="Основной текст с отступом 21"/>
    <w:basedOn w:val="a"/>
    <w:uiPriority w:val="99"/>
    <w:rsid w:val="00D2784E"/>
    <w:pPr>
      <w:suppressAutoHyphens/>
      <w:spacing w:after="120" w:line="480" w:lineRule="auto"/>
      <w:ind w:left="283"/>
    </w:pPr>
    <w:rPr>
      <w:lang w:eastAsia="ar-SA"/>
    </w:rPr>
  </w:style>
  <w:style w:type="paragraph" w:customStyle="1" w:styleId="CharCharCharChar3">
    <w:name w:val="Char Знак Знак Char Знак Знак Char Знак Знак Char Знак Знак Знак"/>
    <w:basedOn w:val="a"/>
    <w:uiPriority w:val="99"/>
    <w:rsid w:val="00D2784E"/>
    <w:rPr>
      <w:rFonts w:ascii="Verdana" w:hAnsi="Verdana" w:cs="Verdana"/>
      <w:sz w:val="20"/>
      <w:szCs w:val="20"/>
      <w:lang w:val="en-US" w:eastAsia="en-US"/>
    </w:rPr>
  </w:style>
  <w:style w:type="paragraph" w:customStyle="1" w:styleId="a00">
    <w:name w:val="a0"/>
    <w:basedOn w:val="a"/>
    <w:uiPriority w:val="99"/>
    <w:rsid w:val="00D2784E"/>
    <w:pPr>
      <w:spacing w:before="100" w:beforeAutospacing="1" w:after="100" w:afterAutospacing="1"/>
    </w:pPr>
  </w:style>
  <w:style w:type="character" w:customStyle="1" w:styleId="fontstyle110">
    <w:name w:val="fontstyle11"/>
    <w:uiPriority w:val="99"/>
    <w:rsid w:val="00D2784E"/>
  </w:style>
  <w:style w:type="paragraph" w:customStyle="1" w:styleId="aff8">
    <w:name w:val="Знак Знак Знак Знак Знак Знак Знак Знак Знак Знак Знак Знак Знак Знак Знак Знак Знак Знак"/>
    <w:basedOn w:val="a"/>
    <w:uiPriority w:val="99"/>
    <w:rsid w:val="00D2784E"/>
    <w:rPr>
      <w:rFonts w:ascii="Verdana" w:hAnsi="Verdana" w:cs="Verdana"/>
      <w:color w:val="000000"/>
      <w:sz w:val="20"/>
      <w:szCs w:val="20"/>
      <w:lang w:val="en-US" w:eastAsia="en-US"/>
    </w:rPr>
  </w:style>
  <w:style w:type="paragraph" w:customStyle="1" w:styleId="211">
    <w:name w:val="Основний текст 21"/>
    <w:basedOn w:val="a"/>
    <w:uiPriority w:val="99"/>
    <w:rsid w:val="00D2784E"/>
    <w:pPr>
      <w:jc w:val="both"/>
    </w:pPr>
    <w:rPr>
      <w:sz w:val="28"/>
      <w:szCs w:val="20"/>
      <w:lang w:val="uk-UA"/>
    </w:rPr>
  </w:style>
  <w:style w:type="character" w:styleId="aff9">
    <w:name w:val="FollowedHyperlink"/>
    <w:uiPriority w:val="99"/>
    <w:rsid w:val="00D2784E"/>
    <w:rPr>
      <w:rFonts w:cs="Times New Roman"/>
      <w:color w:val="800080"/>
      <w:u w:val="single"/>
    </w:rPr>
  </w:style>
  <w:style w:type="paragraph" w:customStyle="1" w:styleId="affa">
    <w:name w:val="Знак Знак"/>
    <w:basedOn w:val="a"/>
    <w:uiPriority w:val="99"/>
    <w:rsid w:val="00D2784E"/>
    <w:rPr>
      <w:rFonts w:ascii="Verdana" w:hAnsi="Verdana" w:cs="Verdana"/>
      <w:sz w:val="20"/>
      <w:szCs w:val="20"/>
      <w:lang w:val="en-US" w:eastAsia="en-US"/>
    </w:rPr>
  </w:style>
  <w:style w:type="paragraph" w:customStyle="1" w:styleId="affb">
    <w:name w:val="Знак Знак Знак Знак Знак Знак"/>
    <w:basedOn w:val="a"/>
    <w:uiPriority w:val="99"/>
    <w:rsid w:val="00D2784E"/>
    <w:rPr>
      <w:rFonts w:ascii="Verdana" w:hAnsi="Verdana" w:cs="Verdana"/>
      <w:sz w:val="20"/>
      <w:szCs w:val="20"/>
      <w:lang w:val="en-US" w:eastAsia="en-US"/>
    </w:rPr>
  </w:style>
  <w:style w:type="paragraph" w:customStyle="1" w:styleId="Default">
    <w:name w:val="Default"/>
    <w:uiPriority w:val="99"/>
    <w:rsid w:val="00D2784E"/>
    <w:pPr>
      <w:autoSpaceDE w:val="0"/>
      <w:autoSpaceDN w:val="0"/>
      <w:adjustRightInd w:val="0"/>
    </w:pPr>
    <w:rPr>
      <w:color w:val="000000"/>
      <w:sz w:val="24"/>
      <w:szCs w:val="24"/>
    </w:rPr>
  </w:style>
  <w:style w:type="paragraph" w:customStyle="1" w:styleId="1e">
    <w:name w:val="Знак Знак Знак Знак1 Знак Знак Знак Знак Знак Знак Знак Знак Знак Знак Знак"/>
    <w:basedOn w:val="a"/>
    <w:uiPriority w:val="99"/>
    <w:rsid w:val="00D2784E"/>
    <w:rPr>
      <w:rFonts w:ascii="Verdana" w:hAnsi="Verdana" w:cs="Verdana"/>
      <w:sz w:val="20"/>
      <w:szCs w:val="20"/>
      <w:lang w:val="en-US" w:eastAsia="en-US"/>
    </w:rPr>
  </w:style>
  <w:style w:type="paragraph" w:customStyle="1" w:styleId="35">
    <w:name w:val="Знак3 Знак Знак Знак"/>
    <w:basedOn w:val="a"/>
    <w:uiPriority w:val="99"/>
    <w:rsid w:val="00D2784E"/>
    <w:rPr>
      <w:rFonts w:ascii="Verdana" w:hAnsi="Verdana"/>
      <w:sz w:val="20"/>
      <w:szCs w:val="20"/>
      <w:lang w:val="en-US" w:eastAsia="en-US"/>
    </w:rPr>
  </w:style>
  <w:style w:type="paragraph" w:styleId="affc">
    <w:name w:val="TOC Heading"/>
    <w:basedOn w:val="1"/>
    <w:next w:val="a"/>
    <w:uiPriority w:val="99"/>
    <w:qFormat/>
    <w:rsid w:val="00D2784E"/>
    <w:pPr>
      <w:widowControl/>
      <w:shd w:val="clear" w:color="auto" w:fill="auto"/>
      <w:autoSpaceDE/>
      <w:autoSpaceDN/>
      <w:adjustRightInd/>
      <w:spacing w:before="0" w:line="240" w:lineRule="auto"/>
      <w:ind w:left="0"/>
      <w:jc w:val="center"/>
      <w:outlineLvl w:val="9"/>
    </w:pPr>
    <w:rPr>
      <w:bCs/>
      <w:lang w:val="uk-UA"/>
    </w:rPr>
  </w:style>
  <w:style w:type="paragraph" w:styleId="1f">
    <w:name w:val="toc 1"/>
    <w:basedOn w:val="a"/>
    <w:next w:val="a"/>
    <w:link w:val="1f0"/>
    <w:autoRedefine/>
    <w:uiPriority w:val="39"/>
    <w:locked/>
    <w:rsid w:val="00D2784E"/>
    <w:pPr>
      <w:tabs>
        <w:tab w:val="right" w:leader="dot" w:pos="9356"/>
      </w:tabs>
      <w:ind w:firstLine="567"/>
      <w:jc w:val="both"/>
      <w:outlineLvl w:val="1"/>
    </w:pPr>
    <w:rPr>
      <w:color w:val="FFFFFF"/>
      <w:spacing w:val="-6"/>
      <w:sz w:val="28"/>
      <w:lang w:val="uk-UA"/>
    </w:rPr>
  </w:style>
  <w:style w:type="character" w:customStyle="1" w:styleId="1f0">
    <w:name w:val="Оглавление 1 Знак"/>
    <w:link w:val="1f"/>
    <w:uiPriority w:val="39"/>
    <w:locked/>
    <w:rsid w:val="00D2784E"/>
    <w:rPr>
      <w:color w:val="FFFFFF"/>
      <w:spacing w:val="-6"/>
      <w:sz w:val="28"/>
      <w:szCs w:val="24"/>
      <w:lang w:val="uk-UA"/>
    </w:rPr>
  </w:style>
  <w:style w:type="paragraph" w:styleId="26">
    <w:name w:val="toc 2"/>
    <w:basedOn w:val="a"/>
    <w:next w:val="a"/>
    <w:autoRedefine/>
    <w:uiPriority w:val="39"/>
    <w:locked/>
    <w:rsid w:val="00D2784E"/>
    <w:pPr>
      <w:tabs>
        <w:tab w:val="left" w:pos="9072"/>
        <w:tab w:val="right" w:leader="dot" w:pos="9485"/>
      </w:tabs>
      <w:ind w:firstLine="851"/>
    </w:pPr>
    <w:rPr>
      <w:lang w:val="uk-UA"/>
    </w:rPr>
  </w:style>
  <w:style w:type="paragraph" w:styleId="36">
    <w:name w:val="toc 3"/>
    <w:basedOn w:val="a"/>
    <w:next w:val="a"/>
    <w:autoRedefine/>
    <w:uiPriority w:val="99"/>
    <w:locked/>
    <w:rsid w:val="00D2784E"/>
    <w:pPr>
      <w:ind w:left="480"/>
    </w:pPr>
    <w:rPr>
      <w:lang w:val="uk-UA"/>
    </w:rPr>
  </w:style>
  <w:style w:type="character" w:customStyle="1" w:styleId="0pt">
    <w:name w:val="Основной текст + Интервал 0 pt"/>
    <w:uiPriority w:val="99"/>
    <w:rsid w:val="00D2784E"/>
    <w:rPr>
      <w:rFonts w:ascii="Times New Roman" w:hAnsi="Times New Roman"/>
      <w:color w:val="000000"/>
      <w:spacing w:val="1"/>
      <w:w w:val="100"/>
      <w:position w:val="0"/>
      <w:sz w:val="24"/>
      <w:shd w:val="clear" w:color="auto" w:fill="FFFFFF"/>
      <w:lang w:val="uk-UA" w:eastAsia="uk-UA"/>
    </w:rPr>
  </w:style>
  <w:style w:type="paragraph" w:customStyle="1" w:styleId="1f1">
    <w:name w:val="Стиль1"/>
    <w:basedOn w:val="1f"/>
    <w:link w:val="1f2"/>
    <w:uiPriority w:val="99"/>
    <w:rsid w:val="00D2784E"/>
    <w:rPr>
      <w:lang w:val="ru-RU"/>
    </w:rPr>
  </w:style>
  <w:style w:type="character" w:customStyle="1" w:styleId="1f2">
    <w:name w:val="Стиль1 Знак"/>
    <w:link w:val="1f1"/>
    <w:uiPriority w:val="99"/>
    <w:locked/>
    <w:rsid w:val="00D2784E"/>
    <w:rPr>
      <w:color w:val="FFFFFF"/>
      <w:spacing w:val="-6"/>
      <w:sz w:val="28"/>
      <w:szCs w:val="24"/>
    </w:rPr>
  </w:style>
  <w:style w:type="paragraph" w:customStyle="1" w:styleId="27">
    <w:name w:val="Стиль2"/>
    <w:basedOn w:val="1f"/>
    <w:link w:val="28"/>
    <w:uiPriority w:val="99"/>
    <w:rsid w:val="00D2784E"/>
    <w:rPr>
      <w:noProof/>
    </w:rPr>
  </w:style>
  <w:style w:type="character" w:customStyle="1" w:styleId="28">
    <w:name w:val="Стиль2 Знак"/>
    <w:link w:val="27"/>
    <w:uiPriority w:val="99"/>
    <w:locked/>
    <w:rsid w:val="00D2784E"/>
    <w:rPr>
      <w:noProof/>
      <w:color w:val="FFFFFF"/>
      <w:spacing w:val="-6"/>
      <w:sz w:val="28"/>
      <w:szCs w:val="24"/>
      <w:lang w:val="uk-UA"/>
    </w:rPr>
  </w:style>
  <w:style w:type="paragraph" w:customStyle="1" w:styleId="41">
    <w:name w:val="Знак4"/>
    <w:basedOn w:val="a"/>
    <w:uiPriority w:val="99"/>
    <w:rsid w:val="00D2784E"/>
    <w:rPr>
      <w:rFonts w:ascii="Verdana" w:hAnsi="Verdana" w:cs="Verdana"/>
      <w:sz w:val="20"/>
      <w:szCs w:val="20"/>
      <w:lang w:val="en-US" w:eastAsia="en-US"/>
    </w:rPr>
  </w:style>
  <w:style w:type="character" w:customStyle="1" w:styleId="1f3">
    <w:name w:val="Основной шрифт абзаца1"/>
    <w:uiPriority w:val="99"/>
    <w:rsid w:val="00D2784E"/>
  </w:style>
  <w:style w:type="paragraph" w:customStyle="1" w:styleId="5">
    <w:name w:val="Знак Знак5 Знак Знак"/>
    <w:basedOn w:val="a"/>
    <w:uiPriority w:val="99"/>
    <w:rsid w:val="00D2784E"/>
    <w:rPr>
      <w:rFonts w:ascii="Verdana" w:hAnsi="Verdana"/>
      <w:lang w:val="en-US" w:eastAsia="en-US"/>
    </w:rPr>
  </w:style>
  <w:style w:type="paragraph" w:customStyle="1" w:styleId="37">
    <w:name w:val="Знак3"/>
    <w:basedOn w:val="a"/>
    <w:uiPriority w:val="99"/>
    <w:rsid w:val="00D2784E"/>
    <w:rPr>
      <w:rFonts w:ascii="Verdana" w:hAnsi="Verdana" w:cs="Verdana"/>
      <w:sz w:val="20"/>
      <w:szCs w:val="20"/>
      <w:lang w:val="en-US" w:eastAsia="en-US"/>
    </w:rPr>
  </w:style>
  <w:style w:type="character" w:customStyle="1" w:styleId="xfm85522647">
    <w:name w:val="xfm_85522647"/>
    <w:uiPriority w:val="99"/>
    <w:rsid w:val="00D2784E"/>
  </w:style>
  <w:style w:type="paragraph" w:customStyle="1" w:styleId="311">
    <w:name w:val="Знак3 Знак Знак Знак1"/>
    <w:basedOn w:val="a"/>
    <w:uiPriority w:val="99"/>
    <w:rsid w:val="00D2784E"/>
    <w:rPr>
      <w:rFonts w:ascii="Verdana" w:hAnsi="Verdana"/>
      <w:sz w:val="20"/>
      <w:szCs w:val="20"/>
      <w:lang w:val="en-US" w:eastAsia="en-US"/>
    </w:rPr>
  </w:style>
  <w:style w:type="paragraph" w:customStyle="1" w:styleId="Normalny1">
    <w:name w:val="Normalny1"/>
    <w:uiPriority w:val="99"/>
    <w:rsid w:val="00D2784E"/>
    <w:pPr>
      <w:spacing w:line="276" w:lineRule="auto"/>
    </w:pPr>
    <w:rPr>
      <w:rFonts w:ascii="Arial" w:hAnsi="Arial" w:cs="Arial"/>
      <w:color w:val="000000"/>
      <w:sz w:val="22"/>
      <w:szCs w:val="22"/>
      <w:lang w:val="pl-PL" w:eastAsia="pl-PL"/>
    </w:rPr>
  </w:style>
  <w:style w:type="paragraph" w:customStyle="1" w:styleId="29">
    <w:name w:val="Знак2"/>
    <w:basedOn w:val="a"/>
    <w:uiPriority w:val="99"/>
    <w:rsid w:val="00D2784E"/>
    <w:rPr>
      <w:rFonts w:ascii="Verdana" w:hAnsi="Verdana" w:cs="Verdana"/>
      <w:sz w:val="20"/>
      <w:szCs w:val="20"/>
      <w:lang w:val="en-US" w:eastAsia="en-US"/>
    </w:rPr>
  </w:style>
  <w:style w:type="paragraph" w:customStyle="1" w:styleId="51">
    <w:name w:val="Знак Знак5 Знак Знак1"/>
    <w:basedOn w:val="a"/>
    <w:uiPriority w:val="99"/>
    <w:rsid w:val="00D2784E"/>
    <w:rPr>
      <w:rFonts w:ascii="Verdana" w:hAnsi="Verdana"/>
      <w:lang w:val="en-US" w:eastAsia="en-US"/>
    </w:rPr>
  </w:style>
  <w:style w:type="character" w:customStyle="1" w:styleId="rvts6">
    <w:name w:val="rvts6"/>
    <w:uiPriority w:val="99"/>
    <w:rsid w:val="00D2784E"/>
  </w:style>
  <w:style w:type="paragraph" w:customStyle="1" w:styleId="38">
    <w:name w:val="Абзац списка3"/>
    <w:basedOn w:val="a"/>
    <w:uiPriority w:val="99"/>
    <w:rsid w:val="00D2784E"/>
    <w:pPr>
      <w:ind w:left="720"/>
      <w:contextualSpacing/>
    </w:pPr>
    <w:rPr>
      <w:sz w:val="20"/>
      <w:szCs w:val="20"/>
    </w:rPr>
  </w:style>
  <w:style w:type="paragraph" w:customStyle="1" w:styleId="affd">
    <w:name w:val="Знак Знак"/>
    <w:basedOn w:val="a"/>
    <w:rsid w:val="006310C0"/>
    <w:pPr>
      <w:spacing w:after="160" w:line="240" w:lineRule="exact"/>
      <w:jc w:val="both"/>
    </w:pPr>
    <w:rPr>
      <w:rFonts w:ascii="Tahoma" w:hAnsi="Tahoma"/>
      <w:b/>
      <w:szCs w:val="20"/>
      <w:lang w:val="en-US" w:eastAsia="en-US"/>
    </w:rPr>
  </w:style>
  <w:style w:type="paragraph" w:customStyle="1" w:styleId="330">
    <w:name w:val="Заголовок 33"/>
    <w:basedOn w:val="a"/>
    <w:next w:val="a"/>
    <w:rsid w:val="001111B1"/>
    <w:pPr>
      <w:keepNext/>
      <w:spacing w:line="360" w:lineRule="auto"/>
      <w:jc w:val="both"/>
      <w:outlineLvl w:val="2"/>
    </w:pPr>
    <w:rPr>
      <w:sz w:val="28"/>
      <w:szCs w:val="20"/>
      <w:lang w:val="uk-UA"/>
    </w:rPr>
  </w:style>
  <w:style w:type="paragraph" w:customStyle="1" w:styleId="340">
    <w:name w:val="Заголовок 34"/>
    <w:basedOn w:val="a"/>
    <w:next w:val="a"/>
    <w:rsid w:val="004F1A1F"/>
    <w:pPr>
      <w:keepNext/>
      <w:spacing w:line="360" w:lineRule="auto"/>
      <w:jc w:val="both"/>
      <w:outlineLvl w:val="2"/>
    </w:pPr>
    <w:rPr>
      <w:sz w:val="28"/>
      <w:szCs w:val="20"/>
      <w:lang w:val="uk-UA"/>
    </w:rPr>
  </w:style>
  <w:style w:type="paragraph" w:styleId="affe">
    <w:name w:val="List"/>
    <w:basedOn w:val="a"/>
    <w:semiHidden/>
    <w:unhideWhenUsed/>
    <w:rsid w:val="0027202B"/>
    <w:pPr>
      <w:ind w:left="360" w:hanging="360"/>
      <w:jc w:val="both"/>
    </w:pPr>
    <w:rPr>
      <w:sz w:val="28"/>
    </w:rPr>
  </w:style>
  <w:style w:type="paragraph" w:customStyle="1" w:styleId="2a">
    <w:name w:val="Знак Знак2"/>
    <w:basedOn w:val="a"/>
    <w:rsid w:val="00A13193"/>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191">
      <w:bodyDiv w:val="1"/>
      <w:marLeft w:val="0"/>
      <w:marRight w:val="0"/>
      <w:marTop w:val="0"/>
      <w:marBottom w:val="0"/>
      <w:divBdr>
        <w:top w:val="none" w:sz="0" w:space="0" w:color="auto"/>
        <w:left w:val="none" w:sz="0" w:space="0" w:color="auto"/>
        <w:bottom w:val="none" w:sz="0" w:space="0" w:color="auto"/>
        <w:right w:val="none" w:sz="0" w:space="0" w:color="auto"/>
      </w:divBdr>
    </w:div>
    <w:div w:id="193546759">
      <w:bodyDiv w:val="1"/>
      <w:marLeft w:val="0"/>
      <w:marRight w:val="0"/>
      <w:marTop w:val="0"/>
      <w:marBottom w:val="0"/>
      <w:divBdr>
        <w:top w:val="none" w:sz="0" w:space="0" w:color="auto"/>
        <w:left w:val="none" w:sz="0" w:space="0" w:color="auto"/>
        <w:bottom w:val="none" w:sz="0" w:space="0" w:color="auto"/>
        <w:right w:val="none" w:sz="0" w:space="0" w:color="auto"/>
      </w:divBdr>
    </w:div>
    <w:div w:id="510069376">
      <w:bodyDiv w:val="1"/>
      <w:marLeft w:val="0"/>
      <w:marRight w:val="0"/>
      <w:marTop w:val="0"/>
      <w:marBottom w:val="0"/>
      <w:divBdr>
        <w:top w:val="none" w:sz="0" w:space="0" w:color="auto"/>
        <w:left w:val="none" w:sz="0" w:space="0" w:color="auto"/>
        <w:bottom w:val="none" w:sz="0" w:space="0" w:color="auto"/>
        <w:right w:val="none" w:sz="0" w:space="0" w:color="auto"/>
      </w:divBdr>
    </w:div>
    <w:div w:id="522669525">
      <w:bodyDiv w:val="1"/>
      <w:marLeft w:val="0"/>
      <w:marRight w:val="0"/>
      <w:marTop w:val="0"/>
      <w:marBottom w:val="0"/>
      <w:divBdr>
        <w:top w:val="none" w:sz="0" w:space="0" w:color="auto"/>
        <w:left w:val="none" w:sz="0" w:space="0" w:color="auto"/>
        <w:bottom w:val="none" w:sz="0" w:space="0" w:color="auto"/>
        <w:right w:val="none" w:sz="0" w:space="0" w:color="auto"/>
      </w:divBdr>
    </w:div>
    <w:div w:id="566261038">
      <w:marLeft w:val="0"/>
      <w:marRight w:val="0"/>
      <w:marTop w:val="0"/>
      <w:marBottom w:val="0"/>
      <w:divBdr>
        <w:top w:val="none" w:sz="0" w:space="0" w:color="auto"/>
        <w:left w:val="none" w:sz="0" w:space="0" w:color="auto"/>
        <w:bottom w:val="none" w:sz="0" w:space="0" w:color="auto"/>
        <w:right w:val="none" w:sz="0" w:space="0" w:color="auto"/>
      </w:divBdr>
    </w:div>
    <w:div w:id="566261039">
      <w:marLeft w:val="0"/>
      <w:marRight w:val="0"/>
      <w:marTop w:val="0"/>
      <w:marBottom w:val="0"/>
      <w:divBdr>
        <w:top w:val="none" w:sz="0" w:space="0" w:color="auto"/>
        <w:left w:val="none" w:sz="0" w:space="0" w:color="auto"/>
        <w:bottom w:val="none" w:sz="0" w:space="0" w:color="auto"/>
        <w:right w:val="none" w:sz="0" w:space="0" w:color="auto"/>
      </w:divBdr>
    </w:div>
    <w:div w:id="566261040">
      <w:marLeft w:val="0"/>
      <w:marRight w:val="0"/>
      <w:marTop w:val="0"/>
      <w:marBottom w:val="0"/>
      <w:divBdr>
        <w:top w:val="none" w:sz="0" w:space="0" w:color="auto"/>
        <w:left w:val="none" w:sz="0" w:space="0" w:color="auto"/>
        <w:bottom w:val="none" w:sz="0" w:space="0" w:color="auto"/>
        <w:right w:val="none" w:sz="0" w:space="0" w:color="auto"/>
      </w:divBdr>
    </w:div>
    <w:div w:id="566261041">
      <w:marLeft w:val="0"/>
      <w:marRight w:val="0"/>
      <w:marTop w:val="0"/>
      <w:marBottom w:val="0"/>
      <w:divBdr>
        <w:top w:val="none" w:sz="0" w:space="0" w:color="auto"/>
        <w:left w:val="none" w:sz="0" w:space="0" w:color="auto"/>
        <w:bottom w:val="none" w:sz="0" w:space="0" w:color="auto"/>
        <w:right w:val="none" w:sz="0" w:space="0" w:color="auto"/>
      </w:divBdr>
    </w:div>
    <w:div w:id="566261042">
      <w:marLeft w:val="0"/>
      <w:marRight w:val="0"/>
      <w:marTop w:val="0"/>
      <w:marBottom w:val="0"/>
      <w:divBdr>
        <w:top w:val="none" w:sz="0" w:space="0" w:color="auto"/>
        <w:left w:val="none" w:sz="0" w:space="0" w:color="auto"/>
        <w:bottom w:val="none" w:sz="0" w:space="0" w:color="auto"/>
        <w:right w:val="none" w:sz="0" w:space="0" w:color="auto"/>
      </w:divBdr>
    </w:div>
    <w:div w:id="566261043">
      <w:marLeft w:val="0"/>
      <w:marRight w:val="0"/>
      <w:marTop w:val="0"/>
      <w:marBottom w:val="0"/>
      <w:divBdr>
        <w:top w:val="none" w:sz="0" w:space="0" w:color="auto"/>
        <w:left w:val="none" w:sz="0" w:space="0" w:color="auto"/>
        <w:bottom w:val="none" w:sz="0" w:space="0" w:color="auto"/>
        <w:right w:val="none" w:sz="0" w:space="0" w:color="auto"/>
      </w:divBdr>
    </w:div>
    <w:div w:id="566261044">
      <w:marLeft w:val="0"/>
      <w:marRight w:val="0"/>
      <w:marTop w:val="0"/>
      <w:marBottom w:val="0"/>
      <w:divBdr>
        <w:top w:val="none" w:sz="0" w:space="0" w:color="auto"/>
        <w:left w:val="none" w:sz="0" w:space="0" w:color="auto"/>
        <w:bottom w:val="none" w:sz="0" w:space="0" w:color="auto"/>
        <w:right w:val="none" w:sz="0" w:space="0" w:color="auto"/>
      </w:divBdr>
    </w:div>
    <w:div w:id="566261045">
      <w:marLeft w:val="0"/>
      <w:marRight w:val="0"/>
      <w:marTop w:val="0"/>
      <w:marBottom w:val="0"/>
      <w:divBdr>
        <w:top w:val="none" w:sz="0" w:space="0" w:color="auto"/>
        <w:left w:val="none" w:sz="0" w:space="0" w:color="auto"/>
        <w:bottom w:val="none" w:sz="0" w:space="0" w:color="auto"/>
        <w:right w:val="none" w:sz="0" w:space="0" w:color="auto"/>
      </w:divBdr>
    </w:div>
    <w:div w:id="566261046">
      <w:marLeft w:val="0"/>
      <w:marRight w:val="0"/>
      <w:marTop w:val="0"/>
      <w:marBottom w:val="0"/>
      <w:divBdr>
        <w:top w:val="none" w:sz="0" w:space="0" w:color="auto"/>
        <w:left w:val="none" w:sz="0" w:space="0" w:color="auto"/>
        <w:bottom w:val="none" w:sz="0" w:space="0" w:color="auto"/>
        <w:right w:val="none" w:sz="0" w:space="0" w:color="auto"/>
      </w:divBdr>
    </w:div>
    <w:div w:id="566261047">
      <w:marLeft w:val="0"/>
      <w:marRight w:val="0"/>
      <w:marTop w:val="0"/>
      <w:marBottom w:val="0"/>
      <w:divBdr>
        <w:top w:val="none" w:sz="0" w:space="0" w:color="auto"/>
        <w:left w:val="none" w:sz="0" w:space="0" w:color="auto"/>
        <w:bottom w:val="none" w:sz="0" w:space="0" w:color="auto"/>
        <w:right w:val="none" w:sz="0" w:space="0" w:color="auto"/>
      </w:divBdr>
    </w:div>
    <w:div w:id="566261048">
      <w:marLeft w:val="0"/>
      <w:marRight w:val="0"/>
      <w:marTop w:val="0"/>
      <w:marBottom w:val="0"/>
      <w:divBdr>
        <w:top w:val="none" w:sz="0" w:space="0" w:color="auto"/>
        <w:left w:val="none" w:sz="0" w:space="0" w:color="auto"/>
        <w:bottom w:val="none" w:sz="0" w:space="0" w:color="auto"/>
        <w:right w:val="none" w:sz="0" w:space="0" w:color="auto"/>
      </w:divBdr>
    </w:div>
    <w:div w:id="566261049">
      <w:marLeft w:val="0"/>
      <w:marRight w:val="0"/>
      <w:marTop w:val="0"/>
      <w:marBottom w:val="0"/>
      <w:divBdr>
        <w:top w:val="none" w:sz="0" w:space="0" w:color="auto"/>
        <w:left w:val="none" w:sz="0" w:space="0" w:color="auto"/>
        <w:bottom w:val="none" w:sz="0" w:space="0" w:color="auto"/>
        <w:right w:val="none" w:sz="0" w:space="0" w:color="auto"/>
      </w:divBdr>
    </w:div>
    <w:div w:id="566261050">
      <w:marLeft w:val="0"/>
      <w:marRight w:val="0"/>
      <w:marTop w:val="0"/>
      <w:marBottom w:val="0"/>
      <w:divBdr>
        <w:top w:val="none" w:sz="0" w:space="0" w:color="auto"/>
        <w:left w:val="none" w:sz="0" w:space="0" w:color="auto"/>
        <w:bottom w:val="none" w:sz="0" w:space="0" w:color="auto"/>
        <w:right w:val="none" w:sz="0" w:space="0" w:color="auto"/>
      </w:divBdr>
    </w:div>
    <w:div w:id="566261051">
      <w:marLeft w:val="0"/>
      <w:marRight w:val="0"/>
      <w:marTop w:val="0"/>
      <w:marBottom w:val="0"/>
      <w:divBdr>
        <w:top w:val="none" w:sz="0" w:space="0" w:color="auto"/>
        <w:left w:val="none" w:sz="0" w:space="0" w:color="auto"/>
        <w:bottom w:val="none" w:sz="0" w:space="0" w:color="auto"/>
        <w:right w:val="none" w:sz="0" w:space="0" w:color="auto"/>
      </w:divBdr>
    </w:div>
    <w:div w:id="566261052">
      <w:marLeft w:val="0"/>
      <w:marRight w:val="0"/>
      <w:marTop w:val="0"/>
      <w:marBottom w:val="0"/>
      <w:divBdr>
        <w:top w:val="none" w:sz="0" w:space="0" w:color="auto"/>
        <w:left w:val="none" w:sz="0" w:space="0" w:color="auto"/>
        <w:bottom w:val="none" w:sz="0" w:space="0" w:color="auto"/>
        <w:right w:val="none" w:sz="0" w:space="0" w:color="auto"/>
      </w:divBdr>
    </w:div>
    <w:div w:id="566261053">
      <w:marLeft w:val="0"/>
      <w:marRight w:val="0"/>
      <w:marTop w:val="0"/>
      <w:marBottom w:val="0"/>
      <w:divBdr>
        <w:top w:val="none" w:sz="0" w:space="0" w:color="auto"/>
        <w:left w:val="none" w:sz="0" w:space="0" w:color="auto"/>
        <w:bottom w:val="none" w:sz="0" w:space="0" w:color="auto"/>
        <w:right w:val="none" w:sz="0" w:space="0" w:color="auto"/>
      </w:divBdr>
    </w:div>
    <w:div w:id="566261054">
      <w:marLeft w:val="0"/>
      <w:marRight w:val="0"/>
      <w:marTop w:val="0"/>
      <w:marBottom w:val="0"/>
      <w:divBdr>
        <w:top w:val="none" w:sz="0" w:space="0" w:color="auto"/>
        <w:left w:val="none" w:sz="0" w:space="0" w:color="auto"/>
        <w:bottom w:val="none" w:sz="0" w:space="0" w:color="auto"/>
        <w:right w:val="none" w:sz="0" w:space="0" w:color="auto"/>
      </w:divBdr>
    </w:div>
    <w:div w:id="566261055">
      <w:marLeft w:val="0"/>
      <w:marRight w:val="0"/>
      <w:marTop w:val="0"/>
      <w:marBottom w:val="0"/>
      <w:divBdr>
        <w:top w:val="none" w:sz="0" w:space="0" w:color="auto"/>
        <w:left w:val="none" w:sz="0" w:space="0" w:color="auto"/>
        <w:bottom w:val="none" w:sz="0" w:space="0" w:color="auto"/>
        <w:right w:val="none" w:sz="0" w:space="0" w:color="auto"/>
      </w:divBdr>
    </w:div>
    <w:div w:id="566261056">
      <w:marLeft w:val="0"/>
      <w:marRight w:val="0"/>
      <w:marTop w:val="0"/>
      <w:marBottom w:val="0"/>
      <w:divBdr>
        <w:top w:val="none" w:sz="0" w:space="0" w:color="auto"/>
        <w:left w:val="none" w:sz="0" w:space="0" w:color="auto"/>
        <w:bottom w:val="none" w:sz="0" w:space="0" w:color="auto"/>
        <w:right w:val="none" w:sz="0" w:space="0" w:color="auto"/>
      </w:divBdr>
    </w:div>
    <w:div w:id="566261057">
      <w:marLeft w:val="0"/>
      <w:marRight w:val="0"/>
      <w:marTop w:val="0"/>
      <w:marBottom w:val="0"/>
      <w:divBdr>
        <w:top w:val="none" w:sz="0" w:space="0" w:color="auto"/>
        <w:left w:val="none" w:sz="0" w:space="0" w:color="auto"/>
        <w:bottom w:val="none" w:sz="0" w:space="0" w:color="auto"/>
        <w:right w:val="none" w:sz="0" w:space="0" w:color="auto"/>
      </w:divBdr>
    </w:div>
    <w:div w:id="566261058">
      <w:marLeft w:val="0"/>
      <w:marRight w:val="0"/>
      <w:marTop w:val="0"/>
      <w:marBottom w:val="0"/>
      <w:divBdr>
        <w:top w:val="none" w:sz="0" w:space="0" w:color="auto"/>
        <w:left w:val="none" w:sz="0" w:space="0" w:color="auto"/>
        <w:bottom w:val="none" w:sz="0" w:space="0" w:color="auto"/>
        <w:right w:val="none" w:sz="0" w:space="0" w:color="auto"/>
      </w:divBdr>
    </w:div>
    <w:div w:id="566261059">
      <w:marLeft w:val="0"/>
      <w:marRight w:val="0"/>
      <w:marTop w:val="0"/>
      <w:marBottom w:val="0"/>
      <w:divBdr>
        <w:top w:val="none" w:sz="0" w:space="0" w:color="auto"/>
        <w:left w:val="none" w:sz="0" w:space="0" w:color="auto"/>
        <w:bottom w:val="none" w:sz="0" w:space="0" w:color="auto"/>
        <w:right w:val="none" w:sz="0" w:space="0" w:color="auto"/>
      </w:divBdr>
    </w:div>
    <w:div w:id="566261060">
      <w:marLeft w:val="0"/>
      <w:marRight w:val="0"/>
      <w:marTop w:val="0"/>
      <w:marBottom w:val="0"/>
      <w:divBdr>
        <w:top w:val="none" w:sz="0" w:space="0" w:color="auto"/>
        <w:left w:val="none" w:sz="0" w:space="0" w:color="auto"/>
        <w:bottom w:val="none" w:sz="0" w:space="0" w:color="auto"/>
        <w:right w:val="none" w:sz="0" w:space="0" w:color="auto"/>
      </w:divBdr>
    </w:div>
    <w:div w:id="566261061">
      <w:marLeft w:val="0"/>
      <w:marRight w:val="0"/>
      <w:marTop w:val="0"/>
      <w:marBottom w:val="0"/>
      <w:divBdr>
        <w:top w:val="none" w:sz="0" w:space="0" w:color="auto"/>
        <w:left w:val="none" w:sz="0" w:space="0" w:color="auto"/>
        <w:bottom w:val="none" w:sz="0" w:space="0" w:color="auto"/>
        <w:right w:val="none" w:sz="0" w:space="0" w:color="auto"/>
      </w:divBdr>
    </w:div>
    <w:div w:id="566261062">
      <w:marLeft w:val="0"/>
      <w:marRight w:val="0"/>
      <w:marTop w:val="0"/>
      <w:marBottom w:val="0"/>
      <w:divBdr>
        <w:top w:val="none" w:sz="0" w:space="0" w:color="auto"/>
        <w:left w:val="none" w:sz="0" w:space="0" w:color="auto"/>
        <w:bottom w:val="none" w:sz="0" w:space="0" w:color="auto"/>
        <w:right w:val="none" w:sz="0" w:space="0" w:color="auto"/>
      </w:divBdr>
    </w:div>
    <w:div w:id="566261063">
      <w:marLeft w:val="0"/>
      <w:marRight w:val="0"/>
      <w:marTop w:val="0"/>
      <w:marBottom w:val="0"/>
      <w:divBdr>
        <w:top w:val="none" w:sz="0" w:space="0" w:color="auto"/>
        <w:left w:val="none" w:sz="0" w:space="0" w:color="auto"/>
        <w:bottom w:val="none" w:sz="0" w:space="0" w:color="auto"/>
        <w:right w:val="none" w:sz="0" w:space="0" w:color="auto"/>
      </w:divBdr>
    </w:div>
    <w:div w:id="566261064">
      <w:marLeft w:val="0"/>
      <w:marRight w:val="0"/>
      <w:marTop w:val="0"/>
      <w:marBottom w:val="0"/>
      <w:divBdr>
        <w:top w:val="none" w:sz="0" w:space="0" w:color="auto"/>
        <w:left w:val="none" w:sz="0" w:space="0" w:color="auto"/>
        <w:bottom w:val="none" w:sz="0" w:space="0" w:color="auto"/>
        <w:right w:val="none" w:sz="0" w:space="0" w:color="auto"/>
      </w:divBdr>
    </w:div>
    <w:div w:id="566261065">
      <w:marLeft w:val="0"/>
      <w:marRight w:val="0"/>
      <w:marTop w:val="0"/>
      <w:marBottom w:val="0"/>
      <w:divBdr>
        <w:top w:val="none" w:sz="0" w:space="0" w:color="auto"/>
        <w:left w:val="none" w:sz="0" w:space="0" w:color="auto"/>
        <w:bottom w:val="none" w:sz="0" w:space="0" w:color="auto"/>
        <w:right w:val="none" w:sz="0" w:space="0" w:color="auto"/>
      </w:divBdr>
    </w:div>
    <w:div w:id="566261066">
      <w:marLeft w:val="0"/>
      <w:marRight w:val="0"/>
      <w:marTop w:val="0"/>
      <w:marBottom w:val="0"/>
      <w:divBdr>
        <w:top w:val="none" w:sz="0" w:space="0" w:color="auto"/>
        <w:left w:val="none" w:sz="0" w:space="0" w:color="auto"/>
        <w:bottom w:val="none" w:sz="0" w:space="0" w:color="auto"/>
        <w:right w:val="none" w:sz="0" w:space="0" w:color="auto"/>
      </w:divBdr>
    </w:div>
    <w:div w:id="566261067">
      <w:marLeft w:val="0"/>
      <w:marRight w:val="0"/>
      <w:marTop w:val="0"/>
      <w:marBottom w:val="0"/>
      <w:divBdr>
        <w:top w:val="none" w:sz="0" w:space="0" w:color="auto"/>
        <w:left w:val="none" w:sz="0" w:space="0" w:color="auto"/>
        <w:bottom w:val="none" w:sz="0" w:space="0" w:color="auto"/>
        <w:right w:val="none" w:sz="0" w:space="0" w:color="auto"/>
      </w:divBdr>
    </w:div>
    <w:div w:id="566261068">
      <w:marLeft w:val="0"/>
      <w:marRight w:val="0"/>
      <w:marTop w:val="0"/>
      <w:marBottom w:val="0"/>
      <w:divBdr>
        <w:top w:val="none" w:sz="0" w:space="0" w:color="auto"/>
        <w:left w:val="none" w:sz="0" w:space="0" w:color="auto"/>
        <w:bottom w:val="none" w:sz="0" w:space="0" w:color="auto"/>
        <w:right w:val="none" w:sz="0" w:space="0" w:color="auto"/>
      </w:divBdr>
    </w:div>
    <w:div w:id="566261069">
      <w:marLeft w:val="0"/>
      <w:marRight w:val="0"/>
      <w:marTop w:val="0"/>
      <w:marBottom w:val="0"/>
      <w:divBdr>
        <w:top w:val="none" w:sz="0" w:space="0" w:color="auto"/>
        <w:left w:val="none" w:sz="0" w:space="0" w:color="auto"/>
        <w:bottom w:val="none" w:sz="0" w:space="0" w:color="auto"/>
        <w:right w:val="none" w:sz="0" w:space="0" w:color="auto"/>
      </w:divBdr>
    </w:div>
    <w:div w:id="566261070">
      <w:marLeft w:val="0"/>
      <w:marRight w:val="0"/>
      <w:marTop w:val="0"/>
      <w:marBottom w:val="0"/>
      <w:divBdr>
        <w:top w:val="none" w:sz="0" w:space="0" w:color="auto"/>
        <w:left w:val="none" w:sz="0" w:space="0" w:color="auto"/>
        <w:bottom w:val="none" w:sz="0" w:space="0" w:color="auto"/>
        <w:right w:val="none" w:sz="0" w:space="0" w:color="auto"/>
      </w:divBdr>
    </w:div>
    <w:div w:id="566261071">
      <w:marLeft w:val="0"/>
      <w:marRight w:val="0"/>
      <w:marTop w:val="0"/>
      <w:marBottom w:val="0"/>
      <w:divBdr>
        <w:top w:val="none" w:sz="0" w:space="0" w:color="auto"/>
        <w:left w:val="none" w:sz="0" w:space="0" w:color="auto"/>
        <w:bottom w:val="none" w:sz="0" w:space="0" w:color="auto"/>
        <w:right w:val="none" w:sz="0" w:space="0" w:color="auto"/>
      </w:divBdr>
    </w:div>
    <w:div w:id="566261072">
      <w:marLeft w:val="0"/>
      <w:marRight w:val="0"/>
      <w:marTop w:val="0"/>
      <w:marBottom w:val="0"/>
      <w:divBdr>
        <w:top w:val="none" w:sz="0" w:space="0" w:color="auto"/>
        <w:left w:val="none" w:sz="0" w:space="0" w:color="auto"/>
        <w:bottom w:val="none" w:sz="0" w:space="0" w:color="auto"/>
        <w:right w:val="none" w:sz="0" w:space="0" w:color="auto"/>
      </w:divBdr>
    </w:div>
    <w:div w:id="566261073">
      <w:marLeft w:val="0"/>
      <w:marRight w:val="0"/>
      <w:marTop w:val="0"/>
      <w:marBottom w:val="0"/>
      <w:divBdr>
        <w:top w:val="none" w:sz="0" w:space="0" w:color="auto"/>
        <w:left w:val="none" w:sz="0" w:space="0" w:color="auto"/>
        <w:bottom w:val="none" w:sz="0" w:space="0" w:color="auto"/>
        <w:right w:val="none" w:sz="0" w:space="0" w:color="auto"/>
      </w:divBdr>
    </w:div>
    <w:div w:id="566261074">
      <w:marLeft w:val="0"/>
      <w:marRight w:val="0"/>
      <w:marTop w:val="0"/>
      <w:marBottom w:val="0"/>
      <w:divBdr>
        <w:top w:val="none" w:sz="0" w:space="0" w:color="auto"/>
        <w:left w:val="none" w:sz="0" w:space="0" w:color="auto"/>
        <w:bottom w:val="none" w:sz="0" w:space="0" w:color="auto"/>
        <w:right w:val="none" w:sz="0" w:space="0" w:color="auto"/>
      </w:divBdr>
    </w:div>
    <w:div w:id="566261075">
      <w:marLeft w:val="0"/>
      <w:marRight w:val="0"/>
      <w:marTop w:val="0"/>
      <w:marBottom w:val="0"/>
      <w:divBdr>
        <w:top w:val="none" w:sz="0" w:space="0" w:color="auto"/>
        <w:left w:val="none" w:sz="0" w:space="0" w:color="auto"/>
        <w:bottom w:val="none" w:sz="0" w:space="0" w:color="auto"/>
        <w:right w:val="none" w:sz="0" w:space="0" w:color="auto"/>
      </w:divBdr>
    </w:div>
    <w:div w:id="566261076">
      <w:marLeft w:val="0"/>
      <w:marRight w:val="0"/>
      <w:marTop w:val="0"/>
      <w:marBottom w:val="0"/>
      <w:divBdr>
        <w:top w:val="none" w:sz="0" w:space="0" w:color="auto"/>
        <w:left w:val="none" w:sz="0" w:space="0" w:color="auto"/>
        <w:bottom w:val="none" w:sz="0" w:space="0" w:color="auto"/>
        <w:right w:val="none" w:sz="0" w:space="0" w:color="auto"/>
      </w:divBdr>
    </w:div>
    <w:div w:id="566261077">
      <w:marLeft w:val="0"/>
      <w:marRight w:val="0"/>
      <w:marTop w:val="0"/>
      <w:marBottom w:val="0"/>
      <w:divBdr>
        <w:top w:val="none" w:sz="0" w:space="0" w:color="auto"/>
        <w:left w:val="none" w:sz="0" w:space="0" w:color="auto"/>
        <w:bottom w:val="none" w:sz="0" w:space="0" w:color="auto"/>
        <w:right w:val="none" w:sz="0" w:space="0" w:color="auto"/>
      </w:divBdr>
    </w:div>
    <w:div w:id="566261078">
      <w:marLeft w:val="0"/>
      <w:marRight w:val="0"/>
      <w:marTop w:val="0"/>
      <w:marBottom w:val="0"/>
      <w:divBdr>
        <w:top w:val="none" w:sz="0" w:space="0" w:color="auto"/>
        <w:left w:val="none" w:sz="0" w:space="0" w:color="auto"/>
        <w:bottom w:val="none" w:sz="0" w:space="0" w:color="auto"/>
        <w:right w:val="none" w:sz="0" w:space="0" w:color="auto"/>
      </w:divBdr>
    </w:div>
    <w:div w:id="579486135">
      <w:bodyDiv w:val="1"/>
      <w:marLeft w:val="0"/>
      <w:marRight w:val="0"/>
      <w:marTop w:val="0"/>
      <w:marBottom w:val="0"/>
      <w:divBdr>
        <w:top w:val="none" w:sz="0" w:space="0" w:color="auto"/>
        <w:left w:val="none" w:sz="0" w:space="0" w:color="auto"/>
        <w:bottom w:val="none" w:sz="0" w:space="0" w:color="auto"/>
        <w:right w:val="none" w:sz="0" w:space="0" w:color="auto"/>
      </w:divBdr>
    </w:div>
    <w:div w:id="602689064">
      <w:bodyDiv w:val="1"/>
      <w:marLeft w:val="0"/>
      <w:marRight w:val="0"/>
      <w:marTop w:val="0"/>
      <w:marBottom w:val="0"/>
      <w:divBdr>
        <w:top w:val="none" w:sz="0" w:space="0" w:color="auto"/>
        <w:left w:val="none" w:sz="0" w:space="0" w:color="auto"/>
        <w:bottom w:val="none" w:sz="0" w:space="0" w:color="auto"/>
        <w:right w:val="none" w:sz="0" w:space="0" w:color="auto"/>
      </w:divBdr>
    </w:div>
    <w:div w:id="622880051">
      <w:bodyDiv w:val="1"/>
      <w:marLeft w:val="0"/>
      <w:marRight w:val="0"/>
      <w:marTop w:val="0"/>
      <w:marBottom w:val="0"/>
      <w:divBdr>
        <w:top w:val="none" w:sz="0" w:space="0" w:color="auto"/>
        <w:left w:val="none" w:sz="0" w:space="0" w:color="auto"/>
        <w:bottom w:val="none" w:sz="0" w:space="0" w:color="auto"/>
        <w:right w:val="none" w:sz="0" w:space="0" w:color="auto"/>
      </w:divBdr>
    </w:div>
    <w:div w:id="1257713991">
      <w:bodyDiv w:val="1"/>
      <w:marLeft w:val="0"/>
      <w:marRight w:val="0"/>
      <w:marTop w:val="0"/>
      <w:marBottom w:val="0"/>
      <w:divBdr>
        <w:top w:val="none" w:sz="0" w:space="0" w:color="auto"/>
        <w:left w:val="none" w:sz="0" w:space="0" w:color="auto"/>
        <w:bottom w:val="none" w:sz="0" w:space="0" w:color="auto"/>
        <w:right w:val="none" w:sz="0" w:space="0" w:color="auto"/>
      </w:divBdr>
    </w:div>
    <w:div w:id="1590848102">
      <w:bodyDiv w:val="1"/>
      <w:marLeft w:val="0"/>
      <w:marRight w:val="0"/>
      <w:marTop w:val="0"/>
      <w:marBottom w:val="0"/>
      <w:divBdr>
        <w:top w:val="none" w:sz="0" w:space="0" w:color="auto"/>
        <w:left w:val="none" w:sz="0" w:space="0" w:color="auto"/>
        <w:bottom w:val="none" w:sz="0" w:space="0" w:color="auto"/>
        <w:right w:val="none" w:sz="0" w:space="0" w:color="auto"/>
      </w:divBdr>
    </w:div>
    <w:div w:id="1595093936">
      <w:bodyDiv w:val="1"/>
      <w:marLeft w:val="0"/>
      <w:marRight w:val="0"/>
      <w:marTop w:val="0"/>
      <w:marBottom w:val="0"/>
      <w:divBdr>
        <w:top w:val="none" w:sz="0" w:space="0" w:color="auto"/>
        <w:left w:val="none" w:sz="0" w:space="0" w:color="auto"/>
        <w:bottom w:val="none" w:sz="0" w:space="0" w:color="auto"/>
        <w:right w:val="none" w:sz="0" w:space="0" w:color="auto"/>
      </w:divBdr>
    </w:div>
    <w:div w:id="1648780421">
      <w:bodyDiv w:val="1"/>
      <w:marLeft w:val="0"/>
      <w:marRight w:val="0"/>
      <w:marTop w:val="0"/>
      <w:marBottom w:val="0"/>
      <w:divBdr>
        <w:top w:val="none" w:sz="0" w:space="0" w:color="auto"/>
        <w:left w:val="none" w:sz="0" w:space="0" w:color="auto"/>
        <w:bottom w:val="none" w:sz="0" w:space="0" w:color="auto"/>
        <w:right w:val="none" w:sz="0" w:space="0" w:color="auto"/>
      </w:divBdr>
    </w:div>
    <w:div w:id="1713922045">
      <w:bodyDiv w:val="1"/>
      <w:marLeft w:val="0"/>
      <w:marRight w:val="0"/>
      <w:marTop w:val="0"/>
      <w:marBottom w:val="0"/>
      <w:divBdr>
        <w:top w:val="none" w:sz="0" w:space="0" w:color="auto"/>
        <w:left w:val="none" w:sz="0" w:space="0" w:color="auto"/>
        <w:bottom w:val="none" w:sz="0" w:space="0" w:color="auto"/>
        <w:right w:val="none" w:sz="0" w:space="0" w:color="auto"/>
      </w:divBdr>
    </w:div>
    <w:div w:id="1728406961">
      <w:bodyDiv w:val="1"/>
      <w:marLeft w:val="0"/>
      <w:marRight w:val="0"/>
      <w:marTop w:val="0"/>
      <w:marBottom w:val="0"/>
      <w:divBdr>
        <w:top w:val="none" w:sz="0" w:space="0" w:color="auto"/>
        <w:left w:val="none" w:sz="0" w:space="0" w:color="auto"/>
        <w:bottom w:val="none" w:sz="0" w:space="0" w:color="auto"/>
        <w:right w:val="none" w:sz="0" w:space="0" w:color="auto"/>
      </w:divBdr>
    </w:div>
    <w:div w:id="212029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package" Target="embeddings/_____Microsoft_Excel2.xlsx"/><Relationship Id="rId17" Type="http://schemas.openxmlformats.org/officeDocument/2006/relationships/chart" Target="charts/chart1.xml"/><Relationship Id="rId25" Type="http://schemas.openxmlformats.org/officeDocument/2006/relationships/oleObject" Target="embeddings/oleObject1.bin"/><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Microsoft_Excel4.xlsx"/><Relationship Id="rId20" Type="http://schemas.openxmlformats.org/officeDocument/2006/relationships/chart" Target="charts/chart4.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chart" Target="charts/chart1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footer" Target="footer2.xml"/><Relationship Id="rId10" Type="http://schemas.openxmlformats.org/officeDocument/2006/relationships/package" Target="embeddings/_____Microsoft_Excel1.xlsx"/><Relationship Id="rId19" Type="http://schemas.openxmlformats.org/officeDocument/2006/relationships/chart" Target="charts/chart3.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Microsoft_Excel3.xlsx"/><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package" Target="embeddings/_____Microsoft_Excel15.xlsx"/><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019802054878674"/>
          <c:y val="0.10236504959936919"/>
          <c:w val="0.524248671261484"/>
          <c:h val="0.78729683594885436"/>
        </c:manualLayout>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explosion val="26"/>
          </c:dPt>
          <c:dPt>
            <c:idx val="3"/>
            <c:bubble3D val="0"/>
          </c:dPt>
          <c:dPt>
            <c:idx val="4"/>
            <c:bubble3D val="0"/>
          </c:dPt>
          <c:dLbls>
            <c:dLbl>
              <c:idx val="0"/>
              <c:layout>
                <c:manualLayout>
                  <c:x val="6.4451758859416119E-2"/>
                  <c:y val="-6.9494363294269501E-2"/>
                </c:manualLayout>
              </c:layout>
              <c:tx>
                <c:rich>
                  <a:bodyPr/>
                  <a:lstStyle/>
                  <a:p>
                    <a:r>
                      <a:rPr lang="uk-UA" sz="1200" baseline="0">
                        <a:latin typeface="Times New Roman" pitchFamily="18" charset="0"/>
                      </a:rPr>
                      <a:t>4303 тис. грн</a:t>
                    </a:r>
                    <a:r>
                      <a:rPr lang="en-US" sz="1200" baseline="0">
                        <a:latin typeface="Times New Roman" pitchFamily="18" charset="0"/>
                      </a:rPr>
                      <a:t>; </a:t>
                    </a:r>
                    <a:r>
                      <a:rPr lang="uk-UA" sz="1200" baseline="0">
                        <a:latin typeface="Times New Roman" pitchFamily="18" charset="0"/>
                      </a:rPr>
                      <a:t>2,</a:t>
                    </a:r>
                    <a:r>
                      <a:rPr lang="en-US" sz="1200" baseline="0">
                        <a:latin typeface="Times New Roman" pitchFamily="18" charset="0"/>
                      </a:rPr>
                      <a:t>4%</a:t>
                    </a:r>
                    <a:endParaRPr lang="en-US"/>
                  </a:p>
                </c:rich>
              </c:tx>
              <c:dLblPos val="bestFit"/>
              <c:showLegendKey val="0"/>
              <c:showVal val="0"/>
              <c:showCatName val="0"/>
              <c:showSerName val="0"/>
              <c:showPercent val="0"/>
              <c:showBubbleSize val="0"/>
            </c:dLbl>
            <c:dLbl>
              <c:idx val="1"/>
              <c:layout>
                <c:manualLayout>
                  <c:x val="9.467587730935835E-2"/>
                  <c:y val="6.1628652307197794E-2"/>
                </c:manualLayout>
              </c:layout>
              <c:tx>
                <c:rich>
                  <a:bodyPr/>
                  <a:lstStyle/>
                  <a:p>
                    <a:r>
                      <a:rPr lang="uk-UA" sz="1200" baseline="0">
                        <a:latin typeface="Times New Roman" pitchFamily="18" charset="0"/>
                      </a:rPr>
                      <a:t>9292 тис. грн</a:t>
                    </a:r>
                    <a:r>
                      <a:rPr lang="en-US" sz="1200" baseline="0">
                        <a:latin typeface="Times New Roman" pitchFamily="18" charset="0"/>
                      </a:rPr>
                      <a:t>; </a:t>
                    </a:r>
                    <a:r>
                      <a:rPr lang="uk-UA" sz="1200" baseline="0">
                        <a:latin typeface="Times New Roman" pitchFamily="18" charset="0"/>
                      </a:rPr>
                      <a:t>5,1</a:t>
                    </a:r>
                    <a:r>
                      <a:rPr lang="en-US" sz="1200" baseline="0">
                        <a:latin typeface="Times New Roman" pitchFamily="18" charset="0"/>
                      </a:rPr>
                      <a:t>%</a:t>
                    </a:r>
                    <a:endParaRPr lang="en-US"/>
                  </a:p>
                </c:rich>
              </c:tx>
              <c:dLblPos val="bestFit"/>
              <c:showLegendKey val="0"/>
              <c:showVal val="0"/>
              <c:showCatName val="0"/>
              <c:showSerName val="0"/>
              <c:showPercent val="0"/>
              <c:showBubbleSize val="0"/>
            </c:dLbl>
            <c:dLbl>
              <c:idx val="2"/>
              <c:layout>
                <c:manualLayout>
                  <c:x val="-0.14729684677404936"/>
                  <c:y val="-0.23211047833695048"/>
                </c:manualLayout>
              </c:layout>
              <c:tx>
                <c:rich>
                  <a:bodyPr/>
                  <a:lstStyle/>
                  <a:p>
                    <a:r>
                      <a:rPr lang="uk-UA" sz="1200" baseline="0">
                        <a:latin typeface="Times New Roman" pitchFamily="18" charset="0"/>
                      </a:rPr>
                      <a:t>138384 тис. грн</a:t>
                    </a:r>
                    <a:r>
                      <a:rPr lang="en-US" sz="1200" baseline="0">
                        <a:latin typeface="Times New Roman" pitchFamily="18" charset="0"/>
                      </a:rPr>
                      <a:t>; </a:t>
                    </a:r>
                    <a:r>
                      <a:rPr lang="uk-UA" sz="1200" baseline="0">
                        <a:latin typeface="Times New Roman" pitchFamily="18" charset="0"/>
                      </a:rPr>
                      <a:t>76,6</a:t>
                    </a:r>
                    <a:r>
                      <a:rPr lang="en-US" sz="1200" baseline="0">
                        <a:latin typeface="Times New Roman" pitchFamily="18" charset="0"/>
                      </a:rPr>
                      <a:t>%</a:t>
                    </a:r>
                    <a:endParaRPr lang="en-US"/>
                  </a:p>
                </c:rich>
              </c:tx>
              <c:dLblPos val="bestFit"/>
              <c:showLegendKey val="0"/>
              <c:showVal val="0"/>
              <c:showCatName val="0"/>
              <c:showSerName val="0"/>
              <c:showPercent val="0"/>
              <c:showBubbleSize val="0"/>
            </c:dLbl>
            <c:dLbl>
              <c:idx val="3"/>
              <c:layout>
                <c:manualLayout>
                  <c:x val="-5.6609567827118228E-2"/>
                  <c:y val="0.12766914603644791"/>
                </c:manualLayout>
              </c:layout>
              <c:tx>
                <c:rich>
                  <a:bodyPr/>
                  <a:lstStyle/>
                  <a:p>
                    <a:r>
                      <a:rPr lang="en-US" sz="1200" baseline="0">
                        <a:latin typeface="Times New Roman" pitchFamily="18" charset="0"/>
                      </a:rPr>
                      <a:t>15954</a:t>
                    </a:r>
                    <a:r>
                      <a:rPr lang="uk-UA" sz="1200" baseline="0">
                        <a:latin typeface="Times New Roman" pitchFamily="18" charset="0"/>
                      </a:rPr>
                      <a:t>тис. грн, 8,8 %</a:t>
                    </a:r>
                    <a:endParaRPr lang="en-US"/>
                  </a:p>
                </c:rich>
              </c:tx>
              <c:dLblPos val="bestFit"/>
              <c:showLegendKey val="0"/>
              <c:showVal val="0"/>
              <c:showCatName val="0"/>
              <c:showSerName val="0"/>
              <c:showPercent val="0"/>
              <c:showBubbleSize val="0"/>
            </c:dLbl>
            <c:dLbl>
              <c:idx val="4"/>
              <c:layout>
                <c:manualLayout>
                  <c:x val="-7.7620555290255758E-2"/>
                  <c:y val="-3.0587690215668265E-2"/>
                </c:manualLayout>
              </c:layout>
              <c:tx>
                <c:rich>
                  <a:bodyPr/>
                  <a:lstStyle/>
                  <a:p>
                    <a:r>
                      <a:rPr lang="uk-UA" sz="1200" baseline="0">
                        <a:latin typeface="Times New Roman" pitchFamily="18" charset="0"/>
                      </a:rPr>
                      <a:t>1283</a:t>
                    </a:r>
                    <a:r>
                      <a:rPr lang="en-US" sz="1200" baseline="0">
                        <a:latin typeface="Times New Roman" pitchFamily="18" charset="0"/>
                      </a:rPr>
                      <a:t>1</a:t>
                    </a:r>
                    <a:r>
                      <a:rPr lang="uk-UA" sz="1200" baseline="0">
                        <a:latin typeface="Times New Roman" pitchFamily="18" charset="0"/>
                      </a:rPr>
                      <a:t> тис. грн</a:t>
                    </a:r>
                    <a:r>
                      <a:rPr lang="en-US" sz="1200" baseline="0">
                        <a:latin typeface="Times New Roman" pitchFamily="18" charset="0"/>
                      </a:rPr>
                      <a:t>; </a:t>
                    </a:r>
                    <a:r>
                      <a:rPr lang="uk-UA" sz="1200" baseline="0">
                        <a:latin typeface="Times New Roman" pitchFamily="18" charset="0"/>
                      </a:rPr>
                      <a:t>7,1</a:t>
                    </a:r>
                    <a:r>
                      <a:rPr lang="en-US" sz="1200" baseline="0">
                        <a:latin typeface="Times New Roman" pitchFamily="18" charset="0"/>
                      </a:rPr>
                      <a:t>%</a:t>
                    </a:r>
                    <a:endParaRPr lang="en-US"/>
                  </a:p>
                </c:rich>
              </c:tx>
              <c:dLblPos val="bestFit"/>
              <c:showLegendKey val="0"/>
              <c:showVal val="0"/>
              <c:showCatName val="0"/>
              <c:showSerName val="0"/>
              <c:showPercent val="0"/>
              <c:showBubbleSize val="0"/>
            </c:dLbl>
            <c:dLbl>
              <c:idx val="5"/>
              <c:layout>
                <c:manualLayout>
                  <c:x val="-3.3632848393968587E-2"/>
                  <c:y val="-0.12032265172836584"/>
                </c:manualLayout>
              </c:layout>
              <c:tx>
                <c:rich>
                  <a:bodyPr/>
                  <a:lstStyle/>
                  <a:p>
                    <a:r>
                      <a:rPr lang="en-US" sz="1200" baseline="0">
                        <a:latin typeface="Times New Roman" pitchFamily="18" charset="0"/>
                      </a:rPr>
                      <a:t>374</a:t>
                    </a:r>
                    <a:r>
                      <a:rPr lang="uk-UA" sz="1200" baseline="0">
                        <a:latin typeface="Times New Roman" pitchFamily="18" charset="0"/>
                      </a:rPr>
                      <a:t> тис. грн</a:t>
                    </a:r>
                    <a:r>
                      <a:rPr lang="en-US" sz="1200" baseline="0">
                        <a:latin typeface="Times New Roman" pitchFamily="18" charset="0"/>
                      </a:rPr>
                      <a:t>; 1%</a:t>
                    </a:r>
                    <a:endParaRPr lang="en-US"/>
                  </a:p>
                </c:rich>
              </c:tx>
              <c:dLblPos val="bestFit"/>
              <c:showLegendKey val="0"/>
              <c:showVal val="0"/>
              <c:showCatName val="0"/>
              <c:showSerName val="0"/>
              <c:showPercent val="0"/>
              <c:showBubbleSize val="0"/>
            </c:dLbl>
            <c:spPr>
              <a:noFill/>
              <a:ln w="25410">
                <a:noFill/>
              </a:ln>
            </c:spPr>
            <c:txPr>
              <a:bodyPr/>
              <a:lstStyle/>
              <a:p>
                <a:pPr>
                  <a:defRPr sz="1200" baseline="0">
                    <a:latin typeface="Times New Roman" pitchFamily="18" charset="0"/>
                  </a:defRPr>
                </a:pPr>
                <a:endParaRPr lang="ru-RU"/>
              </a:p>
            </c:txPr>
            <c:showLegendKey val="0"/>
            <c:showVal val="1"/>
            <c:showCatName val="0"/>
            <c:showSerName val="0"/>
            <c:showPercent val="1"/>
            <c:showBubbleSize val="0"/>
            <c:showLeaderLines val="1"/>
          </c:dLbls>
          <c:cat>
            <c:strRef>
              <c:f>Лист1!$A$2:$A$6</c:f>
              <c:strCache>
                <c:ptCount val="5"/>
                <c:pt idx="0">
                  <c:v>Кошти державного бюджету </c:v>
                </c:pt>
                <c:pt idx="1">
                  <c:v>Кошти місцевих бюджетів</c:v>
                </c:pt>
                <c:pt idx="2">
                  <c:v>Власні кошти підприємств та організацій </c:v>
                </c:pt>
                <c:pt idx="3">
                  <c:v>Кошти населення на будівництво житла</c:v>
                </c:pt>
                <c:pt idx="4">
                  <c:v>Інші</c:v>
                </c:pt>
              </c:strCache>
            </c:strRef>
          </c:cat>
          <c:val>
            <c:numRef>
              <c:f>Лист1!$B$2:$B$6</c:f>
              <c:numCache>
                <c:formatCode>General</c:formatCode>
                <c:ptCount val="5"/>
                <c:pt idx="0">
                  <c:v>4303</c:v>
                </c:pt>
                <c:pt idx="1">
                  <c:v>9292</c:v>
                </c:pt>
                <c:pt idx="2">
                  <c:v>138384</c:v>
                </c:pt>
                <c:pt idx="3">
                  <c:v>15954</c:v>
                </c:pt>
                <c:pt idx="4">
                  <c:v>12831</c:v>
                </c:pt>
              </c:numCache>
            </c:numRef>
          </c:val>
        </c:ser>
        <c:dLbls>
          <c:showLegendKey val="0"/>
          <c:showVal val="0"/>
          <c:showCatName val="0"/>
          <c:showSerName val="0"/>
          <c:showPercent val="0"/>
          <c:showBubbleSize val="0"/>
          <c:showLeaderLines val="1"/>
        </c:dLbls>
      </c:pie3DChart>
      <c:spPr>
        <a:noFill/>
        <a:ln w="25410">
          <a:noFill/>
        </a:ln>
      </c:spPr>
    </c:plotArea>
    <c:legend>
      <c:legendPos val="r"/>
      <c:layout>
        <c:manualLayout>
          <c:xMode val="edge"/>
          <c:yMode val="edge"/>
          <c:x val="0.71711149260360685"/>
          <c:y val="2.5030468187820339E-2"/>
          <c:w val="0.26431610575701159"/>
          <c:h val="0.95232308533556287"/>
        </c:manualLayout>
      </c:layout>
      <c:overlay val="0"/>
      <c:txPr>
        <a:bodyPr/>
        <a:lstStyle/>
        <a:p>
          <a:pPr>
            <a:defRPr sz="12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1111111111112"/>
          <c:y val="1.6949152542372881E-3"/>
          <c:w val="0.81527777777777777"/>
          <c:h val="0.98305084745762716"/>
        </c:manualLayout>
      </c:layout>
      <c:barChart>
        <c:barDir val="bar"/>
        <c:grouping val="clustered"/>
        <c:varyColors val="0"/>
        <c:ser>
          <c:idx val="0"/>
          <c:order val="0"/>
          <c:tx>
            <c:strRef>
              <c:f>Sheet1!$A$2</c:f>
              <c:strCache>
                <c:ptCount val="1"/>
                <c:pt idx="0">
                  <c:v>Восток</c:v>
                </c:pt>
              </c:strCache>
            </c:strRef>
          </c:tx>
          <c:spPr>
            <a:solidFill>
              <a:srgbClr val="9999FF"/>
            </a:solidFill>
            <a:ln w="12708">
              <a:solidFill>
                <a:srgbClr val="000000"/>
              </a:solidFill>
              <a:prstDash val="solid"/>
            </a:ln>
          </c:spPr>
          <c:invertIfNegative val="0"/>
          <c:dPt>
            <c:idx val="20"/>
            <c:invertIfNegative val="0"/>
            <c:bubble3D val="0"/>
          </c:dPt>
          <c:dPt>
            <c:idx val="21"/>
            <c:invertIfNegative val="0"/>
            <c:bubble3D val="0"/>
            <c:spPr>
              <a:solidFill>
                <a:srgbClr val="FF0000"/>
              </a:solidFill>
              <a:ln w="12708">
                <a:solidFill>
                  <a:srgbClr val="000000"/>
                </a:solidFill>
                <a:prstDash val="solid"/>
              </a:ln>
            </c:spPr>
          </c:dPt>
          <c:dLbls>
            <c:dLbl>
              <c:idx val="11"/>
              <c:showLegendKey val="0"/>
              <c:showVal val="1"/>
              <c:showCatName val="0"/>
              <c:showSerName val="0"/>
              <c:showPercent val="0"/>
              <c:showBubbleSize val="0"/>
              <c:separator>. </c:separator>
            </c:dLbl>
            <c:dLbl>
              <c:idx val="15"/>
              <c:layout>
                <c:manualLayout>
                  <c:x val="5.4042252811914377E-3"/>
                  <c:y val="-9.722738956039827E-3"/>
                </c:manualLayout>
              </c:layout>
              <c:dLblPos val="outEnd"/>
              <c:showLegendKey val="0"/>
              <c:showVal val="1"/>
              <c:showCatName val="0"/>
              <c:showSerName val="0"/>
              <c:showPercent val="0"/>
              <c:showBubbleSize val="0"/>
            </c:dLbl>
            <c:dLbl>
              <c:idx val="16"/>
              <c:layout>
                <c:manualLayout>
                  <c:x val="7.5405207769535017E-3"/>
                  <c:y val="-8.7412496777780728E-3"/>
                </c:manualLayout>
              </c:layout>
              <c:dLblPos val="outEnd"/>
              <c:showLegendKey val="0"/>
              <c:showVal val="1"/>
              <c:showCatName val="0"/>
              <c:showSerName val="0"/>
              <c:showPercent val="0"/>
              <c:showBubbleSize val="0"/>
            </c:dLbl>
            <c:dLbl>
              <c:idx val="17"/>
              <c:layout>
                <c:manualLayout>
                  <c:x val="2.0018080013358804E-2"/>
                  <c:y val="-1.1149748607694706E-2"/>
                </c:manualLayout>
              </c:layout>
              <c:dLblPos val="outEnd"/>
              <c:showLegendKey val="0"/>
              <c:showVal val="1"/>
              <c:showCatName val="0"/>
              <c:showSerName val="0"/>
              <c:showPercent val="0"/>
              <c:showBubbleSize val="0"/>
            </c:dLbl>
            <c:dLbl>
              <c:idx val="18"/>
              <c:layout>
                <c:manualLayout>
                  <c:x val="1.979197094939121E-2"/>
                  <c:y val="-8.4733440751956629E-3"/>
                </c:manualLayout>
              </c:layout>
              <c:dLblPos val="outEnd"/>
              <c:showLegendKey val="0"/>
              <c:showVal val="1"/>
              <c:showCatName val="0"/>
              <c:showSerName val="0"/>
              <c:showPercent val="0"/>
              <c:showBubbleSize val="0"/>
            </c:dLbl>
            <c:dLbl>
              <c:idx val="19"/>
              <c:layout>
                <c:manualLayout>
                  <c:x val="2.0539233824224606E-2"/>
                  <c:y val="-7.4918547969339095E-3"/>
                </c:manualLayout>
              </c:layout>
              <c:dLblPos val="outEnd"/>
              <c:showLegendKey val="0"/>
              <c:showVal val="1"/>
              <c:showCatName val="0"/>
              <c:showSerName val="0"/>
              <c:showPercent val="0"/>
              <c:showBubbleSize val="0"/>
            </c:dLbl>
            <c:dLbl>
              <c:idx val="20"/>
              <c:layout>
                <c:manualLayout>
                  <c:x val="2.0630466538710091E-2"/>
                  <c:y val="-8.20543847261326E-3"/>
                </c:manualLayout>
              </c:layout>
              <c:dLblPos val="outEnd"/>
              <c:showLegendKey val="0"/>
              <c:showVal val="1"/>
              <c:showCatName val="0"/>
              <c:showSerName val="0"/>
              <c:showPercent val="0"/>
              <c:showBubbleSize val="0"/>
            </c:dLbl>
            <c:dLbl>
              <c:idx val="21"/>
              <c:layout>
                <c:manualLayout>
                  <c:x val="2.2556007544910096E-2"/>
                  <c:y val="-8.9188644485887914E-3"/>
                </c:manualLayout>
              </c:layout>
              <c:dLblPos val="outEnd"/>
              <c:showLegendKey val="0"/>
              <c:showVal val="1"/>
              <c:showCatName val="0"/>
              <c:showSerName val="0"/>
              <c:showPercent val="0"/>
              <c:showBubbleSize val="0"/>
            </c:dLbl>
            <c:spPr>
              <a:noFill/>
              <a:ln w="25416">
                <a:noFill/>
              </a:ln>
            </c:spPr>
            <c:txPr>
              <a:bodyPr/>
              <a:lstStyle/>
              <a:p>
                <a:pPr>
                  <a:defRPr sz="105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Sheet1!$B$1:$W$1</c:f>
              <c:strCache>
                <c:ptCount val="22"/>
                <c:pt idx="0">
                  <c:v> Київ</c:v>
                </c:pt>
                <c:pt idx="1">
                  <c:v>Запоріжжя</c:v>
                </c:pt>
                <c:pt idx="2">
                  <c:v>Дніпро</c:v>
                </c:pt>
                <c:pt idx="3">
                  <c:v>Миколаїв</c:v>
                </c:pt>
                <c:pt idx="4">
                  <c:v>Ужгород</c:v>
                </c:pt>
                <c:pt idx="5">
                  <c:v>Полтава</c:v>
                </c:pt>
                <c:pt idx="6">
                  <c:v>Одеса</c:v>
                </c:pt>
                <c:pt idx="7">
                  <c:v>Львів</c:v>
                </c:pt>
                <c:pt idx="8">
                  <c:v>Черкаси</c:v>
                </c:pt>
                <c:pt idx="9">
                  <c:v>Вінниця</c:v>
                </c:pt>
                <c:pt idx="10">
                  <c:v>Херсон</c:v>
                </c:pt>
                <c:pt idx="11">
                  <c:v>Харків</c:v>
                </c:pt>
                <c:pt idx="12">
                  <c:v>Суми</c:v>
                </c:pt>
                <c:pt idx="13">
                  <c:v>Івано-Франківськ</c:v>
                </c:pt>
                <c:pt idx="14">
                  <c:v>Рівне</c:v>
                </c:pt>
                <c:pt idx="15">
                  <c:v>Луцк</c:v>
                </c:pt>
                <c:pt idx="16">
                  <c:v>Житомир</c:v>
                </c:pt>
                <c:pt idx="17">
                  <c:v>Кропивницький</c:v>
                </c:pt>
                <c:pt idx="18">
                  <c:v>Хмельницький</c:v>
                </c:pt>
                <c:pt idx="19">
                  <c:v>Тернопіль</c:v>
                </c:pt>
                <c:pt idx="20">
                  <c:v>Чернівці</c:v>
                </c:pt>
                <c:pt idx="21">
                  <c:v>Чернігів</c:v>
                </c:pt>
              </c:strCache>
            </c:strRef>
          </c:cat>
          <c:val>
            <c:numRef>
              <c:f>Sheet1!$B$2:$W$2</c:f>
              <c:numCache>
                <c:formatCode>General</c:formatCode>
                <c:ptCount val="22"/>
                <c:pt idx="0">
                  <c:v>10048</c:v>
                </c:pt>
                <c:pt idx="1">
                  <c:v>6371</c:v>
                </c:pt>
                <c:pt idx="2">
                  <c:v>6141</c:v>
                </c:pt>
                <c:pt idx="3">
                  <c:v>6132</c:v>
                </c:pt>
                <c:pt idx="4">
                  <c:v>6124</c:v>
                </c:pt>
                <c:pt idx="5">
                  <c:v>6088</c:v>
                </c:pt>
                <c:pt idx="6">
                  <c:v>6036</c:v>
                </c:pt>
                <c:pt idx="7">
                  <c:v>5985</c:v>
                </c:pt>
                <c:pt idx="8">
                  <c:v>5813</c:v>
                </c:pt>
                <c:pt idx="9">
                  <c:v>5776</c:v>
                </c:pt>
                <c:pt idx="10">
                  <c:v>5729</c:v>
                </c:pt>
                <c:pt idx="11">
                  <c:v>5704</c:v>
                </c:pt>
                <c:pt idx="12">
                  <c:v>5661</c:v>
                </c:pt>
                <c:pt idx="13">
                  <c:v>5505</c:v>
                </c:pt>
                <c:pt idx="14">
                  <c:v>5363</c:v>
                </c:pt>
                <c:pt idx="15">
                  <c:v>5339</c:v>
                </c:pt>
                <c:pt idx="16">
                  <c:v>5328</c:v>
                </c:pt>
                <c:pt idx="17">
                  <c:v>5267</c:v>
                </c:pt>
                <c:pt idx="18">
                  <c:v>5209</c:v>
                </c:pt>
                <c:pt idx="19">
                  <c:v>5198</c:v>
                </c:pt>
                <c:pt idx="20">
                  <c:v>5074</c:v>
                </c:pt>
                <c:pt idx="21">
                  <c:v>4923</c:v>
                </c:pt>
              </c:numCache>
            </c:numRef>
          </c:val>
        </c:ser>
        <c:dLbls>
          <c:showLegendKey val="0"/>
          <c:showVal val="1"/>
          <c:showCatName val="0"/>
          <c:showSerName val="0"/>
          <c:showPercent val="0"/>
          <c:showBubbleSize val="0"/>
        </c:dLbls>
        <c:gapWidth val="150"/>
        <c:axId val="207836672"/>
        <c:axId val="207840000"/>
      </c:barChart>
      <c:catAx>
        <c:axId val="207836672"/>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207840000"/>
        <c:crosses val="autoZero"/>
        <c:auto val="1"/>
        <c:lblAlgn val="ctr"/>
        <c:lblOffset val="100"/>
        <c:tickLblSkip val="1"/>
        <c:tickMarkSkip val="1"/>
        <c:noMultiLvlLbl val="0"/>
      </c:catAx>
      <c:valAx>
        <c:axId val="207840000"/>
        <c:scaling>
          <c:orientation val="minMax"/>
        </c:scaling>
        <c:delete val="1"/>
        <c:axPos val="b"/>
        <c:numFmt formatCode="General" sourceLinked="1"/>
        <c:majorTickMark val="out"/>
        <c:minorTickMark val="none"/>
        <c:tickLblPos val="nextTo"/>
        <c:crossAx val="207836672"/>
        <c:crosses val="autoZero"/>
        <c:crossBetween val="between"/>
      </c:valAx>
    </c:plotArea>
    <c:plotVisOnly val="1"/>
    <c:dispBlanksAs val="gap"/>
    <c:showDLblsOverMax val="0"/>
  </c:chart>
  <c:spPr>
    <a:noFill/>
    <a:ln>
      <a:noFill/>
    </a:ln>
  </c:spPr>
  <c:txPr>
    <a:bodyPr/>
    <a:lstStyle/>
    <a:p>
      <a:pPr>
        <a:defRPr sz="20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714">
              <a:solidFill>
                <a:srgbClr val="000000"/>
              </a:solidFill>
              <a:prstDash val="solid"/>
            </a:ln>
          </c:spPr>
          <c:invertIfNegative val="0"/>
          <c:dLbls>
            <c:dLbl>
              <c:idx val="0"/>
              <c:layout>
                <c:manualLayout>
                  <c:x val="4.1368193407590338E-3"/>
                  <c:y val="-4.3165928012702054E-2"/>
                </c:manualLayout>
              </c:layout>
              <c:showLegendKey val="0"/>
              <c:showVal val="1"/>
              <c:showCatName val="0"/>
              <c:showSerName val="0"/>
              <c:showPercent val="0"/>
              <c:showBubbleSize val="0"/>
            </c:dLbl>
            <c:dLbl>
              <c:idx val="1"/>
              <c:layout>
                <c:manualLayout>
                  <c:x val="9.548165464145341E-3"/>
                  <c:y val="-4.2644734344103007E-2"/>
                </c:manualLayout>
              </c:layout>
              <c:showLegendKey val="0"/>
              <c:showVal val="1"/>
              <c:showCatName val="0"/>
              <c:showSerName val="0"/>
              <c:showPercent val="0"/>
              <c:showBubbleSize val="0"/>
            </c:dLbl>
            <c:dLbl>
              <c:idx val="2"/>
              <c:layout>
                <c:manualLayout>
                  <c:x val="9.6019384147179501E-3"/>
                  <c:y val="-3.3156236512425101E-2"/>
                </c:manualLayout>
              </c:layout>
              <c:showLegendKey val="0"/>
              <c:showVal val="1"/>
              <c:showCatName val="0"/>
              <c:showSerName val="0"/>
              <c:showPercent val="0"/>
              <c:showBubbleSize val="0"/>
            </c:dLbl>
            <c:dLbl>
              <c:idx val="3"/>
              <c:layout>
                <c:manualLayout>
                  <c:x val="6.1535361030665685E-3"/>
                  <c:y val="-3.2087896148073003E-2"/>
                </c:manualLayout>
              </c:layout>
              <c:showLegendKey val="0"/>
              <c:showVal val="1"/>
              <c:showCatName val="0"/>
              <c:showSerName val="0"/>
              <c:showPercent val="0"/>
              <c:showBubbleSize val="0"/>
            </c:dLbl>
            <c:dLbl>
              <c:idx val="4"/>
              <c:layout>
                <c:manualLayout>
                  <c:x val="1.1019602936835118E-2"/>
                  <c:y val="-5.8249969602961346E-2"/>
                </c:manualLayout>
              </c:layout>
              <c:showLegendKey val="0"/>
              <c:showVal val="1"/>
              <c:showCatName val="0"/>
              <c:showSerName val="0"/>
              <c:showPercent val="0"/>
              <c:showBubbleSize val="0"/>
            </c:dLbl>
            <c:dLbl>
              <c:idx val="5"/>
              <c:layout>
                <c:manualLayout>
                  <c:x val="8.0585468792274944E-3"/>
                  <c:y val="-3.4610672595807558E-2"/>
                </c:manualLayout>
              </c:layout>
              <c:showLegendKey val="0"/>
              <c:showVal val="1"/>
              <c:showCatName val="0"/>
              <c:showSerName val="0"/>
              <c:showPercent val="0"/>
              <c:showBubbleSize val="0"/>
            </c:dLbl>
            <c:dLbl>
              <c:idx val="6"/>
              <c:layout>
                <c:manualLayout>
                  <c:x val="5.7769713718357927E-3"/>
                  <c:y val="-4.477181600796936E-2"/>
                </c:manualLayout>
              </c:layout>
              <c:showLegendKey val="0"/>
              <c:showVal val="1"/>
              <c:showCatName val="0"/>
              <c:showSerName val="0"/>
              <c:showPercent val="0"/>
              <c:showBubbleSize val="0"/>
            </c:dLbl>
            <c:dLbl>
              <c:idx val="7"/>
              <c:layout>
                <c:manualLayout>
                  <c:x val="7.0824676761395396E-3"/>
                  <c:y val="-5.5720438257748403E-2"/>
                </c:manualLayout>
              </c:layout>
              <c:showLegendKey val="0"/>
              <c:showVal val="1"/>
              <c:showCatName val="0"/>
              <c:showSerName val="0"/>
              <c:showPercent val="0"/>
              <c:showBubbleSize val="0"/>
            </c:dLbl>
            <c:dLbl>
              <c:idx val="8"/>
              <c:layout>
                <c:manualLayout>
                  <c:x val="1.1486765074761349E-2"/>
                  <c:y val="-2.5757135127102281E-2"/>
                </c:manualLayout>
              </c:layout>
              <c:showLegendKey val="0"/>
              <c:showVal val="1"/>
              <c:showCatName val="0"/>
              <c:showSerName val="0"/>
              <c:showPercent val="0"/>
              <c:showBubbleSize val="0"/>
            </c:dLbl>
            <c:numFmt formatCode="0.0" sourceLinked="0"/>
            <c:spPr>
              <a:noFill/>
              <a:ln w="25429">
                <a:noFill/>
              </a:ln>
            </c:spPr>
            <c:txPr>
              <a:bodyPr/>
              <a:lstStyle/>
              <a:p>
                <a:pPr>
                  <a:defRPr sz="120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Sheet1!$B$1:$J$1</c:f>
              <c:strCache>
                <c:ptCount val="9"/>
                <c:pt idx="0">
                  <c:v>І п-чя 2009 року</c:v>
                </c:pt>
                <c:pt idx="1">
                  <c:v>І п-чя 2010 року</c:v>
                </c:pt>
                <c:pt idx="2">
                  <c:v>І п-чя 2011 року</c:v>
                </c:pt>
                <c:pt idx="3">
                  <c:v>І п-чя 2012 року</c:v>
                </c:pt>
                <c:pt idx="4">
                  <c:v>І п-чя 2013 року</c:v>
                </c:pt>
                <c:pt idx="5">
                  <c:v>І п-чя 2014 року</c:v>
                </c:pt>
                <c:pt idx="6">
                  <c:v>І п-чя 2015 року</c:v>
                </c:pt>
                <c:pt idx="7">
                  <c:v>І п-чя 2016 року</c:v>
                </c:pt>
                <c:pt idx="8">
                  <c:v>І п-чя 2017 року*</c:v>
                </c:pt>
              </c:strCache>
            </c:strRef>
          </c:cat>
          <c:val>
            <c:numRef>
              <c:f>Sheet1!$B$2:$J$2</c:f>
              <c:numCache>
                <c:formatCode>General</c:formatCode>
                <c:ptCount val="9"/>
                <c:pt idx="0">
                  <c:v>6.6</c:v>
                </c:pt>
                <c:pt idx="1">
                  <c:v>21.6</c:v>
                </c:pt>
                <c:pt idx="2">
                  <c:v>6.6</c:v>
                </c:pt>
                <c:pt idx="3">
                  <c:v>23.4</c:v>
                </c:pt>
                <c:pt idx="4">
                  <c:v>20.399999999999999</c:v>
                </c:pt>
                <c:pt idx="5">
                  <c:v>22.2</c:v>
                </c:pt>
                <c:pt idx="6">
                  <c:v>18</c:v>
                </c:pt>
                <c:pt idx="7">
                  <c:v>30.2</c:v>
                </c:pt>
                <c:pt idx="8">
                  <c:v>52.5</c:v>
                </c:pt>
              </c:numCache>
            </c:numRef>
          </c:val>
        </c:ser>
        <c:dLbls>
          <c:showLegendKey val="0"/>
          <c:showVal val="1"/>
          <c:showCatName val="0"/>
          <c:showSerName val="0"/>
          <c:showPercent val="0"/>
          <c:showBubbleSize val="0"/>
        </c:dLbls>
        <c:gapWidth val="150"/>
        <c:gapDepth val="0"/>
        <c:shape val="box"/>
        <c:axId val="207846400"/>
        <c:axId val="207849344"/>
        <c:axId val="0"/>
      </c:bar3DChart>
      <c:catAx>
        <c:axId val="207846400"/>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ru-RU"/>
          </a:p>
        </c:txPr>
        <c:crossAx val="207849344"/>
        <c:crosses val="autoZero"/>
        <c:auto val="1"/>
        <c:lblAlgn val="ctr"/>
        <c:lblOffset val="100"/>
        <c:tickLblSkip val="1"/>
        <c:tickMarkSkip val="1"/>
        <c:noMultiLvlLbl val="0"/>
      </c:catAx>
      <c:valAx>
        <c:axId val="207849344"/>
        <c:scaling>
          <c:orientation val="minMax"/>
        </c:scaling>
        <c:delete val="1"/>
        <c:axPos val="l"/>
        <c:numFmt formatCode="General" sourceLinked="1"/>
        <c:majorTickMark val="out"/>
        <c:minorTickMark val="none"/>
        <c:tickLblPos val="nextTo"/>
        <c:crossAx val="207846400"/>
        <c:crosses val="autoZero"/>
        <c:crossBetween val="between"/>
      </c:valAx>
      <c:spPr>
        <a:noFill/>
        <a:ln w="25429">
          <a:noFill/>
        </a:ln>
      </c:spPr>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92307692307692"/>
          <c:y val="1.864406779661017E-2"/>
          <c:w val="0.78923076923076918"/>
          <c:h val="0.96610169491525422"/>
        </c:manualLayout>
      </c:layout>
      <c:barChart>
        <c:barDir val="bar"/>
        <c:grouping val="cluster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dPt>
            <c:idx val="15"/>
            <c:invertIfNegative val="0"/>
            <c:bubble3D val="0"/>
            <c:spPr>
              <a:solidFill>
                <a:srgbClr val="FF00FF"/>
              </a:solidFill>
              <a:ln w="12701">
                <a:solidFill>
                  <a:srgbClr val="000000"/>
                </a:solidFill>
                <a:prstDash val="solid"/>
              </a:ln>
            </c:spPr>
          </c:dPt>
          <c:dLbls>
            <c:numFmt formatCode="0.0" sourceLinked="0"/>
            <c:spPr>
              <a:noFill/>
              <a:ln w="25403">
                <a:noFill/>
              </a:ln>
            </c:spPr>
            <c:txPr>
              <a:bodyPr/>
              <a:lstStyle/>
              <a:p>
                <a:pPr>
                  <a:defRPr sz="10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Sheet1!$B$1:$W$1</c:f>
              <c:strCache>
                <c:ptCount val="22"/>
                <c:pt idx="0">
                  <c:v>Хмельницький</c:v>
                </c:pt>
                <c:pt idx="1">
                  <c:v>Тернопіль</c:v>
                </c:pt>
                <c:pt idx="2">
                  <c:v>Івано-Франківськ</c:v>
                </c:pt>
                <c:pt idx="3">
                  <c:v>Ужгород</c:v>
                </c:pt>
                <c:pt idx="4">
                  <c:v>Полтава</c:v>
                </c:pt>
                <c:pt idx="5">
                  <c:v>Рівне</c:v>
                </c:pt>
                <c:pt idx="6">
                  <c:v>Суми</c:v>
                </c:pt>
                <c:pt idx="7">
                  <c:v>Одеса</c:v>
                </c:pt>
                <c:pt idx="8">
                  <c:v>Чернівці</c:v>
                </c:pt>
                <c:pt idx="9">
                  <c:v>Вінниця</c:v>
                </c:pt>
                <c:pt idx="10">
                  <c:v>Луцьк</c:v>
                </c:pt>
                <c:pt idx="11">
                  <c:v>Львів</c:v>
                </c:pt>
                <c:pt idx="12">
                  <c:v>Київ</c:v>
                </c:pt>
                <c:pt idx="13">
                  <c:v>Чернігів</c:v>
                </c:pt>
                <c:pt idx="14">
                  <c:v>Дніпро</c:v>
                </c:pt>
                <c:pt idx="15">
                  <c:v>Черкаси</c:v>
                </c:pt>
                <c:pt idx="16">
                  <c:v>Миколаїв</c:v>
                </c:pt>
                <c:pt idx="17">
                  <c:v>Харків</c:v>
                </c:pt>
                <c:pt idx="18">
                  <c:v>Житомир</c:v>
                </c:pt>
                <c:pt idx="19">
                  <c:v>Запоріжжя</c:v>
                </c:pt>
                <c:pt idx="20">
                  <c:v>Кропивницький</c:v>
                </c:pt>
                <c:pt idx="21">
                  <c:v>Херсон</c:v>
                </c:pt>
              </c:strCache>
            </c:strRef>
          </c:cat>
          <c:val>
            <c:numRef>
              <c:f>Sheet1!$B$2:$W$2</c:f>
              <c:numCache>
                <c:formatCode>General</c:formatCode>
                <c:ptCount val="22"/>
                <c:pt idx="0">
                  <c:v>2240.5789730000001</c:v>
                </c:pt>
                <c:pt idx="1">
                  <c:v>1996.422061</c:v>
                </c:pt>
                <c:pt idx="2">
                  <c:v>1862.6678360000001</c:v>
                </c:pt>
                <c:pt idx="3">
                  <c:v>1673.698355</c:v>
                </c:pt>
                <c:pt idx="4">
                  <c:v>1532.575284</c:v>
                </c:pt>
                <c:pt idx="5">
                  <c:v>1489.8261030000001</c:v>
                </c:pt>
                <c:pt idx="6">
                  <c:v>1194.163182</c:v>
                </c:pt>
                <c:pt idx="7">
                  <c:v>1082.6825859999999</c:v>
                </c:pt>
                <c:pt idx="8">
                  <c:v>970.51302620000001</c:v>
                </c:pt>
                <c:pt idx="9">
                  <c:v>835.91445869999995</c:v>
                </c:pt>
                <c:pt idx="10">
                  <c:v>827.56532270000002</c:v>
                </c:pt>
                <c:pt idx="11">
                  <c:v>795.7766451</c:v>
                </c:pt>
                <c:pt idx="12">
                  <c:v>632.91162210000005</c:v>
                </c:pt>
                <c:pt idx="13">
                  <c:v>537.47656059999997</c:v>
                </c:pt>
                <c:pt idx="14">
                  <c:v>517.12962030000006</c:v>
                </c:pt>
                <c:pt idx="15">
                  <c:v>497.39685379999997</c:v>
                </c:pt>
                <c:pt idx="16">
                  <c:v>374.14318279999998</c:v>
                </c:pt>
                <c:pt idx="17">
                  <c:v>335.2090895</c:v>
                </c:pt>
                <c:pt idx="18">
                  <c:v>253.8347723</c:v>
                </c:pt>
                <c:pt idx="19">
                  <c:v>225.92355810000001</c:v>
                </c:pt>
                <c:pt idx="20">
                  <c:v>130.01416739999999</c:v>
                </c:pt>
                <c:pt idx="21">
                  <c:v>109.69840069999999</c:v>
                </c:pt>
              </c:numCache>
            </c:numRef>
          </c:val>
        </c:ser>
        <c:dLbls>
          <c:showLegendKey val="0"/>
          <c:showVal val="0"/>
          <c:showCatName val="0"/>
          <c:showSerName val="0"/>
          <c:showPercent val="0"/>
          <c:showBubbleSize val="0"/>
        </c:dLbls>
        <c:gapWidth val="150"/>
        <c:axId val="211703680"/>
        <c:axId val="211705216"/>
      </c:barChart>
      <c:catAx>
        <c:axId val="2117036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ru-RU"/>
          </a:p>
        </c:txPr>
        <c:crossAx val="211705216"/>
        <c:crosses val="autoZero"/>
        <c:auto val="1"/>
        <c:lblAlgn val="ctr"/>
        <c:lblOffset val="100"/>
        <c:tickLblSkip val="1"/>
        <c:tickMarkSkip val="1"/>
        <c:noMultiLvlLbl val="0"/>
      </c:catAx>
      <c:valAx>
        <c:axId val="211705216"/>
        <c:scaling>
          <c:orientation val="minMax"/>
        </c:scaling>
        <c:delete val="1"/>
        <c:axPos val="b"/>
        <c:numFmt formatCode="General" sourceLinked="1"/>
        <c:majorTickMark val="out"/>
        <c:minorTickMark val="none"/>
        <c:tickLblPos val="nextTo"/>
        <c:crossAx val="211703680"/>
        <c:crosses val="autoZero"/>
        <c:crossBetween val="between"/>
      </c:valAx>
      <c:spPr>
        <a:noFill/>
        <a:ln w="25403">
          <a:noFill/>
        </a:ln>
      </c:spPr>
    </c:plotArea>
    <c:plotVisOnly val="1"/>
    <c:dispBlanksAs val="gap"/>
    <c:showDLblsOverMax val="0"/>
  </c:chart>
  <c:spPr>
    <a:noFill/>
    <a:ln>
      <a:noFill/>
    </a:ln>
  </c:spPr>
  <c:txPr>
    <a:bodyPr/>
    <a:lstStyle/>
    <a:p>
      <a:pPr>
        <a:defRPr sz="1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70310192023634"/>
          <c:y val="1.864406779661017E-2"/>
          <c:w val="0.77400295420974885"/>
          <c:h val="0.96610169491525422"/>
        </c:manualLayout>
      </c:layout>
      <c:barChart>
        <c:barDir val="bar"/>
        <c:grouping val="clustered"/>
        <c:varyColors val="0"/>
        <c:ser>
          <c:idx val="0"/>
          <c:order val="0"/>
          <c:tx>
            <c:strRef>
              <c:f>Sheet1!$A$2</c:f>
              <c:strCache>
                <c:ptCount val="1"/>
                <c:pt idx="0">
                  <c:v>Восток</c:v>
                </c:pt>
              </c:strCache>
            </c:strRef>
          </c:tx>
          <c:spPr>
            <a:solidFill>
              <a:srgbClr val="9999FF"/>
            </a:solidFill>
            <a:ln w="12699">
              <a:solidFill>
                <a:srgbClr val="000000"/>
              </a:solidFill>
              <a:prstDash val="solid"/>
            </a:ln>
          </c:spPr>
          <c:invertIfNegative val="0"/>
          <c:dPt>
            <c:idx val="21"/>
            <c:invertIfNegative val="0"/>
            <c:bubble3D val="0"/>
            <c:spPr>
              <a:solidFill>
                <a:srgbClr val="FF0000"/>
              </a:solidFill>
              <a:ln w="12699">
                <a:solidFill>
                  <a:srgbClr val="000000"/>
                </a:solidFill>
                <a:prstDash val="solid"/>
              </a:ln>
            </c:spPr>
          </c:dPt>
          <c:dLbls>
            <c:spPr>
              <a:noFill/>
              <a:ln w="25397">
                <a:noFill/>
              </a:ln>
              <a:effectLst>
                <a:glow rad="228600">
                  <a:schemeClr val="accent2">
                    <a:satMod val="175000"/>
                    <a:alpha val="40000"/>
                  </a:schemeClr>
                </a:glow>
              </a:effectLst>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Sheet1!$B$1:$W$1</c:f>
              <c:strCache>
                <c:ptCount val="22"/>
                <c:pt idx="0">
                  <c:v> Київ</c:v>
                </c:pt>
                <c:pt idx="1">
                  <c:v>Хмельницький</c:v>
                </c:pt>
                <c:pt idx="2">
                  <c:v>Дніпро</c:v>
                </c:pt>
                <c:pt idx="3">
                  <c:v>Тернопіль</c:v>
                </c:pt>
                <c:pt idx="4">
                  <c:v>Львів</c:v>
                </c:pt>
                <c:pt idx="5">
                  <c:v>Запоріжжя</c:v>
                </c:pt>
                <c:pt idx="6">
                  <c:v>Луцк</c:v>
                </c:pt>
                <c:pt idx="7">
                  <c:v>Миколаїв</c:v>
                </c:pt>
                <c:pt idx="8">
                  <c:v>Полтава</c:v>
                </c:pt>
                <c:pt idx="9">
                  <c:v>Одеса</c:v>
                </c:pt>
                <c:pt idx="10">
                  <c:v>Черкаси</c:v>
                </c:pt>
                <c:pt idx="11">
                  <c:v>Суми</c:v>
                </c:pt>
                <c:pt idx="12">
                  <c:v>Кропивницький</c:v>
                </c:pt>
                <c:pt idx="13">
                  <c:v>Вінниця</c:v>
                </c:pt>
                <c:pt idx="14">
                  <c:v>Ужгород</c:v>
                </c:pt>
                <c:pt idx="15">
                  <c:v>Івано-Франківськ</c:v>
                </c:pt>
                <c:pt idx="16">
                  <c:v>Рівне</c:v>
                </c:pt>
                <c:pt idx="17">
                  <c:v>Житомир</c:v>
                </c:pt>
                <c:pt idx="18">
                  <c:v>Харків</c:v>
                </c:pt>
                <c:pt idx="19">
                  <c:v>Чернівці</c:v>
                </c:pt>
                <c:pt idx="20">
                  <c:v>Херсон</c:v>
                </c:pt>
                <c:pt idx="21">
                  <c:v>Чернігів</c:v>
                </c:pt>
              </c:strCache>
            </c:strRef>
          </c:cat>
          <c:val>
            <c:numRef>
              <c:f>Sheet1!$B$2:$W$2</c:f>
              <c:numCache>
                <c:formatCode>General</c:formatCode>
                <c:ptCount val="22"/>
                <c:pt idx="0">
                  <c:v>6730.9</c:v>
                </c:pt>
                <c:pt idx="1">
                  <c:v>3188.9</c:v>
                </c:pt>
                <c:pt idx="2">
                  <c:v>2840.8</c:v>
                </c:pt>
                <c:pt idx="3">
                  <c:v>2502.5</c:v>
                </c:pt>
                <c:pt idx="4">
                  <c:v>2470.5</c:v>
                </c:pt>
                <c:pt idx="5">
                  <c:v>2434.3000000000002</c:v>
                </c:pt>
                <c:pt idx="6">
                  <c:v>2086.9</c:v>
                </c:pt>
                <c:pt idx="7">
                  <c:v>1764.6</c:v>
                </c:pt>
                <c:pt idx="8">
                  <c:v>1697.1</c:v>
                </c:pt>
                <c:pt idx="9">
                  <c:v>1557</c:v>
                </c:pt>
                <c:pt idx="10">
                  <c:v>1420.7</c:v>
                </c:pt>
                <c:pt idx="11">
                  <c:v>1371.6</c:v>
                </c:pt>
                <c:pt idx="12">
                  <c:v>1365</c:v>
                </c:pt>
                <c:pt idx="13">
                  <c:v>1302.5</c:v>
                </c:pt>
                <c:pt idx="14">
                  <c:v>1283.8</c:v>
                </c:pt>
                <c:pt idx="15">
                  <c:v>1251.9000000000001</c:v>
                </c:pt>
                <c:pt idx="16">
                  <c:v>1164.3</c:v>
                </c:pt>
                <c:pt idx="17">
                  <c:v>1076.3</c:v>
                </c:pt>
                <c:pt idx="18">
                  <c:v>1046.7</c:v>
                </c:pt>
                <c:pt idx="19">
                  <c:v>903.7</c:v>
                </c:pt>
                <c:pt idx="20">
                  <c:v>893.4</c:v>
                </c:pt>
                <c:pt idx="21">
                  <c:v>629.70000000000005</c:v>
                </c:pt>
              </c:numCache>
            </c:numRef>
          </c:val>
        </c:ser>
        <c:dLbls>
          <c:showLegendKey val="0"/>
          <c:showVal val="1"/>
          <c:showCatName val="0"/>
          <c:showSerName val="0"/>
          <c:showPercent val="0"/>
          <c:showBubbleSize val="0"/>
        </c:dLbls>
        <c:gapWidth val="150"/>
        <c:axId val="198126592"/>
        <c:axId val="198162688"/>
      </c:barChart>
      <c:catAx>
        <c:axId val="198126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98162688"/>
        <c:crosses val="autoZero"/>
        <c:auto val="1"/>
        <c:lblAlgn val="ctr"/>
        <c:lblOffset val="100"/>
        <c:tickLblSkip val="1"/>
        <c:tickMarkSkip val="1"/>
        <c:noMultiLvlLbl val="0"/>
      </c:catAx>
      <c:valAx>
        <c:axId val="198162688"/>
        <c:scaling>
          <c:orientation val="minMax"/>
        </c:scaling>
        <c:delete val="1"/>
        <c:axPos val="b"/>
        <c:numFmt formatCode="General" sourceLinked="1"/>
        <c:majorTickMark val="out"/>
        <c:minorTickMark val="none"/>
        <c:tickLblPos val="nextTo"/>
        <c:crossAx val="198126592"/>
        <c:crosses val="autoZero"/>
        <c:crossBetween val="between"/>
      </c:valAx>
      <c:spPr>
        <a:noFill/>
        <a:ln w="25397">
          <a:noFill/>
        </a:ln>
      </c:spPr>
    </c:plotArea>
    <c:plotVisOnly val="1"/>
    <c:dispBlanksAs val="gap"/>
    <c:showDLblsOverMax val="0"/>
  </c:chart>
  <c:spPr>
    <a:noFill/>
    <a:ln>
      <a:noFill/>
    </a:ln>
  </c:spPr>
  <c:txPr>
    <a:bodyPr/>
    <a:lstStyle/>
    <a:p>
      <a:pPr>
        <a:defRPr sz="292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explosion val="16"/>
          </c:dPt>
          <c:dPt>
            <c:idx val="1"/>
            <c:bubble3D val="0"/>
          </c:dPt>
          <c:dPt>
            <c:idx val="2"/>
            <c:bubble3D val="0"/>
          </c:dPt>
          <c:dPt>
            <c:idx val="3"/>
            <c:bubble3D val="0"/>
          </c:dPt>
          <c:dPt>
            <c:idx val="4"/>
            <c:bubble3D val="0"/>
          </c:dPt>
          <c:dLbls>
            <c:dLbl>
              <c:idx val="0"/>
              <c:layout>
                <c:manualLayout>
                  <c:x val="-1.5176175672782032E-2"/>
                  <c:y val="0.11929914829517249"/>
                </c:manualLayout>
              </c:layout>
              <c:tx>
                <c:rich>
                  <a:bodyPr/>
                  <a:lstStyle/>
                  <a:p>
                    <a:r>
                      <a:rPr lang="en-US" sz="1401" baseline="0" dirty="0" smtClean="0">
                        <a:latin typeface="Times New Roman" pitchFamily="18" charset="0"/>
                      </a:rPr>
                      <a:t>6</a:t>
                    </a:r>
                    <a:r>
                      <a:rPr lang="uk-UA" sz="1401" baseline="0" dirty="0" smtClean="0">
                        <a:latin typeface="Times New Roman" pitchFamily="18" charset="0"/>
                      </a:rPr>
                      <a:t>9</a:t>
                    </a:r>
                    <a:r>
                      <a:rPr lang="en-US" baseline="0" dirty="0" smtClean="0">
                        <a:latin typeface="Times New Roman" pitchFamily="18" charset="0"/>
                      </a:rPr>
                      <a:t>,5</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dLbl>
              <c:idx val="1"/>
              <c:layout>
                <c:manualLayout>
                  <c:x val="2.7328516057352797E-2"/>
                  <c:y val="0.17520683972889872"/>
                </c:manualLayout>
              </c:layout>
              <c:tx>
                <c:rich>
                  <a:bodyPr/>
                  <a:lstStyle/>
                  <a:p>
                    <a:r>
                      <a:rPr lang="en-US" sz="1401" baseline="0" dirty="0" smtClean="0">
                        <a:latin typeface="Times New Roman" pitchFamily="18" charset="0"/>
                      </a:rPr>
                      <a:t>4</a:t>
                    </a:r>
                    <a:r>
                      <a:rPr lang="en-US" baseline="0" dirty="0" smtClean="0">
                        <a:latin typeface="Times New Roman" pitchFamily="18" charset="0"/>
                      </a:rPr>
                      <a:t>,</a:t>
                    </a:r>
                    <a:r>
                      <a:rPr lang="uk-UA" baseline="0" dirty="0" smtClean="0">
                        <a:latin typeface="Times New Roman" pitchFamily="18" charset="0"/>
                      </a:rPr>
                      <a:t>4%</a:t>
                    </a:r>
                    <a:endParaRPr lang="en-US" dirty="0"/>
                  </a:p>
                </c:rich>
              </c:tx>
              <c:dLblPos val="bestFit"/>
              <c:showLegendKey val="0"/>
              <c:showVal val="0"/>
              <c:showCatName val="0"/>
              <c:showSerName val="0"/>
              <c:showPercent val="0"/>
              <c:showBubbleSize val="0"/>
            </c:dLbl>
            <c:dLbl>
              <c:idx val="2"/>
              <c:layout>
                <c:manualLayout>
                  <c:x val="-2.9811898512686085E-3"/>
                  <c:y val="-0.16033781098077915"/>
                </c:manualLayout>
              </c:layout>
              <c:tx>
                <c:rich>
                  <a:bodyPr/>
                  <a:lstStyle/>
                  <a:p>
                    <a:r>
                      <a:rPr lang="en-US" baseline="0" dirty="0" smtClean="0">
                        <a:latin typeface="Times New Roman" pitchFamily="18" charset="0"/>
                      </a:rPr>
                      <a:t>7</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dLbl>
              <c:idx val="3"/>
              <c:layout>
                <c:manualLayout>
                  <c:x val="4.0725430154564021E-2"/>
                  <c:y val="-9.848025712980861E-2"/>
                </c:manualLayout>
              </c:layout>
              <c:tx>
                <c:rich>
                  <a:bodyPr/>
                  <a:lstStyle/>
                  <a:p>
                    <a:r>
                      <a:rPr lang="en-US" baseline="0" dirty="0" smtClean="0">
                        <a:latin typeface="Times New Roman" pitchFamily="18" charset="0"/>
                      </a:rPr>
                      <a:t>1</a:t>
                    </a:r>
                    <a:r>
                      <a:rPr lang="uk-UA" baseline="0" dirty="0" smtClean="0">
                        <a:latin typeface="Times New Roman" pitchFamily="18" charset="0"/>
                      </a:rPr>
                      <a:t>8</a:t>
                    </a:r>
                    <a:r>
                      <a:rPr lang="en-US" baseline="0" dirty="0" smtClean="0">
                        <a:latin typeface="Times New Roman" pitchFamily="18" charset="0"/>
                      </a:rPr>
                      <a:t>,</a:t>
                    </a:r>
                    <a:r>
                      <a:rPr lang="uk-UA" baseline="0" dirty="0" smtClean="0">
                        <a:latin typeface="Times New Roman" pitchFamily="18" charset="0"/>
                      </a:rPr>
                      <a:t>1%</a:t>
                    </a:r>
                    <a:endParaRPr lang="en-US" dirty="0"/>
                  </a:p>
                </c:rich>
              </c:tx>
              <c:dLblPos val="bestFit"/>
              <c:showLegendKey val="0"/>
              <c:showVal val="0"/>
              <c:showCatName val="0"/>
              <c:showSerName val="0"/>
              <c:showPercent val="0"/>
              <c:showBubbleSize val="0"/>
            </c:dLbl>
            <c:dLbl>
              <c:idx val="4"/>
              <c:layout>
                <c:manualLayout>
                  <c:x val="6.5183115704629452E-2"/>
                  <c:y val="-4.8545364411386176E-2"/>
                </c:manualLayout>
              </c:layout>
              <c:tx>
                <c:rich>
                  <a:bodyPr/>
                  <a:lstStyle/>
                  <a:p>
                    <a:r>
                      <a:rPr lang="en-US" sz="1401" baseline="0" dirty="0" smtClean="0">
                        <a:latin typeface="Times New Roman" pitchFamily="18" charset="0"/>
                      </a:rPr>
                      <a:t>1</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numFmt formatCode="#,##0.0" sourceLinked="0"/>
            <c:txPr>
              <a:bodyPr/>
              <a:lstStyle/>
              <a:p>
                <a:pPr>
                  <a:defRPr sz="1401" baseline="0">
                    <a:latin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Промисловість</c:v>
                </c:pt>
                <c:pt idx="1">
                  <c:v>Оптова та роздрібна торгівля</c:v>
                </c:pt>
                <c:pt idx="2">
                  <c:v>Операції з нерухомим майном</c:v>
                </c:pt>
                <c:pt idx="3">
                  <c:v>Діяльність у сфері адміністративного та допоміжного обслуговування</c:v>
                </c:pt>
                <c:pt idx="4">
                  <c:v>Інші</c:v>
                </c:pt>
              </c:strCache>
            </c:strRef>
          </c:cat>
          <c:val>
            <c:numRef>
              <c:f>Лист1!$B$2:$B$6</c:f>
              <c:numCache>
                <c:formatCode>General</c:formatCode>
                <c:ptCount val="5"/>
                <c:pt idx="0">
                  <c:v>69.5</c:v>
                </c:pt>
                <c:pt idx="1">
                  <c:v>4.4000000000000004</c:v>
                </c:pt>
                <c:pt idx="2">
                  <c:v>7</c:v>
                </c:pt>
                <c:pt idx="3">
                  <c:v>18.100000000000001</c:v>
                </c:pt>
                <c:pt idx="4">
                  <c:v>1</c:v>
                </c:pt>
              </c:numCache>
            </c:numRef>
          </c:val>
        </c:ser>
        <c:dLbls>
          <c:showLegendKey val="0"/>
          <c:showVal val="0"/>
          <c:showCatName val="0"/>
          <c:showSerName val="0"/>
          <c:showPercent val="0"/>
          <c:showBubbleSize val="0"/>
          <c:showLeaderLines val="1"/>
        </c:dLbls>
      </c:pie3DChart>
      <c:spPr>
        <a:noFill/>
        <a:ln w="25422">
          <a:noFill/>
        </a:ln>
      </c:spPr>
    </c:plotArea>
    <c:legend>
      <c:legendPos val="r"/>
      <c:legendEntry>
        <c:idx val="2"/>
        <c:txPr>
          <a:bodyPr/>
          <a:lstStyle/>
          <a:p>
            <a:pPr>
              <a:defRPr sz="1201" baseline="0">
                <a:latin typeface="Times New Roman" pitchFamily="18" charset="0"/>
              </a:defRPr>
            </a:pPr>
            <a:endParaRPr lang="ru-RU"/>
          </a:p>
        </c:txPr>
      </c:legendEntry>
      <c:layout>
        <c:manualLayout>
          <c:xMode val="edge"/>
          <c:yMode val="edge"/>
          <c:x val="0.66203701443317375"/>
          <c:y val="9.7678370646880897E-4"/>
          <c:w val="0.33796298556682625"/>
          <c:h val="0.99902321629353119"/>
        </c:manualLayout>
      </c:layout>
      <c:overlay val="0"/>
      <c:txPr>
        <a:bodyPr/>
        <a:lstStyle/>
        <a:p>
          <a:pPr>
            <a:defRPr sz="1201" baseline="0">
              <a:latin typeface="Times New Roman" pitchFamily="18" charset="0"/>
            </a:defRPr>
          </a:pPr>
          <a:endParaRPr lang="ru-RU"/>
        </a:p>
      </c:txPr>
    </c:legend>
    <c:plotVisOnly val="1"/>
    <c:dispBlanksAs val="gap"/>
    <c:showDLblsOverMax val="0"/>
  </c:chart>
  <c:spPr>
    <a:ln>
      <a:noFill/>
    </a:ln>
  </c:spPr>
  <c:txPr>
    <a:bodyPr/>
    <a:lstStyle/>
    <a:p>
      <a:pPr>
        <a:defRPr sz="1802"/>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7"/>
          <c:dPt>
            <c:idx val="0"/>
            <c:bubble3D val="0"/>
          </c:dPt>
          <c:dPt>
            <c:idx val="1"/>
            <c:bubble3D val="0"/>
          </c:dPt>
          <c:dPt>
            <c:idx val="2"/>
            <c:bubble3D val="0"/>
          </c:dPt>
          <c:dPt>
            <c:idx val="3"/>
            <c:bubble3D val="0"/>
          </c:dPt>
          <c:dPt>
            <c:idx val="4"/>
            <c:bubble3D val="0"/>
          </c:dPt>
          <c:dLbls>
            <c:dLbl>
              <c:idx val="0"/>
              <c:layout>
                <c:manualLayout>
                  <c:x val="1.7035032079323418E-2"/>
                  <c:y val="-1.7786711910813251E-2"/>
                </c:manualLayout>
              </c:layout>
              <c:tx>
                <c:rich>
                  <a:bodyPr/>
                  <a:lstStyle/>
                  <a:p>
                    <a:r>
                      <a:rPr lang="en-US" sz="1400" baseline="0" dirty="0" smtClean="0">
                        <a:latin typeface="Times New Roman" pitchFamily="18" charset="0"/>
                      </a:rPr>
                      <a:t>8</a:t>
                    </a:r>
                    <a:r>
                      <a:rPr lang="en-US" baseline="0" dirty="0" smtClean="0">
                        <a:latin typeface="Times New Roman" pitchFamily="18" charset="0"/>
                      </a:rPr>
                      <a:t>,1</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dLbl>
              <c:idx val="1"/>
              <c:layout>
                <c:manualLayout>
                  <c:x val="-1.70792019053174E-3"/>
                  <c:y val="5.6025866760289103E-2"/>
                </c:manualLayout>
              </c:layout>
              <c:tx>
                <c:rich>
                  <a:bodyPr/>
                  <a:lstStyle/>
                  <a:p>
                    <a:r>
                      <a:rPr lang="en-US" sz="1400" baseline="0" dirty="0" smtClean="0">
                        <a:latin typeface="Times New Roman" pitchFamily="18" charset="0"/>
                      </a:rPr>
                      <a:t>5</a:t>
                    </a:r>
                    <a:r>
                      <a:rPr lang="en-US" baseline="0" dirty="0" smtClean="0">
                        <a:latin typeface="Times New Roman" pitchFamily="18" charset="0"/>
                      </a:rPr>
                      <a:t>7,3</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dLbl>
              <c:idx val="2"/>
              <c:layout>
                <c:manualLayout>
                  <c:x val="1.5583381938368878E-2"/>
                  <c:y val="-9.9765066572573419E-2"/>
                </c:manualLayout>
              </c:layout>
              <c:tx>
                <c:rich>
                  <a:bodyPr/>
                  <a:lstStyle/>
                  <a:p>
                    <a:r>
                      <a:rPr lang="en-US" sz="1400" baseline="0" dirty="0" smtClean="0">
                        <a:latin typeface="Times New Roman" pitchFamily="18" charset="0"/>
                      </a:rPr>
                      <a:t>2</a:t>
                    </a:r>
                    <a:r>
                      <a:rPr lang="en-US" baseline="0" dirty="0" smtClean="0">
                        <a:latin typeface="Times New Roman" pitchFamily="18" charset="0"/>
                      </a:rPr>
                      <a:t>0,6</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dLbl>
              <c:idx val="3"/>
              <c:layout>
                <c:manualLayout>
                  <c:x val="-2.3989562068630312E-2"/>
                  <c:y val="-2.8542213005276491E-2"/>
                </c:manualLayout>
              </c:layout>
              <c:tx>
                <c:rich>
                  <a:bodyPr/>
                  <a:lstStyle/>
                  <a:p>
                    <a:r>
                      <a:rPr lang="en-US" sz="1400" baseline="0" dirty="0" smtClean="0">
                        <a:latin typeface="Times New Roman" pitchFamily="18" charset="0"/>
                      </a:rPr>
                      <a:t>5</a:t>
                    </a:r>
                    <a:r>
                      <a:rPr lang="en-US" baseline="0" dirty="0" smtClean="0">
                        <a:latin typeface="Times New Roman" pitchFamily="18" charset="0"/>
                      </a:rPr>
                      <a:t>,3</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dLbl>
              <c:idx val="4"/>
              <c:layout>
                <c:manualLayout>
                  <c:x val="2.6164819675318401E-2"/>
                  <c:y val="-3.4622907876180192E-2"/>
                </c:manualLayout>
              </c:layout>
              <c:tx>
                <c:rich>
                  <a:bodyPr/>
                  <a:lstStyle/>
                  <a:p>
                    <a:r>
                      <a:rPr lang="en-US" sz="1400" baseline="0" dirty="0" smtClean="0">
                        <a:latin typeface="Times New Roman" pitchFamily="18" charset="0"/>
                      </a:rPr>
                      <a:t>8</a:t>
                    </a:r>
                    <a:r>
                      <a:rPr lang="en-US" baseline="0" dirty="0" smtClean="0">
                        <a:latin typeface="Times New Roman" pitchFamily="18" charset="0"/>
                      </a:rPr>
                      <a:t>,7</a:t>
                    </a:r>
                    <a:r>
                      <a:rPr lang="uk-UA" baseline="0" dirty="0" smtClean="0">
                        <a:latin typeface="Times New Roman" pitchFamily="18" charset="0"/>
                      </a:rPr>
                      <a:t>%</a:t>
                    </a:r>
                    <a:endParaRPr lang="en-US" dirty="0"/>
                  </a:p>
                </c:rich>
              </c:tx>
              <c:dLblPos val="bestFit"/>
              <c:showLegendKey val="0"/>
              <c:showVal val="0"/>
              <c:showCatName val="0"/>
              <c:showSerName val="0"/>
              <c:showPercent val="0"/>
              <c:showBubbleSize val="0"/>
            </c:dLbl>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Італія</c:v>
                </c:pt>
                <c:pt idx="1">
                  <c:v>Польща</c:v>
                </c:pt>
                <c:pt idx="2">
                  <c:v>Кіпр</c:v>
                </c:pt>
                <c:pt idx="3">
                  <c:v>США</c:v>
                </c:pt>
                <c:pt idx="4">
                  <c:v>Інші</c:v>
                </c:pt>
              </c:strCache>
            </c:strRef>
          </c:cat>
          <c:val>
            <c:numRef>
              <c:f>Лист1!$B$2:$B$6</c:f>
              <c:numCache>
                <c:formatCode>General</c:formatCode>
                <c:ptCount val="5"/>
                <c:pt idx="0">
                  <c:v>8.1</c:v>
                </c:pt>
                <c:pt idx="1">
                  <c:v>57.3</c:v>
                </c:pt>
                <c:pt idx="2">
                  <c:v>20.6</c:v>
                </c:pt>
                <c:pt idx="3">
                  <c:v>5.3</c:v>
                </c:pt>
                <c:pt idx="4">
                  <c:v>8.6999999999999993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2218054461104195"/>
          <c:y val="6.838889349357645E-2"/>
          <c:w val="0.16856022749832478"/>
          <c:h val="0.82393733941152092"/>
        </c:manualLayout>
      </c:layout>
      <c:overlay val="0"/>
      <c:txPr>
        <a:bodyPr/>
        <a:lstStyle/>
        <a:p>
          <a:pPr>
            <a:defRPr sz="1200" baseline="0">
              <a:latin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4617782152231"/>
          <c:y val="2.4586333404045573E-2"/>
          <c:w val="0.82453825857519791"/>
          <c:h val="0.96610169491525422"/>
        </c:manualLayout>
      </c:layout>
      <c:barChart>
        <c:barDir val="bar"/>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Pt>
            <c:idx val="9"/>
            <c:invertIfNegative val="0"/>
            <c:bubble3D val="0"/>
          </c:dPt>
          <c:dPt>
            <c:idx val="19"/>
            <c:invertIfNegative val="0"/>
            <c:bubble3D val="0"/>
            <c:spPr>
              <a:solidFill>
                <a:srgbClr val="FF00FF"/>
              </a:solidFill>
              <a:ln w="12700">
                <a:solidFill>
                  <a:srgbClr val="000000"/>
                </a:solidFill>
                <a:prstDash val="solid"/>
              </a:ln>
            </c:spPr>
          </c:dPt>
          <c:dLbls>
            <c:dLbl>
              <c:idx val="0"/>
              <c:layout>
                <c:manualLayout>
                  <c:x val="6.9889965621875924E-3"/>
                  <c:y val="-3.8531472846705598E-4"/>
                </c:manualLayout>
              </c:layout>
              <c:dLblPos val="outEnd"/>
              <c:showLegendKey val="0"/>
              <c:showVal val="1"/>
              <c:showCatName val="0"/>
              <c:showSerName val="0"/>
              <c:showPercent val="0"/>
              <c:showBubbleSize val="0"/>
            </c:dLbl>
            <c:dLbl>
              <c:idx val="1"/>
              <c:layout>
                <c:manualLayout>
                  <c:x val="1.9600117700491932E-2"/>
                  <c:y val="-2.5963188998038955E-2"/>
                </c:manualLayout>
              </c:layout>
              <c:dLblPos val="outEnd"/>
              <c:showLegendKey val="0"/>
              <c:showVal val="1"/>
              <c:showCatName val="0"/>
              <c:showSerName val="0"/>
              <c:showPercent val="0"/>
              <c:showBubbleSize val="0"/>
            </c:dLbl>
            <c:dLbl>
              <c:idx val="2"/>
              <c:layout>
                <c:manualLayout>
                  <c:x val="3.4944611660514741E-2"/>
                  <c:y val="-2.6117178465819239E-2"/>
                </c:manualLayout>
              </c:layout>
              <c:dLblPos val="outEnd"/>
              <c:showLegendKey val="0"/>
              <c:showVal val="1"/>
              <c:showCatName val="0"/>
              <c:showSerName val="0"/>
              <c:showPercent val="0"/>
              <c:showBubbleSize val="0"/>
            </c:dLbl>
            <c:dLbl>
              <c:idx val="3"/>
              <c:layout>
                <c:manualLayout>
                  <c:x val="3.3751011015196362E-2"/>
                  <c:y val="-4.2374256167470392E-3"/>
                </c:manualLayout>
              </c:layout>
              <c:dLblPos val="outEnd"/>
              <c:showLegendKey val="0"/>
              <c:showVal val="1"/>
              <c:showCatName val="0"/>
              <c:showSerName val="0"/>
              <c:showPercent val="0"/>
              <c:showBubbleSize val="0"/>
            </c:dLbl>
            <c:dLbl>
              <c:idx val="4"/>
              <c:layout>
                <c:manualLayout>
                  <c:x val="3.4156572745771517E-2"/>
                  <c:y val="-6.0864863269968336E-3"/>
                </c:manualLayout>
              </c:layout>
              <c:dLblPos val="outEnd"/>
              <c:showLegendKey val="0"/>
              <c:showVal val="1"/>
              <c:showCatName val="0"/>
              <c:showSerName val="0"/>
              <c:showPercent val="0"/>
              <c:showBubbleSize val="0"/>
            </c:dLbl>
            <c:dLbl>
              <c:idx val="5"/>
              <c:layout>
                <c:manualLayout>
                  <c:x val="2.1761995697107801E-2"/>
                  <c:y val="-1.3020136811726386E-2"/>
                </c:manualLayout>
              </c:layout>
              <c:dLblPos val="outEnd"/>
              <c:showLegendKey val="0"/>
              <c:showVal val="1"/>
              <c:showCatName val="0"/>
              <c:showSerName val="0"/>
              <c:showPercent val="0"/>
              <c:showBubbleSize val="0"/>
            </c:dLbl>
            <c:dLbl>
              <c:idx val="6"/>
              <c:layout>
                <c:manualLayout>
                  <c:x val="3.026461221742071E-2"/>
                  <c:y val="-1.3174282267738919E-2"/>
                </c:manualLayout>
              </c:layout>
              <c:dLblPos val="outEnd"/>
              <c:showLegendKey val="0"/>
              <c:showVal val="1"/>
              <c:showCatName val="0"/>
              <c:showSerName val="0"/>
              <c:showPercent val="0"/>
              <c:showBubbleSize val="0"/>
            </c:dLbl>
            <c:dLbl>
              <c:idx val="7"/>
              <c:layout>
                <c:manualLayout>
                  <c:x val="9.2220961248577604E-3"/>
                  <c:y val="2.3105029837911005E-4"/>
                </c:manualLayout>
              </c:layout>
              <c:dLblPos val="outEnd"/>
              <c:showLegendKey val="0"/>
              <c:showVal val="1"/>
              <c:showCatName val="0"/>
              <c:showSerName val="0"/>
              <c:showPercent val="0"/>
              <c:showBubbleSize val="0"/>
            </c:dLbl>
            <c:dLbl>
              <c:idx val="8"/>
              <c:layout>
                <c:manualLayout>
                  <c:x val="1.6336411320946338E-2"/>
                  <c:y val="-8.3976714288199524E-3"/>
                </c:manualLayout>
              </c:layout>
              <c:dLblPos val="outEnd"/>
              <c:showLegendKey val="0"/>
              <c:showVal val="1"/>
              <c:showCatName val="0"/>
              <c:showSerName val="0"/>
              <c:showPercent val="0"/>
              <c:showBubbleSize val="0"/>
            </c:dLbl>
            <c:dLbl>
              <c:idx val="9"/>
              <c:layout>
                <c:manualLayout>
                  <c:x val="1.4973178701029783E-2"/>
                  <c:y val="-1.7026237167786656E-2"/>
                </c:manualLayout>
              </c:layout>
              <c:dLblPos val="outEnd"/>
              <c:showLegendKey val="0"/>
              <c:showVal val="1"/>
              <c:showCatName val="0"/>
              <c:showSerName val="0"/>
              <c:showPercent val="0"/>
              <c:showBubbleSize val="0"/>
            </c:dLbl>
            <c:dLbl>
              <c:idx val="10"/>
              <c:layout>
                <c:manualLayout>
                  <c:x val="1.5779855210216135E-2"/>
                  <c:y val="-1.7180382623799298E-2"/>
                </c:manualLayout>
              </c:layout>
              <c:dLblPos val="outEnd"/>
              <c:showLegendKey val="0"/>
              <c:showVal val="1"/>
              <c:showCatName val="0"/>
              <c:showSerName val="0"/>
              <c:showPercent val="0"/>
              <c:showBubbleSize val="0"/>
            </c:dLbl>
            <c:dLbl>
              <c:idx val="11"/>
              <c:layout>
                <c:manualLayout>
                  <c:x val="1.9121434286825605E-2"/>
                  <c:y val="-1.3944697571337253E-2"/>
                </c:manualLayout>
              </c:layout>
              <c:dLblPos val="outEnd"/>
              <c:showLegendKey val="0"/>
              <c:showVal val="1"/>
              <c:showCatName val="0"/>
              <c:showSerName val="0"/>
              <c:showPercent val="0"/>
              <c:showBubbleSize val="0"/>
            </c:dLbl>
            <c:dLbl>
              <c:idx val="12"/>
              <c:layout>
                <c:manualLayout>
                  <c:x val="1.5774800134234539E-2"/>
                  <c:y val="-1.4098687039117593E-2"/>
                </c:manualLayout>
              </c:layout>
              <c:dLblPos val="outEnd"/>
              <c:showLegendKey val="0"/>
              <c:showVal val="1"/>
              <c:showCatName val="0"/>
              <c:showSerName val="0"/>
              <c:showPercent val="0"/>
              <c:showBubbleSize val="0"/>
            </c:dLbl>
            <c:dLbl>
              <c:idx val="13"/>
              <c:layout>
                <c:manualLayout>
                  <c:x val="1.4025522020004771E-2"/>
                  <c:y val="-1.4252832495130124E-2"/>
                </c:manualLayout>
              </c:layout>
              <c:dLblPos val="outEnd"/>
              <c:showLegendKey val="0"/>
              <c:showVal val="1"/>
              <c:showCatName val="0"/>
              <c:showSerName val="0"/>
              <c:showPercent val="0"/>
              <c:showBubbleSize val="0"/>
            </c:dLbl>
            <c:dLbl>
              <c:idx val="14"/>
              <c:layout>
                <c:manualLayout>
                  <c:x val="1.166928852519755E-2"/>
                  <c:y val="-9.3220762001986254E-3"/>
                </c:manualLayout>
              </c:layout>
              <c:dLblPos val="outEnd"/>
              <c:showLegendKey val="0"/>
              <c:showVal val="1"/>
              <c:showCatName val="0"/>
              <c:showSerName val="0"/>
              <c:showPercent val="0"/>
              <c:showBubbleSize val="0"/>
            </c:dLbl>
            <c:dLbl>
              <c:idx val="15"/>
              <c:layout>
                <c:manualLayout>
                  <c:x val="2.2129557251088977E-2"/>
                  <c:y val="-2.4730458944346733E-2"/>
                </c:manualLayout>
              </c:layout>
              <c:dLblPos val="outEnd"/>
              <c:showLegendKey val="0"/>
              <c:showVal val="1"/>
              <c:showCatName val="0"/>
              <c:showSerName val="0"/>
              <c:showPercent val="0"/>
              <c:showBubbleSize val="0"/>
            </c:dLbl>
            <c:dLbl>
              <c:idx val="16"/>
              <c:layout>
                <c:manualLayout>
                  <c:x val="2.7099849346832964E-2"/>
                  <c:y val="-1.302019762069827E-2"/>
                </c:manualLayout>
              </c:layout>
              <c:dLblPos val="outEnd"/>
              <c:showLegendKey val="0"/>
              <c:showVal val="1"/>
              <c:showCatName val="0"/>
              <c:showSerName val="0"/>
              <c:showPercent val="0"/>
              <c:showBubbleSize val="0"/>
            </c:dLbl>
            <c:dLbl>
              <c:idx val="17"/>
              <c:layout>
                <c:manualLayout>
                  <c:x val="2.6006468693804453E-2"/>
                  <c:y val="-1.1479271834241292E-2"/>
                </c:manualLayout>
              </c:layout>
              <c:dLblPos val="outEnd"/>
              <c:showLegendKey val="0"/>
              <c:showVal val="1"/>
              <c:showCatName val="0"/>
              <c:showSerName val="0"/>
              <c:showPercent val="0"/>
              <c:showBubbleSize val="0"/>
            </c:dLbl>
            <c:dLbl>
              <c:idx val="18"/>
              <c:layout>
                <c:manualLayout>
                  <c:x val="2.4724983667938603E-2"/>
                  <c:y val="-8.2435867817792739E-3"/>
                </c:manualLayout>
              </c:layout>
              <c:dLblPos val="outEnd"/>
              <c:showLegendKey val="0"/>
              <c:showVal val="1"/>
              <c:showCatName val="0"/>
              <c:showSerName val="0"/>
              <c:showPercent val="0"/>
              <c:showBubbleSize val="0"/>
            </c:dLbl>
            <c:dLbl>
              <c:idx val="19"/>
              <c:layout>
                <c:manualLayout>
                  <c:x val="1.9462702592584903E-2"/>
                  <c:y val="-8.3975762495596008E-3"/>
                </c:manualLayout>
              </c:layout>
              <c:dLblPos val="outEnd"/>
              <c:showLegendKey val="0"/>
              <c:showVal val="1"/>
              <c:showCatName val="0"/>
              <c:showSerName val="0"/>
              <c:showPercent val="0"/>
              <c:showBubbleSize val="0"/>
            </c:dLbl>
            <c:dLbl>
              <c:idx val="20"/>
              <c:layout>
                <c:manualLayout>
                  <c:x val="2.8530528186367872E-2"/>
                  <c:y val="-1.3636467468284029E-2"/>
                </c:manualLayout>
              </c:layout>
              <c:dLblPos val="outEnd"/>
              <c:showLegendKey val="0"/>
              <c:showVal val="1"/>
              <c:showCatName val="0"/>
              <c:showSerName val="0"/>
              <c:showPercent val="0"/>
              <c:showBubbleSize val="0"/>
            </c:dLbl>
            <c:dLbl>
              <c:idx val="21"/>
              <c:layout>
                <c:manualLayout>
                  <c:x val="2.4589832252993448E-2"/>
                  <c:y val="-1.8875358687008448E-2"/>
                </c:manualLayout>
              </c:layout>
              <c:dLblPos val="outEnd"/>
              <c:showLegendKey val="0"/>
              <c:showVal val="1"/>
              <c:showCatName val="0"/>
              <c:showSerName val="0"/>
              <c:showPercent val="0"/>
              <c:showBubbleSize val="0"/>
            </c:dLbl>
            <c:numFmt formatCode="0.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Sheet1!$B$1:$W$1</c:f>
              <c:strCache>
                <c:ptCount val="22"/>
                <c:pt idx="0">
                  <c:v>Київ</c:v>
                </c:pt>
                <c:pt idx="1">
                  <c:v>Івано-Франківськ</c:v>
                </c:pt>
                <c:pt idx="2">
                  <c:v>Дніпро</c:v>
                </c:pt>
                <c:pt idx="3">
                  <c:v>Запоріжжя</c:v>
                </c:pt>
                <c:pt idx="4">
                  <c:v>Львів</c:v>
                </c:pt>
                <c:pt idx="5">
                  <c:v>Одеса</c:v>
                </c:pt>
                <c:pt idx="6">
                  <c:v>Ужгород</c:v>
                </c:pt>
                <c:pt idx="7">
                  <c:v>Рівне</c:v>
                </c:pt>
                <c:pt idx="8">
                  <c:v>Суми</c:v>
                </c:pt>
                <c:pt idx="9">
                  <c:v>Полтава</c:v>
                </c:pt>
                <c:pt idx="10">
                  <c:v>Черкаси</c:v>
                </c:pt>
                <c:pt idx="11">
                  <c:v>Луцьк</c:v>
                </c:pt>
                <c:pt idx="12">
                  <c:v>Житомир</c:v>
                </c:pt>
                <c:pt idx="13">
                  <c:v>Миколаїв</c:v>
                </c:pt>
                <c:pt idx="14">
                  <c:v>Харків</c:v>
                </c:pt>
                <c:pt idx="15">
                  <c:v>Вінниця</c:v>
                </c:pt>
                <c:pt idx="16">
                  <c:v>Херсон</c:v>
                </c:pt>
                <c:pt idx="17">
                  <c:v>Хмельницький</c:v>
                </c:pt>
                <c:pt idx="18">
                  <c:v>Кропивницький</c:v>
                </c:pt>
                <c:pt idx="19">
                  <c:v>Чернігів</c:v>
                </c:pt>
                <c:pt idx="20">
                  <c:v>Тернопіль</c:v>
                </c:pt>
                <c:pt idx="21">
                  <c:v>Чернівці</c:v>
                </c:pt>
              </c:strCache>
            </c:strRef>
          </c:cat>
          <c:val>
            <c:numRef>
              <c:f>Sheet1!$B$2:$W$2</c:f>
              <c:numCache>
                <c:formatCode>General</c:formatCode>
                <c:ptCount val="22"/>
                <c:pt idx="0">
                  <c:v>7788.070592</c:v>
                </c:pt>
                <c:pt idx="1">
                  <c:v>1859.1225999999999</c:v>
                </c:pt>
                <c:pt idx="2">
                  <c:v>1577.0244640000001</c:v>
                </c:pt>
                <c:pt idx="3">
                  <c:v>1047.5014249999999</c:v>
                </c:pt>
                <c:pt idx="4">
                  <c:v>818.58172330000002</c:v>
                </c:pt>
                <c:pt idx="5">
                  <c:v>536.90421449999997</c:v>
                </c:pt>
                <c:pt idx="6">
                  <c:v>417.78300280000002</c:v>
                </c:pt>
                <c:pt idx="7">
                  <c:v>400.98670390000001</c:v>
                </c:pt>
                <c:pt idx="8">
                  <c:v>378.70479979999999</c:v>
                </c:pt>
                <c:pt idx="9">
                  <c:v>363.23880630000002</c:v>
                </c:pt>
                <c:pt idx="10">
                  <c:v>353.45511779999998</c:v>
                </c:pt>
                <c:pt idx="11">
                  <c:v>344.92799380000002</c:v>
                </c:pt>
                <c:pt idx="12">
                  <c:v>305.51595259999999</c:v>
                </c:pt>
                <c:pt idx="13">
                  <c:v>294.73136410000001</c:v>
                </c:pt>
                <c:pt idx="14">
                  <c:v>291.30812800000001</c:v>
                </c:pt>
                <c:pt idx="15">
                  <c:v>260.44503750000001</c:v>
                </c:pt>
                <c:pt idx="16">
                  <c:v>168.165178</c:v>
                </c:pt>
                <c:pt idx="17">
                  <c:v>101.425712</c:v>
                </c:pt>
                <c:pt idx="18">
                  <c:v>84.969082389999997</c:v>
                </c:pt>
                <c:pt idx="19">
                  <c:v>84.788503739999996</c:v>
                </c:pt>
                <c:pt idx="20">
                  <c:v>70.814433260000001</c:v>
                </c:pt>
                <c:pt idx="21">
                  <c:v>70.607670830000004</c:v>
                </c:pt>
              </c:numCache>
            </c:numRef>
          </c:val>
        </c:ser>
        <c:dLbls>
          <c:showLegendKey val="0"/>
          <c:showVal val="0"/>
          <c:showCatName val="0"/>
          <c:showSerName val="0"/>
          <c:showPercent val="0"/>
          <c:showBubbleSize val="0"/>
        </c:dLbls>
        <c:gapWidth val="150"/>
        <c:axId val="200777088"/>
        <c:axId val="200778880"/>
      </c:barChart>
      <c:catAx>
        <c:axId val="2007770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00778880"/>
        <c:crosses val="autoZero"/>
        <c:auto val="1"/>
        <c:lblAlgn val="ctr"/>
        <c:lblOffset val="100"/>
        <c:tickLblSkip val="1"/>
        <c:tickMarkSkip val="1"/>
        <c:noMultiLvlLbl val="0"/>
      </c:catAx>
      <c:valAx>
        <c:axId val="200778880"/>
        <c:scaling>
          <c:orientation val="minMax"/>
        </c:scaling>
        <c:delete val="1"/>
        <c:axPos val="b"/>
        <c:numFmt formatCode="General" sourceLinked="1"/>
        <c:majorTickMark val="out"/>
        <c:minorTickMark val="none"/>
        <c:tickLblPos val="nextTo"/>
        <c:crossAx val="200777088"/>
        <c:crosses val="autoZero"/>
        <c:crossBetween val="between"/>
      </c:valAx>
      <c:spPr>
        <a:noFill/>
        <a:ln w="25400">
          <a:noFill/>
        </a:ln>
      </c:spPr>
    </c:plotArea>
    <c:plotVisOnly val="1"/>
    <c:dispBlanksAs val="gap"/>
    <c:showDLblsOverMax val="0"/>
  </c:chart>
  <c:spPr>
    <a:noFill/>
    <a:ln>
      <a:noFill/>
    </a:ln>
  </c:spPr>
  <c:txPr>
    <a:bodyPr/>
    <a:lstStyle/>
    <a:p>
      <a:pPr>
        <a:defRPr sz="21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9216772949085206E-3"/>
          <c:y val="3.4749034749034749E-2"/>
          <c:w val="0.98450589471562855"/>
          <c:h val="0.85254519795110484"/>
        </c:manualLayout>
      </c:layout>
      <c:bar3DChart>
        <c:barDir val="col"/>
        <c:grouping val="clustered"/>
        <c:varyColors val="0"/>
        <c:ser>
          <c:idx val="0"/>
          <c:order val="0"/>
          <c:spPr>
            <a:solidFill>
              <a:srgbClr val="FF00FF"/>
            </a:solidFill>
            <a:ln w="12546">
              <a:solidFill>
                <a:srgbClr val="000000"/>
              </a:solidFill>
              <a:prstDash val="solid"/>
            </a:ln>
          </c:spPr>
          <c:invertIfNegative val="0"/>
          <c:dLbls>
            <c:dLbl>
              <c:idx val="0"/>
              <c:layout>
                <c:manualLayout>
                  <c:x val="-4.1849161468216411E-3"/>
                  <c:y val="-5.3632323687114236E-2"/>
                </c:manualLayout>
              </c:layout>
              <c:showLegendKey val="0"/>
              <c:showVal val="1"/>
              <c:showCatName val="0"/>
              <c:showSerName val="0"/>
              <c:showPercent val="0"/>
              <c:showBubbleSize val="0"/>
            </c:dLbl>
            <c:dLbl>
              <c:idx val="1"/>
              <c:layout>
                <c:manualLayout>
                  <c:x val="8.2450243219361311E-4"/>
                  <c:y val="-2.9494379262518685E-2"/>
                </c:manualLayout>
              </c:layout>
              <c:showLegendKey val="0"/>
              <c:showVal val="1"/>
              <c:showCatName val="0"/>
              <c:showSerName val="0"/>
              <c:showPercent val="0"/>
              <c:showBubbleSize val="0"/>
            </c:dLbl>
            <c:dLbl>
              <c:idx val="2"/>
              <c:layout>
                <c:manualLayout>
                  <c:x val="7.3583112551112804E-3"/>
                  <c:y val="-3.0512234991689424E-2"/>
                </c:manualLayout>
              </c:layout>
              <c:showLegendKey val="0"/>
              <c:showVal val="1"/>
              <c:showCatName val="0"/>
              <c:showSerName val="0"/>
              <c:showPercent val="0"/>
              <c:showBubbleSize val="0"/>
            </c:dLbl>
            <c:dLbl>
              <c:idx val="3"/>
              <c:layout>
                <c:manualLayout>
                  <c:x val="1.8465290809736325E-2"/>
                  <c:y val="-1.5565340958938016E-2"/>
                </c:manualLayout>
              </c:layout>
              <c:showLegendKey val="0"/>
              <c:showVal val="1"/>
              <c:showCatName val="0"/>
              <c:showSerName val="0"/>
              <c:showPercent val="0"/>
              <c:showBubbleSize val="0"/>
            </c:dLbl>
            <c:dLbl>
              <c:idx val="4"/>
              <c:layout>
                <c:manualLayout>
                  <c:x val="2.6523489876556488E-2"/>
                  <c:y val="-2.1690138352619379E-2"/>
                </c:manualLayout>
              </c:layout>
              <c:showLegendKey val="0"/>
              <c:showVal val="1"/>
              <c:showCatName val="0"/>
              <c:showSerName val="0"/>
              <c:showPercent val="0"/>
              <c:showBubbleSize val="0"/>
            </c:dLbl>
            <c:dLbl>
              <c:idx val="5"/>
              <c:layout>
                <c:manualLayout>
                  <c:x val="1.0358628428650219E-2"/>
                  <c:y val="-3.0144036924765083E-2"/>
                </c:manualLayout>
              </c:layout>
              <c:showLegendKey val="0"/>
              <c:showVal val="1"/>
              <c:showCatName val="0"/>
              <c:showSerName val="0"/>
              <c:showPercent val="0"/>
              <c:showBubbleSize val="0"/>
            </c:dLbl>
            <c:dLbl>
              <c:idx val="6"/>
              <c:layout>
                <c:manualLayout>
                  <c:x val="3.7922774804616411E-3"/>
                  <c:y val="-4.1667305319843403E-2"/>
                </c:manualLayout>
              </c:layout>
              <c:showLegendKey val="0"/>
              <c:showVal val="1"/>
              <c:showCatName val="0"/>
              <c:showSerName val="0"/>
              <c:showPercent val="0"/>
              <c:showBubbleSize val="0"/>
            </c:dLbl>
            <c:dLbl>
              <c:idx val="7"/>
              <c:layout>
                <c:manualLayout>
                  <c:x val="1.2111636867059685E-2"/>
                  <c:y val="-2.4956601060282177E-2"/>
                </c:manualLayout>
              </c:layout>
              <c:showLegendKey val="0"/>
              <c:showVal val="1"/>
              <c:showCatName val="0"/>
              <c:showSerName val="0"/>
              <c:showPercent val="0"/>
              <c:showBubbleSize val="0"/>
            </c:dLbl>
            <c:spPr>
              <a:noFill/>
              <a:ln w="25092">
                <a:noFill/>
              </a:ln>
            </c:spPr>
            <c:txPr>
              <a:bodyPr/>
              <a:lstStyle/>
              <a:p>
                <a:pPr>
                  <a:defRPr sz="113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Sheet1!$B$1:$I$1</c:f>
              <c:strCache>
                <c:ptCount val="8"/>
                <c:pt idx="0">
                  <c:v>6 міс. 2010 р.</c:v>
                </c:pt>
                <c:pt idx="1">
                  <c:v>6 міс.2011р.</c:v>
                </c:pt>
                <c:pt idx="2">
                  <c:v>6 міс.2012 р.</c:v>
                </c:pt>
                <c:pt idx="3">
                  <c:v>6 міс. 2013р.</c:v>
                </c:pt>
                <c:pt idx="4">
                  <c:v>6 міс.2014 р.</c:v>
                </c:pt>
                <c:pt idx="5">
                  <c:v>6 міс. 2015 р.</c:v>
                </c:pt>
                <c:pt idx="6">
                  <c:v>6 міс. 2016 р.</c:v>
                </c:pt>
                <c:pt idx="7">
                  <c:v>6 міс.2017 р.</c:v>
                </c:pt>
              </c:strCache>
            </c:strRef>
          </c:cat>
          <c:val>
            <c:numRef>
              <c:f>Sheet1!$B$2:$I$2</c:f>
              <c:numCache>
                <c:formatCode>General</c:formatCode>
                <c:ptCount val="8"/>
                <c:pt idx="0">
                  <c:v>687.6</c:v>
                </c:pt>
                <c:pt idx="1">
                  <c:v>723.8</c:v>
                </c:pt>
                <c:pt idx="2">
                  <c:v>527.79999999999995</c:v>
                </c:pt>
                <c:pt idx="3">
                  <c:v>377.4</c:v>
                </c:pt>
                <c:pt idx="4">
                  <c:v>419.4</c:v>
                </c:pt>
                <c:pt idx="5">
                  <c:v>328.6</c:v>
                </c:pt>
                <c:pt idx="6">
                  <c:v>421.7</c:v>
                </c:pt>
                <c:pt idx="7">
                  <c:v>386.3</c:v>
                </c:pt>
              </c:numCache>
            </c:numRef>
          </c:val>
        </c:ser>
        <c:dLbls>
          <c:showLegendKey val="0"/>
          <c:showVal val="1"/>
          <c:showCatName val="0"/>
          <c:showSerName val="0"/>
          <c:showPercent val="0"/>
          <c:showBubbleSize val="0"/>
        </c:dLbls>
        <c:gapWidth val="150"/>
        <c:gapDepth val="0"/>
        <c:shape val="box"/>
        <c:axId val="200793472"/>
        <c:axId val="200796416"/>
        <c:axId val="0"/>
      </c:bar3DChart>
      <c:catAx>
        <c:axId val="200793472"/>
        <c:scaling>
          <c:orientation val="minMax"/>
        </c:scaling>
        <c:delete val="0"/>
        <c:axPos val="b"/>
        <c:numFmt formatCode="General" sourceLinked="1"/>
        <c:majorTickMark val="out"/>
        <c:minorTickMark val="none"/>
        <c:tickLblPos val="low"/>
        <c:spPr>
          <a:ln w="3137">
            <a:solidFill>
              <a:srgbClr val="000000"/>
            </a:solidFill>
            <a:prstDash val="solid"/>
          </a:ln>
        </c:spPr>
        <c:txPr>
          <a:bodyPr rot="0" vert="horz"/>
          <a:lstStyle/>
          <a:p>
            <a:pPr>
              <a:defRPr sz="1136" b="1" i="0" u="none" strike="noStrike" baseline="0">
                <a:solidFill>
                  <a:srgbClr val="000000"/>
                </a:solidFill>
                <a:latin typeface="Calibri"/>
                <a:ea typeface="Calibri"/>
                <a:cs typeface="Calibri"/>
              </a:defRPr>
            </a:pPr>
            <a:endParaRPr lang="ru-RU"/>
          </a:p>
        </c:txPr>
        <c:crossAx val="200796416"/>
        <c:crosses val="autoZero"/>
        <c:auto val="1"/>
        <c:lblAlgn val="ctr"/>
        <c:lblOffset val="100"/>
        <c:tickLblSkip val="1"/>
        <c:tickMarkSkip val="1"/>
        <c:noMultiLvlLbl val="0"/>
      </c:catAx>
      <c:valAx>
        <c:axId val="200796416"/>
        <c:scaling>
          <c:orientation val="minMax"/>
        </c:scaling>
        <c:delete val="1"/>
        <c:axPos val="l"/>
        <c:numFmt formatCode="General" sourceLinked="1"/>
        <c:majorTickMark val="out"/>
        <c:minorTickMark val="none"/>
        <c:tickLblPos val="nextTo"/>
        <c:crossAx val="200793472"/>
        <c:crosses val="autoZero"/>
        <c:crossBetween val="between"/>
      </c:valAx>
      <c:spPr>
        <a:noFill/>
        <a:ln w="25092">
          <a:noFill/>
        </a:ln>
      </c:spPr>
    </c:plotArea>
    <c:plotVisOnly val="1"/>
    <c:dispBlanksAs val="gap"/>
    <c:showDLblsOverMax val="0"/>
  </c:chart>
  <c:spPr>
    <a:noFill/>
    <a:ln>
      <a:noFill/>
    </a:ln>
  </c:spPr>
  <c:txPr>
    <a:bodyPr/>
    <a:lstStyle/>
    <a:p>
      <a:pPr>
        <a:defRPr sz="113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
          <c:y val="2.3936170212765957E-2"/>
          <c:w val="1"/>
          <c:h val="0.80378298492785571"/>
        </c:manualLayout>
      </c:layout>
      <c:bar3DChart>
        <c:barDir val="col"/>
        <c:grouping val="clustered"/>
        <c:varyColors val="0"/>
        <c:ser>
          <c:idx val="0"/>
          <c:order val="0"/>
          <c:tx>
            <c:strRef>
              <c:f>Sheet1!$A$2</c:f>
              <c:strCache>
                <c:ptCount val="1"/>
                <c:pt idx="0">
                  <c:v>Восток</c:v>
                </c:pt>
              </c:strCache>
            </c:strRef>
          </c:tx>
          <c:spPr>
            <a:solidFill>
              <a:srgbClr val="CCFFFF"/>
            </a:solidFill>
            <a:ln w="12141">
              <a:solidFill>
                <a:srgbClr val="000000"/>
              </a:solidFill>
              <a:prstDash val="solid"/>
            </a:ln>
          </c:spPr>
          <c:invertIfNegative val="0"/>
          <c:dLbls>
            <c:dLbl>
              <c:idx val="0"/>
              <c:layout>
                <c:manualLayout>
                  <c:x val="-4.0347176891142268E-3"/>
                  <c:y val="-1.1822081377011472E-2"/>
                </c:manualLayout>
              </c:layout>
              <c:showLegendKey val="0"/>
              <c:showVal val="1"/>
              <c:showCatName val="0"/>
              <c:showSerName val="0"/>
              <c:showPercent val="0"/>
              <c:showBubbleSize val="0"/>
            </c:dLbl>
            <c:dLbl>
              <c:idx val="1"/>
              <c:layout>
                <c:manualLayout>
                  <c:x val="-4.1838836477318961E-3"/>
                  <c:y val="-3.3136605777461942E-2"/>
                </c:manualLayout>
              </c:layout>
              <c:showLegendKey val="0"/>
              <c:showVal val="1"/>
              <c:showCatName val="0"/>
              <c:showSerName val="0"/>
              <c:showPercent val="0"/>
              <c:showBubbleSize val="0"/>
            </c:dLbl>
            <c:dLbl>
              <c:idx val="2"/>
              <c:layout>
                <c:manualLayout>
                  <c:x val="4.4904798054151915E-3"/>
                  <c:y val="-2.9203552891810848E-2"/>
                </c:manualLayout>
              </c:layout>
              <c:showLegendKey val="0"/>
              <c:showVal val="1"/>
              <c:showCatName val="0"/>
              <c:showSerName val="0"/>
              <c:showPercent val="0"/>
              <c:showBubbleSize val="0"/>
            </c:dLbl>
            <c:dLbl>
              <c:idx val="3"/>
              <c:layout>
                <c:manualLayout>
                  <c:x val="7.2826425298317295E-3"/>
                  <c:y val="-2.3158628623786499E-2"/>
                </c:manualLayout>
              </c:layout>
              <c:showLegendKey val="0"/>
              <c:showVal val="1"/>
              <c:showCatName val="0"/>
              <c:showSerName val="0"/>
              <c:showPercent val="0"/>
              <c:showBubbleSize val="0"/>
            </c:dLbl>
            <c:dLbl>
              <c:idx val="4"/>
              <c:layout>
                <c:manualLayout>
                  <c:x val="1.4486417747684704E-2"/>
                  <c:y val="-4.8625644729862048E-2"/>
                </c:manualLayout>
              </c:layout>
              <c:showLegendKey val="0"/>
              <c:showVal val="1"/>
              <c:showCatName val="0"/>
              <c:showSerName val="0"/>
              <c:showPercent val="0"/>
              <c:showBubbleSize val="0"/>
            </c:dLbl>
            <c:dLbl>
              <c:idx val="5"/>
              <c:layout>
                <c:manualLayout>
                  <c:x val="2.3595393115554341E-3"/>
                  <c:y val="-6.2789423165916361E-2"/>
                </c:manualLayout>
              </c:layout>
              <c:showLegendKey val="0"/>
              <c:showVal val="1"/>
              <c:showCatName val="0"/>
              <c:showSerName val="0"/>
              <c:showPercent val="0"/>
              <c:showBubbleSize val="0"/>
            </c:dLbl>
            <c:dLbl>
              <c:idx val="6"/>
              <c:layout>
                <c:manualLayout>
                  <c:x val="-2.8074425372836167E-3"/>
                  <c:y val="-3.0670406224554421E-2"/>
                </c:manualLayout>
              </c:layout>
              <c:showLegendKey val="0"/>
              <c:showVal val="1"/>
              <c:showCatName val="0"/>
              <c:showSerName val="0"/>
              <c:showPercent val="0"/>
              <c:showBubbleSize val="0"/>
            </c:dLbl>
            <c:dLbl>
              <c:idx val="7"/>
              <c:layout>
                <c:manualLayout>
                  <c:x val="1.232761023328657E-2"/>
                  <c:y val="-1.6508754579554519E-2"/>
                </c:manualLayout>
              </c:layout>
              <c:showLegendKey val="0"/>
              <c:showVal val="1"/>
              <c:showCatName val="0"/>
              <c:showSerName val="0"/>
              <c:showPercent val="0"/>
              <c:showBubbleSize val="0"/>
            </c:dLbl>
            <c:numFmt formatCode="0.0" sourceLinked="0"/>
            <c:spPr>
              <a:noFill/>
              <a:ln w="24283">
                <a:noFill/>
              </a:ln>
            </c:spPr>
            <c:txPr>
              <a:bodyPr/>
              <a:lstStyle/>
              <a:p>
                <a:pPr>
                  <a:defRPr sz="13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Sheet1!$B$1:$I$1</c:f>
              <c:strCache>
                <c:ptCount val="8"/>
                <c:pt idx="0">
                  <c:v>6 місяців 2010 року</c:v>
                </c:pt>
                <c:pt idx="1">
                  <c:v>6 місяців 2011 року</c:v>
                </c:pt>
                <c:pt idx="2">
                  <c:v>6 місяців 2012 року</c:v>
                </c:pt>
                <c:pt idx="3">
                  <c:v>6 місяців 2013 року</c:v>
                </c:pt>
                <c:pt idx="4">
                  <c:v>6 місяців 2014 року</c:v>
                </c:pt>
                <c:pt idx="5">
                  <c:v>6 місяців 2015 року</c:v>
                </c:pt>
                <c:pt idx="6">
                  <c:v>6 місяців 2016 року</c:v>
                </c:pt>
                <c:pt idx="7">
                  <c:v>6 місяців 2017 року</c:v>
                </c:pt>
              </c:strCache>
            </c:strRef>
          </c:cat>
          <c:val>
            <c:numRef>
              <c:f>Sheet1!$B$2:$I$2</c:f>
              <c:numCache>
                <c:formatCode>General</c:formatCode>
                <c:ptCount val="8"/>
                <c:pt idx="0">
                  <c:v>32939.699999999997</c:v>
                </c:pt>
                <c:pt idx="1">
                  <c:v>25291.9</c:v>
                </c:pt>
                <c:pt idx="2">
                  <c:v>29719.200000000001</c:v>
                </c:pt>
                <c:pt idx="3">
                  <c:v>24412.2</c:v>
                </c:pt>
                <c:pt idx="4">
                  <c:v>20580</c:v>
                </c:pt>
                <c:pt idx="5">
                  <c:v>16171.3</c:v>
                </c:pt>
                <c:pt idx="6">
                  <c:v>16025.8</c:v>
                </c:pt>
                <c:pt idx="7">
                  <c:v>16378.5</c:v>
                </c:pt>
              </c:numCache>
            </c:numRef>
          </c:val>
          <c:shape val="cylinder"/>
        </c:ser>
        <c:dLbls>
          <c:showLegendKey val="0"/>
          <c:showVal val="1"/>
          <c:showCatName val="0"/>
          <c:showSerName val="0"/>
          <c:showPercent val="0"/>
          <c:showBubbleSize val="0"/>
        </c:dLbls>
        <c:gapWidth val="150"/>
        <c:gapDepth val="0"/>
        <c:shape val="box"/>
        <c:axId val="202601600"/>
        <c:axId val="205139968"/>
        <c:axId val="0"/>
      </c:bar3DChart>
      <c:catAx>
        <c:axId val="202601600"/>
        <c:scaling>
          <c:orientation val="minMax"/>
        </c:scaling>
        <c:delete val="0"/>
        <c:axPos val="b"/>
        <c:numFmt formatCode="General" sourceLinked="1"/>
        <c:majorTickMark val="out"/>
        <c:minorTickMark val="none"/>
        <c:tickLblPos val="low"/>
        <c:spPr>
          <a:ln w="3035">
            <a:solidFill>
              <a:srgbClr val="000000"/>
            </a:solidFill>
            <a:prstDash val="solid"/>
          </a:ln>
        </c:spPr>
        <c:txPr>
          <a:bodyPr rot="0" vert="horz"/>
          <a:lstStyle/>
          <a:p>
            <a:pPr>
              <a:defRPr sz="1147" b="1" i="0" u="none" strike="noStrike" baseline="0">
                <a:solidFill>
                  <a:srgbClr val="000000"/>
                </a:solidFill>
                <a:latin typeface="Times New Roman"/>
                <a:ea typeface="Times New Roman"/>
                <a:cs typeface="Times New Roman"/>
              </a:defRPr>
            </a:pPr>
            <a:endParaRPr lang="ru-RU"/>
          </a:p>
        </c:txPr>
        <c:crossAx val="205139968"/>
        <c:crosses val="autoZero"/>
        <c:auto val="1"/>
        <c:lblAlgn val="ctr"/>
        <c:lblOffset val="100"/>
        <c:tickLblSkip val="1"/>
        <c:tickMarkSkip val="1"/>
        <c:noMultiLvlLbl val="0"/>
      </c:catAx>
      <c:valAx>
        <c:axId val="205139968"/>
        <c:scaling>
          <c:orientation val="minMax"/>
        </c:scaling>
        <c:delete val="1"/>
        <c:axPos val="l"/>
        <c:numFmt formatCode="General" sourceLinked="1"/>
        <c:majorTickMark val="out"/>
        <c:minorTickMark val="none"/>
        <c:tickLblPos val="nextTo"/>
        <c:crossAx val="202601600"/>
        <c:crosses val="autoZero"/>
        <c:crossBetween val="between"/>
      </c:valAx>
      <c:spPr>
        <a:noFill/>
        <a:ln w="24283">
          <a:noFill/>
        </a:ln>
      </c:spPr>
    </c:plotArea>
    <c:plotVisOnly val="1"/>
    <c:dispBlanksAs val="gap"/>
    <c:showDLblsOverMax val="0"/>
  </c:chart>
  <c:spPr>
    <a:noFill/>
    <a:ln>
      <a:noFill/>
    </a:ln>
  </c:spPr>
  <c:txPr>
    <a:bodyPr/>
    <a:lstStyle/>
    <a:p>
      <a:pPr>
        <a:defRPr sz="157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82615629984053E-2"/>
          <c:y val="4.6025104602510462E-2"/>
          <c:w val="0.96491228070175439"/>
          <c:h val="0.61087866108786615"/>
        </c:manualLayout>
      </c:layout>
      <c:barChart>
        <c:barDir val="col"/>
        <c:grouping val="clustered"/>
        <c:varyColors val="0"/>
        <c:ser>
          <c:idx val="0"/>
          <c:order val="0"/>
          <c:tx>
            <c:strRef>
              <c:f>Sheet1!$A$2</c:f>
              <c:strCache>
                <c:ptCount val="1"/>
                <c:pt idx="0">
                  <c:v>середня заробітна плата</c:v>
                </c:pt>
              </c:strCache>
            </c:strRef>
          </c:tx>
          <c:spPr>
            <a:solidFill>
              <a:srgbClr val="00CCFF"/>
            </a:solidFill>
            <a:ln w="12721">
              <a:solidFill>
                <a:srgbClr val="000000"/>
              </a:solidFill>
              <a:prstDash val="solid"/>
            </a:ln>
          </c:spPr>
          <c:invertIfNegative val="0"/>
          <c:dLbls>
            <c:spPr>
              <a:noFill/>
              <a:ln w="25441">
                <a:noFill/>
              </a:ln>
            </c:spPr>
            <c:txPr>
              <a:bodyPr/>
              <a:lstStyle/>
              <a:p>
                <a:pPr>
                  <a:defRPr sz="92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Sheet1!$B$1:$H$1</c:f>
              <c:strCache>
                <c:ptCount val="7"/>
                <c:pt idx="0">
                  <c:v>І к-л 2011 року</c:v>
                </c:pt>
                <c:pt idx="1">
                  <c:v>І к-л 2012 року</c:v>
                </c:pt>
                <c:pt idx="2">
                  <c:v>І к-л 2013 року</c:v>
                </c:pt>
                <c:pt idx="3">
                  <c:v>І к-л 2014 року</c:v>
                </c:pt>
                <c:pt idx="4">
                  <c:v>І к-л 2015 року</c:v>
                </c:pt>
                <c:pt idx="5">
                  <c:v>І к-л 2016 року</c:v>
                </c:pt>
                <c:pt idx="6">
                  <c:v>І квартал 2017 року</c:v>
                </c:pt>
              </c:strCache>
            </c:strRef>
          </c:cat>
          <c:val>
            <c:numRef>
              <c:f>Sheet1!$B$2:$H$2</c:f>
              <c:numCache>
                <c:formatCode>General</c:formatCode>
                <c:ptCount val="7"/>
                <c:pt idx="0">
                  <c:v>1881</c:v>
                </c:pt>
                <c:pt idx="1">
                  <c:v>2186</c:v>
                </c:pt>
                <c:pt idx="2">
                  <c:v>2348</c:v>
                </c:pt>
                <c:pt idx="3">
                  <c:v>2508</c:v>
                </c:pt>
                <c:pt idx="4">
                  <c:v>2820</c:v>
                </c:pt>
                <c:pt idx="5">
                  <c:v>3549</c:v>
                </c:pt>
                <c:pt idx="6">
                  <c:v>4923</c:v>
                </c:pt>
              </c:numCache>
            </c:numRef>
          </c:val>
        </c:ser>
        <c:dLbls>
          <c:showLegendKey val="0"/>
          <c:showVal val="0"/>
          <c:showCatName val="0"/>
          <c:showSerName val="0"/>
          <c:showPercent val="0"/>
          <c:showBubbleSize val="0"/>
        </c:dLbls>
        <c:gapWidth val="150"/>
        <c:axId val="205182464"/>
        <c:axId val="205184000"/>
      </c:barChart>
      <c:lineChart>
        <c:grouping val="standard"/>
        <c:varyColors val="0"/>
        <c:ser>
          <c:idx val="1"/>
          <c:order val="1"/>
          <c:tx>
            <c:strRef>
              <c:f>Sheet1!$A$3</c:f>
              <c:strCache>
                <c:ptCount val="1"/>
                <c:pt idx="0">
                  <c:v>середньомісячна мінімальна заробітна плата</c:v>
                </c:pt>
              </c:strCache>
            </c:strRef>
          </c:tx>
          <c:spPr>
            <a:ln w="38162">
              <a:solidFill>
                <a:srgbClr val="FF0000"/>
              </a:solidFill>
              <a:prstDash val="solid"/>
            </a:ln>
          </c:spPr>
          <c:marker>
            <c:symbol val="square"/>
            <c:size val="9"/>
            <c:spPr>
              <a:solidFill>
                <a:srgbClr val="FF00FF"/>
              </a:solidFill>
              <a:ln>
                <a:solidFill>
                  <a:srgbClr val="FF00FF"/>
                </a:solidFill>
                <a:prstDash val="solid"/>
              </a:ln>
            </c:spPr>
          </c:marker>
          <c:dLbls>
            <c:dLbl>
              <c:idx val="0"/>
              <c:layout>
                <c:manualLayout>
                  <c:x val="-3.1791387708318665E-2"/>
                  <c:y val="4.4812505235843438E-2"/>
                </c:manualLayout>
              </c:layout>
              <c:dLblPos val="r"/>
              <c:showLegendKey val="0"/>
              <c:showVal val="1"/>
              <c:showCatName val="0"/>
              <c:showSerName val="0"/>
              <c:showPercent val="0"/>
              <c:showBubbleSize val="0"/>
            </c:dLbl>
            <c:dLbl>
              <c:idx val="1"/>
              <c:layout>
                <c:manualLayout>
                  <c:x val="-3.1050110903821759E-2"/>
                  <c:y val="6.5457409597243138E-2"/>
                </c:manualLayout>
              </c:layout>
              <c:dLblPos val="r"/>
              <c:showLegendKey val="0"/>
              <c:showVal val="1"/>
              <c:showCatName val="0"/>
              <c:showSerName val="0"/>
              <c:showPercent val="0"/>
              <c:showBubbleSize val="0"/>
            </c:dLbl>
            <c:dLbl>
              <c:idx val="2"/>
              <c:layout>
                <c:manualLayout>
                  <c:x val="-3.2396870624921498E-2"/>
                  <c:y val="5.8579563561139705E-2"/>
                </c:manualLayout>
              </c:layout>
              <c:dLblPos val="r"/>
              <c:showLegendKey val="0"/>
              <c:showVal val="1"/>
              <c:showCatName val="0"/>
              <c:showSerName val="0"/>
              <c:showPercent val="0"/>
              <c:showBubbleSize val="0"/>
            </c:dLbl>
            <c:dLbl>
              <c:idx val="3"/>
              <c:layout>
                <c:manualLayout>
                  <c:x val="-3.1655593820424585E-2"/>
                  <c:y val="5.1629310283133362E-2"/>
                </c:manualLayout>
              </c:layout>
              <c:dLblPos val="r"/>
              <c:showLegendKey val="0"/>
              <c:showVal val="1"/>
              <c:showCatName val="0"/>
              <c:showSerName val="0"/>
              <c:showPercent val="0"/>
              <c:showBubbleSize val="0"/>
            </c:dLbl>
            <c:dLbl>
              <c:idx val="4"/>
              <c:layout>
                <c:manualLayout>
                  <c:x val="-3.8772936179503004E-2"/>
                  <c:y val="5.1629310283133362E-2"/>
                </c:manualLayout>
              </c:layout>
              <c:dLblPos val="r"/>
              <c:showLegendKey val="0"/>
              <c:showVal val="1"/>
              <c:showCatName val="0"/>
              <c:showSerName val="0"/>
              <c:showPercent val="0"/>
              <c:showBubbleSize val="0"/>
            </c:dLbl>
            <c:dLbl>
              <c:idx val="5"/>
              <c:layout>
                <c:manualLayout>
                  <c:x val="-3.7582211086752269E-2"/>
                  <c:y val="6.4153969526864474E-2"/>
                </c:manualLayout>
              </c:layout>
              <c:showLegendKey val="0"/>
              <c:showVal val="1"/>
              <c:showCatName val="0"/>
              <c:showSerName val="0"/>
              <c:showPercent val="0"/>
              <c:showBubbleSize val="0"/>
            </c:dLbl>
            <c:dLbl>
              <c:idx val="6"/>
              <c:layout>
                <c:manualLayout>
                  <c:x val="-3.7581698271899479E-2"/>
                  <c:y val="8.0195230130842413E-2"/>
                </c:manualLayout>
              </c:layout>
              <c:showLegendKey val="0"/>
              <c:showVal val="1"/>
              <c:showCatName val="0"/>
              <c:showSerName val="0"/>
              <c:showPercent val="0"/>
              <c:showBubbleSize val="0"/>
            </c:dLbl>
            <c:spPr>
              <a:noFill/>
              <a:ln w="25441">
                <a:noFill/>
              </a:ln>
            </c:spPr>
            <c:txPr>
              <a:bodyPr/>
              <a:lstStyle/>
              <a:p>
                <a:pPr>
                  <a:defRPr sz="92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Sheet1!$B$1:$H$1</c:f>
              <c:strCache>
                <c:ptCount val="7"/>
                <c:pt idx="0">
                  <c:v>І к-л 2011 року</c:v>
                </c:pt>
                <c:pt idx="1">
                  <c:v>І к-л 2012 року</c:v>
                </c:pt>
                <c:pt idx="2">
                  <c:v>І к-л 2013 року</c:v>
                </c:pt>
                <c:pt idx="3">
                  <c:v>І к-л 2014 року</c:v>
                </c:pt>
                <c:pt idx="4">
                  <c:v>І к-л 2015 року</c:v>
                </c:pt>
                <c:pt idx="5">
                  <c:v>І к-л 2016 року</c:v>
                </c:pt>
                <c:pt idx="6">
                  <c:v>І квартал 2017 року</c:v>
                </c:pt>
              </c:strCache>
            </c:strRef>
          </c:cat>
          <c:val>
            <c:numRef>
              <c:f>Sheet1!$B$3:$H$3</c:f>
              <c:numCache>
                <c:formatCode>General</c:formatCode>
                <c:ptCount val="7"/>
                <c:pt idx="0">
                  <c:v>941</c:v>
                </c:pt>
                <c:pt idx="1">
                  <c:v>1073</c:v>
                </c:pt>
                <c:pt idx="2">
                  <c:v>1147</c:v>
                </c:pt>
                <c:pt idx="3">
                  <c:v>1218</c:v>
                </c:pt>
                <c:pt idx="4">
                  <c:v>1218</c:v>
                </c:pt>
                <c:pt idx="5">
                  <c:v>1378</c:v>
                </c:pt>
                <c:pt idx="6">
                  <c:v>3200</c:v>
                </c:pt>
              </c:numCache>
            </c:numRef>
          </c:val>
          <c:smooth val="0"/>
        </c:ser>
        <c:dLbls>
          <c:showLegendKey val="0"/>
          <c:showVal val="0"/>
          <c:showCatName val="0"/>
          <c:showSerName val="0"/>
          <c:showPercent val="0"/>
          <c:showBubbleSize val="0"/>
        </c:dLbls>
        <c:marker val="1"/>
        <c:smooth val="0"/>
        <c:axId val="205182464"/>
        <c:axId val="205184000"/>
      </c:lineChart>
      <c:catAx>
        <c:axId val="205182464"/>
        <c:scaling>
          <c:orientation val="minMax"/>
        </c:scaling>
        <c:delete val="0"/>
        <c:axPos val="b"/>
        <c:numFmt formatCode="General" sourceLinked="1"/>
        <c:majorTickMark val="out"/>
        <c:minorTickMark val="none"/>
        <c:tickLblPos val="nextTo"/>
        <c:spPr>
          <a:ln w="3180">
            <a:solidFill>
              <a:srgbClr val="000000"/>
            </a:solidFill>
            <a:prstDash val="solid"/>
          </a:ln>
        </c:spPr>
        <c:txPr>
          <a:bodyPr rot="0" vert="horz"/>
          <a:lstStyle/>
          <a:p>
            <a:pPr>
              <a:defRPr sz="927" b="1" i="0" u="none" strike="noStrike" baseline="0">
                <a:solidFill>
                  <a:srgbClr val="000000"/>
                </a:solidFill>
                <a:latin typeface="Calibri"/>
                <a:ea typeface="Calibri"/>
                <a:cs typeface="Calibri"/>
              </a:defRPr>
            </a:pPr>
            <a:endParaRPr lang="ru-RU"/>
          </a:p>
        </c:txPr>
        <c:crossAx val="205184000"/>
        <c:crosses val="autoZero"/>
        <c:auto val="1"/>
        <c:lblAlgn val="ctr"/>
        <c:lblOffset val="100"/>
        <c:tickLblSkip val="1"/>
        <c:tickMarkSkip val="1"/>
        <c:noMultiLvlLbl val="0"/>
      </c:catAx>
      <c:valAx>
        <c:axId val="205184000"/>
        <c:scaling>
          <c:orientation val="minMax"/>
        </c:scaling>
        <c:delete val="1"/>
        <c:axPos val="l"/>
        <c:numFmt formatCode="General" sourceLinked="1"/>
        <c:majorTickMark val="out"/>
        <c:minorTickMark val="none"/>
        <c:tickLblPos val="nextTo"/>
        <c:crossAx val="205182464"/>
        <c:crosses val="autoZero"/>
        <c:crossBetween val="between"/>
      </c:valAx>
      <c:spPr>
        <a:noFill/>
        <a:ln w="25441">
          <a:noFill/>
        </a:ln>
      </c:spPr>
    </c:plotArea>
    <c:legend>
      <c:legendPos val="b"/>
      <c:layout>
        <c:manualLayout>
          <c:xMode val="edge"/>
          <c:yMode val="edge"/>
          <c:x val="0.16108452950558214"/>
          <c:y val="0.89121338912133896"/>
          <c:w val="0.67304625199362045"/>
          <c:h val="9.6234309623430964E-2"/>
        </c:manualLayout>
      </c:layout>
      <c:overlay val="0"/>
      <c:spPr>
        <a:noFill/>
        <a:ln w="3180">
          <a:solidFill>
            <a:srgbClr val="000000"/>
          </a:solidFill>
          <a:prstDash val="solid"/>
        </a:ln>
      </c:spPr>
      <c:txPr>
        <a:bodyPr/>
        <a:lstStyle/>
        <a:p>
          <a:pPr>
            <a:defRPr sz="85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52"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hPercent val="7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5625E-2"/>
          <c:y val="2.2058823529411766E-2"/>
          <c:w val="0.96701388888888884"/>
          <c:h val="0.76960784313725494"/>
        </c:manualLayout>
      </c:layout>
      <c:bar3DChart>
        <c:barDir val="col"/>
        <c:grouping val="clustered"/>
        <c:varyColors val="0"/>
        <c:ser>
          <c:idx val="0"/>
          <c:order val="0"/>
          <c:tx>
            <c:strRef>
              <c:f>Sheet1!$A$2</c:f>
              <c:strCache>
                <c:ptCount val="1"/>
                <c:pt idx="0">
                  <c:v>Восток</c:v>
                </c:pt>
              </c:strCache>
            </c:strRef>
          </c:tx>
          <c:spPr>
            <a:solidFill>
              <a:srgbClr val="FF9900"/>
            </a:solidFill>
            <a:ln w="12714">
              <a:solidFill>
                <a:srgbClr val="000000"/>
              </a:solidFill>
              <a:prstDash val="solid"/>
            </a:ln>
          </c:spPr>
          <c:invertIfNegative val="0"/>
          <c:dPt>
            <c:idx val="1"/>
            <c:invertIfNegative val="0"/>
            <c:bubble3D val="0"/>
            <c:spPr>
              <a:solidFill>
                <a:srgbClr val="00FF00"/>
              </a:solidFill>
              <a:ln w="12714">
                <a:solidFill>
                  <a:srgbClr val="000000"/>
                </a:solidFill>
                <a:prstDash val="solid"/>
              </a:ln>
            </c:spPr>
          </c:dPt>
          <c:dPt>
            <c:idx val="2"/>
            <c:invertIfNegative val="0"/>
            <c:bubble3D val="0"/>
            <c:spPr>
              <a:solidFill>
                <a:srgbClr val="FF0000"/>
              </a:solidFill>
              <a:ln w="12714">
                <a:solidFill>
                  <a:srgbClr val="000000"/>
                </a:solidFill>
                <a:prstDash val="solid"/>
              </a:ln>
            </c:spPr>
          </c:dPt>
          <c:dLbls>
            <c:dLbl>
              <c:idx val="0"/>
              <c:layout>
                <c:manualLayout>
                  <c:x val="2.4205528267883615E-2"/>
                  <c:y val="-8.9556856185193115E-2"/>
                </c:manualLayout>
              </c:layout>
              <c:showLegendKey val="0"/>
              <c:showVal val="1"/>
              <c:showCatName val="0"/>
              <c:showSerName val="0"/>
              <c:showPercent val="0"/>
              <c:showBubbleSize val="0"/>
            </c:dLbl>
            <c:dLbl>
              <c:idx val="1"/>
              <c:layout>
                <c:manualLayout>
                  <c:x val="2.4581994018454949E-2"/>
                  <c:y val="-0.10379101783615718"/>
                </c:manualLayout>
              </c:layout>
              <c:showLegendKey val="0"/>
              <c:showVal val="1"/>
              <c:showCatName val="0"/>
              <c:showSerName val="0"/>
              <c:showPercent val="0"/>
              <c:showBubbleSize val="0"/>
            </c:dLbl>
            <c:dLbl>
              <c:idx val="2"/>
              <c:layout>
                <c:manualLayout>
                  <c:x val="3.537494772799972E-2"/>
                  <c:y val="-0.12509968507093894"/>
                </c:manualLayout>
              </c:layout>
              <c:showLegendKey val="0"/>
              <c:showVal val="1"/>
              <c:showCatName val="0"/>
              <c:showSerName val="0"/>
              <c:showPercent val="0"/>
              <c:showBubbleSize val="0"/>
            </c:dLbl>
            <c:spPr>
              <a:noFill/>
              <a:ln w="25429">
                <a:noFill/>
              </a:ln>
            </c:spPr>
            <c:txPr>
              <a:bodyPr/>
              <a:lstStyle/>
              <a:p>
                <a:pPr>
                  <a:defRPr sz="16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Україна</c:v>
                </c:pt>
                <c:pt idx="1">
                  <c:v>Чернігівська область</c:v>
                </c:pt>
                <c:pt idx="2">
                  <c:v>Чернігів </c:v>
                </c:pt>
              </c:strCache>
            </c:strRef>
          </c:cat>
          <c:val>
            <c:numRef>
              <c:f>Sheet1!$B$2:$D$2</c:f>
              <c:numCache>
                <c:formatCode>General</c:formatCode>
                <c:ptCount val="3"/>
                <c:pt idx="0">
                  <c:v>6324</c:v>
                </c:pt>
                <c:pt idx="1">
                  <c:v>4991</c:v>
                </c:pt>
                <c:pt idx="2">
                  <c:v>4923</c:v>
                </c:pt>
              </c:numCache>
            </c:numRef>
          </c:val>
        </c:ser>
        <c:dLbls>
          <c:showLegendKey val="0"/>
          <c:showVal val="1"/>
          <c:showCatName val="0"/>
          <c:showSerName val="0"/>
          <c:showPercent val="0"/>
          <c:showBubbleSize val="0"/>
        </c:dLbls>
        <c:gapWidth val="150"/>
        <c:gapDepth val="0"/>
        <c:shape val="cylinder"/>
        <c:axId val="205282304"/>
        <c:axId val="205294208"/>
        <c:axId val="0"/>
      </c:bar3DChart>
      <c:catAx>
        <c:axId val="205282304"/>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652" b="1" i="0" u="none" strike="noStrike" baseline="0">
                <a:solidFill>
                  <a:srgbClr val="000000"/>
                </a:solidFill>
                <a:latin typeface="Calibri"/>
                <a:ea typeface="Calibri"/>
                <a:cs typeface="Calibri"/>
              </a:defRPr>
            </a:pPr>
            <a:endParaRPr lang="ru-RU"/>
          </a:p>
        </c:txPr>
        <c:crossAx val="205294208"/>
        <c:crosses val="autoZero"/>
        <c:auto val="1"/>
        <c:lblAlgn val="ctr"/>
        <c:lblOffset val="100"/>
        <c:tickLblSkip val="1"/>
        <c:tickMarkSkip val="1"/>
        <c:noMultiLvlLbl val="0"/>
      </c:catAx>
      <c:valAx>
        <c:axId val="205294208"/>
        <c:scaling>
          <c:orientation val="minMax"/>
        </c:scaling>
        <c:delete val="1"/>
        <c:axPos val="l"/>
        <c:numFmt formatCode="General" sourceLinked="1"/>
        <c:majorTickMark val="out"/>
        <c:minorTickMark val="none"/>
        <c:tickLblPos val="nextTo"/>
        <c:crossAx val="205282304"/>
        <c:crosses val="autoZero"/>
        <c:crossBetween val="between"/>
      </c:valAx>
      <c:spPr>
        <a:noFill/>
        <a:ln w="25429">
          <a:noFill/>
        </a:ln>
      </c:spPr>
    </c:plotArea>
    <c:plotVisOnly val="1"/>
    <c:dispBlanksAs val="gap"/>
    <c:showDLblsOverMax val="0"/>
  </c:chart>
  <c:spPr>
    <a:noFill/>
    <a:ln>
      <a:noFill/>
    </a:ln>
  </c:spPr>
  <c:txPr>
    <a:bodyPr/>
    <a:lstStyle/>
    <a:p>
      <a:pPr>
        <a:defRPr sz="1652" b="1" i="0" u="none" strike="noStrike" baseline="0">
          <a:solidFill>
            <a:srgbClr val="000000"/>
          </a:solidFill>
          <a:latin typeface="Calibri"/>
          <a:ea typeface="Calibri"/>
          <a:cs typeface="Calibri"/>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0.1345</cdr:x>
      <cdr:y>0.263</cdr:y>
    </cdr:from>
    <cdr:to>
      <cdr:x>0.2175</cdr:x>
      <cdr:y>0.368</cdr:y>
    </cdr:to>
    <cdr:sp macro="" textlink="">
      <cdr:nvSpPr>
        <cdr:cNvPr id="1025" name="Text Box 1"/>
        <cdr:cNvSpPr txBox="1">
          <a:spLocks xmlns:a="http://schemas.openxmlformats.org/drawingml/2006/main" noChangeArrowheads="1"/>
        </cdr:cNvSpPr>
      </cdr:nvSpPr>
      <cdr:spPr bwMode="auto">
        <a:xfrm xmlns:a="http://schemas.openxmlformats.org/drawingml/2006/main">
          <a:off x="803258" y="598713"/>
          <a:ext cx="495690" cy="2390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+16,2%</a:t>
          </a:r>
        </a:p>
      </cdr:txBody>
    </cdr:sp>
  </cdr:relSizeAnchor>
  <cdr:relSizeAnchor xmlns:cdr="http://schemas.openxmlformats.org/drawingml/2006/chartDrawing">
    <cdr:from>
      <cdr:x>0.284</cdr:x>
      <cdr:y>0.32525</cdr:y>
    </cdr:from>
    <cdr:to>
      <cdr:x>0.366</cdr:x>
      <cdr:y>0.3815</cdr:y>
    </cdr:to>
    <cdr:sp macro="" textlink="">
      <cdr:nvSpPr>
        <cdr:cNvPr id="1026" name="Text Box 2"/>
        <cdr:cNvSpPr txBox="1">
          <a:spLocks xmlns:a="http://schemas.openxmlformats.org/drawingml/2006/main" noChangeArrowheads="1"/>
        </cdr:cNvSpPr>
      </cdr:nvSpPr>
      <cdr:spPr bwMode="auto">
        <a:xfrm xmlns:a="http://schemas.openxmlformats.org/drawingml/2006/main">
          <a:off x="1696098" y="740423"/>
          <a:ext cx="489718" cy="1280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Times New Roman"/>
              <a:cs typeface="Times New Roman"/>
            </a:rPr>
            <a:t>+7,4 %</a:t>
          </a:r>
        </a:p>
      </cdr:txBody>
    </cdr:sp>
  </cdr:relSizeAnchor>
  <cdr:relSizeAnchor xmlns:cdr="http://schemas.openxmlformats.org/drawingml/2006/chartDrawing">
    <cdr:from>
      <cdr:x>0.42</cdr:x>
      <cdr:y>0.3075</cdr:y>
    </cdr:from>
    <cdr:to>
      <cdr:x>0.502</cdr:x>
      <cdr:y>0.36625</cdr:y>
    </cdr:to>
    <cdr:sp macro="" textlink="">
      <cdr:nvSpPr>
        <cdr:cNvPr id="1027" name="Text Box 3"/>
        <cdr:cNvSpPr txBox="1">
          <a:spLocks xmlns:a="http://schemas.openxmlformats.org/drawingml/2006/main" noChangeArrowheads="1"/>
        </cdr:cNvSpPr>
      </cdr:nvSpPr>
      <cdr:spPr bwMode="auto">
        <a:xfrm xmlns:a="http://schemas.openxmlformats.org/drawingml/2006/main">
          <a:off x="2508314" y="700016"/>
          <a:ext cx="489718" cy="1337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Times New Roman"/>
              <a:cs typeface="Times New Roman"/>
            </a:rPr>
            <a:t>+6,8 %</a:t>
          </a:r>
        </a:p>
      </cdr:txBody>
    </cdr:sp>
  </cdr:relSizeAnchor>
  <cdr:relSizeAnchor xmlns:cdr="http://schemas.openxmlformats.org/drawingml/2006/chartDrawing">
    <cdr:from>
      <cdr:x>0.533</cdr:x>
      <cdr:y>0.263</cdr:y>
    </cdr:from>
    <cdr:to>
      <cdr:x>0.63525</cdr:x>
      <cdr:y>0.33375</cdr:y>
    </cdr:to>
    <cdr:sp macro="" textlink="">
      <cdr:nvSpPr>
        <cdr:cNvPr id="1028" name="Text Box 4"/>
        <cdr:cNvSpPr txBox="1">
          <a:spLocks xmlns:a="http://schemas.openxmlformats.org/drawingml/2006/main" noChangeArrowheads="1"/>
        </cdr:cNvSpPr>
      </cdr:nvSpPr>
      <cdr:spPr bwMode="auto">
        <a:xfrm xmlns:a="http://schemas.openxmlformats.org/drawingml/2006/main">
          <a:off x="3183169" y="598713"/>
          <a:ext cx="610655" cy="1610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Times New Roman"/>
              <a:cs typeface="Times New Roman"/>
            </a:rPr>
            <a:t>+12,4 %</a:t>
          </a:r>
        </a:p>
      </cdr:txBody>
    </cdr:sp>
  </cdr:relSizeAnchor>
  <cdr:relSizeAnchor xmlns:cdr="http://schemas.openxmlformats.org/drawingml/2006/chartDrawing">
    <cdr:from>
      <cdr:x>0.1345</cdr:x>
      <cdr:y>0.484</cdr:y>
    </cdr:from>
    <cdr:to>
      <cdr:x>0.231</cdr:x>
      <cdr:y>0.571</cdr:y>
    </cdr:to>
    <cdr:sp macro="" textlink="">
      <cdr:nvSpPr>
        <cdr:cNvPr id="1029" name="Text Box 5"/>
        <cdr:cNvSpPr txBox="1">
          <a:spLocks xmlns:a="http://schemas.openxmlformats.org/drawingml/2006/main" noChangeArrowheads="1"/>
        </cdr:cNvSpPr>
      </cdr:nvSpPr>
      <cdr:spPr bwMode="auto">
        <a:xfrm xmlns:a="http://schemas.openxmlformats.org/drawingml/2006/main">
          <a:off x="803258" y="1101814"/>
          <a:ext cx="576314" cy="198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Times New Roman"/>
              <a:cs typeface="Times New Roman"/>
            </a:rPr>
            <a:t>+14,0 %</a:t>
          </a:r>
        </a:p>
      </cdr:txBody>
    </cdr:sp>
  </cdr:relSizeAnchor>
  <cdr:relSizeAnchor xmlns:cdr="http://schemas.openxmlformats.org/drawingml/2006/chartDrawing">
    <cdr:from>
      <cdr:x>0.27525</cdr:x>
      <cdr:y>0.43575</cdr:y>
    </cdr:from>
    <cdr:to>
      <cdr:x>0.38725</cdr:x>
      <cdr:y>0.5245</cdr:y>
    </cdr:to>
    <cdr:sp macro="" textlink="">
      <cdr:nvSpPr>
        <cdr:cNvPr id="1030" name="Text Box 6"/>
        <cdr:cNvSpPr txBox="1">
          <a:spLocks xmlns:a="http://schemas.openxmlformats.org/drawingml/2006/main" noChangeArrowheads="1"/>
        </cdr:cNvSpPr>
      </cdr:nvSpPr>
      <cdr:spPr bwMode="auto">
        <a:xfrm xmlns:a="http://schemas.openxmlformats.org/drawingml/2006/main">
          <a:off x="1643841" y="991974"/>
          <a:ext cx="668884" cy="2020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Times New Roman"/>
              <a:cs typeface="Times New Roman"/>
            </a:rPr>
            <a:t>+6,9 %</a:t>
          </a:r>
        </a:p>
      </cdr:txBody>
    </cdr:sp>
  </cdr:relSizeAnchor>
  <cdr:relSizeAnchor xmlns:cdr="http://schemas.openxmlformats.org/drawingml/2006/chartDrawing">
    <cdr:from>
      <cdr:x>0.42</cdr:x>
      <cdr:y>0.43575</cdr:y>
    </cdr:from>
    <cdr:to>
      <cdr:x>0.503</cdr:x>
      <cdr:y>0.50375</cdr:y>
    </cdr:to>
    <cdr:sp macro="" textlink="">
      <cdr:nvSpPr>
        <cdr:cNvPr id="1031" name="Text Box 7"/>
        <cdr:cNvSpPr txBox="1">
          <a:spLocks xmlns:a="http://schemas.openxmlformats.org/drawingml/2006/main" noChangeArrowheads="1"/>
        </cdr:cNvSpPr>
      </cdr:nvSpPr>
      <cdr:spPr bwMode="auto">
        <a:xfrm xmlns:a="http://schemas.openxmlformats.org/drawingml/2006/main">
          <a:off x="2508314" y="991974"/>
          <a:ext cx="495690" cy="154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Times New Roman"/>
              <a:cs typeface="Times New Roman"/>
            </a:rPr>
            <a:t>+6,2 %</a:t>
          </a:r>
        </a:p>
      </cdr:txBody>
    </cdr:sp>
  </cdr:relSizeAnchor>
  <cdr:relSizeAnchor xmlns:cdr="http://schemas.openxmlformats.org/drawingml/2006/chartDrawing">
    <cdr:from>
      <cdr:x>0.67775</cdr:x>
      <cdr:y>0.22325</cdr:y>
    </cdr:from>
    <cdr:to>
      <cdr:x>0.76075</cdr:x>
      <cdr:y>0.30625</cdr:y>
    </cdr:to>
    <cdr:sp macro="" textlink="">
      <cdr:nvSpPr>
        <cdr:cNvPr id="1032" name="Text Box 8"/>
        <cdr:cNvSpPr txBox="1">
          <a:spLocks xmlns:a="http://schemas.openxmlformats.org/drawingml/2006/main" noChangeArrowheads="1"/>
        </cdr:cNvSpPr>
      </cdr:nvSpPr>
      <cdr:spPr bwMode="auto">
        <a:xfrm xmlns:a="http://schemas.openxmlformats.org/drawingml/2006/main">
          <a:off x="4047642" y="508223"/>
          <a:ext cx="495690" cy="1889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Calibri"/>
              <a:cs typeface="Calibri"/>
            </a:rPr>
            <a:t>+25,9%</a:t>
          </a:r>
        </a:p>
      </cdr:txBody>
    </cdr:sp>
  </cdr:relSizeAnchor>
  <cdr:relSizeAnchor xmlns:cdr="http://schemas.openxmlformats.org/drawingml/2006/chartDrawing">
    <cdr:from>
      <cdr:x>0.68925</cdr:x>
      <cdr:y>0.43575</cdr:y>
    </cdr:from>
    <cdr:to>
      <cdr:x>0.76925</cdr:x>
      <cdr:y>0.50375</cdr:y>
    </cdr:to>
    <cdr:sp macro="" textlink="">
      <cdr:nvSpPr>
        <cdr:cNvPr id="1033" name="Text Box 9"/>
        <cdr:cNvSpPr txBox="1">
          <a:spLocks xmlns:a="http://schemas.openxmlformats.org/drawingml/2006/main" noChangeArrowheads="1"/>
        </cdr:cNvSpPr>
      </cdr:nvSpPr>
      <cdr:spPr bwMode="auto">
        <a:xfrm xmlns:a="http://schemas.openxmlformats.org/drawingml/2006/main">
          <a:off x="4116322" y="991974"/>
          <a:ext cx="477774" cy="15480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Calibri"/>
              <a:cs typeface="Calibri"/>
            </a:rPr>
            <a:t>+13,1%</a:t>
          </a:r>
        </a:p>
      </cdr:txBody>
    </cdr:sp>
  </cdr:relSizeAnchor>
  <cdr:relSizeAnchor xmlns:cdr="http://schemas.openxmlformats.org/drawingml/2006/chartDrawing">
    <cdr:from>
      <cdr:x>0.81575</cdr:x>
      <cdr:y>0.139</cdr:y>
    </cdr:from>
    <cdr:to>
      <cdr:x>0.89875</cdr:x>
      <cdr:y>0.222</cdr:y>
    </cdr:to>
    <cdr:sp macro="" textlink="">
      <cdr:nvSpPr>
        <cdr:cNvPr id="1034" name="Text Box 10"/>
        <cdr:cNvSpPr txBox="1">
          <a:spLocks xmlns:a="http://schemas.openxmlformats.org/drawingml/2006/main" noChangeArrowheads="1"/>
        </cdr:cNvSpPr>
      </cdr:nvSpPr>
      <cdr:spPr bwMode="auto">
        <a:xfrm xmlns:a="http://schemas.openxmlformats.org/drawingml/2006/main">
          <a:off x="4871802" y="316430"/>
          <a:ext cx="495690" cy="1889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Calibri"/>
              <a:cs typeface="Calibri"/>
            </a:rPr>
            <a:t>+38,7%</a:t>
          </a:r>
        </a:p>
      </cdr:txBody>
    </cdr:sp>
  </cdr:relSizeAnchor>
  <cdr:relSizeAnchor xmlns:cdr="http://schemas.openxmlformats.org/drawingml/2006/chartDrawing">
    <cdr:from>
      <cdr:x>0.82925</cdr:x>
      <cdr:y>0.3075</cdr:y>
    </cdr:from>
    <cdr:to>
      <cdr:x>0.91225</cdr:x>
      <cdr:y>0.39075</cdr:y>
    </cdr:to>
    <cdr:sp macro="" textlink="">
      <cdr:nvSpPr>
        <cdr:cNvPr id="1035" name="Text Box 11"/>
        <cdr:cNvSpPr txBox="1">
          <a:spLocks xmlns:a="http://schemas.openxmlformats.org/drawingml/2006/main" noChangeArrowheads="1"/>
        </cdr:cNvSpPr>
      </cdr:nvSpPr>
      <cdr:spPr bwMode="auto">
        <a:xfrm xmlns:a="http://schemas.openxmlformats.org/drawingml/2006/main">
          <a:off x="4952426" y="700016"/>
          <a:ext cx="495691" cy="1895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Calibri"/>
              <a:cs typeface="Calibri"/>
            </a:rPr>
            <a:t>+132,2%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31D05-FF6E-4B13-AA96-571D5994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42</Pages>
  <Words>11566</Words>
  <Characters>65928</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ДОВІДКА</vt:lpstr>
    </vt:vector>
  </TitlesOfParts>
  <Company>Microsoft</Company>
  <LinksUpToDate>false</LinksUpToDate>
  <CharactersWithSpaces>77340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ДОВІДКА</dc:title>
  <dc:creator>Admin</dc:creator>
  <cp:lastModifiedBy>1</cp:lastModifiedBy>
  <cp:revision>16</cp:revision>
  <cp:lastPrinted>2016-08-04T12:50:00Z</cp:lastPrinted>
  <dcterms:created xsi:type="dcterms:W3CDTF">2017-07-31T05:49:00Z</dcterms:created>
  <dcterms:modified xsi:type="dcterms:W3CDTF">2017-07-31T06:45:00Z</dcterms:modified>
</cp:coreProperties>
</file>