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ЗАТВЕРДЖЕНО</w:t>
      </w:r>
    </w:p>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Рішення виконавчого </w:t>
      </w:r>
    </w:p>
    <w:p w:rsidR="004173C3" w:rsidRPr="004173C3" w:rsidRDefault="004173C3" w:rsidP="004173C3">
      <w:pPr>
        <w:spacing w:after="0" w:line="240" w:lineRule="auto"/>
        <w:ind w:left="3540" w:firstLine="708"/>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комітету міської ради</w:t>
      </w:r>
    </w:p>
    <w:p w:rsidR="004173C3" w:rsidRPr="004173C3" w:rsidRDefault="004173C3" w:rsidP="004173C3">
      <w:pPr>
        <w:spacing w:after="0" w:line="240" w:lineRule="auto"/>
        <w:ind w:left="4248"/>
        <w:rPr>
          <w:rFonts w:ascii="Times New Roman" w:eastAsia="Times New Roman" w:hAnsi="Times New Roman" w:cs="Times New Roman"/>
          <w:sz w:val="28"/>
          <w:szCs w:val="28"/>
          <w:u w:val="single"/>
          <w:lang w:val="uk-UA" w:eastAsia="ru-RU"/>
        </w:rPr>
      </w:pPr>
      <w:r w:rsidRPr="008F0BF9">
        <w:rPr>
          <w:rFonts w:ascii="Times New Roman" w:eastAsia="Times New Roman" w:hAnsi="Times New Roman" w:cs="Times New Roman"/>
          <w:sz w:val="28"/>
          <w:szCs w:val="28"/>
          <w:lang w:val="uk-UA" w:eastAsia="ru-RU"/>
        </w:rPr>
        <w:t>«</w:t>
      </w:r>
      <w:r w:rsidR="008F0BF9" w:rsidRPr="008F0BF9">
        <w:rPr>
          <w:rFonts w:ascii="Times New Roman" w:eastAsia="Times New Roman" w:hAnsi="Times New Roman" w:cs="Times New Roman"/>
          <w:sz w:val="28"/>
          <w:szCs w:val="28"/>
          <w:lang w:val="uk-UA" w:eastAsia="ru-RU"/>
        </w:rPr>
        <w:t>16</w:t>
      </w:r>
      <w:r w:rsidRPr="008F0BF9">
        <w:rPr>
          <w:rFonts w:ascii="Times New Roman" w:eastAsia="Times New Roman" w:hAnsi="Times New Roman" w:cs="Times New Roman"/>
          <w:sz w:val="28"/>
          <w:szCs w:val="28"/>
          <w:lang w:val="uk-UA" w:eastAsia="ru-RU"/>
        </w:rPr>
        <w:t>»</w:t>
      </w:r>
      <w:r w:rsidRPr="004173C3">
        <w:rPr>
          <w:rFonts w:ascii="Times New Roman" w:eastAsia="Times New Roman" w:hAnsi="Times New Roman" w:cs="Times New Roman"/>
          <w:sz w:val="28"/>
          <w:szCs w:val="28"/>
          <w:lang w:val="uk-UA" w:eastAsia="ru-RU"/>
        </w:rPr>
        <w:t xml:space="preserve">  </w:t>
      </w:r>
      <w:r w:rsidR="008F0BF9">
        <w:rPr>
          <w:rFonts w:ascii="Times New Roman" w:eastAsia="Times New Roman" w:hAnsi="Times New Roman" w:cs="Times New Roman"/>
          <w:sz w:val="28"/>
          <w:szCs w:val="28"/>
          <w:lang w:val="uk-UA" w:eastAsia="ru-RU"/>
        </w:rPr>
        <w:t>грудня</w:t>
      </w:r>
      <w:r w:rsidRPr="004173C3">
        <w:rPr>
          <w:rFonts w:ascii="Times New Roman" w:eastAsia="Times New Roman" w:hAnsi="Times New Roman" w:cs="Times New Roman"/>
          <w:sz w:val="28"/>
          <w:szCs w:val="28"/>
          <w:lang w:val="uk-UA" w:eastAsia="ru-RU"/>
        </w:rPr>
        <w:t xml:space="preserve"> 2021 року №</w:t>
      </w:r>
      <w:r w:rsidR="008F0BF9">
        <w:rPr>
          <w:rFonts w:ascii="Times New Roman" w:eastAsia="Times New Roman" w:hAnsi="Times New Roman" w:cs="Times New Roman"/>
          <w:sz w:val="28"/>
          <w:szCs w:val="28"/>
          <w:lang w:val="uk-UA" w:eastAsia="ru-RU"/>
        </w:rPr>
        <w:t> </w:t>
      </w:r>
      <w:bookmarkStart w:id="0" w:name="_GoBack"/>
      <w:bookmarkEnd w:id="0"/>
      <w:r w:rsidR="0052346E">
        <w:rPr>
          <w:rFonts w:ascii="Times New Roman" w:eastAsia="Times New Roman" w:hAnsi="Times New Roman" w:cs="Times New Roman"/>
          <w:sz w:val="28"/>
          <w:szCs w:val="28"/>
          <w:lang w:val="uk-UA" w:eastAsia="ru-RU"/>
        </w:rPr>
        <w:softHyphen/>
      </w:r>
      <w:r w:rsidR="0052346E">
        <w:rPr>
          <w:rFonts w:ascii="Times New Roman" w:eastAsia="Times New Roman" w:hAnsi="Times New Roman" w:cs="Times New Roman"/>
          <w:sz w:val="28"/>
          <w:szCs w:val="28"/>
          <w:lang w:val="uk-UA" w:eastAsia="ru-RU"/>
        </w:rPr>
        <w:softHyphen/>
      </w:r>
      <w:r w:rsidR="0052346E">
        <w:rPr>
          <w:rFonts w:ascii="Times New Roman" w:eastAsia="Times New Roman" w:hAnsi="Times New Roman" w:cs="Times New Roman"/>
          <w:sz w:val="28"/>
          <w:szCs w:val="28"/>
          <w:lang w:val="uk-UA" w:eastAsia="ru-RU"/>
        </w:rPr>
        <w:softHyphen/>
      </w:r>
      <w:r w:rsidR="008F0BF9">
        <w:rPr>
          <w:rFonts w:ascii="Times New Roman" w:eastAsia="Times New Roman" w:hAnsi="Times New Roman" w:cs="Times New Roman"/>
          <w:sz w:val="28"/>
          <w:szCs w:val="28"/>
          <w:lang w:val="uk-UA" w:eastAsia="ru-RU"/>
        </w:rPr>
        <w:t>757</w:t>
      </w:r>
    </w:p>
    <w:p w:rsidR="004173C3" w:rsidRPr="004173C3" w:rsidRDefault="004173C3" w:rsidP="004173C3">
      <w:pPr>
        <w:spacing w:after="0" w:line="240" w:lineRule="auto"/>
        <w:ind w:firstLine="5040"/>
        <w:rPr>
          <w:rFonts w:ascii="Times New Roman" w:eastAsia="Times New Roman" w:hAnsi="Times New Roman" w:cs="Times New Roman"/>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color w:val="000000"/>
          <w:sz w:val="28"/>
          <w:szCs w:val="28"/>
          <w:lang w:val="uk-UA" w:eastAsia="ru-RU"/>
        </w:rPr>
      </w:pPr>
      <w:r w:rsidRPr="004173C3">
        <w:rPr>
          <w:rFonts w:ascii="Times New Roman" w:eastAsia="Times New Roman" w:hAnsi="Times New Roman" w:cs="Times New Roman"/>
          <w:bCs/>
          <w:color w:val="000000"/>
          <w:sz w:val="28"/>
          <w:szCs w:val="28"/>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
          <w:bCs/>
          <w:color w:val="000000"/>
          <w:sz w:val="28"/>
          <w:szCs w:val="20"/>
          <w:lang w:val="uk-UA" w:eastAsia="ru-RU"/>
        </w:rPr>
        <w:t> </w:t>
      </w:r>
      <w:r w:rsidRPr="004173C3">
        <w:rPr>
          <w:rFonts w:ascii="Times New Roman" w:eastAsia="Times New Roman" w:hAnsi="Times New Roman" w:cs="Times New Roman"/>
          <w:sz w:val="28"/>
          <w:szCs w:val="28"/>
          <w:lang w:val="uk-UA" w:eastAsia="ru-RU"/>
        </w:rPr>
        <w:t>Нова редакція</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0"/>
          <w:lang w:val="uk-UA" w:eastAsia="ru-RU"/>
        </w:rPr>
        <w:t> </w:t>
      </w:r>
    </w:p>
    <w:p w:rsidR="004173C3" w:rsidRPr="004173C3" w:rsidRDefault="004173C3" w:rsidP="004173C3">
      <w:pPr>
        <w:spacing w:before="240" w:after="60" w:line="240" w:lineRule="auto"/>
        <w:jc w:val="center"/>
        <w:outlineLvl w:val="0"/>
        <w:rPr>
          <w:rFonts w:ascii="Times New Roman" w:eastAsia="Times New Roman" w:hAnsi="Times New Roman" w:cs="Times New Roman"/>
          <w:bCs/>
          <w:kern w:val="36"/>
          <w:sz w:val="36"/>
          <w:szCs w:val="36"/>
          <w:lang w:val="ru-RU" w:eastAsia="ru-RU"/>
        </w:rPr>
      </w:pPr>
      <w:bookmarkStart w:id="1" w:name="_Toc172456737"/>
      <w:r w:rsidRPr="004173C3">
        <w:rPr>
          <w:rFonts w:ascii="Times New Roman" w:eastAsia="Times New Roman" w:hAnsi="Times New Roman" w:cs="Times New Roman"/>
          <w:kern w:val="36"/>
          <w:sz w:val="36"/>
          <w:szCs w:val="36"/>
          <w:lang w:val="ru-RU" w:eastAsia="ru-RU"/>
        </w:rPr>
        <w:t>СТАТУТ</w:t>
      </w:r>
      <w:bookmarkEnd w:id="1"/>
    </w:p>
    <w:p w:rsidR="004173C3" w:rsidRPr="004173C3" w:rsidRDefault="004173C3" w:rsidP="004173C3">
      <w:pPr>
        <w:spacing w:after="0" w:line="240" w:lineRule="auto"/>
        <w:rPr>
          <w:rFonts w:ascii="Times New Roman" w:eastAsia="Times New Roman" w:hAnsi="Times New Roman" w:cs="Times New Roman"/>
          <w:sz w:val="36"/>
          <w:szCs w:val="36"/>
          <w:lang w:val="uk-UA" w:eastAsia="ru-RU"/>
        </w:rPr>
      </w:pPr>
      <w:r w:rsidRPr="004173C3">
        <w:rPr>
          <w:rFonts w:ascii="Times New Roman" w:eastAsia="Times New Roman" w:hAnsi="Times New Roman" w:cs="Times New Roman"/>
          <w:sz w:val="36"/>
          <w:szCs w:val="36"/>
          <w:lang w:val="uk-UA" w:eastAsia="ru-RU"/>
        </w:rPr>
        <w:t> </w:t>
      </w:r>
    </w:p>
    <w:p w:rsidR="004173C3" w:rsidRPr="004173C3" w:rsidRDefault="004173C3" w:rsidP="004173C3">
      <w:pPr>
        <w:spacing w:after="0" w:line="240" w:lineRule="auto"/>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Cs/>
          <w:color w:val="000000"/>
          <w:sz w:val="32"/>
          <w:szCs w:val="32"/>
          <w:lang w:val="uk-UA" w:eastAsia="ru-RU"/>
        </w:rPr>
        <w:t>КОМУНАЛЬНОГО ПІДПРИЄМСТВА</w:t>
      </w:r>
    </w:p>
    <w:p w:rsidR="004173C3" w:rsidRPr="004173C3" w:rsidRDefault="004173C3" w:rsidP="004173C3">
      <w:pPr>
        <w:spacing w:before="240" w:after="60" w:line="240" w:lineRule="auto"/>
        <w:jc w:val="center"/>
        <w:outlineLvl w:val="0"/>
        <w:rPr>
          <w:rFonts w:ascii="Times New Roman" w:eastAsia="Times New Roman" w:hAnsi="Times New Roman" w:cs="Times New Roman"/>
          <w:color w:val="000000"/>
          <w:kern w:val="36"/>
          <w:sz w:val="36"/>
          <w:szCs w:val="36"/>
          <w:lang w:val="uk-UA" w:eastAsia="ru-RU"/>
        </w:rPr>
      </w:pPr>
      <w:r w:rsidRPr="004173C3">
        <w:rPr>
          <w:rFonts w:ascii="Times New Roman" w:eastAsia="Times New Roman" w:hAnsi="Times New Roman" w:cs="Times New Roman"/>
          <w:color w:val="000000"/>
          <w:kern w:val="36"/>
          <w:sz w:val="36"/>
          <w:szCs w:val="36"/>
          <w:lang w:val="uk-UA" w:eastAsia="ru-RU"/>
        </w:rPr>
        <w:t>«ЧЕРНІГІВВОДОКАНАЛ»</w:t>
      </w:r>
    </w:p>
    <w:p w:rsidR="004173C3" w:rsidRPr="004173C3" w:rsidRDefault="004173C3" w:rsidP="004173C3">
      <w:pPr>
        <w:spacing w:after="0" w:line="240" w:lineRule="auto"/>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Cs/>
          <w:color w:val="000000"/>
          <w:sz w:val="32"/>
          <w:szCs w:val="32"/>
          <w:lang w:val="uk-UA" w:eastAsia="ru-RU"/>
        </w:rPr>
        <w:t xml:space="preserve"> ЧЕРНІГІВСЬКОЇ МІСЬКОЇ РАДИ</w:t>
      </w:r>
    </w:p>
    <w:p w:rsidR="004173C3" w:rsidRPr="004173C3" w:rsidRDefault="004173C3" w:rsidP="004173C3">
      <w:pPr>
        <w:spacing w:before="240" w:after="60" w:line="240" w:lineRule="auto"/>
        <w:jc w:val="center"/>
        <w:outlineLvl w:val="0"/>
        <w:rPr>
          <w:rFonts w:ascii="Times New Roman" w:eastAsia="Times New Roman" w:hAnsi="Times New Roman" w:cs="Times New Roman"/>
          <w:bCs/>
          <w:color w:val="000000"/>
          <w:kern w:val="36"/>
          <w:sz w:val="30"/>
          <w:szCs w:val="30"/>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color w:val="000000"/>
          <w:sz w:val="18"/>
          <w:szCs w:val="18"/>
          <w:lang w:val="uk-UA" w:eastAsia="ru-RU"/>
        </w:rPr>
      </w:pPr>
      <w:r w:rsidRPr="004173C3">
        <w:rPr>
          <w:rFonts w:ascii="Times New Roman" w:eastAsia="Times New Roman" w:hAnsi="Times New Roman" w:cs="Times New Roman"/>
          <w:b/>
          <w:bCs/>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rPr>
          <w:rFonts w:ascii="Times New Roman" w:eastAsia="Times New Roman" w:hAnsi="Times New Roman" w:cs="Times New Roman"/>
          <w:color w:val="000000"/>
          <w:sz w:val="18"/>
          <w:szCs w:val="18"/>
          <w:lang w:val="uk-UA" w:eastAsia="ru-RU"/>
        </w:rPr>
      </w:pPr>
    </w:p>
    <w:p w:rsidR="004173C3" w:rsidRPr="004173C3" w:rsidRDefault="004173C3" w:rsidP="004173C3">
      <w:pPr>
        <w:spacing w:after="0" w:line="240" w:lineRule="auto"/>
        <w:ind w:left="3397" w:firstLine="714"/>
        <w:jc w:val="both"/>
        <w:rPr>
          <w:rFonts w:ascii="Times New Roman" w:eastAsia="Times New Roman" w:hAnsi="Times New Roman" w:cs="Times New Roman"/>
          <w:b/>
          <w:color w:val="000000"/>
          <w:sz w:val="18"/>
          <w:szCs w:val="18"/>
          <w:lang w:val="uk-UA" w:eastAsia="ru-RU"/>
        </w:rPr>
      </w:pPr>
      <w:r w:rsidRPr="004173C3">
        <w:rPr>
          <w:rFonts w:ascii="Times New Roman" w:eastAsia="Times New Roman" w:hAnsi="Times New Roman" w:cs="Times New Roman"/>
          <w:bCs/>
          <w:color w:val="000000"/>
          <w:sz w:val="27"/>
          <w:szCs w:val="27"/>
          <w:lang w:val="uk-UA" w:eastAsia="ru-RU"/>
        </w:rPr>
        <w:t>м. Чернігів</w:t>
      </w:r>
    </w:p>
    <w:p w:rsidR="004173C3" w:rsidRPr="004173C3" w:rsidRDefault="004173C3" w:rsidP="004173C3">
      <w:pPr>
        <w:spacing w:after="0" w:line="240" w:lineRule="auto"/>
        <w:ind w:left="3397" w:firstLine="851"/>
        <w:rPr>
          <w:rFonts w:ascii="Times New Roman" w:eastAsia="Times New Roman" w:hAnsi="Times New Roman" w:cs="Times New Roman"/>
          <w:b/>
          <w:bCs/>
          <w:color w:val="000000"/>
          <w:sz w:val="27"/>
          <w:szCs w:val="27"/>
          <w:lang w:val="uk-UA" w:eastAsia="ru-RU"/>
        </w:rPr>
      </w:pPr>
      <w:r w:rsidRPr="004173C3">
        <w:rPr>
          <w:rFonts w:ascii="Times New Roman" w:eastAsia="Times New Roman" w:hAnsi="Times New Roman" w:cs="Times New Roman"/>
          <w:bCs/>
          <w:color w:val="000000"/>
          <w:sz w:val="27"/>
          <w:szCs w:val="27"/>
          <w:lang w:val="uk-UA" w:eastAsia="ru-RU"/>
        </w:rPr>
        <w:t>2021 рік</w:t>
      </w:r>
    </w:p>
    <w:p w:rsidR="004173C3" w:rsidRPr="004173C3" w:rsidRDefault="004173C3" w:rsidP="004173C3">
      <w:pPr>
        <w:spacing w:after="0" w:line="240" w:lineRule="auto"/>
        <w:ind w:left="851"/>
        <w:contextualSpacing/>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lastRenderedPageBreak/>
        <w:t>1. Загальні положення.</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 xml:space="preserve"> 1.1. </w:t>
      </w:r>
      <w:r w:rsidRPr="004173C3">
        <w:rPr>
          <w:rFonts w:ascii="Times New Roman" w:eastAsia="Times New Roman CYR" w:hAnsi="Times New Roman" w:cs="Times New Roman"/>
          <w:color w:val="000000"/>
          <w:sz w:val="28"/>
          <w:szCs w:val="28"/>
          <w:lang w:val="uk-UA" w:eastAsia="ru-RU"/>
        </w:rPr>
        <w:t>Комунальне підприємство «Чернігівводоканал» Чернігівської  міської ради, далі за текстом – (далі - «Підприємство»), раніше зареєстроване рішенням виконкому Чернігівської міської ради народних депутатів № 143 від 18 травня 1992 р., як державне комунальне підприємство водопровідно-каналізаційного господарства «Чернігівводоканал» Чернігівської міської ради народних депутатів, і є правонаступником його прав і обов'язків.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 xml:space="preserve">Нова редакція статуту приймається у зв’язку із приведенням Статуту до вимог Господарського та Цивільного кодексів України, Закону </w:t>
      </w:r>
      <w:r w:rsidRPr="004173C3">
        <w:rPr>
          <w:rFonts w:ascii="Times New Roman" w:eastAsia="Times New Roman CYR" w:hAnsi="Times New Roman" w:cs="Times New Roman"/>
          <w:color w:val="000000"/>
          <w:sz w:val="28"/>
          <w:szCs w:val="28"/>
          <w:lang w:val="uk-UA" w:eastAsia="ru-RU"/>
        </w:rPr>
        <w:t>«</w:t>
      </w:r>
      <w:r w:rsidRPr="004173C3">
        <w:rPr>
          <w:rFonts w:ascii="Times New Roman" w:eastAsia="Tahoma" w:hAnsi="Times New Roman" w:cs="Times New Roman"/>
          <w:color w:val="000000"/>
          <w:sz w:val="28"/>
          <w:szCs w:val="28"/>
          <w:lang w:val="uk-UA" w:eastAsia="ru-RU"/>
        </w:rPr>
        <w:t>Про державну реєстрацію юридичних осіб, фізичних осіб – підприємців та громадських формувань</w:t>
      </w:r>
      <w:r w:rsidRPr="004173C3">
        <w:rPr>
          <w:rFonts w:ascii="Times New Roman" w:eastAsia="Times New Roman CYR" w:hAnsi="Times New Roman" w:cs="Times New Roman"/>
          <w:color w:val="000000"/>
          <w:sz w:val="28"/>
          <w:szCs w:val="28"/>
          <w:lang w:val="uk-UA" w:eastAsia="ru-RU"/>
        </w:rPr>
        <w:t>»</w:t>
      </w:r>
      <w:r w:rsidRPr="004173C3">
        <w:rPr>
          <w:rFonts w:ascii="Times New Roman" w:eastAsia="Tahoma" w:hAnsi="Times New Roman" w:cs="Times New Roman"/>
          <w:color w:val="000000"/>
          <w:sz w:val="28"/>
          <w:szCs w:val="28"/>
          <w:lang w:val="uk-UA" w:eastAsia="ru-RU"/>
        </w:rPr>
        <w:t xml:space="preserve">.  </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1.2. Власником Підприємства є територіальна громада м. Чернігова, в особі Чернігівської міської ради (далі –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color w:val="000000"/>
          <w:sz w:val="28"/>
          <w:szCs w:val="28"/>
          <w:lang w:val="uk-UA" w:eastAsia="ru-RU"/>
        </w:rPr>
        <w:t xml:space="preserve">Власник»). </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Підприємство знаходиться у підпорядкуванні Управління житлово-комунального господарства  Чернігівської міської ради.</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1.3.      Підприємство є юридичною особою, має відокремлене майно, самостійний баланс, рахунки в установах банку, круглу печатку та інші штампи зі своїм найменуванням та ідентифікаційним кодом. Підприємство не має у своєму складі інших юридичних осіб.</w:t>
      </w:r>
    </w:p>
    <w:p w:rsidR="004173C3" w:rsidRPr="004173C3" w:rsidRDefault="004173C3" w:rsidP="004173C3">
      <w:pPr>
        <w:spacing w:after="0" w:line="240" w:lineRule="auto"/>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1.4. Найменування Підприємства: </w:t>
      </w:r>
    </w:p>
    <w:p w:rsidR="004173C3" w:rsidRPr="004173C3" w:rsidRDefault="004173C3" w:rsidP="004173C3">
      <w:pPr>
        <w:spacing w:after="0" w:line="240" w:lineRule="auto"/>
        <w:ind w:firstLine="851"/>
        <w:jc w:val="both"/>
        <w:rPr>
          <w:rFonts w:ascii="Times New Roman" w:eastAsia="Times New Roman" w:hAnsi="Times New Roman" w:cs="Times New Roman"/>
          <w:b/>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повне найменування українською мовою – </w:t>
      </w:r>
      <w:r w:rsidRPr="004173C3">
        <w:rPr>
          <w:rFonts w:ascii="Times New Roman" w:eastAsia="Times New Roman" w:hAnsi="Times New Roman" w:cs="Times New Roman"/>
          <w:bCs/>
          <w:color w:val="000000"/>
          <w:sz w:val="28"/>
          <w:szCs w:val="28"/>
          <w:lang w:val="uk-UA" w:eastAsia="ru-RU"/>
        </w:rPr>
        <w:t xml:space="preserve">комунальне підприємство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bCs/>
          <w:color w:val="000000"/>
          <w:sz w:val="28"/>
          <w:szCs w:val="28"/>
          <w:lang w:val="uk-UA" w:eastAsia="ru-RU"/>
        </w:rPr>
        <w:t>Чернігівводоканал»  Чернігівської міської ради;</w:t>
      </w:r>
    </w:p>
    <w:p w:rsidR="004173C3" w:rsidRPr="004173C3" w:rsidRDefault="004173C3" w:rsidP="004173C3">
      <w:pPr>
        <w:tabs>
          <w:tab w:val="left" w:pos="0"/>
        </w:tabs>
        <w:spacing w:after="0" w:line="240" w:lineRule="auto"/>
        <w:ind w:firstLine="851"/>
        <w:jc w:val="both"/>
        <w:rPr>
          <w:rFonts w:ascii="Times New Roman" w:eastAsia="Times New Roman" w:hAnsi="Times New Roman" w:cs="Times New Roman"/>
          <w:bCs/>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скорочене найменування українською мовою –  </w:t>
      </w:r>
      <w:r w:rsidRPr="004173C3">
        <w:rPr>
          <w:rFonts w:ascii="Times New Roman" w:eastAsia="Times New Roman" w:hAnsi="Times New Roman" w:cs="Times New Roman"/>
          <w:bCs/>
          <w:color w:val="000000"/>
          <w:sz w:val="28"/>
          <w:szCs w:val="28"/>
          <w:lang w:val="uk-UA" w:eastAsia="ru-RU"/>
        </w:rPr>
        <w:t xml:space="preserve">КП </w:t>
      </w:r>
      <w:r w:rsidRPr="004173C3">
        <w:rPr>
          <w:rFonts w:ascii="Times New Roman" w:eastAsia="Times New Roman CYR" w:hAnsi="Times New Roman" w:cs="Times New Roman"/>
          <w:sz w:val="28"/>
          <w:szCs w:val="28"/>
          <w:lang w:val="uk-UA" w:eastAsia="ru-RU"/>
        </w:rPr>
        <w:t>«</w:t>
      </w:r>
      <w:r w:rsidRPr="004173C3">
        <w:rPr>
          <w:rFonts w:ascii="Times New Roman" w:eastAsia="Times New Roman" w:hAnsi="Times New Roman" w:cs="Times New Roman"/>
          <w:bCs/>
          <w:color w:val="000000"/>
          <w:sz w:val="28"/>
          <w:szCs w:val="28"/>
          <w:lang w:val="uk-UA" w:eastAsia="ru-RU"/>
        </w:rPr>
        <w:t>Чернігівводоканал»;</w:t>
      </w:r>
    </w:p>
    <w:p w:rsidR="004173C3" w:rsidRPr="004173C3" w:rsidRDefault="004173C3" w:rsidP="004173C3">
      <w:pPr>
        <w:tabs>
          <w:tab w:val="left" w:pos="5507"/>
          <w:tab w:val="left" w:pos="5602"/>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Cs/>
          <w:color w:val="000000"/>
          <w:sz w:val="28"/>
          <w:szCs w:val="28"/>
          <w:lang w:val="uk-UA" w:eastAsia="ru-RU"/>
        </w:rPr>
        <w:t xml:space="preserve">- повне найменування </w:t>
      </w:r>
      <w:r w:rsidRPr="004173C3">
        <w:rPr>
          <w:rFonts w:ascii="Times New Roman" w:eastAsia="Times New Roman" w:hAnsi="Times New Roman" w:cs="Times New Roman"/>
          <w:sz w:val="28"/>
          <w:szCs w:val="28"/>
          <w:lang w:val="uk-UA" w:eastAsia="ru-RU"/>
        </w:rPr>
        <w:t xml:space="preserve">англійською мовою: </w:t>
      </w:r>
      <w:r w:rsidRPr="004173C3">
        <w:rPr>
          <w:rFonts w:ascii="Times New Roman" w:eastAsia="Times New Roman" w:hAnsi="Times New Roman" w:cs="Times New Roman"/>
          <w:sz w:val="28"/>
          <w:szCs w:val="28"/>
          <w:lang w:val="en-US" w:eastAsia="ru-RU"/>
        </w:rPr>
        <w:t xml:space="preserve">UTILITY COMPANY </w:t>
      </w:r>
      <w:r w:rsidRPr="004173C3">
        <w:rPr>
          <w:rFonts w:ascii="Times New Roman" w:eastAsia="Times New Roman" w:hAnsi="Times New Roman" w:cs="Times New Roman"/>
          <w:sz w:val="28"/>
          <w:szCs w:val="28"/>
          <w:lang w:val="uk-UA" w:eastAsia="ru-RU"/>
        </w:rPr>
        <w:t>«</w:t>
      </w:r>
      <w:r w:rsidRPr="004173C3">
        <w:rPr>
          <w:rFonts w:ascii="Times New Roman" w:eastAsia="Times New Roman" w:hAnsi="Times New Roman" w:cs="Times New Roman"/>
          <w:sz w:val="28"/>
          <w:szCs w:val="28"/>
          <w:lang w:val="en-US" w:eastAsia="ru-RU"/>
        </w:rPr>
        <w:t>CHERNIHIVVODOKANAL</w:t>
      </w:r>
      <w:r w:rsidRPr="004173C3">
        <w:rPr>
          <w:rFonts w:ascii="Times New Roman" w:eastAsia="Times New Roman" w:hAnsi="Times New Roman" w:cs="Times New Roman"/>
          <w:sz w:val="28"/>
          <w:szCs w:val="28"/>
          <w:lang w:val="uk-UA" w:eastAsia="ru-RU"/>
        </w:rPr>
        <w:t>»</w:t>
      </w:r>
      <w:r w:rsidRPr="004173C3">
        <w:rPr>
          <w:rFonts w:ascii="Times New Roman" w:eastAsia="Times New Roman" w:hAnsi="Times New Roman" w:cs="Times New Roman"/>
          <w:sz w:val="28"/>
          <w:szCs w:val="28"/>
          <w:lang w:val="en-US" w:eastAsia="ru-RU"/>
        </w:rPr>
        <w:t xml:space="preserve"> OF CHERNIHIV CITY COUNCIL</w:t>
      </w:r>
      <w:r w:rsidRPr="004173C3">
        <w:rPr>
          <w:rFonts w:ascii="Times New Roman" w:eastAsia="Times New Roman" w:hAnsi="Times New Roman" w:cs="Times New Roman"/>
          <w:sz w:val="28"/>
          <w:szCs w:val="28"/>
          <w:lang w:val="uk-UA" w:eastAsia="ru-RU"/>
        </w:rPr>
        <w:t>;</w:t>
      </w:r>
    </w:p>
    <w:p w:rsidR="004173C3" w:rsidRPr="004173C3" w:rsidRDefault="004173C3" w:rsidP="004173C3">
      <w:pPr>
        <w:tabs>
          <w:tab w:val="left" w:pos="0"/>
          <w:tab w:val="right" w:pos="9355"/>
        </w:tabs>
        <w:spacing w:after="0" w:line="240" w:lineRule="auto"/>
        <w:ind w:firstLine="709"/>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 скорочене найменування англійською мовою: </w:t>
      </w:r>
      <w:r w:rsidRPr="004173C3">
        <w:rPr>
          <w:rFonts w:ascii="Times New Roman" w:eastAsia="Times New Roman" w:hAnsi="Times New Roman" w:cs="Times New Roman"/>
          <w:sz w:val="28"/>
          <w:szCs w:val="28"/>
          <w:lang w:val="en-US" w:eastAsia="ru-RU"/>
        </w:rPr>
        <w:t>UC</w:t>
      </w:r>
      <w:r w:rsidRPr="004173C3">
        <w:rPr>
          <w:rFonts w:ascii="Times New Roman" w:eastAsia="Times New Roman" w:hAnsi="Times New Roman" w:cs="Times New Roman"/>
          <w:sz w:val="28"/>
          <w:szCs w:val="28"/>
          <w:lang w:val="uk-UA" w:eastAsia="ru-RU"/>
        </w:rPr>
        <w:t xml:space="preserve"> «</w:t>
      </w:r>
      <w:r w:rsidRPr="004173C3">
        <w:rPr>
          <w:rFonts w:ascii="Times New Roman" w:eastAsia="Times New Roman" w:hAnsi="Times New Roman" w:cs="Times New Roman"/>
          <w:sz w:val="28"/>
          <w:szCs w:val="28"/>
          <w:lang w:val="en-US" w:eastAsia="ru-RU"/>
        </w:rPr>
        <w:t>CHERNIHIVVODOKANAL</w:t>
      </w:r>
      <w:r w:rsidRPr="004173C3">
        <w:rPr>
          <w:rFonts w:ascii="Times New Roman" w:eastAsia="Times New Roman" w:hAnsi="Times New Roman" w:cs="Times New Roman"/>
          <w:sz w:val="28"/>
          <w:szCs w:val="28"/>
          <w:lang w:val="uk-UA" w:eastAsia="ru-RU"/>
        </w:rPr>
        <w:t>».</w:t>
      </w:r>
    </w:p>
    <w:p w:rsidR="004173C3" w:rsidRPr="004173C3" w:rsidRDefault="004173C3" w:rsidP="004173C3">
      <w:p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bCs/>
          <w:color w:val="000000"/>
          <w:sz w:val="28"/>
          <w:szCs w:val="28"/>
          <w:lang w:val="uk-UA" w:eastAsia="ru-RU"/>
        </w:rPr>
        <w:t xml:space="preserve">        1.5.</w:t>
      </w:r>
      <w:r w:rsidRPr="004173C3">
        <w:rPr>
          <w:rFonts w:ascii="Times New Roman" w:eastAsia="Times New Roman" w:hAnsi="Times New Roman" w:cs="Times New Roman"/>
          <w:color w:val="000000"/>
          <w:sz w:val="28"/>
          <w:szCs w:val="28"/>
          <w:lang w:val="uk-UA" w:eastAsia="ru-RU"/>
        </w:rPr>
        <w:t xml:space="preserve">     Місцезнаходження Підприємства: </w:t>
      </w:r>
      <w:r w:rsidRPr="004173C3">
        <w:rPr>
          <w:rFonts w:ascii="Times New Roman" w:eastAsia="Times New Roman" w:hAnsi="Times New Roman" w:cs="Times New Roman"/>
          <w:bCs/>
          <w:color w:val="000000"/>
          <w:sz w:val="28"/>
          <w:szCs w:val="28"/>
          <w:lang w:val="uk-UA" w:eastAsia="ru-RU"/>
        </w:rPr>
        <w:t xml:space="preserve">Україна, 14017, Чернігівська обл., м. Чернігів, вул. </w:t>
      </w:r>
      <w:proofErr w:type="spellStart"/>
      <w:r w:rsidRPr="004173C3">
        <w:rPr>
          <w:rFonts w:ascii="Times New Roman" w:eastAsia="Times New Roman" w:hAnsi="Times New Roman" w:cs="Times New Roman"/>
          <w:bCs/>
          <w:color w:val="000000"/>
          <w:sz w:val="28"/>
          <w:szCs w:val="28"/>
          <w:lang w:val="uk-UA" w:eastAsia="ru-RU"/>
        </w:rPr>
        <w:t>Жабинського</w:t>
      </w:r>
      <w:proofErr w:type="spellEnd"/>
      <w:r w:rsidRPr="004173C3">
        <w:rPr>
          <w:rFonts w:ascii="Times New Roman" w:eastAsia="Times New Roman" w:hAnsi="Times New Roman" w:cs="Times New Roman"/>
          <w:bCs/>
          <w:color w:val="000000"/>
          <w:sz w:val="28"/>
          <w:szCs w:val="28"/>
          <w:lang w:val="uk-UA" w:eastAsia="ru-RU"/>
        </w:rPr>
        <w:t xml:space="preserve">, 15.  </w:t>
      </w: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w:t>
      </w: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t>2.</w:t>
      </w:r>
      <w:r w:rsidRPr="004173C3">
        <w:rPr>
          <w:rFonts w:ascii="Times New Roman" w:eastAsia="Times New Roman" w:hAnsi="Times New Roman" w:cs="Times New Roman"/>
          <w:color w:val="000000"/>
          <w:sz w:val="28"/>
          <w:szCs w:val="28"/>
          <w:lang w:val="uk-UA" w:eastAsia="ru-RU"/>
        </w:rPr>
        <w:t> </w:t>
      </w:r>
      <w:r w:rsidRPr="004173C3">
        <w:rPr>
          <w:rFonts w:ascii="Times New Roman" w:eastAsia="Times New Roman" w:hAnsi="Times New Roman" w:cs="Times New Roman"/>
          <w:b/>
          <w:bCs/>
          <w:color w:val="000000"/>
          <w:sz w:val="28"/>
          <w:szCs w:val="28"/>
          <w:lang w:val="uk-UA" w:eastAsia="ru-RU"/>
        </w:rPr>
        <w:t>Мета та предмет діяльності Підприємства.</w:t>
      </w:r>
    </w:p>
    <w:p w:rsidR="004173C3" w:rsidRPr="004173C3" w:rsidRDefault="004173C3" w:rsidP="004173C3">
      <w:pPr>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2.1. Метою створення і діяльності Підприємства є:</w:t>
      </w:r>
    </w:p>
    <w:p w:rsidR="004173C3" w:rsidRPr="004173C3" w:rsidRDefault="004173C3" w:rsidP="004173C3">
      <w:pPr>
        <w:spacing w:after="0" w:line="240" w:lineRule="auto"/>
        <w:ind w:left="426" w:hanging="284"/>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господарська діяльність для досягнення економічних і соціальних результатів з метою отримання відповідного прибутку в інтересах Власника і трудового колективу.</w:t>
      </w:r>
    </w:p>
    <w:p w:rsidR="004173C3" w:rsidRPr="004173C3" w:rsidRDefault="004173C3" w:rsidP="004173C3">
      <w:pPr>
        <w:spacing w:after="0" w:line="240" w:lineRule="auto"/>
        <w:ind w:firstLine="709"/>
        <w:jc w:val="both"/>
        <w:rPr>
          <w:rFonts w:ascii="Times New Roman" w:eastAsia="Times New Roman" w:hAnsi="Times New Roman" w:cs="Times New Roman"/>
          <w:color w:val="000000"/>
          <w:sz w:val="28"/>
          <w:szCs w:val="28"/>
          <w:shd w:val="clear" w:color="auto" w:fill="FFFFFF"/>
          <w:lang w:val="uk-UA" w:eastAsia="ru-RU"/>
        </w:rPr>
      </w:pPr>
      <w:r w:rsidRPr="004173C3">
        <w:rPr>
          <w:rFonts w:ascii="Times New Roman" w:eastAsia="Times New Roman" w:hAnsi="Times New Roman" w:cs="Times New Roman"/>
          <w:color w:val="000000"/>
          <w:sz w:val="28"/>
          <w:szCs w:val="28"/>
          <w:lang w:val="uk-UA" w:eastAsia="ru-RU"/>
        </w:rPr>
        <w:t xml:space="preserve">2.2.      Предметом господарської діяльності Підприємства для реалізації зазначеної мети є </w:t>
      </w:r>
      <w:r w:rsidRPr="004173C3">
        <w:rPr>
          <w:rFonts w:ascii="Times New Roman" w:eastAsia="Times New Roman" w:hAnsi="Times New Roman" w:cs="Times New Roman"/>
          <w:color w:val="000000"/>
          <w:sz w:val="28"/>
          <w:szCs w:val="28"/>
          <w:shd w:val="clear" w:color="auto" w:fill="FFFFFF"/>
          <w:lang w:val="uk-UA" w:eastAsia="ru-RU"/>
        </w:rPr>
        <w:t xml:space="preserve">ефективна експлуатація систем водопостачання i </w:t>
      </w:r>
      <w:proofErr w:type="spellStart"/>
      <w:r w:rsidRPr="004173C3">
        <w:rPr>
          <w:rFonts w:ascii="Times New Roman" w:eastAsia="Times New Roman" w:hAnsi="Times New Roman" w:cs="Times New Roman"/>
          <w:color w:val="000000"/>
          <w:sz w:val="28"/>
          <w:szCs w:val="28"/>
          <w:shd w:val="clear" w:color="auto" w:fill="FFFFFF"/>
          <w:lang w:val="uk-UA" w:eastAsia="ru-RU"/>
        </w:rPr>
        <w:t>водовiдведення</w:t>
      </w:r>
      <w:proofErr w:type="spellEnd"/>
      <w:r w:rsidRPr="004173C3">
        <w:rPr>
          <w:rFonts w:ascii="Times New Roman" w:eastAsia="Times New Roman" w:hAnsi="Times New Roman" w:cs="Times New Roman"/>
          <w:color w:val="000000"/>
          <w:sz w:val="28"/>
          <w:szCs w:val="28"/>
          <w:shd w:val="clear" w:color="auto" w:fill="FFFFFF"/>
          <w:lang w:val="uk-UA" w:eastAsia="ru-RU"/>
        </w:rPr>
        <w:t>. Підприємство здійснює таки види господарської діяльності:</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забір, очищення та постачання води;</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каналізація, відведення й очищення стічних вод;</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будівництво житлових і нежитлових будівель;</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ремонт і технічне обслуговування машин і устаткування промислового призначення;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lastRenderedPageBreak/>
        <w:t>ремонт і технічне обслуговування електронного й оптичного устаткування;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будівництво трубопроводів;</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вантажний автомобільний транспорт;</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надання в оренду й експлуатацію власного чи орендованого нерухомого майна;</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діяльність у сфері бухгалтерського обліку й аудиту, консультування з питань оподаткування;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діяльність у сфері інжинірингу, геології та геодезії, надання послуг технічного консультування в цих сферах;</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технічні випробування та дослідження;</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технічне обслуговування та ремонт автотранспортних засобів;</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розподілення електроенергії;</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оптова торгівля відходами та брухтом;</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xml:space="preserve">придбання, зберігання, використання прекурсорів, включених до списку 2 таблиці </w:t>
      </w:r>
      <w:r w:rsidRPr="004173C3">
        <w:rPr>
          <w:rFonts w:ascii="Times New Roman" w:eastAsia="Times New Roman" w:hAnsi="Times New Roman" w:cs="Times New Roman"/>
          <w:sz w:val="28"/>
          <w:szCs w:val="28"/>
          <w:lang w:val="en-US" w:eastAsia="ru-RU"/>
        </w:rPr>
        <w:t>IV</w:t>
      </w:r>
      <w:r w:rsidRPr="004173C3">
        <w:rPr>
          <w:rFonts w:ascii="Times New Roman" w:eastAsia="Times New Roman" w:hAnsi="Times New Roman" w:cs="Times New Roman"/>
          <w:sz w:val="28"/>
          <w:szCs w:val="28"/>
          <w:lang w:val="uk-UA" w:eastAsia="ru-RU"/>
        </w:rPr>
        <w:t xml:space="preserve"> Переліку, затвердженого постановою Кабінету Міністрів України від 06.05.2000 року № 770;</w:t>
      </w:r>
    </w:p>
    <w:p w:rsidR="004173C3" w:rsidRPr="004173C3" w:rsidRDefault="004173C3" w:rsidP="004173C3">
      <w:pPr>
        <w:numPr>
          <w:ilvl w:val="0"/>
          <w:numId w:val="1"/>
        </w:numPr>
        <w:spacing w:after="0" w:line="240" w:lineRule="auto"/>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інші види роздрібної торгівлі поза магазинами.</w:t>
      </w:r>
    </w:p>
    <w:p w:rsidR="004173C3" w:rsidRPr="004173C3" w:rsidRDefault="004173C3" w:rsidP="004173C3">
      <w:pPr>
        <w:spacing w:after="0" w:line="240" w:lineRule="auto"/>
        <w:ind w:firstLine="360"/>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z w:val="28"/>
          <w:szCs w:val="20"/>
          <w:lang w:val="uk-UA" w:eastAsia="ru-RU"/>
        </w:rPr>
        <w:t xml:space="preserve">     2.3. Підприємство може здійснювати інші види господарської діяльності, що не заборонені законодавством України, та які відповідають цілям і напрямкам його діяльності.</w:t>
      </w:r>
    </w:p>
    <w:p w:rsidR="004173C3" w:rsidRPr="004173C3" w:rsidRDefault="004173C3" w:rsidP="004173C3">
      <w:pPr>
        <w:widowControl w:val="0"/>
        <w:suppressAutoHyphens/>
        <w:autoSpaceDE w:val="0"/>
        <w:spacing w:after="0" w:line="240" w:lineRule="auto"/>
        <w:ind w:firstLine="709"/>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2.4. Види діяльності, які відповідно до законодавства України потребують ліцензії (спеціального дозволу), підприємство може здійснювати після отримання такої ліцензії (дозволу).</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p>
    <w:p w:rsidR="004173C3" w:rsidRPr="004173C3" w:rsidRDefault="004173C3" w:rsidP="004173C3">
      <w:pPr>
        <w:spacing w:after="0" w:line="240" w:lineRule="auto"/>
        <w:ind w:firstLine="851"/>
        <w:jc w:val="center"/>
        <w:rPr>
          <w:rFonts w:ascii="Times New Roman" w:eastAsia="Times New Roman" w:hAnsi="Times New Roman" w:cs="Times New Roman"/>
          <w:b/>
          <w:bCs/>
          <w:color w:val="000000"/>
          <w:sz w:val="28"/>
          <w:szCs w:val="28"/>
          <w:lang w:val="uk-UA" w:eastAsia="ru-RU"/>
        </w:rPr>
      </w:pPr>
      <w:r w:rsidRPr="004173C3">
        <w:rPr>
          <w:rFonts w:ascii="Times New Roman" w:eastAsia="Times New Roman" w:hAnsi="Times New Roman" w:cs="Times New Roman"/>
          <w:b/>
          <w:bCs/>
          <w:color w:val="000000"/>
          <w:sz w:val="28"/>
          <w:szCs w:val="28"/>
          <w:lang w:val="uk-UA" w:eastAsia="ru-RU"/>
        </w:rPr>
        <w:t>3.</w:t>
      </w:r>
      <w:r w:rsidRPr="004173C3">
        <w:rPr>
          <w:rFonts w:ascii="Times New Roman" w:eastAsia="Times New Roman" w:hAnsi="Times New Roman" w:cs="Times New Roman"/>
          <w:color w:val="000000"/>
          <w:sz w:val="28"/>
          <w:szCs w:val="28"/>
          <w:lang w:val="uk-UA" w:eastAsia="ru-RU"/>
        </w:rPr>
        <w:t> </w:t>
      </w:r>
      <w:r w:rsidRPr="004173C3">
        <w:rPr>
          <w:rFonts w:ascii="Times New Roman" w:eastAsia="Times New Roman" w:hAnsi="Times New Roman" w:cs="Times New Roman"/>
          <w:b/>
          <w:bCs/>
          <w:color w:val="000000"/>
          <w:sz w:val="28"/>
          <w:szCs w:val="28"/>
          <w:lang w:val="uk-UA" w:eastAsia="ru-RU"/>
        </w:rPr>
        <w:t>Майно Підприємства.</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3.1.Майно Підприємства перебуває у власності територіальної громади м. Чернігова і закріплене за Підприємством на праві господарського відання (комунальне  підприємство).</w:t>
      </w:r>
    </w:p>
    <w:p w:rsidR="004173C3" w:rsidRPr="004173C3" w:rsidRDefault="004173C3" w:rsidP="004173C3">
      <w:pPr>
        <w:spacing w:after="0" w:line="240" w:lineRule="auto"/>
        <w:ind w:firstLine="720"/>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color w:val="000000"/>
          <w:sz w:val="28"/>
          <w:szCs w:val="20"/>
          <w:lang w:val="uk-UA" w:eastAsia="ru-RU"/>
        </w:rPr>
        <w:t xml:space="preserve">3.2. Підприємство користується майном вчиняючи щодо нього будь-які дії, що не суперечать законодавству та цьому Статуту та забезпечують цільове використання майна. </w:t>
      </w:r>
      <w:r w:rsidRPr="004173C3">
        <w:rPr>
          <w:rFonts w:ascii="Times New Roman" w:eastAsia="Times New Roman" w:hAnsi="Times New Roman" w:cs="Times New Roman"/>
          <w:sz w:val="28"/>
          <w:szCs w:val="28"/>
          <w:lang w:val="uk-UA" w:eastAsia="ru-RU"/>
        </w:rPr>
        <w:t>Власник здійснює контроль за ефективним використанням та збереженням належного йому майна.</w:t>
      </w:r>
    </w:p>
    <w:p w:rsidR="004173C3" w:rsidRPr="004173C3" w:rsidRDefault="004173C3" w:rsidP="004173C3">
      <w:pPr>
        <w:shd w:val="clear" w:color="FFFFFF" w:fill="FFFFFF"/>
        <w:autoSpaceDE w:val="0"/>
        <w:spacing w:after="0" w:line="240" w:lineRule="auto"/>
        <w:ind w:firstLine="709"/>
        <w:jc w:val="both"/>
        <w:rPr>
          <w:rFonts w:ascii="Times New Roman" w:eastAsia="Times New Roman CYR" w:hAnsi="Times New Roman" w:cs="Times New Roman"/>
          <w:color w:val="000000"/>
          <w:sz w:val="28"/>
          <w:szCs w:val="20"/>
          <w:lang w:val="uk-UA" w:eastAsia="ru-RU"/>
        </w:rPr>
      </w:pPr>
      <w:r w:rsidRPr="004173C3">
        <w:rPr>
          <w:rFonts w:ascii="Times New Roman" w:eastAsia="Times New Roman CYR" w:hAnsi="Times New Roman" w:cs="Times New Roman"/>
          <w:color w:val="000000"/>
          <w:sz w:val="28"/>
          <w:szCs w:val="20"/>
          <w:lang w:val="uk-UA" w:eastAsia="ru-RU"/>
        </w:rPr>
        <w:t>3.3. Майно Підприємства становлять основні засоби (виробничі, невиробничі фонди), товари, матеріали, грошові кошти, інші цінності які внесені Власником до статутного капіталу підприємства, так і придбані в процесі господарської діяльності, які відображаються у балансі підприємства.</w:t>
      </w:r>
    </w:p>
    <w:p w:rsidR="004173C3" w:rsidRPr="004173C3" w:rsidRDefault="004173C3" w:rsidP="004173C3">
      <w:pPr>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3.4.      Джерелами формування майна Підприємства є:</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майно, передане йому Власником;</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4"/>
          <w:sz w:val="28"/>
          <w:szCs w:val="28"/>
          <w:lang w:val="uk-UA" w:eastAsia="ru-RU"/>
        </w:rPr>
        <w:t>доходи,  одержані від реалізації продукції, послуг, а також від інших</w:t>
      </w:r>
      <w:r w:rsidRPr="004173C3">
        <w:rPr>
          <w:rFonts w:ascii="Times New Roman" w:eastAsia="Times New Roman" w:hAnsi="Times New Roman" w:cs="Times New Roman"/>
          <w:color w:val="000000"/>
          <w:spacing w:val="4"/>
          <w:sz w:val="28"/>
          <w:szCs w:val="28"/>
          <w:lang w:val="uk-UA" w:eastAsia="ru-RU"/>
        </w:rPr>
        <w:br/>
      </w:r>
      <w:r w:rsidRPr="004173C3">
        <w:rPr>
          <w:rFonts w:ascii="Times New Roman" w:eastAsia="Times New Roman" w:hAnsi="Times New Roman" w:cs="Times New Roman"/>
          <w:color w:val="000000"/>
          <w:spacing w:val="1"/>
          <w:sz w:val="28"/>
          <w:szCs w:val="28"/>
          <w:lang w:val="uk-UA" w:eastAsia="ru-RU"/>
        </w:rPr>
        <w:t>видів фінансово-господарської діяльності;</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доходи від цінних паперів;</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кредити банків та інших кредиторів;</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капітальні вкладення з бюджету;</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3" w:hanging="352"/>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безоплатні або благодійні внески, пожертвування організацій,</w:t>
      </w:r>
      <w:r w:rsidRPr="004173C3">
        <w:rPr>
          <w:rFonts w:ascii="Times New Roman" w:eastAsia="Times New Roman" w:hAnsi="Times New Roman" w:cs="Times New Roman"/>
          <w:color w:val="000000"/>
          <w:spacing w:val="1"/>
          <w:sz w:val="28"/>
          <w:szCs w:val="28"/>
          <w:lang w:val="uk-UA" w:eastAsia="ru-RU"/>
        </w:rPr>
        <w:br/>
      </w:r>
      <w:r w:rsidRPr="004173C3">
        <w:rPr>
          <w:rFonts w:ascii="Times New Roman" w:eastAsia="Times New Roman" w:hAnsi="Times New Roman" w:cs="Times New Roman"/>
          <w:color w:val="000000"/>
          <w:spacing w:val="2"/>
          <w:sz w:val="28"/>
          <w:szCs w:val="28"/>
          <w:lang w:val="uk-UA" w:eastAsia="ru-RU"/>
        </w:rPr>
        <w:lastRenderedPageBreak/>
        <w:t>підприємств і громадян;</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придбання майна інших підприємств, організацій;</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360" w:hanging="35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надходження від роздержавлення та приватизації власності в порядку,</w:t>
      </w:r>
      <w:r w:rsidRPr="004173C3">
        <w:rPr>
          <w:rFonts w:ascii="Times New Roman" w:eastAsia="Times New Roman" w:hAnsi="Times New Roman" w:cs="Times New Roman"/>
          <w:color w:val="000000"/>
          <w:spacing w:val="1"/>
          <w:sz w:val="28"/>
          <w:szCs w:val="28"/>
          <w:lang w:val="uk-UA" w:eastAsia="ru-RU"/>
        </w:rPr>
        <w:br/>
      </w:r>
      <w:r w:rsidRPr="004173C3">
        <w:rPr>
          <w:rFonts w:ascii="Times New Roman" w:eastAsia="Times New Roman" w:hAnsi="Times New Roman" w:cs="Times New Roman"/>
          <w:color w:val="000000"/>
          <w:spacing w:val="-1"/>
          <w:sz w:val="28"/>
          <w:szCs w:val="28"/>
          <w:lang w:val="uk-UA" w:eastAsia="ru-RU"/>
        </w:rPr>
        <w:t>передбаченому законодавством і Власником;</w:t>
      </w:r>
    </w:p>
    <w:p w:rsidR="004173C3" w:rsidRPr="004173C3" w:rsidRDefault="004173C3" w:rsidP="004173C3">
      <w:pPr>
        <w:widowControl w:val="0"/>
        <w:numPr>
          <w:ilvl w:val="0"/>
          <w:numId w:val="2"/>
        </w:numPr>
        <w:shd w:val="clear" w:color="auto" w:fill="FFFFFF"/>
        <w:tabs>
          <w:tab w:val="left" w:pos="360"/>
        </w:tabs>
        <w:autoSpaceDE w:val="0"/>
        <w:autoSpaceDN w:val="0"/>
        <w:adjustRightInd w:val="0"/>
        <w:spacing w:after="0" w:line="240" w:lineRule="auto"/>
        <w:ind w:left="10"/>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pacing w:val="1"/>
          <w:sz w:val="28"/>
          <w:szCs w:val="28"/>
          <w:lang w:val="uk-UA" w:eastAsia="ru-RU"/>
        </w:rPr>
        <w:t>інші джерела, не заборонені законодавством України.</w:t>
      </w:r>
    </w:p>
    <w:p w:rsidR="004173C3" w:rsidRPr="004173C3" w:rsidRDefault="004173C3" w:rsidP="004173C3">
      <w:pPr>
        <w:shd w:val="clear" w:color="FFFFFF" w:fill="FFFFFF"/>
        <w:autoSpaceDE w:val="0"/>
        <w:spacing w:after="0" w:line="240" w:lineRule="auto"/>
        <w:ind w:firstLine="709"/>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pacing w:val="-3"/>
          <w:sz w:val="28"/>
          <w:szCs w:val="28"/>
          <w:lang w:val="uk-UA" w:eastAsia="ru-RU"/>
        </w:rPr>
        <w:t xml:space="preserve"> </w:t>
      </w:r>
      <w:r w:rsidRPr="004173C3">
        <w:rPr>
          <w:rFonts w:ascii="Times New Roman" w:eastAsia="Times New Roman" w:hAnsi="Times New Roman" w:cs="Times New Roman"/>
          <w:color w:val="000000"/>
          <w:sz w:val="28"/>
          <w:szCs w:val="20"/>
          <w:lang w:val="uk-UA" w:eastAsia="ru-RU"/>
        </w:rPr>
        <w:t>3.5. Підприємство має право за рішенням уповноваженого Власником органом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знаходиться на його балансі.</w:t>
      </w:r>
    </w:p>
    <w:p w:rsidR="004173C3" w:rsidRPr="004173C3" w:rsidRDefault="004173C3" w:rsidP="004173C3">
      <w:pPr>
        <w:spacing w:after="0" w:line="240" w:lineRule="auto"/>
        <w:ind w:left="344"/>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sz w:val="28"/>
          <w:szCs w:val="20"/>
          <w:lang w:val="uk-UA" w:eastAsia="ru-RU"/>
        </w:rPr>
        <w:tab/>
        <w:t>3</w:t>
      </w:r>
      <w:r w:rsidRPr="004173C3">
        <w:rPr>
          <w:rFonts w:ascii="Times New Roman" w:eastAsia="Times New Roman" w:hAnsi="Times New Roman" w:cs="Times New Roman"/>
          <w:color w:val="000000"/>
          <w:sz w:val="28"/>
          <w:szCs w:val="20"/>
          <w:lang w:val="uk-UA" w:eastAsia="ru-RU"/>
        </w:rPr>
        <w:t>.6.  Підприємство користується землею і іншими природними ресурсами відповідно до мети своєї діяльності та чинного законодавства.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0"/>
          <w:lang w:val="uk-UA" w:eastAsia="ru-RU"/>
        </w:rPr>
      </w:pPr>
      <w:r w:rsidRPr="004173C3">
        <w:rPr>
          <w:rFonts w:ascii="Times New Roman" w:eastAsia="Times New Roman" w:hAnsi="Times New Roman" w:cs="Times New Roman"/>
          <w:color w:val="000000"/>
          <w:sz w:val="28"/>
          <w:szCs w:val="20"/>
          <w:lang w:val="uk-UA" w:eastAsia="ru-RU"/>
        </w:rPr>
        <w:t xml:space="preserve">  3.7.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законодавства про працю.</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3.8. Не може бути об'єктом міни (бартеру) майно, віднесене законодавством до основних фондів, яке належить до комунальної власності, у разі якщо друга сторона договору міни (бартеру) не є відповідно комунальним підприємством. Законодавством можуть бути встановлені також інші особливості здійснення бартерних (товарообмінних) операцій, пов'язаних з придбанням і використанням окремих видів майна, а також здійснення таких операцій в окремих галузях господарювання.</w:t>
      </w:r>
    </w:p>
    <w:p w:rsidR="004173C3" w:rsidRPr="004173C3" w:rsidRDefault="004173C3" w:rsidP="004173C3">
      <w:pPr>
        <w:widowControl w:val="0"/>
        <w:suppressAutoHyphens/>
        <w:autoSpaceDE w:val="0"/>
        <w:spacing w:after="0" w:line="240" w:lineRule="auto"/>
        <w:ind w:firstLine="619"/>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3.9. Майно Підприємства підлягає страхуванню за рахунок коштів Підприємства.</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w:t>
      </w:r>
      <w:r w:rsidRPr="004173C3">
        <w:rPr>
          <w:rFonts w:ascii="Times New Roman" w:eastAsia="Times New Roman CYR" w:hAnsi="Times New Roman" w:cs="Times New Roman"/>
          <w:color w:val="000000"/>
          <w:sz w:val="28"/>
          <w:lang w:val="ru-RU" w:eastAsia="ru-RU"/>
        </w:rPr>
        <w:t xml:space="preserve"> </w:t>
      </w:r>
      <w:r w:rsidRPr="004173C3">
        <w:rPr>
          <w:rFonts w:ascii="Times New Roman" w:eastAsia="Times New Roman CYR" w:hAnsi="Times New Roman" w:cs="Times New Roman"/>
          <w:color w:val="000000"/>
          <w:sz w:val="28"/>
          <w:lang w:val="uk-UA" w:eastAsia="ru-RU"/>
        </w:rPr>
        <w:t>3.10. Ризик випадкової загибелі або пошкодження майна Підприємства, несе Підприємство.</w:t>
      </w:r>
    </w:p>
    <w:p w:rsidR="004173C3" w:rsidRPr="004173C3" w:rsidRDefault="004173C3" w:rsidP="004173C3">
      <w:pPr>
        <w:widowControl w:val="0"/>
        <w:suppressAutoHyphens/>
        <w:autoSpaceDE w:val="0"/>
        <w:spacing w:after="0" w:line="240" w:lineRule="auto"/>
        <w:jc w:val="both"/>
        <w:rPr>
          <w:rFonts w:ascii="Times New Roman" w:eastAsia="Times New Roman CYR" w:hAnsi="Times New Roman" w:cs="Times New Roman"/>
          <w:color w:val="000000"/>
          <w:sz w:val="28"/>
          <w:lang w:val="uk-UA" w:eastAsia="ru-RU"/>
        </w:rPr>
      </w:pPr>
      <w:r w:rsidRPr="004173C3">
        <w:rPr>
          <w:rFonts w:ascii="Times New Roman" w:eastAsia="Tahoma" w:hAnsi="Times New Roman" w:cs="Times New Roman"/>
          <w:color w:val="000000"/>
          <w:lang w:val="uk-UA" w:eastAsia="ru-RU"/>
        </w:rPr>
        <w:t xml:space="preserve"> </w:t>
      </w:r>
    </w:p>
    <w:p w:rsidR="004173C3" w:rsidRPr="004173C3" w:rsidRDefault="004173C3" w:rsidP="004173C3">
      <w:pPr>
        <w:widowControl w:val="0"/>
        <w:suppressAutoHyphens/>
        <w:autoSpaceDE w:val="0"/>
        <w:spacing w:after="0" w:line="240" w:lineRule="auto"/>
        <w:ind w:left="284"/>
        <w:jc w:val="center"/>
        <w:rPr>
          <w:rFonts w:ascii="Times New Roman" w:eastAsia="Tahoma" w:hAnsi="Times New Roman" w:cs="Times New Roman"/>
          <w:b/>
          <w:bCs/>
          <w:color w:val="000000"/>
          <w:sz w:val="28"/>
          <w:szCs w:val="28"/>
          <w:lang w:val="ru-RU" w:eastAsia="ru-RU"/>
        </w:rPr>
      </w:pPr>
      <w:r w:rsidRPr="004173C3">
        <w:rPr>
          <w:rFonts w:ascii="Times New Roman" w:eastAsia="Tahoma" w:hAnsi="Times New Roman" w:cs="Times New Roman"/>
          <w:b/>
          <w:bCs/>
          <w:color w:val="000000"/>
          <w:sz w:val="28"/>
          <w:szCs w:val="28"/>
          <w:lang w:val="uk-UA" w:eastAsia="ru-RU"/>
        </w:rPr>
        <w:t>4. Розмір і порядок формування статутного фонду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4.1. Для забезпечення статутної діяльності Підприємства у порядку, передбаченому цим Статутом, формується статутний капітал. Статутний капітал Підприємства утворюється Власником.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sz w:val="28"/>
          <w:szCs w:val="28"/>
          <w:lang w:val="uk-UA" w:eastAsia="ru-RU"/>
        </w:rPr>
      </w:pPr>
      <w:r w:rsidRPr="004173C3">
        <w:rPr>
          <w:rFonts w:ascii="Times New Roman" w:eastAsia="Times New Roman CYR" w:hAnsi="Times New Roman" w:cs="Times New Roman"/>
          <w:sz w:val="28"/>
          <w:lang w:val="uk-UA" w:eastAsia="ru-RU"/>
        </w:rPr>
        <w:t xml:space="preserve">4.2. Розмір статутного капіталу на момент реєстрації даного Статуту становить </w:t>
      </w:r>
      <w:r w:rsidRPr="00904A89">
        <w:rPr>
          <w:rFonts w:ascii="Times New Roman" w:hAnsi="Times New Roman" w:cs="Times New Roman"/>
          <w:sz w:val="28"/>
          <w:szCs w:val="28"/>
          <w:lang w:val="uk-UA"/>
        </w:rPr>
        <w:t>40</w:t>
      </w:r>
      <w:r w:rsidR="00904A89" w:rsidRPr="00904A89">
        <w:rPr>
          <w:rFonts w:ascii="Times New Roman" w:hAnsi="Times New Roman" w:cs="Times New Roman"/>
          <w:sz w:val="28"/>
          <w:szCs w:val="28"/>
          <w:lang w:val="uk-UA"/>
        </w:rPr>
        <w:t>2</w:t>
      </w:r>
      <w:r w:rsidRPr="00904A89">
        <w:rPr>
          <w:rFonts w:ascii="Times New Roman" w:hAnsi="Times New Roman" w:cs="Times New Roman"/>
          <w:sz w:val="28"/>
          <w:szCs w:val="28"/>
          <w:lang w:val="uk-UA"/>
        </w:rPr>
        <w:t> </w:t>
      </w:r>
      <w:r w:rsidR="00904A89" w:rsidRPr="00904A89">
        <w:rPr>
          <w:rFonts w:ascii="Times New Roman" w:hAnsi="Times New Roman" w:cs="Times New Roman"/>
          <w:sz w:val="28"/>
          <w:szCs w:val="28"/>
          <w:lang w:val="uk-UA"/>
        </w:rPr>
        <w:t>423</w:t>
      </w:r>
      <w:r w:rsidRPr="00904A89">
        <w:rPr>
          <w:rFonts w:ascii="Times New Roman" w:hAnsi="Times New Roman" w:cs="Times New Roman"/>
          <w:sz w:val="28"/>
          <w:szCs w:val="28"/>
          <w:lang w:val="uk-UA"/>
        </w:rPr>
        <w:t> </w:t>
      </w:r>
      <w:r w:rsidR="00904A89" w:rsidRPr="00904A89">
        <w:rPr>
          <w:rFonts w:ascii="Times New Roman" w:hAnsi="Times New Roman" w:cs="Times New Roman"/>
          <w:sz w:val="28"/>
          <w:szCs w:val="28"/>
          <w:lang w:val="uk-UA"/>
        </w:rPr>
        <w:t>950</w:t>
      </w:r>
      <w:r w:rsidRPr="00904A89">
        <w:rPr>
          <w:rFonts w:ascii="Times New Roman" w:hAnsi="Times New Roman" w:cs="Times New Roman"/>
          <w:sz w:val="28"/>
          <w:szCs w:val="28"/>
          <w:lang w:val="uk-UA"/>
        </w:rPr>
        <w:t xml:space="preserve">, 45 грн. (чотириста </w:t>
      </w:r>
      <w:r w:rsidR="00904A89" w:rsidRPr="00904A89">
        <w:rPr>
          <w:rFonts w:ascii="Times New Roman" w:hAnsi="Times New Roman" w:cs="Times New Roman"/>
          <w:sz w:val="28"/>
          <w:szCs w:val="28"/>
          <w:lang w:val="uk-UA"/>
        </w:rPr>
        <w:t>два</w:t>
      </w:r>
      <w:r w:rsidRPr="00904A89">
        <w:rPr>
          <w:rFonts w:ascii="Times New Roman" w:hAnsi="Times New Roman" w:cs="Times New Roman"/>
          <w:sz w:val="28"/>
          <w:szCs w:val="28"/>
          <w:lang w:val="uk-UA"/>
        </w:rPr>
        <w:t xml:space="preserve"> мільйон</w:t>
      </w:r>
      <w:r w:rsidR="00904A89" w:rsidRPr="00904A89">
        <w:rPr>
          <w:rFonts w:ascii="Times New Roman" w:hAnsi="Times New Roman" w:cs="Times New Roman"/>
          <w:sz w:val="28"/>
          <w:szCs w:val="28"/>
          <w:lang w:val="uk-UA"/>
        </w:rPr>
        <w:t>и</w:t>
      </w:r>
      <w:r w:rsidRPr="00904A89">
        <w:rPr>
          <w:rFonts w:ascii="Times New Roman" w:hAnsi="Times New Roman" w:cs="Times New Roman"/>
          <w:sz w:val="28"/>
          <w:szCs w:val="28"/>
          <w:lang w:val="uk-UA"/>
        </w:rPr>
        <w:t xml:space="preserve"> </w:t>
      </w:r>
      <w:r w:rsidR="00904A89" w:rsidRPr="00904A89">
        <w:rPr>
          <w:rFonts w:ascii="Times New Roman" w:hAnsi="Times New Roman" w:cs="Times New Roman"/>
          <w:sz w:val="28"/>
          <w:szCs w:val="28"/>
          <w:lang w:val="uk-UA"/>
        </w:rPr>
        <w:t xml:space="preserve">чотириста двадцять три </w:t>
      </w:r>
      <w:r w:rsidRPr="00904A89">
        <w:rPr>
          <w:rFonts w:ascii="Times New Roman" w:hAnsi="Times New Roman" w:cs="Times New Roman"/>
          <w:sz w:val="28"/>
          <w:szCs w:val="28"/>
          <w:lang w:val="uk-UA"/>
        </w:rPr>
        <w:t>тисяч</w:t>
      </w:r>
      <w:r w:rsidR="00904A89" w:rsidRPr="00904A89">
        <w:rPr>
          <w:rFonts w:ascii="Times New Roman" w:hAnsi="Times New Roman" w:cs="Times New Roman"/>
          <w:sz w:val="28"/>
          <w:szCs w:val="28"/>
          <w:lang w:val="uk-UA"/>
        </w:rPr>
        <w:t>і</w:t>
      </w:r>
      <w:r w:rsidRPr="00904A89">
        <w:rPr>
          <w:rFonts w:ascii="Times New Roman" w:hAnsi="Times New Roman" w:cs="Times New Roman"/>
          <w:sz w:val="28"/>
          <w:szCs w:val="28"/>
          <w:lang w:val="uk-UA"/>
        </w:rPr>
        <w:t xml:space="preserve"> </w:t>
      </w:r>
      <w:r w:rsidR="00904A89" w:rsidRPr="00904A89">
        <w:rPr>
          <w:rFonts w:ascii="Times New Roman" w:hAnsi="Times New Roman" w:cs="Times New Roman"/>
          <w:sz w:val="28"/>
          <w:szCs w:val="28"/>
          <w:lang w:val="uk-UA"/>
        </w:rPr>
        <w:t>дев’ятсот п’ятдесят</w:t>
      </w:r>
      <w:r w:rsidRPr="00904A89">
        <w:rPr>
          <w:rFonts w:ascii="Times New Roman" w:hAnsi="Times New Roman" w:cs="Times New Roman"/>
          <w:sz w:val="28"/>
          <w:szCs w:val="28"/>
          <w:lang w:val="uk-UA"/>
        </w:rPr>
        <w:t xml:space="preserve"> грив</w:t>
      </w:r>
      <w:r w:rsidR="00904A89" w:rsidRPr="00904A89">
        <w:rPr>
          <w:rFonts w:ascii="Times New Roman" w:hAnsi="Times New Roman" w:cs="Times New Roman"/>
          <w:sz w:val="28"/>
          <w:szCs w:val="28"/>
          <w:lang w:val="uk-UA"/>
        </w:rPr>
        <w:t>ень</w:t>
      </w:r>
      <w:r w:rsidRPr="00904A89">
        <w:rPr>
          <w:rFonts w:ascii="Times New Roman" w:hAnsi="Times New Roman" w:cs="Times New Roman"/>
          <w:sz w:val="28"/>
          <w:szCs w:val="28"/>
          <w:lang w:val="uk-UA"/>
        </w:rPr>
        <w:t>, 45 копійок)</w:t>
      </w:r>
      <w:r w:rsidRPr="00904A89">
        <w:rPr>
          <w:rFonts w:ascii="Times New Roman" w:eastAsia="Times New Roman CYR" w:hAnsi="Times New Roman" w:cs="Times New Roman"/>
          <w:sz w:val="28"/>
          <w:lang w:val="uk-UA" w:eastAsia="ru-RU"/>
        </w:rPr>
        <w:t>.</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4.3. Статутний капітал Підприємства формується внесенням матеріальних, грошових та інших цінностей Власника майна.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lang w:val="uk-UA" w:eastAsia="ru-RU"/>
        </w:rPr>
      </w:pPr>
      <w:r w:rsidRPr="004173C3">
        <w:rPr>
          <w:rFonts w:ascii="Times New Roman" w:eastAsia="Times New Roman CYR" w:hAnsi="Times New Roman" w:cs="Times New Roman"/>
          <w:color w:val="000000"/>
          <w:sz w:val="28"/>
          <w:lang w:val="uk-UA" w:eastAsia="ru-RU"/>
        </w:rPr>
        <w:t xml:space="preserve"> </w:t>
      </w: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ru-RU" w:eastAsia="ru-RU"/>
        </w:rPr>
      </w:pPr>
      <w:r w:rsidRPr="004173C3">
        <w:rPr>
          <w:rFonts w:ascii="Times New Roman" w:eastAsia="Tahoma" w:hAnsi="Times New Roman" w:cs="Times New Roman"/>
          <w:color w:val="000000"/>
          <w:sz w:val="28"/>
          <w:szCs w:val="28"/>
          <w:lang w:val="uk-UA" w:eastAsia="ru-RU"/>
        </w:rPr>
        <w:t xml:space="preserve"> </w:t>
      </w:r>
      <w:r w:rsidRPr="004173C3">
        <w:rPr>
          <w:rFonts w:ascii="Times New Roman" w:eastAsia="Tahoma" w:hAnsi="Times New Roman" w:cs="Times New Roman"/>
          <w:b/>
          <w:bCs/>
          <w:color w:val="000000"/>
          <w:sz w:val="28"/>
          <w:szCs w:val="28"/>
          <w:lang w:val="uk-UA" w:eastAsia="ru-RU"/>
        </w:rPr>
        <w:t>5. Правовий статус Підприємства, його права та обов’язки.</w:t>
      </w:r>
    </w:p>
    <w:p w:rsidR="004173C3" w:rsidRPr="004173C3" w:rsidRDefault="004173C3" w:rsidP="004173C3">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5.1. Підприємство є юридичною особою з дня його державної реєстрації здійснює свою діяльність на засадах господарської самостійності. За </w:t>
      </w:r>
      <w:r w:rsidRPr="004173C3">
        <w:rPr>
          <w:rFonts w:ascii="Times New Roman" w:eastAsia="Times New Roman CYR" w:hAnsi="Times New Roman" w:cs="Times New Roman"/>
          <w:color w:val="000000"/>
          <w:sz w:val="28"/>
          <w:szCs w:val="28"/>
          <w:lang w:val="uk-UA" w:eastAsia="ru-RU"/>
        </w:rPr>
        <w:lastRenderedPageBreak/>
        <w:t>організаційною формою Підприємство є комунальним унітарним підприємством, створеним органом місцевого самоврядування - Чернігівською міською радою в розпорядчому порядку на базі відокремленої частини комунальної власності м. Чернігова. Засновником Підприємства (він же Власник майна) є Чернігівська міська рада. Підприємство знаходиться у підпорядкуванні – управління житлово-комунального господарства Чернігівської міської ради.</w:t>
      </w:r>
    </w:p>
    <w:p w:rsidR="004173C3" w:rsidRPr="004173C3" w:rsidRDefault="004173C3" w:rsidP="004173C3">
      <w:pPr>
        <w:shd w:val="clear" w:color="FFFFFF" w:fill="FFFFFF"/>
        <w:autoSpaceDE w:val="0"/>
        <w:spacing w:after="0" w:line="240" w:lineRule="auto"/>
        <w:ind w:firstLine="344"/>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5.2.  Підприємство в своїй діяльності керується Господарським та Цивільним кодексами України, іншими законодавчими актами України, цим Статутом, має відокремлене майно, самостійний баланс, фірмовий бланк, печатку та штамп з найменуванням, поточний, валютний та інші рахунки в установах банків.</w:t>
      </w:r>
    </w:p>
    <w:p w:rsidR="004173C3" w:rsidRPr="004173C3" w:rsidRDefault="004173C3" w:rsidP="004173C3">
      <w:pPr>
        <w:shd w:val="clear" w:color="FFFFFF" w:fill="FFFFFF"/>
        <w:autoSpaceDE w:val="0"/>
        <w:spacing w:after="0" w:line="240" w:lineRule="auto"/>
        <w:ind w:left="61"/>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5.3. За рішенням Власника можуть утворюватися об'єднання за участю Підприємства на умовах і в  порядку, встановлених діючим законодавством   </w:t>
      </w:r>
    </w:p>
    <w:p w:rsidR="004173C3" w:rsidRPr="004173C3" w:rsidRDefault="004173C3" w:rsidP="004173C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5.4. Підприємство не несе відповідальності за зобов'язаннями Власника та органу місцевого самоврядування, до сфери управління якого воно входить. Чернігівська міська рада та орган, до сфери управління якого входить Підприємство, не несуть відповідальності за його зобов'язаннями, крім випадків, передбачених законодавством.</w:t>
      </w:r>
    </w:p>
    <w:p w:rsidR="004173C3" w:rsidRPr="004173C3" w:rsidRDefault="004173C3" w:rsidP="004173C3">
      <w:pPr>
        <w:widowControl w:val="0"/>
        <w:shd w:val="clear" w:color="FFFFFF" w:fill="FFFFFF"/>
        <w:suppressAutoHyphens/>
        <w:autoSpaceDE w:val="0"/>
        <w:spacing w:after="0" w:line="240" w:lineRule="auto"/>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Підприємство не може бути засновником та/або членом благодійної організації.</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5.5. Підприємство має право, за згодою Власника, створювати філії, представництва, відділення та інші відокремлені підрозділи в установленому законодавством 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5.6. Підприємство має право, в установленому законодавством порядку та з дозволу уповноваженого Власником органу, створювати дочірні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5.7. Підприємство несе відповідальність за своїми зобов'язаннями у відповідності до чинного законодавства.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5.8. Підприємство користується іншими правами, наданими підприємствам України згідно з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5.9. Збитки, завдані комунальному підприємству внаслідок виконання рішень органів державної влади чи органів місцевого самоврядування, підлягають відшкодуванню зазначеними органами добровільно або за рішенням суду.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5.10. </w:t>
      </w:r>
      <w:r w:rsidRPr="004173C3">
        <w:rPr>
          <w:rFonts w:ascii="Times New Roman" w:eastAsia="Times New Roman" w:hAnsi="Times New Roman" w:cs="Times New Roman"/>
          <w:color w:val="000000"/>
          <w:sz w:val="28"/>
          <w:szCs w:val="28"/>
          <w:lang w:val="uk-UA" w:eastAsia="ru-RU"/>
        </w:rPr>
        <w:t>Обов'язки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при визначені стратегії господарської діяльності враховує доведені у встановленому порядку державні контракти, державне замовлення та інші договірні зобов’язання, які є обов’язковими для виконання;</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забезпечує своєчасну оплату податків, інших відрахувань згідно з чинним законодавством;</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4173C3">
        <w:rPr>
          <w:rFonts w:ascii="Times New Roman" w:eastAsia="Times New Roman" w:hAnsi="Times New Roman" w:cs="Times New Roman"/>
          <w:color w:val="000000"/>
          <w:sz w:val="28"/>
          <w:szCs w:val="28"/>
          <w:lang w:val="uk-UA" w:eastAsia="ru-RU"/>
        </w:rPr>
        <w:t>потужностей</w:t>
      </w:r>
      <w:proofErr w:type="spellEnd"/>
      <w:r w:rsidRPr="004173C3">
        <w:rPr>
          <w:rFonts w:ascii="Times New Roman" w:eastAsia="Times New Roman" w:hAnsi="Times New Roman" w:cs="Times New Roman"/>
          <w:color w:val="000000"/>
          <w:sz w:val="28"/>
          <w:szCs w:val="28"/>
          <w:lang w:val="uk-UA" w:eastAsia="ru-RU"/>
        </w:rPr>
        <w:t xml:space="preserve"> та якнайшвидше введення в дію придбаного обладнання;</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lastRenderedPageBreak/>
        <w:t>- здійснює   оперативну   діяльність   по   матеріально-технічному   забезпеченню  виробництва;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придбаває необхідні матеріальні ресурси та послуги у підприємств, організацій та установ незалежно від форм власності, а також у фізичних осіб:</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 Генеральної та Галузевої угоди;</w:t>
      </w:r>
    </w:p>
    <w:p w:rsidR="004173C3" w:rsidRPr="004173C3" w:rsidRDefault="004173C3" w:rsidP="004173C3">
      <w:pPr>
        <w:spacing w:after="0" w:line="240" w:lineRule="auto"/>
        <w:ind w:firstLine="567"/>
        <w:jc w:val="both"/>
        <w:rPr>
          <w:rFonts w:ascii="Times New Roman" w:eastAsia="Times New Roman" w:hAnsi="Times New Roman" w:cs="Times New Roman"/>
          <w:sz w:val="28"/>
          <w:szCs w:val="28"/>
          <w:lang w:val="uk-UA" w:eastAsia="ru-RU"/>
        </w:rPr>
      </w:pPr>
      <w:r w:rsidRPr="004173C3">
        <w:rPr>
          <w:rFonts w:ascii="Times New Roman" w:eastAsia="Times New Roman" w:hAnsi="Times New Roman" w:cs="Times New Roman"/>
          <w:sz w:val="28"/>
          <w:szCs w:val="28"/>
          <w:lang w:val="uk-UA" w:eastAsia="ru-RU"/>
        </w:rPr>
        <w:t>- здійснює заходи по вдосконаленню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забезпечує    економне    і    раціональне використання фонду соціального розвитку і своєчасні розрахунки з працівниками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виконує норми 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rsidR="004173C3" w:rsidRPr="004173C3" w:rsidRDefault="004173C3" w:rsidP="004173C3">
      <w:pPr>
        <w:widowControl w:val="0"/>
        <w:numPr>
          <w:ilvl w:val="0"/>
          <w:numId w:val="3"/>
        </w:numPr>
        <w:shd w:val="clear" w:color="FFFFFF" w:fill="FFFFFF"/>
        <w:tabs>
          <w:tab w:val="clear" w:pos="360"/>
          <w:tab w:val="num" w:pos="0"/>
        </w:tabs>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забезпечує організацію бухгалтерського обліку на підприємстві і складання фінансової, статистичної та іншої звітності за формами, затвердженими в установленому порядку, подання її в установлені терміни Власнику, в органи державної податкової служби та державної статистики і несе відповідальність за</w:t>
      </w:r>
      <w:r w:rsidRPr="004173C3">
        <w:rPr>
          <w:rFonts w:ascii="Times New Roman" w:eastAsia="Times New Roman" w:hAnsi="Times New Roman" w:cs="Times New Roman"/>
          <w:color w:val="000000"/>
          <w:sz w:val="28"/>
          <w:szCs w:val="28"/>
          <w:lang w:val="uk-UA" w:eastAsia="ru-RU"/>
        </w:rPr>
        <w:t xml:space="preserve"> </w:t>
      </w:r>
      <w:r w:rsidRPr="004173C3">
        <w:rPr>
          <w:rFonts w:ascii="Times New Roman" w:eastAsia="Times New Roman CYR" w:hAnsi="Times New Roman" w:cs="Times New Roman"/>
          <w:color w:val="000000"/>
          <w:sz w:val="28"/>
          <w:szCs w:val="28"/>
          <w:lang w:val="uk-UA" w:eastAsia="ru-RU"/>
        </w:rPr>
        <w:t>її достовірність.</w:t>
      </w:r>
    </w:p>
    <w:p w:rsidR="004173C3" w:rsidRPr="004173C3" w:rsidRDefault="004173C3" w:rsidP="004173C3">
      <w:pPr>
        <w:shd w:val="clear" w:color="FFFFFF" w:fill="FFFFFF"/>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 - Директор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w:t>
      </w:r>
    </w:p>
    <w:p w:rsidR="004173C3" w:rsidRPr="004173C3" w:rsidRDefault="004173C3" w:rsidP="004173C3">
      <w:pPr>
        <w:widowControl w:val="0"/>
        <w:suppressAutoHyphens/>
        <w:autoSpaceDE w:val="0"/>
        <w:spacing w:after="0" w:line="240" w:lineRule="auto"/>
        <w:jc w:val="both"/>
        <w:rPr>
          <w:rFonts w:ascii="Times New Roman" w:eastAsia="Tahoma" w:hAnsi="Times New Roman" w:cs="Times New Roman"/>
          <w:b/>
          <w:color w:val="000000"/>
          <w:sz w:val="28"/>
          <w:szCs w:val="28"/>
          <w:lang w:val="uk-UA" w:eastAsia="ru-RU"/>
        </w:rPr>
      </w:pPr>
    </w:p>
    <w:p w:rsidR="004173C3" w:rsidRPr="004173C3" w:rsidRDefault="004173C3" w:rsidP="004173C3">
      <w:pPr>
        <w:spacing w:after="0" w:line="240" w:lineRule="auto"/>
        <w:ind w:right="-6" w:firstLine="426"/>
        <w:jc w:val="center"/>
        <w:rPr>
          <w:rFonts w:ascii="Times New Roman" w:eastAsia="Calibri" w:hAnsi="Times New Roman" w:cs="Times New Roman"/>
          <w:b/>
          <w:sz w:val="28"/>
          <w:szCs w:val="28"/>
          <w:lang w:val="uk-UA" w:eastAsia="ru-RU"/>
        </w:rPr>
      </w:pPr>
      <w:r w:rsidRPr="004173C3">
        <w:rPr>
          <w:rFonts w:ascii="Times New Roman" w:eastAsia="Calibri" w:hAnsi="Times New Roman" w:cs="Times New Roman"/>
          <w:b/>
          <w:sz w:val="28"/>
          <w:szCs w:val="28"/>
          <w:lang w:val="uk-UA" w:eastAsia="ru-RU"/>
        </w:rPr>
        <w:t>6. Управління Підприємством.</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6.1. Управління Підприємством здійснюють: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вищий орган Підприємства – Власник;</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уповноважений Власником орган – виконавчий комітет Чернігівської міської ради;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уповноважена Власником посадова особа – Чернігівський міський голова або особа, що відповідно до законодавства виконує повноваження Чернігівського міського голови;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виконавчий орган Підприємства – Директор Підприємства.</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6.2. До компетенції Власника належать: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припинення діяльності Підприємства, реорганізацію Підприємства, визначення складу комісії з припинення та затвердження ліквідаційного балансу (передавального балансу);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вступ Підприємства до господарських об</w:t>
      </w:r>
      <w:r w:rsidRPr="004173C3">
        <w:rPr>
          <w:rFonts w:ascii="Times New Roman" w:eastAsia="Calibri" w:hAnsi="Times New Roman" w:cs="Times New Roman"/>
          <w:sz w:val="28"/>
          <w:szCs w:val="28"/>
          <w:lang w:val="ru-RU" w:eastAsia="ru-RU"/>
        </w:rPr>
        <w:t>'</w:t>
      </w:r>
      <w:r w:rsidRPr="004173C3">
        <w:rPr>
          <w:rFonts w:ascii="Times New Roman" w:eastAsia="Calibri" w:hAnsi="Times New Roman" w:cs="Times New Roman"/>
          <w:sz w:val="28"/>
          <w:szCs w:val="28"/>
          <w:lang w:val="uk-UA" w:eastAsia="ru-RU"/>
        </w:rPr>
        <w:t>єднань</w:t>
      </w:r>
      <w:r w:rsidRPr="004173C3">
        <w:rPr>
          <w:rFonts w:ascii="Times New Roman" w:eastAsia="Calibri" w:hAnsi="Times New Roman" w:cs="Times New Roman"/>
          <w:sz w:val="28"/>
          <w:szCs w:val="28"/>
          <w:lang w:val="ru-RU" w:eastAsia="ru-RU"/>
        </w:rPr>
        <w:t>;</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вирішення інших питань, віднесених законодавством до компетенції Власника.</w:t>
      </w:r>
    </w:p>
    <w:p w:rsidR="004173C3" w:rsidRPr="004173C3" w:rsidRDefault="004173C3" w:rsidP="004173C3">
      <w:pPr>
        <w:tabs>
          <w:tab w:val="left" w:pos="540"/>
        </w:tabs>
        <w:spacing w:after="0" w:line="240" w:lineRule="auto"/>
        <w:ind w:left="360" w:right="-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ru-RU" w:eastAsia="ru-RU"/>
        </w:rPr>
        <w:t xml:space="preserve">6.3. </w:t>
      </w:r>
      <w:r w:rsidRPr="004173C3">
        <w:rPr>
          <w:rFonts w:ascii="Times New Roman" w:eastAsia="Calibri" w:hAnsi="Times New Roman" w:cs="Times New Roman"/>
          <w:sz w:val="28"/>
          <w:szCs w:val="28"/>
          <w:lang w:val="uk-UA" w:eastAsia="ru-RU"/>
        </w:rPr>
        <w:t>До компетенції виконавчого комітету Чернігівської міської ради належать:</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внесення змін та доповнень до Статуту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розподіл за результатами діяльності прибутку Підприємства;</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прийняття рішення про вчинення Підприємством правочинів та укладання договорів, що відповідають хоча б одній з наведених нижче ознак:</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придбання Підприємством майна (відчуження Підприємством майна), надання послуг (замовлення надання послуг) вартістю, що перевищує  </w:t>
      </w:r>
      <w:r w:rsidRPr="004173C3">
        <w:rPr>
          <w:rFonts w:ascii="Times New Roman" w:eastAsia="Calibri" w:hAnsi="Times New Roman" w:cs="Times New Roman"/>
          <w:color w:val="000000"/>
          <w:spacing w:val="-2"/>
          <w:sz w:val="28"/>
          <w:szCs w:val="28"/>
          <w:lang w:val="uk-UA" w:eastAsia="ru-RU"/>
        </w:rPr>
        <w:t>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виконання Підприємством робіт (замовлення Підприємством виконання робіт) вартістю, що перевищує </w:t>
      </w:r>
      <w:r w:rsidRPr="004173C3">
        <w:rPr>
          <w:rFonts w:ascii="Times New Roman" w:eastAsia="Calibri" w:hAnsi="Times New Roman" w:cs="Times New Roman"/>
          <w:color w:val="000000"/>
          <w:spacing w:val="-2"/>
          <w:sz w:val="28"/>
          <w:szCs w:val="28"/>
          <w:lang w:val="uk-UA" w:eastAsia="ru-RU"/>
        </w:rPr>
        <w:t>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передбачають залучення Підприємством інвестицій або здійснення Підприємством інвестицій вартістю, що перевищує </w:t>
      </w:r>
      <w:r w:rsidRPr="004173C3">
        <w:rPr>
          <w:rFonts w:ascii="Times New Roman" w:eastAsia="Calibri" w:hAnsi="Times New Roman" w:cs="Times New Roman"/>
          <w:color w:val="000000"/>
          <w:spacing w:val="-2"/>
          <w:sz w:val="28"/>
          <w:szCs w:val="28"/>
          <w:lang w:val="uk-UA" w:eastAsia="ru-RU"/>
        </w:rPr>
        <w:t xml:space="preserve"> 5 000 000 (п’ять мільйонів)  гривень</w:t>
      </w:r>
      <w:r w:rsidRPr="004173C3">
        <w:rPr>
          <w:rFonts w:ascii="Times New Roman" w:eastAsia="Calibri" w:hAnsi="Times New Roman" w:cs="Times New Roman"/>
          <w:sz w:val="28"/>
          <w:szCs w:val="28"/>
          <w:lang w:val="uk-UA" w:eastAsia="ru-RU"/>
        </w:rPr>
        <w:t>;</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передачу нерухомого майна та (або) транспортних засобів Підприємства у тимчасове користування, позику (позичку), лізинг або передачу прав на нерухоме майно та (або) транспортні засоби незалежно від вартості такого майна (майнових прав);</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договорів спільної діяльності (простого товариства) незалежно від вартості вкладів сторін;</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будь-яких договорів поруки (гарантії), за якими Підприємство приймає на себе обов’язок нести відповідальність за виконання зобов’язань перед третіми особами, а також договорів застави майна Підприємства незалежно від вартості таких зобов’язань або вартості майна;</w:t>
      </w:r>
    </w:p>
    <w:p w:rsidR="004173C3" w:rsidRPr="004173C3" w:rsidRDefault="004173C3" w:rsidP="004173C3">
      <w:pPr>
        <w:spacing w:after="0" w:line="240" w:lineRule="auto"/>
        <w:ind w:firstLine="54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передбачають укладення Підприємством будь-яких договорів банківського кредиту, випуску, придбання або відчуження Підприємством цінних паперів, незалежно від вартості таких зобов’язань.</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Затвердження граничної чисельності працівників Підприємства, в тому числі його структурних підрозділів.</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Надання дозволу на створення дочірніх підприємств.</w:t>
      </w:r>
    </w:p>
    <w:p w:rsidR="004173C3" w:rsidRPr="004173C3" w:rsidRDefault="004173C3" w:rsidP="004173C3">
      <w:pPr>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ru-RU" w:eastAsia="ru-RU"/>
        </w:rPr>
        <w:t xml:space="preserve">6.4. </w:t>
      </w:r>
      <w:r w:rsidRPr="004173C3">
        <w:rPr>
          <w:rFonts w:ascii="Times New Roman" w:eastAsia="Calibri" w:hAnsi="Times New Roman" w:cs="Times New Roman"/>
          <w:sz w:val="28"/>
          <w:szCs w:val="28"/>
          <w:lang w:val="uk-UA" w:eastAsia="ru-RU"/>
        </w:rPr>
        <w:t>До компетенції Чернігівського міського голови або особи, що відповідно до законодавства виконує повноваження Чернігівського міського голови, належать:</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призначення, звільнення Директора Підприємства, проведення службових перевірок діяльності Директора Підприємства та відсторонення від виконання обов’язків Директора Підприємства;</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укладення трудового контракту з Директором Підприємства, визначення строку трудового контракту та інших умов трудового контракту;</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призначення виконуючого обов’язки Директора Підприємства на період його тимчасової відсутності;</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визначення порядку та форм контрольних заходів за діяльністю Підприємства, в тому числі за виконанням фінансових планів та достовірністю наданої Підприємством звітності;</w:t>
      </w:r>
    </w:p>
    <w:p w:rsidR="004173C3" w:rsidRPr="004173C3" w:rsidRDefault="004173C3" w:rsidP="004173C3">
      <w:pPr>
        <w:numPr>
          <w:ilvl w:val="0"/>
          <w:numId w:val="4"/>
        </w:numPr>
        <w:tabs>
          <w:tab w:val="num" w:pos="540"/>
        </w:tabs>
        <w:spacing w:after="0" w:line="240" w:lineRule="auto"/>
        <w:ind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погодження призначення директора дочірнього підприємства у разі їх створення.</w:t>
      </w:r>
    </w:p>
    <w:p w:rsidR="004173C3" w:rsidRPr="004173C3" w:rsidRDefault="004173C3" w:rsidP="004173C3">
      <w:pPr>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w:t>
      </w:r>
      <w:r w:rsidRPr="004173C3">
        <w:rPr>
          <w:rFonts w:ascii="Times New Roman" w:eastAsia="Calibri" w:hAnsi="Times New Roman" w:cs="Times New Roman"/>
          <w:sz w:val="28"/>
          <w:szCs w:val="28"/>
          <w:lang w:val="ru-RU" w:eastAsia="ru-RU"/>
        </w:rPr>
        <w:t>5</w:t>
      </w:r>
      <w:r w:rsidRPr="004173C3">
        <w:rPr>
          <w:rFonts w:ascii="Times New Roman" w:eastAsia="Calibri" w:hAnsi="Times New Roman" w:cs="Times New Roman"/>
          <w:sz w:val="28"/>
          <w:szCs w:val="28"/>
          <w:lang w:val="uk-UA" w:eastAsia="ru-RU"/>
        </w:rPr>
        <w:t xml:space="preserve">. До компетенції </w:t>
      </w:r>
      <w:r w:rsidRPr="004173C3">
        <w:rPr>
          <w:rFonts w:ascii="Times New Roman" w:eastAsia="Calibri" w:hAnsi="Times New Roman" w:cs="Times New Roman"/>
          <w:sz w:val="28"/>
          <w:szCs w:val="28"/>
          <w:lang w:val="ru-RU" w:eastAsia="ru-RU"/>
        </w:rPr>
        <w:t>Директора П</w:t>
      </w:r>
      <w:proofErr w:type="spellStart"/>
      <w:r w:rsidRPr="004173C3">
        <w:rPr>
          <w:rFonts w:ascii="Times New Roman" w:eastAsia="Calibri" w:hAnsi="Times New Roman" w:cs="Times New Roman"/>
          <w:sz w:val="28"/>
          <w:szCs w:val="28"/>
          <w:lang w:val="uk-UA" w:eastAsia="ru-RU"/>
        </w:rPr>
        <w:t>ідприємства</w:t>
      </w:r>
      <w:proofErr w:type="spellEnd"/>
      <w:r w:rsidRPr="004173C3">
        <w:rPr>
          <w:rFonts w:ascii="Times New Roman" w:eastAsia="Calibri" w:hAnsi="Times New Roman" w:cs="Times New Roman"/>
          <w:sz w:val="28"/>
          <w:szCs w:val="28"/>
          <w:lang w:val="uk-UA" w:eastAsia="ru-RU"/>
        </w:rPr>
        <w:t xml:space="preserve"> відносяться всі повноваження, які не віднесені цим Статутом та чинним законодавством до повноважень інших органів Підприємства, в тому числі:</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 представляти Підприємство у взаємовідносинах з іншими підприємствами, установами, організаціями та фізичними особами, як в Україні так і за її кордоном у відповідності з діючим законодавством, видавати довіреності щодо представництва інтересів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управляти поточною господарською діяльністю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 xml:space="preserve">здійснювати особисто контроль за фінансово-економічною діяльністю Підприємства, в тому числі: координувати роботу функціонування </w:t>
      </w:r>
      <w:r w:rsidRPr="004173C3">
        <w:rPr>
          <w:rFonts w:ascii="Times New Roman" w:eastAsia="Calibri" w:hAnsi="Times New Roman" w:cs="Times New Roman"/>
          <w:sz w:val="28"/>
          <w:szCs w:val="28"/>
          <w:lang w:val="en-US" w:eastAsia="ru-RU"/>
        </w:rPr>
        <w:t>ERS</w:t>
      </w:r>
      <w:r w:rsidRPr="004173C3">
        <w:rPr>
          <w:rFonts w:ascii="Times New Roman" w:eastAsia="Calibri" w:hAnsi="Times New Roman" w:cs="Times New Roman"/>
          <w:sz w:val="28"/>
          <w:szCs w:val="28"/>
          <w:lang w:val="uk-UA" w:eastAsia="ru-RU"/>
        </w:rPr>
        <w:t xml:space="preserve">-системи; організовувати роботу по впровадженню міжнародних стандартів </w:t>
      </w:r>
      <w:r w:rsidRPr="004173C3">
        <w:rPr>
          <w:rFonts w:ascii="Times New Roman" w:eastAsia="Calibri" w:hAnsi="Times New Roman" w:cs="Times New Roman"/>
          <w:sz w:val="28"/>
          <w:szCs w:val="28"/>
          <w:lang w:val="en-US" w:eastAsia="ru-RU"/>
        </w:rPr>
        <w:t>ISO</w:t>
      </w:r>
      <w:r w:rsidRPr="004173C3">
        <w:rPr>
          <w:rFonts w:ascii="Times New Roman" w:eastAsia="Calibri" w:hAnsi="Times New Roman" w:cs="Times New Roman"/>
          <w:sz w:val="28"/>
          <w:szCs w:val="28"/>
          <w:lang w:val="uk-UA" w:eastAsia="ru-RU"/>
        </w:rPr>
        <w:t xml:space="preserve">-9000 та </w:t>
      </w:r>
      <w:r w:rsidRPr="004173C3">
        <w:rPr>
          <w:rFonts w:ascii="Times New Roman" w:eastAsia="Calibri" w:hAnsi="Times New Roman" w:cs="Times New Roman"/>
          <w:sz w:val="28"/>
          <w:szCs w:val="28"/>
          <w:lang w:val="en-US" w:eastAsia="ru-RU"/>
        </w:rPr>
        <w:t>ISO</w:t>
      </w:r>
      <w:r w:rsidRPr="004173C3">
        <w:rPr>
          <w:rFonts w:ascii="Times New Roman" w:eastAsia="Calibri" w:hAnsi="Times New Roman" w:cs="Times New Roman"/>
          <w:sz w:val="28"/>
          <w:szCs w:val="28"/>
          <w:lang w:val="uk-UA" w:eastAsia="ru-RU"/>
        </w:rPr>
        <w:t>-14000; організовувати роботу з удосконалення планування та аналізу витрат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від імені Підприємства вчиняти правочини, укладати договори з урахуванням обмежень, визначених пунктом 6.3 Статуту;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відкривати і закривати в банках, фінансових установах розрахункові, депозитні та інші рахунки, вчиняти банківські операції за такими рахунками;</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 межах затвердженої структури та граничної чисельності працівників приймати на роботу та звільняти працівників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видавати накази та розпорядження обов’язкові для персоналу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укладати колективний договір від імені Власника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визначати перелік відомостей, що становлять комерційну таємницю Підприємства;</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здійснювати інші дії, що випливають з діяльності Підприємства відповідно до чинного законодавства та цього Статуту;</w:t>
      </w:r>
    </w:p>
    <w:p w:rsidR="004173C3" w:rsidRPr="004173C3" w:rsidRDefault="004173C3" w:rsidP="004173C3">
      <w:pPr>
        <w:numPr>
          <w:ilvl w:val="0"/>
          <w:numId w:val="4"/>
        </w:numPr>
        <w:tabs>
          <w:tab w:val="num" w:pos="0"/>
          <w:tab w:val="left" w:pos="540"/>
        </w:tabs>
        <w:spacing w:after="0" w:line="240" w:lineRule="auto"/>
        <w:ind w:right="-6" w:firstLine="360"/>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призначати директора дочірнього підприємства за погодженням з міським головою.</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t>6.6. У разі якщо законами України або рішеннями Власника встановлений інший порядок погодження операцій з майном Підприємства, застосовується порядок визначений законами України або рішеннями Власника.</w:t>
      </w:r>
    </w:p>
    <w:p w:rsidR="004173C3" w:rsidRPr="004173C3" w:rsidRDefault="004173C3" w:rsidP="004173C3">
      <w:pPr>
        <w:spacing w:after="0" w:line="240" w:lineRule="auto"/>
        <w:ind w:right="-6" w:firstLine="426"/>
        <w:jc w:val="both"/>
        <w:rPr>
          <w:rFonts w:ascii="Times New Roman" w:eastAsia="Calibri" w:hAnsi="Times New Roman" w:cs="Times New Roman"/>
          <w:sz w:val="28"/>
          <w:szCs w:val="28"/>
          <w:lang w:val="uk-UA" w:eastAsia="ru-RU"/>
        </w:rPr>
      </w:pPr>
      <w:r w:rsidRPr="004173C3">
        <w:rPr>
          <w:rFonts w:ascii="Times New Roman" w:eastAsia="Calibri" w:hAnsi="Times New Roman" w:cs="Times New Roman"/>
          <w:sz w:val="28"/>
          <w:szCs w:val="28"/>
          <w:lang w:val="uk-UA" w:eastAsia="ru-RU"/>
        </w:rPr>
        <w:lastRenderedPageBreak/>
        <w:t>6.7. Директор несе особисту відповідальність за виконання покладених на нього обов’язків.</w:t>
      </w:r>
    </w:p>
    <w:p w:rsidR="004173C3" w:rsidRPr="004173C3" w:rsidRDefault="004173C3" w:rsidP="004173C3">
      <w:pPr>
        <w:widowControl w:val="0"/>
        <w:suppressAutoHyphens/>
        <w:autoSpaceDE w:val="0"/>
        <w:spacing w:after="0" w:line="240" w:lineRule="auto"/>
        <w:jc w:val="center"/>
        <w:rPr>
          <w:rFonts w:ascii="Times New Roman" w:eastAsia="Times New Roman CYR" w:hAnsi="Times New Roman" w:cs="Times New Roman"/>
          <w:b/>
          <w:bCs/>
          <w:color w:val="000000"/>
          <w:sz w:val="28"/>
          <w:szCs w:val="28"/>
          <w:lang w:val="uk-UA" w:eastAsia="ru-RU"/>
        </w:rPr>
      </w:pP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7. Трудовий колектив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7.1. Трудовий колектив Підприємства становлять усі громадяни, які своєю працею беруть участь у його діяльності на основі трудового договору, а також інших форм, що регулюють трудові відносини працівника з підприємством.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7.2. Трудові відносини, режим роботи та відпочинок працюючих на підприємстві громадян регулюються законодавством України,  колективним договором та правилами внутрішнього трудового розпорядку.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7.3. Для виконання робіт, що мають разовий характер, Підприємство має право укладати договори </w:t>
      </w:r>
      <w:proofErr w:type="spellStart"/>
      <w:r w:rsidRPr="004173C3">
        <w:rPr>
          <w:rFonts w:ascii="Times New Roman" w:eastAsia="Times New Roman CYR" w:hAnsi="Times New Roman" w:cs="Times New Roman"/>
          <w:color w:val="000000"/>
          <w:sz w:val="28"/>
          <w:szCs w:val="28"/>
          <w:lang w:val="uk-UA" w:eastAsia="ru-RU"/>
        </w:rPr>
        <w:t>підряду</w:t>
      </w:r>
      <w:proofErr w:type="spellEnd"/>
      <w:r w:rsidRPr="004173C3">
        <w:rPr>
          <w:rFonts w:ascii="Times New Roman" w:eastAsia="Times New Roman CYR" w:hAnsi="Times New Roman" w:cs="Times New Roman"/>
          <w:color w:val="000000"/>
          <w:sz w:val="28"/>
          <w:szCs w:val="28"/>
          <w:lang w:val="uk-UA" w:eastAsia="ru-RU"/>
        </w:rPr>
        <w:t xml:space="preserve"> з окремими особами та колективами з оплатою праці за згодою сторін.</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7.4.  Працівники Підприємства підлягають соціальному страхуванню та соціальному забезпеченню в установленому законодавством України порядку.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7.5.  Трудовий колектив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вирішує питання соціального розвитку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w:t>
      </w:r>
      <w:r w:rsidRPr="004173C3">
        <w:rPr>
          <w:rFonts w:ascii="Times New Roman" w:eastAsia="Times New Roman CYR" w:hAnsi="Times New Roman" w:cs="Times New Roman"/>
          <w:color w:val="000000"/>
          <w:sz w:val="28"/>
          <w:szCs w:val="28"/>
          <w:lang w:val="uk-UA" w:eastAsia="ru-RU"/>
        </w:rPr>
        <w:t xml:space="preserve"> розглядає та затверджує проект колективного договору;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вирішує інші питання самоврядування трудового колективу.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7.6. Повноваження трудового колективу </w:t>
      </w:r>
      <w:r w:rsidRPr="004173C3">
        <w:rPr>
          <w:rFonts w:ascii="Times New Roman" w:eastAsia="Times New Roman CYR" w:hAnsi="Times New Roman" w:cs="Times New Roman"/>
          <w:color w:val="000000"/>
          <w:sz w:val="28"/>
          <w:szCs w:val="28"/>
          <w:lang w:val="ru-RU" w:eastAsia="ru-RU"/>
        </w:rPr>
        <w:t>П</w:t>
      </w:r>
      <w:proofErr w:type="spellStart"/>
      <w:r w:rsidRPr="004173C3">
        <w:rPr>
          <w:rFonts w:ascii="Times New Roman" w:eastAsia="Times New Roman CYR" w:hAnsi="Times New Roman" w:cs="Times New Roman"/>
          <w:color w:val="000000"/>
          <w:sz w:val="28"/>
          <w:szCs w:val="28"/>
          <w:lang w:val="uk-UA" w:eastAsia="ru-RU"/>
        </w:rPr>
        <w:t>ідприємства</w:t>
      </w:r>
      <w:proofErr w:type="spellEnd"/>
      <w:r w:rsidRPr="004173C3">
        <w:rPr>
          <w:rFonts w:ascii="Times New Roman" w:eastAsia="Times New Roman CYR" w:hAnsi="Times New Roman" w:cs="Times New Roman"/>
          <w:color w:val="000000"/>
          <w:sz w:val="28"/>
          <w:szCs w:val="28"/>
          <w:lang w:val="uk-UA" w:eastAsia="ru-RU"/>
        </w:rPr>
        <w:t xml:space="preserve"> представляє профспілковий комітет Підприємства.</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7.7. Повноваження трудового колективу Підприємства реалізується загальними зборами через їх виборні органи. До складу виборних органів колективного самоврядування не може обиратися Директор Підприємства.</w:t>
      </w:r>
    </w:p>
    <w:p w:rsidR="004173C3" w:rsidRPr="004173C3" w:rsidRDefault="004173C3" w:rsidP="004173C3">
      <w:pPr>
        <w:shd w:val="clear" w:color="FFFFFF" w:fill="FFFFFF"/>
        <w:autoSpaceDE w:val="0"/>
        <w:spacing w:after="0" w:line="240" w:lineRule="auto"/>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xml:space="preserve">        7.8. Рішення соціально-економічних питань, що стосується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в колективному договорі.</w:t>
      </w:r>
    </w:p>
    <w:p w:rsidR="004173C3" w:rsidRPr="004173C3" w:rsidRDefault="004173C3" w:rsidP="004173C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7.9. Право укладання колективного договору від імені Власника майна надається Директору Підприємства за погодженням з Власником, а від імені трудового колективу уповноваженому ним органу.</w:t>
      </w:r>
    </w:p>
    <w:p w:rsidR="004173C3" w:rsidRPr="004173C3" w:rsidRDefault="004173C3" w:rsidP="004173C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p>
    <w:p w:rsidR="004173C3" w:rsidRPr="004173C3" w:rsidRDefault="004173C3" w:rsidP="004173C3">
      <w:pPr>
        <w:widowControl w:val="0"/>
        <w:suppressAutoHyphens/>
        <w:autoSpaceDE w:val="0"/>
        <w:spacing w:after="0" w:line="240" w:lineRule="auto"/>
        <w:ind w:firstLine="567"/>
        <w:jc w:val="center"/>
        <w:rPr>
          <w:rFonts w:ascii="Times New Roman" w:eastAsia="Times New Roman CYR" w:hAnsi="Times New Roman" w:cs="Times New Roman"/>
          <w:b/>
          <w:color w:val="000000"/>
          <w:sz w:val="28"/>
          <w:szCs w:val="28"/>
          <w:lang w:val="uk-UA" w:eastAsia="ru-RU"/>
        </w:rPr>
      </w:pPr>
      <w:r w:rsidRPr="004173C3">
        <w:rPr>
          <w:rFonts w:ascii="Times New Roman" w:eastAsia="Times New Roman CYR" w:hAnsi="Times New Roman" w:cs="Times New Roman"/>
          <w:b/>
          <w:color w:val="000000"/>
          <w:sz w:val="28"/>
          <w:szCs w:val="28"/>
          <w:lang w:val="uk-UA" w:eastAsia="ru-RU"/>
        </w:rPr>
        <w:t>8. Господарська і соціальна діяльність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8.1. Комунальне  підприємство зобов'язане приймати та виконувати доведені до нього в установленому законодавством порядку  замовлення  і завдання, а також враховувати їх при формуванні виробничої програми, визначенні перспектив свого економічного і соціального розвитку та виборі контрагентів.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8.2. Комунальне  підприємство не має права безоплатно передавати належне йому майно іншим юридичним особам чи громадянам, крім випадків, передбачених законом. Відчужувати, віддавати в заставу майнові об'єкти, що належать до основних фондів, здавати в оренду цілісні майнові комплекси структурних одиниць та підрозділів комунальне  підприємство має право лише </w:t>
      </w:r>
      <w:r w:rsidRPr="004173C3">
        <w:rPr>
          <w:rFonts w:ascii="Times New Roman" w:eastAsia="Times New Roman CYR" w:hAnsi="Times New Roman" w:cs="Times New Roman"/>
          <w:color w:val="000000"/>
          <w:sz w:val="28"/>
          <w:szCs w:val="28"/>
          <w:lang w:val="uk-UA" w:eastAsia="ru-RU"/>
        </w:rPr>
        <w:lastRenderedPageBreak/>
        <w:t>за попередньою згодою органу, до сфери управління якого воно входить.</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8.3. Кошти, одержані від продажу майнових об'єктів, що належать до основних фондів комунального комерційного підприємства, спрямовуються на інвестування виробничої діяльності цього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8.4. Списання з балансу не повністю амортизованих основних фондів, можуть проводитися лише за згодою органу, до сфери управління якого входить дане підприємство.</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8.5. Комунальне  підприємство може утворювати за рахунок прибутку (доходу) спеціальні (цільові) фонди, призначені для покриття витрат, пов'язаних з їх діяльністю:</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фонд розвитку виробництва;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фонд споживання (оплати праці);</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резервний фонд.</w:t>
      </w:r>
    </w:p>
    <w:p w:rsidR="004173C3" w:rsidRPr="004173C3" w:rsidRDefault="004173C3" w:rsidP="004173C3">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8.6. Інші особливості господарської та соціальної діяльності комунальних підприємств визначаються законом.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p>
    <w:p w:rsidR="004173C3" w:rsidRPr="004173C3" w:rsidRDefault="004173C3" w:rsidP="004173C3">
      <w:pPr>
        <w:widowControl w:val="0"/>
        <w:suppressAutoHyphens/>
        <w:autoSpaceDE w:val="0"/>
        <w:spacing w:after="0" w:line="240" w:lineRule="auto"/>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9. Розподіл і використання прибутку та списання збитків.</w:t>
      </w:r>
    </w:p>
    <w:p w:rsidR="004173C3" w:rsidRPr="004173C3" w:rsidRDefault="004173C3" w:rsidP="004173C3">
      <w:pPr>
        <w:widowControl w:val="0"/>
        <w:suppressAutoHyphens/>
        <w:autoSpaceDE w:val="0"/>
        <w:spacing w:after="0" w:line="240" w:lineRule="auto"/>
        <w:ind w:firstLine="567"/>
        <w:jc w:val="both"/>
        <w:rPr>
          <w:rFonts w:ascii="Times New Roman" w:eastAsia="Tahoma"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9.1. Основним узагальнюючим показником фінансових результатів господарської діяльності Підприємства є прибуток.</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9.2. Чистий прибуток Підприємства розподіляється за рішенням виконавчого комітету Чернігівської міської ради за результатами діяльності за звітній фінансовий рік.</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Підприємство застосовує регульовані тарифи на послуги з  водопостачання і водовідведення, а у інших випадках самостійно установлює ціни та розцінки на  послуги або товари.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9.3. Підприємство Планує свою діяльність на основі договорів і попиту на послуги (роботи) або товари, з урахуванням договірних зобов'язань, які є обов'язковими для виконання. </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9.4. Організовує матеріально-технічне забезпечення виробництва, придбання ресурсів на ринку товарів, робіт і послуг.</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9.5. Надає послуги (виконує роботи) за цінами і тарифами, встановленими самостійно або на договірній основі, крім випадків державного регулювання цін і тарифів, передбачених законодавством України. Органи виконавчої влади та органи місцевого самоврядування при встановленні регульованих цін, застосування яких унеможливлює одержання прибутку суб'єктами підприємництва, зобов'язані надати цим суб'єктам дотацію відповідно до закону.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9.6. Встановлює черговість і напрями списання коштів з рахунків підприємства, яке здійснюється установами банків за його дорученням. Розрахунки підприємства за своїми зобов'язаннями проводяться у порядку, встановленому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9.7.  Встановлює форми, системи і розміри оплати праці працівників підприємства за погодженням з профспілковим комітетом, визначає правила внутрішнього трудового розпорядку згідно з законодавством України. </w:t>
      </w:r>
      <w:r w:rsidRPr="004173C3">
        <w:rPr>
          <w:rFonts w:ascii="Times New Roman" w:eastAsia="Times New Roman CYR" w:hAnsi="Times New Roman" w:cs="Times New Roman"/>
          <w:color w:val="000000"/>
          <w:sz w:val="28"/>
          <w:szCs w:val="28"/>
          <w:lang w:val="uk-UA" w:eastAsia="ru-RU"/>
        </w:rPr>
        <w:lastRenderedPageBreak/>
        <w:t>Джерелом коштів на оплату праці працівників Підприємства є частина доходу, одержаного в результаті його господарської діяльності. Директор Підприємства самостійно визначає форми і системи оплати праці, встановлює   працівникам   конкретні   розміри   тарифних   ставок,   підрядних   розцінок, посадових окладів, премій, винагород, надбавок і доплат та інших видів доходів на умовах, передбачених колективним договором.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Мінімальна заробітна плата не може бути нижче встановленого законодавством України мінімального розміру заробітної плати. Умови оплати праці та матеріального забезпечення керівника Підприємства визначені контрактом.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9.8. Може встановлювати додаткові порівняно з законодавством України та колективним договором трудові і соціально-побутові пільги для працівників Підприємства  згідно колективного договору.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9.9. Несе відповідальність в установленому законодавством України порядку за шкоду, заподіяну іншим юридичним та фізичним особам, здоров'ю і працездатності його працівників.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9.10. Забезпечує дотримання правил техніки безпеки, створює для працюючих на Підприємстві безпечні умови праці, виконання вимог Законів України «Про охорону праці», «Про пожежну безпеку».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9.11. Підприємство у відповідності із законодавством України несе відповідальність за додержання вимог і раціональне використання природних ресурсів, викидів та скидів підприємства у навколишнє середовище і розміщення відходів.</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Послуги Підприємства повинні відповідати державним стандартам, гігієнічним нормам та іншим вимогам законодавства.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9.12. Ревізію діяльності підприємства здійснюють  контролюючи органи відповідно до законодавства або орган визначений Власником.</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9.13.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rsidR="004173C3" w:rsidRPr="004173C3" w:rsidRDefault="004173C3" w:rsidP="004173C3">
      <w:pPr>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9.14. Підприємство   здійснює   зовнішньоекономічну  діяльність   згідно   з   чинним законодавством України.</w:t>
      </w:r>
    </w:p>
    <w:p w:rsidR="004173C3" w:rsidRPr="004173C3" w:rsidRDefault="004173C3" w:rsidP="004173C3">
      <w:pPr>
        <w:shd w:val="clear" w:color="FFFFFF" w:fill="FFFFFF"/>
        <w:autoSpaceDE w:val="0"/>
        <w:spacing w:after="0" w:line="240" w:lineRule="auto"/>
        <w:ind w:left="61" w:firstLine="506"/>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9.15. Питання соціального розвитку, включаючи поліпшення умов праці, життя та здоров'я, вирішуються трудовим колективом за участю керівника Підприємства, якщо інше не передбачене законодавством.</w:t>
      </w:r>
    </w:p>
    <w:p w:rsidR="004173C3" w:rsidRPr="004173C3" w:rsidRDefault="004173C3" w:rsidP="004173C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p>
    <w:p w:rsidR="004173C3" w:rsidRPr="004173C3" w:rsidRDefault="004173C3" w:rsidP="004173C3">
      <w:pPr>
        <w:widowControl w:val="0"/>
        <w:suppressAutoHyphens/>
        <w:autoSpaceDE w:val="0"/>
        <w:spacing w:after="0" w:line="240" w:lineRule="auto"/>
        <w:ind w:left="567"/>
        <w:jc w:val="center"/>
        <w:rPr>
          <w:rFonts w:ascii="Times New Roman" w:eastAsia="Tahoma" w:hAnsi="Times New Roman" w:cs="Times New Roman"/>
          <w:b/>
          <w:bCs/>
          <w:color w:val="000000"/>
          <w:sz w:val="28"/>
          <w:szCs w:val="28"/>
          <w:lang w:val="uk-UA" w:eastAsia="ru-RU"/>
        </w:rPr>
      </w:pPr>
      <w:r w:rsidRPr="004173C3">
        <w:rPr>
          <w:rFonts w:ascii="Times New Roman" w:eastAsia="Tahoma" w:hAnsi="Times New Roman" w:cs="Times New Roman"/>
          <w:b/>
          <w:bCs/>
          <w:color w:val="000000"/>
          <w:sz w:val="28"/>
          <w:szCs w:val="28"/>
          <w:lang w:val="uk-UA" w:eastAsia="ru-RU"/>
        </w:rPr>
        <w:t>10. Припинення діяльності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10.1. Припинення діяльності Підприємства здійснюється шляхом реорганізації (злиття, приєднання, поділ, перетворення) або ліквідації.</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Підприємство є таким, що припинило свою діяльність, з дня внесення до Єдиного державного реєстру юридичних осіб, фізичних осіб - підприємців  та громадських формувань запису про його припинення.</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 xml:space="preserve">10.2. Реорганізація Підприємства (злиття, приєднання, поділ, виділення, перетворення) здійснюється за рішенням Власника та за іншими підставами, </w:t>
      </w:r>
      <w:r w:rsidRPr="004173C3">
        <w:rPr>
          <w:rFonts w:ascii="Times New Roman" w:eastAsia="Times New Roman CYR" w:hAnsi="Times New Roman" w:cs="Times New Roman"/>
          <w:color w:val="000000"/>
          <w:sz w:val="28"/>
          <w:szCs w:val="28"/>
          <w:lang w:val="uk-UA" w:eastAsia="ru-RU"/>
        </w:rPr>
        <w:lastRenderedPageBreak/>
        <w:t>передбаченими законодавством України.</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10.3. Ліквідація Підприємства здійснюється за рішенням Власника або суду згідно з чинним законодавством.</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10.4. Ліквідація Підприємства здійснюється призначеною Власником майна, або судом ліквідаційною комісією. З дня призначення ліквідаційної комісії до неї переходять повноваження з управління справами Підприємства.</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10.5. Ліквідаційна комісія за актом приймання-передачі приймає та оцінює наявне майно Підприємства, виявляє його дебіторів і кредиторів, вживає заходи по стягненню та сплаті боргів Підприємства, складає ліквідаційний баланс та подає його на затвердження Власнику.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imes New Roman CYR" w:hAnsi="Times New Roman" w:cs="Times New Roman"/>
          <w:color w:val="000000"/>
          <w:sz w:val="28"/>
          <w:szCs w:val="28"/>
          <w:lang w:val="uk-UA" w:eastAsia="ru-RU"/>
        </w:rPr>
        <w:t>10.6. Ліквідаційна комісія згідно з законодавством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4173C3" w:rsidRPr="004173C3" w:rsidRDefault="004173C3" w:rsidP="004173C3">
      <w:pPr>
        <w:widowControl w:val="0"/>
        <w:suppressAutoHyphens/>
        <w:autoSpaceDE w:val="0"/>
        <w:spacing w:after="0" w:line="240" w:lineRule="auto"/>
        <w:ind w:firstLine="567"/>
        <w:jc w:val="both"/>
        <w:rPr>
          <w:rFonts w:ascii="Times New Roman" w:eastAsia="Times New Roman CYR" w:hAnsi="Times New Roman" w:cs="Times New Roman"/>
          <w:color w:val="000000"/>
          <w:sz w:val="28"/>
          <w:szCs w:val="28"/>
          <w:lang w:val="uk-UA" w:eastAsia="ru-RU"/>
        </w:rPr>
      </w:pPr>
      <w:r w:rsidRPr="004173C3">
        <w:rPr>
          <w:rFonts w:ascii="Times New Roman" w:eastAsia="Tahoma" w:hAnsi="Times New Roman" w:cs="Times New Roman"/>
          <w:color w:val="000000"/>
          <w:sz w:val="28"/>
          <w:szCs w:val="28"/>
          <w:lang w:val="uk-UA" w:eastAsia="ru-RU"/>
        </w:rPr>
        <w:t>10.7. Підприємство втрачає права юридичної особи та вважається таким, що припинило своє існування, з дати внесення запису в Єдиний державний реєстр юридичних осіб, фізичних осіб – підприємців та громадських формувань у порядку, встановленому законодавством України.</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10.8. У разі виділення з Підприємства інших підприємств або поділу Підприємства, відповідні частини його майнових прав і обов'язків передаються за розподільчим балансом (актом) до нових підприємств, які виникли в результаті виділення або поділу.</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10.9</w:t>
      </w:r>
      <w:r w:rsidRPr="004173C3">
        <w:rPr>
          <w:rFonts w:ascii="Times New Roman" w:eastAsia="Times New Roman" w:hAnsi="Times New Roman" w:cs="Times New Roman"/>
          <w:i/>
          <w:color w:val="000000"/>
          <w:sz w:val="28"/>
          <w:szCs w:val="28"/>
          <w:lang w:val="uk-UA" w:eastAsia="ru-RU"/>
        </w:rPr>
        <w:t xml:space="preserve">. </w:t>
      </w:r>
      <w:r w:rsidRPr="004173C3">
        <w:rPr>
          <w:rFonts w:ascii="Times New Roman" w:eastAsia="Times New Roman" w:hAnsi="Times New Roman" w:cs="Times New Roman"/>
          <w:color w:val="000000"/>
          <w:sz w:val="28"/>
          <w:szCs w:val="28"/>
          <w:lang w:val="uk-UA" w:eastAsia="ru-RU"/>
        </w:rPr>
        <w:t xml:space="preserve">При перетворені Підприємства в інше, до Підприємства яке </w:t>
      </w:r>
      <w:proofErr w:type="spellStart"/>
      <w:r w:rsidRPr="004173C3">
        <w:rPr>
          <w:rFonts w:ascii="Times New Roman" w:eastAsia="Times New Roman" w:hAnsi="Times New Roman" w:cs="Times New Roman"/>
          <w:color w:val="000000"/>
          <w:sz w:val="28"/>
          <w:szCs w:val="28"/>
          <w:lang w:val="uk-UA" w:eastAsia="ru-RU"/>
        </w:rPr>
        <w:t>виникло</w:t>
      </w:r>
      <w:proofErr w:type="spellEnd"/>
      <w:r w:rsidRPr="004173C3">
        <w:rPr>
          <w:rFonts w:ascii="Times New Roman" w:eastAsia="Times New Roman" w:hAnsi="Times New Roman" w:cs="Times New Roman"/>
          <w:color w:val="000000"/>
          <w:sz w:val="28"/>
          <w:szCs w:val="28"/>
          <w:lang w:val="uk-UA" w:eastAsia="ru-RU"/>
        </w:rPr>
        <w:t>, переходять всі його майнові права та обов'язки.</w:t>
      </w:r>
    </w:p>
    <w:p w:rsidR="004173C3" w:rsidRPr="004173C3" w:rsidRDefault="004173C3" w:rsidP="004173C3">
      <w:pPr>
        <w:shd w:val="clear" w:color="FFFFFF" w:fill="FFFFFF"/>
        <w:autoSpaceDE w:val="0"/>
        <w:spacing w:after="0" w:line="240" w:lineRule="auto"/>
        <w:ind w:firstLine="567"/>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10.10. При реорганізації і ліквідації Підприємства працівникам, які звільняються, гарантується додержання їх прав та інтересів відповідно до трудового законодавства України.</w:t>
      </w:r>
    </w:p>
    <w:p w:rsidR="004173C3" w:rsidRPr="004173C3" w:rsidRDefault="004173C3" w:rsidP="004173C3">
      <w:pPr>
        <w:shd w:val="clear" w:color="FFFFFF" w:fill="FFFFFF"/>
        <w:autoSpaceDE w:val="0"/>
        <w:spacing w:after="0" w:line="240" w:lineRule="auto"/>
        <w:jc w:val="center"/>
        <w:rPr>
          <w:rFonts w:ascii="Times New Roman" w:eastAsia="Times New Roman" w:hAnsi="Times New Roman" w:cs="Times New Roman"/>
          <w:b/>
          <w:color w:val="000000"/>
          <w:sz w:val="28"/>
          <w:szCs w:val="28"/>
          <w:lang w:val="uk-UA" w:eastAsia="ru-RU"/>
        </w:rPr>
      </w:pPr>
    </w:p>
    <w:p w:rsidR="004173C3" w:rsidRPr="004173C3" w:rsidRDefault="004173C3" w:rsidP="004173C3">
      <w:pPr>
        <w:spacing w:after="0" w:line="240" w:lineRule="auto"/>
        <w:ind w:firstLine="851"/>
        <w:jc w:val="both"/>
        <w:rPr>
          <w:rFonts w:ascii="Times New Roman" w:eastAsia="Times New Roman" w:hAnsi="Times New Roman" w:cs="Times New Roman"/>
          <w:color w:val="000000"/>
          <w:sz w:val="28"/>
          <w:szCs w:val="28"/>
          <w:lang w:val="uk-UA" w:eastAsia="ru-RU"/>
        </w:rPr>
      </w:pPr>
      <w:r w:rsidRPr="004173C3">
        <w:rPr>
          <w:rFonts w:ascii="Times New Roman" w:eastAsia="Times New Roman" w:hAnsi="Times New Roman" w:cs="Times New Roman"/>
          <w:color w:val="000000"/>
          <w:sz w:val="28"/>
          <w:szCs w:val="28"/>
          <w:lang w:val="uk-UA" w:eastAsia="ru-RU"/>
        </w:rPr>
        <w:t> </w:t>
      </w:r>
    </w:p>
    <w:p w:rsidR="004173C3" w:rsidRPr="004173C3" w:rsidRDefault="004173C3" w:rsidP="004173C3">
      <w:pPr>
        <w:spacing w:after="0" w:line="240" w:lineRule="auto"/>
        <w:jc w:val="center"/>
        <w:rPr>
          <w:lang w:val="uk-UA"/>
        </w:rPr>
      </w:pPr>
      <w:r w:rsidRPr="004173C3">
        <w:rPr>
          <w:rFonts w:ascii="Times New Roman" w:eastAsia="Times New Roman" w:hAnsi="Times New Roman" w:cs="Times New Roman"/>
          <w:sz w:val="28"/>
          <w:szCs w:val="28"/>
          <w:lang w:val="uk-UA" w:eastAsia="ru-RU"/>
        </w:rPr>
        <w:t xml:space="preserve">Міський голова                    </w:t>
      </w:r>
      <w:r w:rsidRPr="004173C3">
        <w:rPr>
          <w:rFonts w:ascii="Times New Roman" w:eastAsia="Times New Roman" w:hAnsi="Times New Roman" w:cs="Times New Roman"/>
          <w:sz w:val="28"/>
          <w:szCs w:val="28"/>
          <w:lang w:val="uk-UA" w:eastAsia="ru-RU"/>
        </w:rPr>
        <w:tab/>
        <w:t xml:space="preserve">                                Владислав АТРОШЕНКО</w:t>
      </w:r>
    </w:p>
    <w:p w:rsidR="004173C3" w:rsidRPr="004173C3" w:rsidRDefault="004173C3" w:rsidP="004173C3">
      <w:pPr>
        <w:spacing w:after="200" w:line="276" w:lineRule="auto"/>
        <w:rPr>
          <w:lang w:val="ru-RU"/>
        </w:rPr>
      </w:pPr>
    </w:p>
    <w:p w:rsidR="000154F3" w:rsidRDefault="000154F3"/>
    <w:sectPr w:rsidR="000154F3" w:rsidSect="007711F8">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AAD" w:rsidRDefault="00006AAD">
      <w:pPr>
        <w:spacing w:after="0" w:line="240" w:lineRule="auto"/>
      </w:pPr>
      <w:r>
        <w:separator/>
      </w:r>
    </w:p>
  </w:endnote>
  <w:endnote w:type="continuationSeparator" w:id="0">
    <w:p w:rsidR="00006AAD" w:rsidRDefault="0000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AAD" w:rsidRDefault="00006AAD">
      <w:pPr>
        <w:spacing w:after="0" w:line="240" w:lineRule="auto"/>
      </w:pPr>
      <w:r>
        <w:separator/>
      </w:r>
    </w:p>
  </w:footnote>
  <w:footnote w:type="continuationSeparator" w:id="0">
    <w:p w:rsidR="00006AAD" w:rsidRDefault="0000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112607"/>
      <w:docPartObj>
        <w:docPartGallery w:val="Page Numbers (Top of Page)"/>
        <w:docPartUnique/>
      </w:docPartObj>
    </w:sdtPr>
    <w:sdtEndPr/>
    <w:sdtContent>
      <w:p w:rsidR="007711F8" w:rsidRDefault="00DF3123">
        <w:pPr>
          <w:pStyle w:val="a3"/>
          <w:jc w:val="center"/>
        </w:pPr>
        <w:r>
          <w:fldChar w:fldCharType="begin"/>
        </w:r>
        <w:r>
          <w:instrText>PAGE   \* MERGEFORMAT</w:instrText>
        </w:r>
        <w:r>
          <w:fldChar w:fldCharType="separate"/>
        </w:r>
        <w:r>
          <w:rPr>
            <w:noProof/>
          </w:rPr>
          <w:t>12</w:t>
        </w:r>
        <w:r>
          <w:fldChar w:fldCharType="end"/>
        </w:r>
      </w:p>
    </w:sdtContent>
  </w:sdt>
  <w:p w:rsidR="007711F8" w:rsidRDefault="00006A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4D0FA1A"/>
    <w:lvl w:ilvl="0">
      <w:numFmt w:val="bullet"/>
      <w:lvlText w:val="*"/>
      <w:lvlJc w:val="left"/>
    </w:lvl>
  </w:abstractNum>
  <w:abstractNum w:abstractNumId="1" w15:restartNumberingAfterBreak="0">
    <w:nsid w:val="090B1716"/>
    <w:multiLevelType w:val="hybridMultilevel"/>
    <w:tmpl w:val="6A0A9A44"/>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2" w15:restartNumberingAfterBreak="0">
    <w:nsid w:val="19185949"/>
    <w:multiLevelType w:val="hybridMultilevel"/>
    <w:tmpl w:val="22FA41EC"/>
    <w:lvl w:ilvl="0" w:tplc="A886D1DA">
      <w:start w:val="2015"/>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6F1711B3"/>
    <w:multiLevelType w:val="singleLevel"/>
    <w:tmpl w:val="87AA0CF0"/>
    <w:lvl w:ilvl="0">
      <w:start w:val="3"/>
      <w:numFmt w:val="bullet"/>
      <w:lvlText w:val="-"/>
      <w:lvlJc w:val="left"/>
      <w:pPr>
        <w:tabs>
          <w:tab w:val="num" w:pos="360"/>
        </w:tabs>
        <w:ind w:left="360" w:hanging="360"/>
      </w:pPr>
      <w:rPr>
        <w:rFonts w:eastAsia="Tahoma" w:hint="default"/>
      </w:rPr>
    </w:lvl>
  </w:abstractNum>
  <w:num w:numId="1">
    <w:abstractNumId w:val="2"/>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C3"/>
    <w:rsid w:val="00004DC8"/>
    <w:rsid w:val="00006AAD"/>
    <w:rsid w:val="000154F3"/>
    <w:rsid w:val="004173C3"/>
    <w:rsid w:val="0052346E"/>
    <w:rsid w:val="008A4A1D"/>
    <w:rsid w:val="008F0BF9"/>
    <w:rsid w:val="00904A89"/>
    <w:rsid w:val="00DF312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6D0B1"/>
  <w15:chartTrackingRefBased/>
  <w15:docId w15:val="{B0916F6E-49A7-4741-83E3-8E82A85D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3C3"/>
    <w:pPr>
      <w:tabs>
        <w:tab w:val="center" w:pos="4677"/>
        <w:tab w:val="right" w:pos="9355"/>
      </w:tabs>
      <w:spacing w:after="0" w:line="240" w:lineRule="auto"/>
    </w:pPr>
    <w:rPr>
      <w:lang w:val="ru-RU"/>
    </w:rPr>
  </w:style>
  <w:style w:type="character" w:customStyle="1" w:styleId="a4">
    <w:name w:val="Верхний колонтитул Знак"/>
    <w:basedOn w:val="a0"/>
    <w:link w:val="a3"/>
    <w:uiPriority w:val="99"/>
    <w:rsid w:val="004173C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3882</Words>
  <Characters>22133</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Urist</cp:lastModifiedBy>
  <cp:revision>5</cp:revision>
  <dcterms:created xsi:type="dcterms:W3CDTF">2021-12-09T08:31:00Z</dcterms:created>
  <dcterms:modified xsi:type="dcterms:W3CDTF">2021-12-20T07:36:00Z</dcterms:modified>
</cp:coreProperties>
</file>