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4F" w:rsidRDefault="00720D4F" w:rsidP="00720D4F">
      <w:pPr>
        <w:pStyle w:val="a6"/>
        <w:ind w:firstLine="0"/>
        <w:jc w:val="left"/>
      </w:pPr>
      <w:r>
        <w:t xml:space="preserve">                                                                                         Додаток  </w:t>
      </w:r>
      <w:r>
        <w:br/>
        <w:t xml:space="preserve">                                                                                         до рішення міської ради </w:t>
      </w:r>
      <w:r>
        <w:br/>
        <w:t xml:space="preserve">                                                                                         “ 7 ” червня 20</w:t>
      </w:r>
      <w:r>
        <w:rPr>
          <w:lang w:val="ru-RU"/>
        </w:rPr>
        <w:t>13</w:t>
      </w:r>
      <w:r>
        <w:t xml:space="preserve"> року</w:t>
      </w:r>
    </w:p>
    <w:p w:rsidR="00720D4F" w:rsidRDefault="00720D4F" w:rsidP="00720D4F">
      <w:pPr>
        <w:pStyle w:val="a6"/>
        <w:tabs>
          <w:tab w:val="left" w:pos="6237"/>
        </w:tabs>
        <w:jc w:val="center"/>
      </w:pPr>
      <w:r>
        <w:t xml:space="preserve">                                                                    (32 сесія </w:t>
      </w:r>
      <w:r w:rsidRPr="00720D4F">
        <w:t>6</w:t>
      </w:r>
      <w:r>
        <w:t xml:space="preserve"> скликання)</w:t>
      </w:r>
    </w:p>
    <w:p w:rsidR="00720D4F" w:rsidRDefault="00720D4F" w:rsidP="00720D4F">
      <w:pPr>
        <w:pStyle w:val="a6"/>
      </w:pPr>
    </w:p>
    <w:p w:rsidR="00720D4F" w:rsidRDefault="00720D4F" w:rsidP="00720D4F">
      <w:pPr>
        <w:pStyle w:val="a6"/>
        <w:jc w:val="center"/>
      </w:pPr>
      <w:r>
        <w:rPr>
          <w:bCs/>
          <w:color w:val="000000"/>
          <w:szCs w:val="28"/>
        </w:rPr>
        <w:t xml:space="preserve">Обсяг та кількість закуплених матеріалів та </w:t>
      </w:r>
      <w:proofErr w:type="spellStart"/>
      <w:r>
        <w:rPr>
          <w:bCs/>
          <w:color w:val="000000"/>
          <w:szCs w:val="28"/>
        </w:rPr>
        <w:t>металопластикових</w:t>
      </w:r>
      <w:proofErr w:type="spellEnd"/>
      <w:r>
        <w:rPr>
          <w:bCs/>
          <w:color w:val="000000"/>
          <w:szCs w:val="28"/>
        </w:rPr>
        <w:t xml:space="preserve"> конструкцій у рамках реалізації</w:t>
      </w:r>
      <w:r>
        <w:rPr>
          <w:bCs/>
          <w:szCs w:val="28"/>
        </w:rPr>
        <w:t xml:space="preserve"> пілотного проекту з </w:t>
      </w:r>
      <w:proofErr w:type="spellStart"/>
      <w:r>
        <w:rPr>
          <w:bCs/>
          <w:szCs w:val="28"/>
        </w:rPr>
        <w:t>енергоефективної</w:t>
      </w:r>
      <w:proofErr w:type="spellEnd"/>
      <w:r>
        <w:rPr>
          <w:bCs/>
          <w:szCs w:val="28"/>
        </w:rPr>
        <w:t xml:space="preserve"> реновації старої будівлі ЗНЗ № 11,</w:t>
      </w:r>
      <w:r>
        <w:t xml:space="preserve"> які передаються у комунальну власність</w:t>
      </w:r>
    </w:p>
    <w:p w:rsidR="00720D4F" w:rsidRDefault="00720D4F" w:rsidP="00720D4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</w:rPr>
        <w:t xml:space="preserve"> м. </w:t>
      </w:r>
      <w:proofErr w:type="spellStart"/>
      <w:r>
        <w:rPr>
          <w:sz w:val="28"/>
        </w:rPr>
        <w:t>Чернігова</w:t>
      </w:r>
      <w:proofErr w:type="spellEnd"/>
    </w:p>
    <w:p w:rsidR="00720D4F" w:rsidRDefault="00720D4F" w:rsidP="00720D4F">
      <w:pPr>
        <w:pStyle w:val="a3"/>
        <w:tabs>
          <w:tab w:val="clear" w:pos="4153"/>
          <w:tab w:val="clear" w:pos="8306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39"/>
        <w:gridCol w:w="1843"/>
        <w:gridCol w:w="1560"/>
      </w:tblGrid>
      <w:tr w:rsidR="00720D4F" w:rsidTr="001C242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40" w:type="dxa"/>
            <w:vAlign w:val="center"/>
          </w:tcPr>
          <w:p w:rsidR="00720D4F" w:rsidRDefault="00720D4F" w:rsidP="001C242F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№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Одиниця</w:t>
            </w:r>
          </w:p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вимірювання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Обсяг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1.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8"/>
                <w:lang w:val="uk-UA"/>
              </w:rPr>
            </w:pPr>
            <w:proofErr w:type="spellStart"/>
            <w:r>
              <w:rPr>
                <w:spacing w:val="-3"/>
                <w:sz w:val="26"/>
                <w:szCs w:val="28"/>
                <w:lang w:val="uk-UA"/>
              </w:rPr>
              <w:t>Армуюча</w:t>
            </w:r>
            <w:proofErr w:type="spellEnd"/>
            <w:r>
              <w:rPr>
                <w:spacing w:val="-3"/>
                <w:sz w:val="26"/>
                <w:szCs w:val="28"/>
                <w:lang w:val="uk-UA"/>
              </w:rPr>
              <w:t xml:space="preserve"> скло сітка SSA 1363-4-SM 110 CERESIT (</w:t>
            </w:r>
            <w:smartTag w:uri="urn:schemas-microsoft-com:office:smarttags" w:element="metricconverter">
              <w:smartTagPr>
                <w:attr w:name="ProductID" w:val="55 кв. м"/>
              </w:smartTagPr>
              <w:r>
                <w:rPr>
                  <w:spacing w:val="-3"/>
                  <w:sz w:val="26"/>
                  <w:szCs w:val="28"/>
                  <w:lang w:val="uk-UA"/>
                </w:rPr>
                <w:t>55 кв. м</w:t>
              </w:r>
            </w:smartTag>
            <w:r>
              <w:rPr>
                <w:spacing w:val="-3"/>
                <w:sz w:val="26"/>
                <w:szCs w:val="28"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36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4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2.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 xml:space="preserve">Дюбель фасадний з металевим стрижнем (10х220)  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12479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3.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 xml:space="preserve">СТ 180/27 </w:t>
            </w:r>
            <w:proofErr w:type="spellStart"/>
            <w:r>
              <w:rPr>
                <w:spacing w:val="-3"/>
                <w:sz w:val="26"/>
                <w:szCs w:val="28"/>
                <w:lang w:val="uk-UA"/>
              </w:rPr>
              <w:t>Pro</w:t>
            </w:r>
            <w:proofErr w:type="spellEnd"/>
            <w:r>
              <w:rPr>
                <w:spacing w:val="-3"/>
                <w:sz w:val="26"/>
                <w:szCs w:val="28"/>
                <w:lang w:val="uk-UA"/>
              </w:rPr>
              <w:t xml:space="preserve"> MB для кріплення плит з мінеральної вати 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343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4.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 xml:space="preserve">СТ 190/27 </w:t>
            </w:r>
            <w:proofErr w:type="spellStart"/>
            <w:r>
              <w:rPr>
                <w:spacing w:val="-3"/>
                <w:sz w:val="26"/>
                <w:szCs w:val="28"/>
                <w:lang w:val="uk-UA"/>
              </w:rPr>
              <w:t>Pro</w:t>
            </w:r>
            <w:proofErr w:type="spellEnd"/>
            <w:r>
              <w:rPr>
                <w:spacing w:val="-3"/>
                <w:sz w:val="26"/>
                <w:szCs w:val="28"/>
                <w:lang w:val="uk-UA"/>
              </w:rPr>
              <w:t xml:space="preserve"> MB для кріплення та захисту плит з мінеральної вати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343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5.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 xml:space="preserve">XPS </w:t>
            </w:r>
            <w:proofErr w:type="spellStart"/>
            <w:r>
              <w:rPr>
                <w:spacing w:val="-3"/>
                <w:sz w:val="26"/>
                <w:szCs w:val="28"/>
                <w:lang w:val="uk-UA"/>
              </w:rPr>
              <w:t>Екопліт</w:t>
            </w:r>
            <w:proofErr w:type="spellEnd"/>
            <w:r>
              <w:rPr>
                <w:spacing w:val="-3"/>
                <w:sz w:val="26"/>
                <w:szCs w:val="28"/>
                <w:lang w:val="uk-UA"/>
              </w:rPr>
              <w:t xml:space="preserve"> 1180х580х40 мм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1087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6.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Базальтова вата «</w:t>
            </w:r>
            <w:proofErr w:type="spellStart"/>
            <w:r>
              <w:rPr>
                <w:spacing w:val="-3"/>
                <w:sz w:val="26"/>
                <w:szCs w:val="28"/>
                <w:lang w:val="uk-UA"/>
              </w:rPr>
              <w:t>Технофас</w:t>
            </w:r>
            <w:proofErr w:type="spellEnd"/>
            <w:r>
              <w:rPr>
                <w:spacing w:val="-3"/>
                <w:sz w:val="26"/>
                <w:szCs w:val="28"/>
                <w:lang w:val="uk-UA"/>
              </w:rPr>
              <w:t xml:space="preserve">»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spacing w:val="-3"/>
                  <w:sz w:val="26"/>
                  <w:szCs w:val="28"/>
                  <w:lang w:val="uk-UA"/>
                </w:rPr>
                <w:t>150 мм</w:t>
              </w:r>
            </w:smartTag>
            <w:r>
              <w:rPr>
                <w:spacing w:val="-3"/>
                <w:sz w:val="26"/>
                <w:szCs w:val="28"/>
                <w:lang w:val="uk-UA"/>
              </w:rPr>
              <w:t xml:space="preserve"> (1200х600 мм) 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кв. м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3002,4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7.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Базальтова вата «</w:t>
            </w:r>
            <w:proofErr w:type="spellStart"/>
            <w:r>
              <w:rPr>
                <w:spacing w:val="-3"/>
                <w:sz w:val="26"/>
                <w:szCs w:val="28"/>
                <w:lang w:val="uk-UA"/>
              </w:rPr>
              <w:t>Технофас</w:t>
            </w:r>
            <w:proofErr w:type="spellEnd"/>
            <w:r>
              <w:rPr>
                <w:spacing w:val="-3"/>
                <w:sz w:val="26"/>
                <w:szCs w:val="28"/>
                <w:lang w:val="uk-UA"/>
              </w:rPr>
              <w:t xml:space="preserve">»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spacing w:val="-3"/>
                  <w:sz w:val="26"/>
                  <w:szCs w:val="28"/>
                  <w:lang w:val="uk-UA"/>
                </w:rPr>
                <w:t>100 мм</w:t>
              </w:r>
            </w:smartTag>
            <w:r>
              <w:rPr>
                <w:spacing w:val="-3"/>
                <w:sz w:val="26"/>
                <w:szCs w:val="28"/>
                <w:lang w:val="uk-UA"/>
              </w:rPr>
              <w:t xml:space="preserve"> (1200х600 мм) 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кв. м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296,8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8.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вiконнi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О.Об.21-19,2.Од.Сп.III.1.ПО.Ос.П.Ю 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80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9.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вiконнi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О.Об.21-12,5.Од.Сп.III.1.ПО.Ос.П.Ю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8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10.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вiконнi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О.Об.12-8.Од.Сп.II.П.Ю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1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11.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вiконнi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О.Об.7-14.Од.Сп.II.П.Ю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1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12.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вiконнi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О.Об.21-7,1.Од.Сп.II.П.Ю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8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13.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вiконнi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О.Об.21-17.Од.Сп.III.1.ПО.Ос.П.Ю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15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14.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вiконнi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О.Об.21-11,3 Од.Сп.III.1.ПО.Ос.П.Ю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2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15.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вiконнi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О.Об.21-14.Од.Сп.III.1.ПО.Ос.П.Ю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3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16.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keepLines/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вiконнi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О.Об.38,6-13,2 д.Сп.III.1.ПО.Ос.П.Ю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3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17.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keepLines/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двернi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Д.Об21х10Кр.К.Б.1.П.Пр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1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18.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keepLines/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двернi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Д.Об21х10 Кр.К.Б.1.П.Пр.Л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1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19.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keepLines/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двернi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Д.Об29х17 Кр.К.Б.2.П.Пр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1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20.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keepLines/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двернi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Д.Об21х13 Кр.К.Б.2.П.Пр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1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21.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keepLines/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вiконнi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О.Об.4,4 -7,3.Од.Сп.II.П.Ю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3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22.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keepLines/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вiконнi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О.Об.16,6 -22,2.Од.Сп.II.П.Ю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2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23.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keepLines/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вiконнi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О.Об.17 -26,7.Од.Сп.II.П.Ю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4</w:t>
            </w:r>
          </w:p>
        </w:tc>
      </w:tr>
      <w:tr w:rsidR="00720D4F" w:rsidTr="001C242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vAlign w:val="center"/>
          </w:tcPr>
          <w:p w:rsidR="00720D4F" w:rsidRDefault="00720D4F" w:rsidP="001C242F">
            <w:pPr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>24.</w:t>
            </w:r>
          </w:p>
        </w:tc>
        <w:tc>
          <w:tcPr>
            <w:tcW w:w="5839" w:type="dxa"/>
            <w:vAlign w:val="center"/>
          </w:tcPr>
          <w:p w:rsidR="00720D4F" w:rsidRDefault="00720D4F" w:rsidP="001C242F">
            <w:pPr>
              <w:keepLines/>
              <w:rPr>
                <w:spacing w:val="-3"/>
                <w:sz w:val="26"/>
                <w:szCs w:val="24"/>
                <w:lang w:val="uk-UA"/>
              </w:rPr>
            </w:pPr>
            <w:r>
              <w:rPr>
                <w:spacing w:val="-3"/>
                <w:sz w:val="26"/>
                <w:szCs w:val="24"/>
                <w:lang w:val="uk-UA"/>
              </w:rPr>
              <w:t xml:space="preserve">Блоки </w:t>
            </w:r>
            <w:proofErr w:type="spellStart"/>
            <w:r>
              <w:rPr>
                <w:spacing w:val="-3"/>
                <w:sz w:val="26"/>
                <w:szCs w:val="24"/>
                <w:lang w:val="uk-UA"/>
              </w:rPr>
              <w:t>двернi</w:t>
            </w:r>
            <w:proofErr w:type="spellEnd"/>
            <w:r>
              <w:rPr>
                <w:spacing w:val="-3"/>
                <w:sz w:val="26"/>
                <w:szCs w:val="24"/>
                <w:lang w:val="uk-UA"/>
              </w:rPr>
              <w:t xml:space="preserve"> Д.Об.23,5х10,2 Кр.К.Б.2.П.Пр</w:t>
            </w:r>
          </w:p>
        </w:tc>
        <w:tc>
          <w:tcPr>
            <w:tcW w:w="1843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шт.</w:t>
            </w:r>
          </w:p>
        </w:tc>
        <w:tc>
          <w:tcPr>
            <w:tcW w:w="1560" w:type="dxa"/>
            <w:vAlign w:val="center"/>
          </w:tcPr>
          <w:p w:rsidR="00720D4F" w:rsidRDefault="00720D4F" w:rsidP="001C242F">
            <w:pPr>
              <w:jc w:val="center"/>
              <w:rPr>
                <w:spacing w:val="-3"/>
                <w:sz w:val="26"/>
                <w:szCs w:val="28"/>
                <w:lang w:val="uk-UA"/>
              </w:rPr>
            </w:pPr>
            <w:r>
              <w:rPr>
                <w:spacing w:val="-3"/>
                <w:sz w:val="26"/>
                <w:szCs w:val="28"/>
                <w:lang w:val="uk-UA"/>
              </w:rPr>
              <w:t>1</w:t>
            </w:r>
          </w:p>
        </w:tc>
      </w:tr>
    </w:tbl>
    <w:p w:rsidR="00720D4F" w:rsidRDefault="00720D4F" w:rsidP="00720D4F">
      <w:pPr>
        <w:rPr>
          <w:lang w:val="uk-UA"/>
        </w:rPr>
      </w:pPr>
    </w:p>
    <w:p w:rsidR="00720D4F" w:rsidRDefault="00720D4F" w:rsidP="00720D4F">
      <w:pPr>
        <w:pStyle w:val="a6"/>
        <w:ind w:firstLine="720"/>
        <w:jc w:val="left"/>
      </w:pPr>
    </w:p>
    <w:p w:rsidR="00720D4F" w:rsidRDefault="00720D4F" w:rsidP="00720D4F">
      <w:pPr>
        <w:pStyle w:val="a6"/>
        <w:ind w:firstLine="720"/>
        <w:jc w:val="left"/>
      </w:pPr>
    </w:p>
    <w:p w:rsidR="00720D4F" w:rsidRDefault="00720D4F" w:rsidP="00720D4F">
      <w:pPr>
        <w:pStyle w:val="a6"/>
        <w:ind w:firstLine="0"/>
      </w:pPr>
      <w:r>
        <w:t>Міський голова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bookmarkStart w:id="0" w:name="_GoBack"/>
      <w:bookmarkEnd w:id="0"/>
      <w:r>
        <w:t>О. В. Соколов</w:t>
      </w:r>
    </w:p>
    <w:p w:rsidR="00720D4F" w:rsidRDefault="00720D4F" w:rsidP="00720D4F">
      <w:pPr>
        <w:pStyle w:val="a6"/>
      </w:pPr>
    </w:p>
    <w:p w:rsidR="00720D4F" w:rsidRDefault="00720D4F" w:rsidP="00720D4F">
      <w:pPr>
        <w:pStyle w:val="a6"/>
        <w:ind w:firstLine="720"/>
        <w:jc w:val="left"/>
      </w:pPr>
    </w:p>
    <w:p w:rsidR="009C4A46" w:rsidRDefault="009C4A46"/>
    <w:sectPr w:rsidR="009C4A46">
      <w:footerReference w:type="even" r:id="rId5"/>
      <w:footerReference w:type="default" r:id="rId6"/>
      <w:pgSz w:w="11906" w:h="16838"/>
      <w:pgMar w:top="1134" w:right="567" w:bottom="680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E2" w:rsidRDefault="00720D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CE2" w:rsidRDefault="00720D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E2" w:rsidRDefault="00720D4F">
    <w:pPr>
      <w:pStyle w:val="a3"/>
      <w:framePr w:wrap="around" w:vAnchor="text" w:hAnchor="margin" w:xAlign="right" w:y="1"/>
      <w:rPr>
        <w:rStyle w:val="a5"/>
      </w:rPr>
    </w:pPr>
  </w:p>
  <w:p w:rsidR="00B22CE2" w:rsidRDefault="00720D4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4F"/>
    <w:rsid w:val="00720D4F"/>
    <w:rsid w:val="009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D4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20D4F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720D4F"/>
  </w:style>
  <w:style w:type="paragraph" w:styleId="a6">
    <w:name w:val="Body Text Indent"/>
    <w:basedOn w:val="a"/>
    <w:link w:val="a7"/>
    <w:rsid w:val="00720D4F"/>
    <w:pPr>
      <w:ind w:firstLine="709"/>
      <w:jc w:val="both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720D4F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D4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20D4F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page number"/>
    <w:basedOn w:val="a0"/>
    <w:rsid w:val="00720D4F"/>
  </w:style>
  <w:style w:type="paragraph" w:styleId="a6">
    <w:name w:val="Body Text Indent"/>
    <w:basedOn w:val="a"/>
    <w:link w:val="a7"/>
    <w:rsid w:val="00720D4F"/>
    <w:pPr>
      <w:ind w:firstLine="709"/>
      <w:jc w:val="both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720D4F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2013-06-13T08:53:00Z</dcterms:created>
  <dcterms:modified xsi:type="dcterms:W3CDTF">2013-06-13T08:54:00Z</dcterms:modified>
</cp:coreProperties>
</file>