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8F" w:rsidRPr="00DC6033" w:rsidRDefault="0098688F" w:rsidP="006B56B1">
      <w:pPr>
        <w:jc w:val="center"/>
        <w:rPr>
          <w:bCs w:val="0"/>
        </w:rPr>
      </w:pPr>
      <w:bookmarkStart w:id="0" w:name="_GoBack"/>
      <w:bookmarkEnd w:id="0"/>
      <w:r w:rsidRPr="00DC6033">
        <w:rPr>
          <w:bCs w:val="0"/>
        </w:rPr>
        <w:t>Пояснювальна записка</w:t>
      </w:r>
    </w:p>
    <w:p w:rsidR="0098688F" w:rsidRPr="00DC6033" w:rsidRDefault="0098688F" w:rsidP="006B56B1">
      <w:pPr>
        <w:jc w:val="center"/>
        <w:rPr>
          <w:rStyle w:val="rvts0"/>
        </w:rPr>
      </w:pPr>
      <w:r w:rsidRPr="00DC6033">
        <w:rPr>
          <w:bCs w:val="0"/>
        </w:rPr>
        <w:t xml:space="preserve">до </w:t>
      </w:r>
      <w:proofErr w:type="spellStart"/>
      <w:r w:rsidRPr="00DC6033">
        <w:rPr>
          <w:bCs w:val="0"/>
        </w:rPr>
        <w:t>про</w:t>
      </w:r>
      <w:r>
        <w:rPr>
          <w:bCs w:val="0"/>
        </w:rPr>
        <w:t>є</w:t>
      </w:r>
      <w:r w:rsidRPr="00DC6033">
        <w:rPr>
          <w:bCs w:val="0"/>
        </w:rPr>
        <w:t>кту</w:t>
      </w:r>
      <w:proofErr w:type="spellEnd"/>
      <w:r w:rsidRPr="00DC6033">
        <w:rPr>
          <w:bCs w:val="0"/>
        </w:rPr>
        <w:t xml:space="preserve"> </w:t>
      </w:r>
      <w:r w:rsidRPr="00DC6033">
        <w:rPr>
          <w:rStyle w:val="rvts0"/>
        </w:rPr>
        <w:t xml:space="preserve">рішення </w:t>
      </w:r>
      <w:r>
        <w:rPr>
          <w:rStyle w:val="rvts0"/>
        </w:rPr>
        <w:t>Чернігівської</w:t>
      </w:r>
      <w:r w:rsidRPr="00DC6033">
        <w:rPr>
          <w:rStyle w:val="rvts0"/>
        </w:rPr>
        <w:t xml:space="preserve"> міської ради</w:t>
      </w:r>
    </w:p>
    <w:p w:rsidR="0098688F" w:rsidRDefault="0098688F" w:rsidP="00767AAF">
      <w:pPr>
        <w:jc w:val="center"/>
      </w:pPr>
      <w:r>
        <w:t xml:space="preserve">«Про затвердження </w:t>
      </w:r>
      <w:proofErr w:type="spellStart"/>
      <w:r>
        <w:t>проєкту</w:t>
      </w:r>
      <w:proofErr w:type="spellEnd"/>
      <w:r>
        <w:t xml:space="preserve"> містобудівної документації «</w:t>
      </w:r>
      <w:r w:rsidRPr="00C1756E">
        <w:t>Детальн</w:t>
      </w:r>
      <w:r>
        <w:t>ий план</w:t>
      </w:r>
      <w:r w:rsidRPr="00C1756E">
        <w:t xml:space="preserve"> території друго</w:t>
      </w:r>
      <w:r>
        <w:t xml:space="preserve">го мікрорайону житлового </w:t>
      </w:r>
      <w:r w:rsidRPr="00C1756E">
        <w:t>району «</w:t>
      </w:r>
      <w:proofErr w:type="spellStart"/>
      <w:r w:rsidRPr="00C1756E">
        <w:t>Масани</w:t>
      </w:r>
      <w:proofErr w:type="spellEnd"/>
      <w:r w:rsidRPr="00C1756E">
        <w:t>»</w:t>
      </w:r>
    </w:p>
    <w:p w:rsidR="0098688F" w:rsidRDefault="0098688F" w:rsidP="00DF79FD">
      <w:pPr>
        <w:ind w:firstLine="708"/>
        <w:jc w:val="center"/>
      </w:pPr>
    </w:p>
    <w:p w:rsidR="0098688F" w:rsidRDefault="0098688F" w:rsidP="002C01C0">
      <w:pPr>
        <w:ind w:left="-540" w:firstLine="540"/>
        <w:jc w:val="both"/>
      </w:pPr>
      <w:r>
        <w:t xml:space="preserve">  Рішенням Чернігівської міської ради </w:t>
      </w:r>
      <w:r w:rsidRPr="007C7A9F">
        <w:t>від 26 жовтня 2018 року</w:t>
      </w:r>
      <w:r w:rsidRPr="002C01C0">
        <w:rPr>
          <w:sz w:val="26"/>
          <w:szCs w:val="26"/>
        </w:rPr>
        <w:t xml:space="preserve"> </w:t>
      </w:r>
      <w:r w:rsidRPr="007C7A9F">
        <w:t xml:space="preserve">№ </w:t>
      </w:r>
      <w:r>
        <w:t>35/VII</w:t>
      </w:r>
      <w:r w:rsidRPr="007C7A9F">
        <w:t xml:space="preserve">–5 </w:t>
      </w:r>
      <w:r w:rsidRPr="002C01C0">
        <w:rPr>
          <w:sz w:val="26"/>
          <w:szCs w:val="26"/>
        </w:rPr>
        <w:t>«</w:t>
      </w:r>
      <w:r>
        <w:t xml:space="preserve">Про </w:t>
      </w:r>
      <w:r w:rsidRPr="00C1756E">
        <w:t>надання дозволу на розроблення</w:t>
      </w:r>
      <w:r>
        <w:t xml:space="preserve"> </w:t>
      </w:r>
      <w:r w:rsidRPr="00C1756E">
        <w:t xml:space="preserve">проекту Детального плану території </w:t>
      </w:r>
      <w:r>
        <w:t xml:space="preserve"> </w:t>
      </w:r>
      <w:r w:rsidRPr="00C1756E">
        <w:t>друго</w:t>
      </w:r>
      <w:r>
        <w:t xml:space="preserve">го мікрорайону житлового </w:t>
      </w:r>
      <w:r w:rsidRPr="00C1756E">
        <w:t>району «</w:t>
      </w:r>
      <w:proofErr w:type="spellStart"/>
      <w:r w:rsidRPr="00C1756E">
        <w:t>Масани</w:t>
      </w:r>
      <w:proofErr w:type="spellEnd"/>
      <w:r w:rsidRPr="00C1756E">
        <w:t>» та скасування рішення міської ради</w:t>
      </w:r>
      <w:r>
        <w:t>» у</w:t>
      </w:r>
      <w:r w:rsidRPr="00433B8D">
        <w:t>правлінню архітектури та містобудув</w:t>
      </w:r>
      <w:r>
        <w:t>ання Чернігівської міської ради</w:t>
      </w:r>
      <w:r w:rsidRPr="00433B8D">
        <w:t xml:space="preserve"> нада</w:t>
      </w:r>
      <w:r>
        <w:t>но</w:t>
      </w:r>
      <w:r w:rsidRPr="00433B8D">
        <w:t xml:space="preserve"> дозвіл на розроблення проекту Детального плану території другого мікрорайону житлового району «</w:t>
      </w:r>
      <w:proofErr w:type="spellStart"/>
      <w:r w:rsidRPr="00433B8D">
        <w:t>Масани</w:t>
      </w:r>
      <w:proofErr w:type="spellEnd"/>
      <w:r w:rsidRPr="00433B8D">
        <w:t>».</w:t>
      </w:r>
    </w:p>
    <w:p w:rsidR="0098688F" w:rsidRDefault="0098688F" w:rsidP="002C01C0">
      <w:pPr>
        <w:ind w:left="-540" w:firstLine="720"/>
        <w:jc w:val="both"/>
      </w:pPr>
      <w:r>
        <w:t xml:space="preserve">Управлінням архітектури було визначено виконавця відповідних робіт та укладено договір, за яким </w:t>
      </w:r>
      <w:r w:rsidRPr="003A32EB">
        <w:t>приватн</w:t>
      </w:r>
      <w:r>
        <w:t>им</w:t>
      </w:r>
      <w:r w:rsidRPr="003A32EB">
        <w:t xml:space="preserve"> підприємств</w:t>
      </w:r>
      <w:r>
        <w:t>ом</w:t>
      </w:r>
      <w:r w:rsidRPr="003A32EB">
        <w:t xml:space="preserve"> «Портал-М»</w:t>
      </w:r>
      <w:r>
        <w:t xml:space="preserve"> був виконаний </w:t>
      </w:r>
      <w:r w:rsidRPr="001206D5">
        <w:t xml:space="preserve">проект </w:t>
      </w:r>
      <w:r w:rsidRPr="00F142FB">
        <w:t>містобудівної</w:t>
      </w:r>
      <w:r w:rsidRPr="001206D5">
        <w:t xml:space="preserve"> документації </w:t>
      </w:r>
      <w:r>
        <w:t xml:space="preserve">- </w:t>
      </w:r>
      <w:r w:rsidRPr="001206D5">
        <w:t>«</w:t>
      </w:r>
      <w:r w:rsidRPr="00F142FB">
        <w:t>Детальний план території другого мікрорайону житлового району «</w:t>
      </w:r>
      <w:proofErr w:type="spellStart"/>
      <w:r w:rsidRPr="00F142FB">
        <w:t>Масани</w:t>
      </w:r>
      <w:proofErr w:type="spellEnd"/>
      <w:r w:rsidRPr="00F142FB">
        <w:t>»</w:t>
      </w:r>
      <w:r>
        <w:t>.</w:t>
      </w:r>
    </w:p>
    <w:p w:rsidR="0098688F" w:rsidRDefault="0098688F" w:rsidP="002C01C0">
      <w:pPr>
        <w:ind w:left="-540" w:firstLine="720"/>
        <w:jc w:val="both"/>
      </w:pPr>
      <w:r>
        <w:t xml:space="preserve">7 серпня 2023 року в приміщенні Чернігівської міської ради за результатами громадського обговорення були організовані та проведені громадські слухання </w:t>
      </w:r>
      <w:r w:rsidRPr="00F142FB">
        <w:t>проект</w:t>
      </w:r>
      <w:r>
        <w:t>у</w:t>
      </w:r>
      <w:r w:rsidRPr="00F142FB">
        <w:t xml:space="preserve"> містобудівної документації «Детальний план території другого мікрорайону житлового району «</w:t>
      </w:r>
      <w:proofErr w:type="spellStart"/>
      <w:r w:rsidRPr="00F142FB">
        <w:t>Масани</w:t>
      </w:r>
      <w:proofErr w:type="spellEnd"/>
      <w:r w:rsidRPr="00F142FB">
        <w:t>»</w:t>
      </w:r>
      <w:r>
        <w:t>.</w:t>
      </w:r>
    </w:p>
    <w:p w:rsidR="0098688F" w:rsidRPr="00834404" w:rsidRDefault="0098688F" w:rsidP="002C01C0">
      <w:pPr>
        <w:ind w:left="-540" w:right="180" w:firstLine="708"/>
        <w:jc w:val="both"/>
      </w:pPr>
      <w:r>
        <w:t>Цей</w:t>
      </w:r>
      <w:r w:rsidRPr="00834404">
        <w:t xml:space="preserve"> проект є етапом реалізації діючого генерального плану міста, розробленого інститутом «Діпромісто» та затвердженого рішенням Чернігівської міської ради від 25 грудня 2003 року.</w:t>
      </w:r>
    </w:p>
    <w:p w:rsidR="0098688F" w:rsidRPr="00834404" w:rsidRDefault="0098688F" w:rsidP="002C01C0">
      <w:pPr>
        <w:ind w:left="-540" w:right="180" w:firstLine="708"/>
        <w:jc w:val="both"/>
      </w:pPr>
      <w:r w:rsidRPr="00834404">
        <w:t>За складом та змістом проект відповідає ДБН Б.1.1-14:2012 «Склад та зміст детального плану території». Проектні рішення прийняті відповідно до чинного законодавства України, яке стосується сфери містобудування та державних будівельних норм.</w:t>
      </w:r>
    </w:p>
    <w:p w:rsidR="0098688F" w:rsidRDefault="0098688F" w:rsidP="002C01C0">
      <w:pPr>
        <w:ind w:left="-540" w:right="180" w:firstLine="708"/>
        <w:jc w:val="both"/>
      </w:pPr>
      <w:r>
        <w:t>В процесі громадських слухань були озвучені та обговорені пропозиції учасників громадських слухань.</w:t>
      </w:r>
    </w:p>
    <w:p w:rsidR="0098688F" w:rsidRPr="00834404" w:rsidRDefault="0098688F" w:rsidP="002C01C0">
      <w:pPr>
        <w:ind w:left="-540" w:right="180" w:firstLine="708"/>
        <w:jc w:val="both"/>
      </w:pPr>
      <w:r>
        <w:t>За результатами проведених громадських слухань відбулось остаточне голосування, яким учасниками слухань схвалено проект містобудівної документації «Детальний план території другого мікрорайону житлового району «</w:t>
      </w:r>
      <w:proofErr w:type="spellStart"/>
      <w:r>
        <w:t>Масани</w:t>
      </w:r>
      <w:proofErr w:type="spellEnd"/>
      <w:r>
        <w:t>» та рекомендовано управлінню архітектури та містобудування міської ради внести проект на розгляд виконавчого комітету Чернігівської міської ради для розгляду і подальшого його затвердження.</w:t>
      </w:r>
    </w:p>
    <w:p w:rsidR="0098688F" w:rsidRPr="00802909" w:rsidRDefault="0098688F" w:rsidP="004B0284">
      <w:pPr>
        <w:ind w:left="-540" w:firstLine="720"/>
        <w:jc w:val="both"/>
      </w:pPr>
    </w:p>
    <w:p w:rsidR="0098688F" w:rsidRPr="00802909" w:rsidRDefault="0098688F" w:rsidP="008F71BE">
      <w:pPr>
        <w:ind w:firstLine="708"/>
        <w:jc w:val="both"/>
      </w:pPr>
    </w:p>
    <w:p w:rsidR="0098688F" w:rsidRDefault="0098688F" w:rsidP="007C7A9F">
      <w:pPr>
        <w:tabs>
          <w:tab w:val="left" w:pos="-2500"/>
        </w:tabs>
        <w:ind w:left="-540"/>
      </w:pPr>
      <w:r>
        <w:t>Начальник управління архітектури</w:t>
      </w:r>
    </w:p>
    <w:p w:rsidR="0098688F" w:rsidRPr="009A59FB" w:rsidRDefault="0098688F" w:rsidP="007C7A9F">
      <w:pPr>
        <w:tabs>
          <w:tab w:val="left" w:pos="-2500"/>
        </w:tabs>
        <w:ind w:left="-540"/>
      </w:pPr>
      <w:r>
        <w:t xml:space="preserve">та містобудування міської ради                                                     Сергій КАЛЮЖНИЙ     </w:t>
      </w:r>
    </w:p>
    <w:sectPr w:rsidR="0098688F" w:rsidRPr="009A59FB" w:rsidSect="00D67377">
      <w:headerReference w:type="even" r:id="rId8"/>
      <w:headerReference w:type="default" r:id="rId9"/>
      <w:pgSz w:w="11906" w:h="16838" w:code="9"/>
      <w:pgMar w:top="90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8F" w:rsidRDefault="0098688F" w:rsidP="00915976">
      <w:r>
        <w:separator/>
      </w:r>
    </w:p>
  </w:endnote>
  <w:endnote w:type="continuationSeparator" w:id="0">
    <w:p w:rsidR="0098688F" w:rsidRDefault="0098688F" w:rsidP="009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8F" w:rsidRDefault="0098688F" w:rsidP="00915976">
      <w:r>
        <w:separator/>
      </w:r>
    </w:p>
  </w:footnote>
  <w:footnote w:type="continuationSeparator" w:id="0">
    <w:p w:rsidR="0098688F" w:rsidRDefault="0098688F" w:rsidP="0091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8F" w:rsidRDefault="0098688F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88F" w:rsidRDefault="009868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8F" w:rsidRDefault="0098688F">
    <w:pPr>
      <w:pStyle w:val="a3"/>
      <w:jc w:val="center"/>
    </w:pPr>
  </w:p>
  <w:p w:rsidR="0098688F" w:rsidRDefault="009868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5DA"/>
    <w:multiLevelType w:val="hybridMultilevel"/>
    <w:tmpl w:val="26749EEA"/>
    <w:lvl w:ilvl="0" w:tplc="149870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96"/>
    <w:rsid w:val="00072BEB"/>
    <w:rsid w:val="00074BE8"/>
    <w:rsid w:val="000757E0"/>
    <w:rsid w:val="000B3690"/>
    <w:rsid w:val="000C7ECC"/>
    <w:rsid w:val="000D1E8E"/>
    <w:rsid w:val="000D26F5"/>
    <w:rsid w:val="000D48AD"/>
    <w:rsid w:val="000D4981"/>
    <w:rsid w:val="000E7557"/>
    <w:rsid w:val="000F2A32"/>
    <w:rsid w:val="000F4951"/>
    <w:rsid w:val="001206D5"/>
    <w:rsid w:val="0018122D"/>
    <w:rsid w:val="002024EA"/>
    <w:rsid w:val="00210C32"/>
    <w:rsid w:val="00214E8D"/>
    <w:rsid w:val="00233BE4"/>
    <w:rsid w:val="002869BC"/>
    <w:rsid w:val="00290F4C"/>
    <w:rsid w:val="00297CB3"/>
    <w:rsid w:val="002A2504"/>
    <w:rsid w:val="002B6E9E"/>
    <w:rsid w:val="002C01C0"/>
    <w:rsid w:val="002D2A03"/>
    <w:rsid w:val="002F60B3"/>
    <w:rsid w:val="0030218D"/>
    <w:rsid w:val="00341FD3"/>
    <w:rsid w:val="00345A3B"/>
    <w:rsid w:val="00352195"/>
    <w:rsid w:val="0035571B"/>
    <w:rsid w:val="00372E51"/>
    <w:rsid w:val="003A32EB"/>
    <w:rsid w:val="003B291D"/>
    <w:rsid w:val="003D5B51"/>
    <w:rsid w:val="003D6CEE"/>
    <w:rsid w:val="003D741C"/>
    <w:rsid w:val="003E425B"/>
    <w:rsid w:val="003E79D1"/>
    <w:rsid w:val="00404013"/>
    <w:rsid w:val="004118D5"/>
    <w:rsid w:val="004123A9"/>
    <w:rsid w:val="004305FC"/>
    <w:rsid w:val="00433B8D"/>
    <w:rsid w:val="00445D6A"/>
    <w:rsid w:val="00472C75"/>
    <w:rsid w:val="004A3808"/>
    <w:rsid w:val="004B0284"/>
    <w:rsid w:val="004B5459"/>
    <w:rsid w:val="004C6EEA"/>
    <w:rsid w:val="004C7988"/>
    <w:rsid w:val="004D3C80"/>
    <w:rsid w:val="004E7AD0"/>
    <w:rsid w:val="004E7CE3"/>
    <w:rsid w:val="004F459E"/>
    <w:rsid w:val="00543BDA"/>
    <w:rsid w:val="00544D70"/>
    <w:rsid w:val="005751A9"/>
    <w:rsid w:val="0059079B"/>
    <w:rsid w:val="0059547A"/>
    <w:rsid w:val="005A6DB0"/>
    <w:rsid w:val="005A6E31"/>
    <w:rsid w:val="005B0EE7"/>
    <w:rsid w:val="00612DAC"/>
    <w:rsid w:val="0061614A"/>
    <w:rsid w:val="006223BC"/>
    <w:rsid w:val="00654BC2"/>
    <w:rsid w:val="00683D13"/>
    <w:rsid w:val="006B3830"/>
    <w:rsid w:val="006B56B1"/>
    <w:rsid w:val="006B5FB5"/>
    <w:rsid w:val="006C5F67"/>
    <w:rsid w:val="006C7139"/>
    <w:rsid w:val="006D3C28"/>
    <w:rsid w:val="006F3801"/>
    <w:rsid w:val="006F5092"/>
    <w:rsid w:val="00710EDC"/>
    <w:rsid w:val="00714049"/>
    <w:rsid w:val="00722225"/>
    <w:rsid w:val="00767AAF"/>
    <w:rsid w:val="00767E87"/>
    <w:rsid w:val="00771EEE"/>
    <w:rsid w:val="00774621"/>
    <w:rsid w:val="0078537F"/>
    <w:rsid w:val="007C7A9F"/>
    <w:rsid w:val="007F3CE5"/>
    <w:rsid w:val="007F4D57"/>
    <w:rsid w:val="00802909"/>
    <w:rsid w:val="008067E6"/>
    <w:rsid w:val="008248D9"/>
    <w:rsid w:val="00833954"/>
    <w:rsid w:val="00834404"/>
    <w:rsid w:val="00834AF5"/>
    <w:rsid w:val="008373B5"/>
    <w:rsid w:val="00880690"/>
    <w:rsid w:val="00891763"/>
    <w:rsid w:val="008F71BE"/>
    <w:rsid w:val="00915976"/>
    <w:rsid w:val="00942440"/>
    <w:rsid w:val="00963C95"/>
    <w:rsid w:val="00971ABC"/>
    <w:rsid w:val="009815D2"/>
    <w:rsid w:val="0098544E"/>
    <w:rsid w:val="0098688F"/>
    <w:rsid w:val="009879FA"/>
    <w:rsid w:val="00987B0E"/>
    <w:rsid w:val="009A59FB"/>
    <w:rsid w:val="009E1FF8"/>
    <w:rsid w:val="00A031B9"/>
    <w:rsid w:val="00A53644"/>
    <w:rsid w:val="00A607B9"/>
    <w:rsid w:val="00A805A4"/>
    <w:rsid w:val="00AA3B5B"/>
    <w:rsid w:val="00B06243"/>
    <w:rsid w:val="00B120CD"/>
    <w:rsid w:val="00B16365"/>
    <w:rsid w:val="00B65860"/>
    <w:rsid w:val="00B905DC"/>
    <w:rsid w:val="00BB2781"/>
    <w:rsid w:val="00BC4C0B"/>
    <w:rsid w:val="00BC7FD3"/>
    <w:rsid w:val="00BD3A11"/>
    <w:rsid w:val="00BD50BA"/>
    <w:rsid w:val="00BF63D8"/>
    <w:rsid w:val="00C07A7A"/>
    <w:rsid w:val="00C1756E"/>
    <w:rsid w:val="00C24A34"/>
    <w:rsid w:val="00C27822"/>
    <w:rsid w:val="00C326B0"/>
    <w:rsid w:val="00C441AA"/>
    <w:rsid w:val="00C5518A"/>
    <w:rsid w:val="00C55355"/>
    <w:rsid w:val="00C56921"/>
    <w:rsid w:val="00C64EE0"/>
    <w:rsid w:val="00C67E94"/>
    <w:rsid w:val="00C73DA1"/>
    <w:rsid w:val="00C7532E"/>
    <w:rsid w:val="00C77C4F"/>
    <w:rsid w:val="00C82250"/>
    <w:rsid w:val="00CA6ADB"/>
    <w:rsid w:val="00CC281B"/>
    <w:rsid w:val="00CC5FA5"/>
    <w:rsid w:val="00CD25B3"/>
    <w:rsid w:val="00CF4D04"/>
    <w:rsid w:val="00CF5205"/>
    <w:rsid w:val="00D6282E"/>
    <w:rsid w:val="00D67377"/>
    <w:rsid w:val="00D74838"/>
    <w:rsid w:val="00D92E52"/>
    <w:rsid w:val="00DC23A1"/>
    <w:rsid w:val="00DC6033"/>
    <w:rsid w:val="00DD0D96"/>
    <w:rsid w:val="00DD1049"/>
    <w:rsid w:val="00DE3E52"/>
    <w:rsid w:val="00DE5CED"/>
    <w:rsid w:val="00DF79FD"/>
    <w:rsid w:val="00E06F7C"/>
    <w:rsid w:val="00E12DE5"/>
    <w:rsid w:val="00E24ED6"/>
    <w:rsid w:val="00E2764B"/>
    <w:rsid w:val="00E34021"/>
    <w:rsid w:val="00E359DB"/>
    <w:rsid w:val="00EA523F"/>
    <w:rsid w:val="00EA7E79"/>
    <w:rsid w:val="00EB63EB"/>
    <w:rsid w:val="00EE7B4B"/>
    <w:rsid w:val="00F00787"/>
    <w:rsid w:val="00F142FB"/>
    <w:rsid w:val="00F2057F"/>
    <w:rsid w:val="00F32DB3"/>
    <w:rsid w:val="00F42C99"/>
    <w:rsid w:val="00F61E30"/>
    <w:rsid w:val="00F74FFA"/>
    <w:rsid w:val="00FC33D4"/>
    <w:rsid w:val="00FC46C4"/>
    <w:rsid w:val="00FC5932"/>
    <w:rsid w:val="00F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C6033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6033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basedOn w:val="a0"/>
    <w:uiPriority w:val="99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uiPriority w:val="99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uiPriority w:val="99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rFonts w:eastAsia="Calibri"/>
      <w:bCs w:val="0"/>
      <w:sz w:val="24"/>
      <w:szCs w:val="20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"/>
    <w:basedOn w:val="a"/>
    <w:uiPriority w:val="99"/>
    <w:rsid w:val="00DE3E52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DE3E52"/>
    <w:rPr>
      <w:rFonts w:cs="Times New Roman"/>
      <w:i/>
      <w:iCs/>
    </w:rPr>
  </w:style>
  <w:style w:type="table" w:styleId="ac">
    <w:name w:val="Table Grid"/>
    <w:basedOn w:val="a1"/>
    <w:uiPriority w:val="99"/>
    <w:rsid w:val="00E06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 Знак Знак Знак Знак Знак Знак"/>
    <w:basedOn w:val="a"/>
    <w:link w:val="ae"/>
    <w:uiPriority w:val="99"/>
    <w:qFormat/>
    <w:locked/>
    <w:rsid w:val="006C7139"/>
    <w:pPr>
      <w:jc w:val="center"/>
    </w:pPr>
    <w:rPr>
      <w:rFonts w:ascii="Calibri" w:eastAsia="Calibri" w:hAnsi="Calibri"/>
      <w:bCs w:val="0"/>
      <w:color w:val="auto"/>
      <w:szCs w:val="20"/>
    </w:rPr>
  </w:style>
  <w:style w:type="character" w:customStyle="1" w:styleId="TitleChar">
    <w:name w:val="Title Char"/>
    <w:aliases w:val="Знак Знак Знак Знак Знак Знак Знак Char"/>
    <w:basedOn w:val="a0"/>
    <w:uiPriority w:val="99"/>
    <w:locked/>
    <w:rsid w:val="004D3C80"/>
    <w:rPr>
      <w:rFonts w:ascii="Cambria" w:hAnsi="Cambria" w:cs="Times New Roman"/>
      <w:b/>
      <w:bCs/>
      <w:color w:val="000000"/>
      <w:kern w:val="28"/>
      <w:sz w:val="32"/>
      <w:szCs w:val="32"/>
      <w:lang w:val="uk-UA"/>
    </w:rPr>
  </w:style>
  <w:style w:type="character" w:customStyle="1" w:styleId="ae">
    <w:name w:val="Название Знак"/>
    <w:aliases w:val="Знак Знак Знак Знак Знак Знак Знак Знак"/>
    <w:link w:val="ad"/>
    <w:uiPriority w:val="99"/>
    <w:locked/>
    <w:rsid w:val="006C7139"/>
    <w:rPr>
      <w:sz w:val="28"/>
      <w:lang w:val="uk-UA" w:eastAsia="ru-RU"/>
    </w:rPr>
  </w:style>
  <w:style w:type="paragraph" w:customStyle="1" w:styleId="11">
    <w:name w:val="Знак Знак Знак Знак1 Знак Знак Знак Знак Знак Знак Знак"/>
    <w:basedOn w:val="a"/>
    <w:uiPriority w:val="99"/>
    <w:rsid w:val="00767AAF"/>
    <w:rPr>
      <w:rFonts w:ascii="Verdana" w:eastAsia="Calibri" w:hAnsi="Verdana" w:cs="Verdana"/>
      <w:bCs w:val="0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latina_sv</cp:lastModifiedBy>
  <cp:revision>2</cp:revision>
  <cp:lastPrinted>2024-01-18T08:08:00Z</cp:lastPrinted>
  <dcterms:created xsi:type="dcterms:W3CDTF">2024-01-18T08:09:00Z</dcterms:created>
  <dcterms:modified xsi:type="dcterms:W3CDTF">2024-01-18T08:09:00Z</dcterms:modified>
</cp:coreProperties>
</file>