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3A7738" w:rsidTr="00465C9D">
        <w:trPr>
          <w:trHeight w:val="983"/>
        </w:trPr>
        <w:tc>
          <w:tcPr>
            <w:tcW w:w="6487" w:type="dxa"/>
          </w:tcPr>
          <w:p w:rsidR="003A7738" w:rsidRPr="00E73C24" w:rsidRDefault="003A7738" w:rsidP="00465C9D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793BAB">
              <w:rPr>
                <w:rFonts w:ascii="Garamond" w:hAnsi="Garamond"/>
                <w:sz w:val="36"/>
                <w:szCs w:val="36"/>
                <w:lang w:val="ru-RU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3A7738" w:rsidRDefault="003A7738" w:rsidP="00465C9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pacing w:val="2"/>
              </w:rPr>
            </w:pPr>
            <w:r>
              <w:rPr>
                <w:spacing w:val="7"/>
              </w:rPr>
              <w:t xml:space="preserve"> </w:t>
            </w:r>
          </w:p>
          <w:p w:rsidR="003A7738" w:rsidRDefault="003A7738" w:rsidP="00465C9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</w:pPr>
          </w:p>
        </w:tc>
      </w:tr>
    </w:tbl>
    <w:p w:rsidR="003A7738" w:rsidRPr="00DA62A7" w:rsidRDefault="003A7738" w:rsidP="003A7738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</w:rPr>
        <w:t xml:space="preserve">         </w:t>
      </w:r>
    </w:p>
    <w:p w:rsidR="003A7738" w:rsidRDefault="003A7738" w:rsidP="003A7738">
      <w:pPr>
        <w:pStyle w:val="a6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3A7738" w:rsidRDefault="003A7738" w:rsidP="003A7738">
      <w:pPr>
        <w:spacing w:after="60"/>
        <w:ind w:left="720" w:right="70" w:hanging="720"/>
        <w:jc w:val="center"/>
        <w:rPr>
          <w:b/>
        </w:rPr>
      </w:pPr>
      <w:r>
        <w:rPr>
          <w:b/>
        </w:rPr>
        <w:t xml:space="preserve">     ЧЕРНІГІВСЬКА МІСЬКА РАДА</w:t>
      </w:r>
    </w:p>
    <w:p w:rsidR="003A7738" w:rsidRPr="00575A4E" w:rsidRDefault="003A7738" w:rsidP="003A7738">
      <w:pPr>
        <w:spacing w:after="60"/>
        <w:ind w:left="720" w:right="70" w:hanging="720"/>
        <w:jc w:val="center"/>
        <w:rPr>
          <w:b/>
        </w:rPr>
      </w:pPr>
      <w:r>
        <w:t xml:space="preserve">     </w:t>
      </w:r>
      <w:r w:rsidRPr="00575A4E">
        <w:rPr>
          <w:b/>
        </w:rPr>
        <w:t>ВИКОНАВЧИЙ КОМІТЕТ</w:t>
      </w:r>
    </w:p>
    <w:p w:rsidR="003A7738" w:rsidRPr="005E1CFE" w:rsidRDefault="003A7738" w:rsidP="003A7738">
      <w:pPr>
        <w:spacing w:after="60"/>
        <w:ind w:left="720" w:right="70" w:hanging="720"/>
        <w:jc w:val="center"/>
        <w:rPr>
          <w:b/>
        </w:rPr>
      </w:pPr>
      <w:r w:rsidRPr="005E1CFE">
        <w:rPr>
          <w:b/>
        </w:rPr>
        <w:t xml:space="preserve">  Р І Ш Е Н </w:t>
      </w:r>
      <w:proofErr w:type="spellStart"/>
      <w:r w:rsidRPr="005E1CFE">
        <w:rPr>
          <w:b/>
        </w:rPr>
        <w:t>Н</w:t>
      </w:r>
      <w:proofErr w:type="spellEnd"/>
      <w:r w:rsidRPr="005E1CFE">
        <w:rPr>
          <w:b/>
        </w:rPr>
        <w:t xml:space="preserve"> Я</w:t>
      </w:r>
    </w:p>
    <w:p w:rsidR="003A7738" w:rsidRPr="005E1CFE" w:rsidRDefault="003A7738" w:rsidP="003A7738">
      <w:pPr>
        <w:pStyle w:val="a4"/>
        <w:tabs>
          <w:tab w:val="left" w:pos="6300"/>
          <w:tab w:val="left" w:pos="6480"/>
        </w:tabs>
      </w:pPr>
    </w:p>
    <w:p w:rsidR="003A7738" w:rsidRPr="003A7738" w:rsidRDefault="003A7738" w:rsidP="003A7738">
      <w:pPr>
        <w:pStyle w:val="a4"/>
        <w:rPr>
          <w:i/>
          <w:u w:val="single"/>
          <w:lang w:val="en-US"/>
        </w:rPr>
      </w:pPr>
      <w:r>
        <w:t xml:space="preserve">17 травня  </w:t>
      </w:r>
      <w:r>
        <w:rPr>
          <w:u w:val="single"/>
        </w:rPr>
        <w:t xml:space="preserve"> </w:t>
      </w:r>
      <w:r w:rsidRPr="005E1CFE">
        <w:t>20</w:t>
      </w:r>
      <w:r>
        <w:t>18</w:t>
      </w:r>
      <w:r w:rsidRPr="005E1CFE">
        <w:t xml:space="preserve"> року     </w:t>
      </w:r>
      <w:r>
        <w:t xml:space="preserve">              </w:t>
      </w:r>
      <w:r w:rsidRPr="005E1CFE">
        <w:t>м. Чернігів</w:t>
      </w:r>
      <w:r w:rsidRPr="005E1CFE">
        <w:tab/>
      </w:r>
      <w:r w:rsidRPr="005E1CFE">
        <w:tab/>
        <w:t xml:space="preserve">    </w:t>
      </w:r>
      <w:r>
        <w:t xml:space="preserve">           </w:t>
      </w:r>
      <w:r w:rsidRPr="005E1CFE">
        <w:t xml:space="preserve">  </w:t>
      </w:r>
      <w:r>
        <w:t xml:space="preserve">              </w:t>
      </w:r>
      <w:r w:rsidRPr="005E1CFE">
        <w:t xml:space="preserve"> № </w:t>
      </w:r>
      <w:r>
        <w:t>23</w:t>
      </w:r>
      <w:r>
        <w:rPr>
          <w:lang w:val="en-US"/>
        </w:rPr>
        <w:t>3</w:t>
      </w:r>
    </w:p>
    <w:p w:rsidR="003A7738" w:rsidRDefault="003A7738" w:rsidP="003A7738">
      <w:pPr>
        <w:jc w:val="both"/>
        <w:rPr>
          <w:sz w:val="24"/>
        </w:rPr>
      </w:pPr>
    </w:p>
    <w:p w:rsidR="001E0244" w:rsidRDefault="001E0244" w:rsidP="001E0244">
      <w:bookmarkStart w:id="0" w:name="_GoBack"/>
      <w:bookmarkEnd w:id="0"/>
    </w:p>
    <w:p w:rsidR="001E0244" w:rsidRDefault="001E0244" w:rsidP="001E0244">
      <w:pPr>
        <w:jc w:val="both"/>
      </w:pPr>
      <w:r>
        <w:t>Про присвоєння та зміну поштових</w:t>
      </w:r>
    </w:p>
    <w:p w:rsidR="001E0244" w:rsidRDefault="001E0244" w:rsidP="001E0244">
      <w:pPr>
        <w:ind w:right="-22"/>
        <w:jc w:val="both"/>
      </w:pPr>
      <w:r>
        <w:t>адрес об’єктам нерухомого майна</w:t>
      </w:r>
    </w:p>
    <w:p w:rsidR="001E0244" w:rsidRDefault="001E0244" w:rsidP="001E0244">
      <w:pPr>
        <w:ind w:right="-22"/>
        <w:jc w:val="both"/>
      </w:pPr>
    </w:p>
    <w:p w:rsidR="001E0244" w:rsidRDefault="001E0244" w:rsidP="001E0244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ind w:firstLine="708"/>
        <w:jc w:val="both"/>
      </w:pPr>
      <w:r>
        <w:t>1. Присвоїти поштові адреси:</w:t>
      </w:r>
      <w:r>
        <w:tab/>
      </w:r>
    </w:p>
    <w:p w:rsidR="001E0244" w:rsidRDefault="001E0244" w:rsidP="001E0244">
      <w:pPr>
        <w:tabs>
          <w:tab w:val="left" w:pos="-2500"/>
        </w:tabs>
        <w:ind w:firstLine="700"/>
        <w:jc w:val="both"/>
      </w:pPr>
    </w:p>
    <w:p w:rsidR="001E0244" w:rsidRDefault="001E0244" w:rsidP="001E0244">
      <w:pPr>
        <w:tabs>
          <w:tab w:val="left" w:pos="-2500"/>
        </w:tabs>
        <w:ind w:firstLine="700"/>
        <w:jc w:val="both"/>
      </w:pPr>
      <w:r>
        <w:t>1.1. 127</w:t>
      </w:r>
      <w:r>
        <w:rPr>
          <w:color w:val="auto"/>
        </w:rPr>
        <w:t xml:space="preserve">-квартирному житловому будинку № 1 </w:t>
      </w:r>
      <w:r>
        <w:t>(будівельний номер)</w:t>
      </w:r>
      <w:r>
        <w:rPr>
          <w:color w:val="auto"/>
        </w:rPr>
        <w:t xml:space="preserve">, загальною площею 6095,9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із приміщеннями соціально-побутового призначення по проспекту Миру суміжно з автозаправною станцією «САТКО» (будівельна адреса), збудованого приватним акціонерним товариством «Виробнича проектно-будівельна фірма «Атлант» на замовлення приватного акціонерного товариства «Олімп» – проспект Миру, будинок 277 </w:t>
      </w:r>
      <w:r>
        <w:t>(скорочена адреса – просп. Миру, буд. 277).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1.2. Приміщенню магазину непродовольчих товарів, загальною      площею 75,9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Очерета Олександра Миколайовича, реконструйованому із квартири …, розташованої у багатоквартирному житловому будинку … по вулиці … </w:t>
      </w:r>
      <w:r>
        <w:t xml:space="preserve">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 xml:space="preserve">нежитлове  </w:t>
      </w:r>
      <w:r>
        <w:t xml:space="preserve">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1.3. </w:t>
      </w:r>
      <w:r>
        <w:rPr>
          <w:color w:val="auto"/>
        </w:rPr>
        <w:t>Комплексу будівель, що відповідно до матеріалів технічної інвентаризації складається з будівлі</w:t>
      </w:r>
      <w:r>
        <w:t xml:space="preserve"> для сушіння деревини, загальною площею 185,8 </w:t>
      </w:r>
      <w:proofErr w:type="spellStart"/>
      <w:r>
        <w:t>кв.м</w:t>
      </w:r>
      <w:proofErr w:type="spellEnd"/>
      <w:r>
        <w:t xml:space="preserve">, та будівлі складу, загальною площею 306,1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Красічкова</w:t>
      </w:r>
      <w:proofErr w:type="spellEnd"/>
      <w:r>
        <w:t xml:space="preserve"> Андрія Миколайовича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1.4. Приміщенню фізкультурно-оздоровчого закладу, загальною площею       189,5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з частини власних нежитлових приміщень № 19, № 20 та № 21, розташованих в підвальному поверсі багатоквартирного житлового будинку № 15 по вулиці Незалежності – вулиця Незалежності, будинок 15, нежитлове приміщення 19 (скорочена адреса – вул. Незалежності, буд. 15-19).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Приміщенню відділення </w:t>
      </w:r>
      <w:r>
        <w:t>публічного акціонерного товариства</w:t>
      </w:r>
      <w:r>
        <w:rPr>
          <w:color w:val="auto"/>
        </w:rPr>
        <w:t xml:space="preserve"> «</w:t>
      </w:r>
      <w:proofErr w:type="spellStart"/>
      <w:r>
        <w:rPr>
          <w:color w:val="auto"/>
        </w:rPr>
        <w:t>Полікомбанк</w:t>
      </w:r>
      <w:proofErr w:type="spellEnd"/>
      <w:r>
        <w:rPr>
          <w:color w:val="auto"/>
        </w:rPr>
        <w:t xml:space="preserve">», загальною площею 194,5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з частини власних нежитлових приміщень № 19, № 20 та № 21, розташованих в підвальному та на першому поверхах багатоквартирного житлового будинку № 15 по вулиці Незалежності – вулиця Незалежності, будинок 15, нежитлове приміщення 21 (скорочена адреса – вул. Незалежності, буд. 15-21).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Приміщенню офісу, загальною площею 15,6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«ОСНОВА-БУД-7», реконструйованому з частини власних нежитлових приміщень № 19, № 20 та № 21, розташованих на першому поверсі багатоквартирного житлового будинку № 15 по вулиці Незалежності – вулиця Незалежності, будинок 15, нежитлове приміщення 21а (скорочена адреса – вул. Незалежності, буд. 15-21а). 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Будівлі магазину, загальною 38,9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Віктора Віталія Миколайовича по вулиці …, … – вулиця …, будинок … </w:t>
      </w:r>
      <w:r>
        <w:t xml:space="preserve">(скорочена адреса – вул. </w:t>
      </w:r>
      <w:r>
        <w:rPr>
          <w:color w:val="auto"/>
        </w:rPr>
        <w:t>…</w:t>
      </w:r>
      <w:r>
        <w:t xml:space="preserve">, буд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1.8. Власній земельній ділянці (кадастровий № 7410100000:02:018:0175),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Чуб Інни Іванівни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1.9. Власній земельній ділянці (кадастровий № 7410100000:02:046:0319),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</w:t>
      </w:r>
      <w:proofErr w:type="spellStart"/>
      <w:r>
        <w:t>Казанцева</w:t>
      </w:r>
      <w:proofErr w:type="spellEnd"/>
      <w:r>
        <w:t xml:space="preserve"> Василя Михайловича по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>, … – …, … (скорочена адреса – …,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t xml:space="preserve">1.10. Житловому будинку, загальною площею 103,9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Жадько</w:t>
      </w:r>
      <w:proofErr w:type="spellEnd"/>
      <w:r>
        <w:t xml:space="preserve"> Ніни Миколаївни по вулиці …, … – вулиця …, будинок …  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1.11. Садовому будинку, загальною площею 8,1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Погасія</w:t>
      </w:r>
      <w:proofErr w:type="spellEnd"/>
      <w:r>
        <w:rPr>
          <w:color w:val="auto"/>
        </w:rPr>
        <w:t xml:space="preserve"> Володимира Михайловича по вулиці …, … – вулиця …, будинок … </w:t>
      </w:r>
      <w:r>
        <w:t>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1.12. Садовому будинку, загальною площею 8,1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Махнєя</w:t>
      </w:r>
      <w:proofErr w:type="spellEnd"/>
      <w:r>
        <w:rPr>
          <w:color w:val="auto"/>
        </w:rPr>
        <w:t xml:space="preserve"> Віталія Васильовича по вулиці …, … – вулиця …, будинок  … </w:t>
      </w:r>
      <w:r>
        <w:t>(скорочена адреса –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1.13. Садовому будинку, загальною площею 37,1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Оліфіренка</w:t>
      </w:r>
      <w:proofErr w:type="spellEnd"/>
      <w:r>
        <w:rPr>
          <w:color w:val="auto"/>
        </w:rPr>
        <w:t xml:space="preserve"> Григорія Івановича по вулиці …, … – вулиця …, будинок … </w:t>
      </w:r>
      <w:r>
        <w:t>(скорочена адреса – вул. …, буд. …).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1.14. Адміністративній будівлі, загальною площею 15,1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з об’єктами благоустрою управління житлово-комунального господарства Чернігівської міської ради по вулиці Береговій, 30а – вулиця Берегова, будинок 30а </w:t>
      </w:r>
      <w:r>
        <w:t>(скорочена адреса – вул. Берегова, буд. 30а).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>1.15.</w:t>
      </w:r>
      <w:r>
        <w:rPr>
          <w:color w:val="auto"/>
        </w:rPr>
        <w:t xml:space="preserve"> </w:t>
      </w:r>
      <w:r>
        <w:t xml:space="preserve">Власній земельній ділянці (кадастровий № 7410100000:02:024:0155), загальною площею </w:t>
      </w:r>
      <w:smartTag w:uri="urn:schemas-microsoft-com:office:smarttags" w:element="metricconverter">
        <w:smartTagPr>
          <w:attr w:name="ProductID" w:val="0,035 га"/>
        </w:smartTagPr>
        <w:r>
          <w:t>0,035 га</w:t>
        </w:r>
      </w:smartTag>
      <w:r>
        <w:t>, та жи</w:t>
      </w:r>
      <w:r>
        <w:rPr>
          <w:color w:val="auto"/>
        </w:rPr>
        <w:t xml:space="preserve">тловому будинку, загальною площею 101,1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Колонтай</w:t>
      </w:r>
      <w:proofErr w:type="spellEnd"/>
      <w:r>
        <w:rPr>
          <w:color w:val="auto"/>
        </w:rPr>
        <w:t xml:space="preserve">  Інни Анатоліївни по вулиці …, … – вулиця …, будинок  … (</w:t>
      </w:r>
      <w:r>
        <w:t>скорочена адреса – вул. …</w:t>
      </w:r>
      <w:r>
        <w:rPr>
          <w:color w:val="auto"/>
        </w:rPr>
        <w:t>, буд. …).</w:t>
      </w:r>
    </w:p>
    <w:p w:rsidR="001E0244" w:rsidRDefault="001E0244" w:rsidP="001E0244">
      <w:pPr>
        <w:tabs>
          <w:tab w:val="left" w:pos="-2340"/>
        </w:tabs>
        <w:ind w:firstLine="708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2. Внести зміни: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2.1. До пункту 1.7.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і викласти в такій редакції: «Власній земельній ділянці (кадастровий № 7410100000:01:021:0136), загальною площею </w:t>
      </w:r>
      <w:smartTag w:uri="urn:schemas-microsoft-com:office:smarttags" w:element="metricconverter">
        <w:smartTagPr>
          <w:attr w:name="ProductID" w:val="0,0306 га"/>
        </w:smartTagPr>
        <w:r>
          <w:t>0,0306 га</w:t>
        </w:r>
      </w:smartTag>
      <w:r>
        <w:t>, та власній ч</w:t>
      </w:r>
      <w:r>
        <w:rPr>
          <w:color w:val="auto"/>
        </w:rPr>
        <w:t xml:space="preserve">астині житлового будинку, загальною площею 51,8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Гречки Володимира Михайловича по вулиці …, … – вулиця …, будинок … (</w:t>
      </w:r>
      <w:r>
        <w:t xml:space="preserve">скорочена адреса – вул. </w:t>
      </w:r>
      <w:r>
        <w:rPr>
          <w:color w:val="auto"/>
        </w:rPr>
        <w:t>…, буд. …)».</w:t>
      </w: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</w:p>
    <w:p w:rsidR="001E0244" w:rsidRDefault="001E0244" w:rsidP="001E0244">
      <w:pPr>
        <w:tabs>
          <w:tab w:val="left" w:pos="-2340"/>
        </w:tabs>
        <w:ind w:firstLine="708"/>
        <w:jc w:val="both"/>
        <w:rPr>
          <w:color w:val="auto"/>
        </w:rPr>
      </w:pPr>
      <w:r>
        <w:t xml:space="preserve">2.2. До пункту 1.8. рішення виконавчого комітету Чернігівської міської ради від 02 березня 2018 року № 116 «Про присвоєння та зміну поштових адрес об’єктам нерухомого майна» і викласти в такій редакції: «Власній земельній ділянці (кадастровий № 7410100000:01:021:0135), загальною площею </w:t>
      </w:r>
      <w:smartTag w:uri="urn:schemas-microsoft-com:office:smarttags" w:element="metricconverter">
        <w:smartTagPr>
          <w:attr w:name="ProductID" w:val="0,0306 га"/>
        </w:smartTagPr>
        <w:r>
          <w:t>0,0306 га</w:t>
        </w:r>
      </w:smartTag>
      <w:r>
        <w:t>, та власній ч</w:t>
      </w:r>
      <w:r>
        <w:rPr>
          <w:color w:val="auto"/>
        </w:rPr>
        <w:t xml:space="preserve">астині житлового будинку, загальною площею 66,4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Гречки Володимира Михайловича по вулиці …, … – вулиця …, будинок … (</w:t>
      </w:r>
      <w:r>
        <w:t>скорочена адреса</w:t>
      </w:r>
      <w:r>
        <w:rPr>
          <w:lang w:val="ru-RU"/>
        </w:rPr>
        <w:t xml:space="preserve"> </w:t>
      </w:r>
      <w:r>
        <w:t xml:space="preserve">– вул. </w:t>
      </w:r>
      <w:r>
        <w:rPr>
          <w:color w:val="auto"/>
        </w:rPr>
        <w:t>…, буд. …)».</w:t>
      </w:r>
    </w:p>
    <w:p w:rsidR="001E0244" w:rsidRDefault="001E0244" w:rsidP="001E0244">
      <w:pPr>
        <w:ind w:firstLine="708"/>
        <w:jc w:val="both"/>
      </w:pPr>
    </w:p>
    <w:p w:rsidR="001E0244" w:rsidRDefault="001E0244" w:rsidP="001E0244">
      <w:pPr>
        <w:tabs>
          <w:tab w:val="left" w:pos="-2340"/>
        </w:tabs>
        <w:ind w:firstLine="708"/>
        <w:jc w:val="both"/>
      </w:pPr>
      <w:r>
        <w:rPr>
          <w:color w:val="auto"/>
          <w:lang w:val="ru-RU"/>
        </w:rPr>
        <w:t>3</w:t>
      </w:r>
      <w:r>
        <w:rPr>
          <w:color w:val="auto"/>
        </w:rPr>
        <w:t xml:space="preserve">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1E0244" w:rsidRDefault="001E0244" w:rsidP="001E0244">
      <w:pPr>
        <w:tabs>
          <w:tab w:val="left" w:pos="-2340"/>
        </w:tabs>
        <w:jc w:val="both"/>
      </w:pPr>
    </w:p>
    <w:p w:rsidR="001E0244" w:rsidRDefault="001E0244" w:rsidP="001E0244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1E0244" w:rsidRDefault="001E0244" w:rsidP="001E0244">
      <w:pPr>
        <w:rPr>
          <w:color w:val="auto"/>
        </w:rPr>
      </w:pPr>
    </w:p>
    <w:p w:rsidR="001E0244" w:rsidRDefault="001E0244" w:rsidP="001E0244">
      <w:r>
        <w:t xml:space="preserve">Секретар міської ради                                                                       М. П. Черненок                                           </w:t>
      </w:r>
    </w:p>
    <w:p w:rsidR="001E0244" w:rsidRDefault="001E0244" w:rsidP="001E0244"/>
    <w:p w:rsidR="001E0244" w:rsidRDefault="001E0244" w:rsidP="001E0244"/>
    <w:p w:rsidR="001E0244" w:rsidRDefault="001E0244" w:rsidP="001E0244"/>
    <w:p w:rsidR="001E0244" w:rsidRDefault="001E0244" w:rsidP="001E0244"/>
    <w:p w:rsidR="00B95DA2" w:rsidRDefault="00B95DA2" w:rsidP="001E0244">
      <w:pPr>
        <w:pStyle w:val="a3"/>
        <w:jc w:val="both"/>
      </w:pPr>
    </w:p>
    <w:sectPr w:rsidR="00B95DA2" w:rsidSect="001E0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44"/>
    <w:rsid w:val="001E0244"/>
    <w:rsid w:val="003A7738"/>
    <w:rsid w:val="00451CE4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44"/>
    <w:pPr>
      <w:spacing w:after="0" w:line="240" w:lineRule="auto"/>
    </w:pPr>
  </w:style>
  <w:style w:type="paragraph" w:styleId="a4">
    <w:name w:val="Body Text"/>
    <w:basedOn w:val="a"/>
    <w:link w:val="a5"/>
    <w:rsid w:val="003A7738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3A7738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A7738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7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38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44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244"/>
    <w:pPr>
      <w:spacing w:after="0" w:line="240" w:lineRule="auto"/>
    </w:pPr>
  </w:style>
  <w:style w:type="paragraph" w:styleId="a4">
    <w:name w:val="Body Text"/>
    <w:basedOn w:val="a"/>
    <w:link w:val="a5"/>
    <w:rsid w:val="003A7738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rsid w:val="003A7738"/>
    <w:rPr>
      <w:rFonts w:eastAsia="Times New Roman"/>
      <w:lang w:val="uk-UA" w:eastAsia="ru-RU"/>
    </w:rPr>
  </w:style>
  <w:style w:type="paragraph" w:styleId="a6">
    <w:name w:val="caption"/>
    <w:basedOn w:val="a"/>
    <w:next w:val="a"/>
    <w:qFormat/>
    <w:rsid w:val="003A7738"/>
    <w:pPr>
      <w:spacing w:after="240"/>
      <w:ind w:left="720" w:hanging="720"/>
      <w:jc w:val="center"/>
    </w:pPr>
    <w:rPr>
      <w:bCs w:val="0"/>
      <w:color w:val="auto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77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38"/>
    <w:rPr>
      <w:rFonts w:ascii="Tahoma" w:eastAsia="Times New Roman" w:hAnsi="Tahoma" w:cs="Tahoma"/>
      <w:bCs/>
      <w:color w:val="00000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Наталія В. Ткаченко</cp:lastModifiedBy>
  <cp:revision>4</cp:revision>
  <dcterms:created xsi:type="dcterms:W3CDTF">2018-05-15T11:19:00Z</dcterms:created>
  <dcterms:modified xsi:type="dcterms:W3CDTF">2018-05-21T07:11:00Z</dcterms:modified>
</cp:coreProperties>
</file>