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87" w:rsidRDefault="0057023C">
      <w:pPr>
        <w:pStyle w:val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Пояснювальна записка</w:t>
      </w:r>
    </w:p>
    <w:p w:rsidR="009E1B87" w:rsidRDefault="0057023C">
      <w:pPr>
        <w:pStyle w:val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проєкту рішення викон</w:t>
      </w:r>
      <w:r>
        <w:rPr>
          <w:rFonts w:ascii="Times New Roman" w:hAnsi="Times New Roman"/>
          <w:sz w:val="28"/>
          <w:szCs w:val="28"/>
        </w:rPr>
        <w:t>авчог</w:t>
      </w:r>
      <w:r>
        <w:rPr>
          <w:rFonts w:ascii="Times New Roman" w:hAnsi="Times New Roman"/>
          <w:sz w:val="28"/>
          <w:szCs w:val="28"/>
        </w:rPr>
        <w:t>о комітету Чернігівської міської ради</w:t>
      </w:r>
    </w:p>
    <w:p w:rsidR="009E1B87" w:rsidRDefault="0057023C">
      <w:pPr>
        <w:pStyle w:val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 надання згоди на списання майна»</w:t>
      </w:r>
    </w:p>
    <w:p w:rsidR="009E1B87" w:rsidRDefault="009E1B87">
      <w:pPr>
        <w:pStyle w:val="13"/>
        <w:jc w:val="center"/>
        <w:rPr>
          <w:rFonts w:ascii="Times New Roman" w:hAnsi="Times New Roman"/>
          <w:sz w:val="28"/>
          <w:szCs w:val="28"/>
        </w:rPr>
      </w:pPr>
    </w:p>
    <w:p w:rsidR="009E1B87" w:rsidRDefault="009E1B87">
      <w:pPr>
        <w:pStyle w:val="13"/>
        <w:jc w:val="center"/>
        <w:rPr>
          <w:rFonts w:ascii="Times New Roman" w:hAnsi="Times New Roman"/>
          <w:sz w:val="28"/>
          <w:szCs w:val="28"/>
        </w:rPr>
      </w:pPr>
    </w:p>
    <w:p w:rsidR="009E1B87" w:rsidRDefault="0057023C">
      <w:pPr>
        <w:pStyle w:val="13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У звʼязку із фактичною непридатністю майна (відрізок надземної теплової мережі довжиною 13 п.м у двотрубному вимірі по провулку</w:t>
      </w:r>
      <w:r>
        <w:rPr>
          <w:rFonts w:ascii="Times New Roman" w:hAnsi="Times New Roman"/>
          <w:sz w:val="28"/>
          <w:szCs w:val="28"/>
        </w:rPr>
        <w:t xml:space="preserve"> Старобілоуськ</w:t>
      </w:r>
      <w:r>
        <w:rPr>
          <w:rFonts w:ascii="Times New Roman" w:hAnsi="Times New Roman"/>
          <w:sz w:val="28"/>
          <w:szCs w:val="28"/>
        </w:rPr>
        <w:t>ому</w:t>
      </w:r>
      <w:r>
        <w:rPr>
          <w:rFonts w:ascii="Times New Roman" w:hAnsi="Times New Roman"/>
          <w:sz w:val="28"/>
          <w:szCs w:val="28"/>
        </w:rPr>
        <w:t xml:space="preserve">, 2) для подальшого його цільового використання </w:t>
      </w:r>
      <w:r>
        <w:rPr>
          <w:rFonts w:ascii="Times New Roman" w:hAnsi="Times New Roman"/>
          <w:sz w:val="28"/>
          <w:szCs w:val="28"/>
        </w:rPr>
        <w:t>через</w:t>
      </w:r>
      <w:r w:rsidR="000855C1">
        <w:rPr>
          <w:rFonts w:ascii="Times New Roman" w:hAnsi="Times New Roman"/>
          <w:sz w:val="28"/>
          <w:szCs w:val="28"/>
        </w:rPr>
        <w:t xml:space="preserve"> повний фізичний знос, недоцільність та неефективність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проведення його відновного ремонту, а також у зв’язку із неможливістю його використання іншим чином, з урахуванням висновків, за</w:t>
      </w:r>
      <w:r>
        <w:rPr>
          <w:rFonts w:ascii="Times New Roman" w:hAnsi="Times New Roman"/>
          <w:sz w:val="28"/>
          <w:szCs w:val="28"/>
        </w:rPr>
        <w:t xml:space="preserve">тверджених </w:t>
      </w:r>
      <w:r>
        <w:rPr>
          <w:rFonts w:ascii="Times New Roman" w:hAnsi="Times New Roman"/>
          <w:sz w:val="28"/>
          <w:szCs w:val="28"/>
          <w:lang w:eastAsia="ru-RU"/>
        </w:rPr>
        <w:t>протоколом № 1 від 25 червня 2026 року засідання робочої групи з питань доцільності списання майна комунальної власності територіальної громади м. Чернігова, пропонується виконавчому комітету Чернігівської міської ради надати згоду на списання м</w:t>
      </w:r>
      <w:r>
        <w:rPr>
          <w:rFonts w:ascii="Times New Roman" w:hAnsi="Times New Roman"/>
          <w:sz w:val="28"/>
          <w:szCs w:val="28"/>
          <w:lang w:eastAsia="ru-RU"/>
        </w:rPr>
        <w:t>айна, що перебуває у господарському віданні комунального підприємства «Теплокомуненерго» Чернігівської міської ради, згідно з додатком до рішення.</w:t>
      </w:r>
    </w:p>
    <w:p w:rsidR="009E1B87" w:rsidRDefault="009E1B87">
      <w:pPr>
        <w:jc w:val="both"/>
        <w:rPr>
          <w:lang w:val="uk-UA"/>
        </w:rPr>
      </w:pPr>
    </w:p>
    <w:p w:rsidR="009E1B87" w:rsidRDefault="0057023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 КП "ТКЕ" ЧМР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Дмитро КОВАЛЕНКО</w:t>
      </w:r>
    </w:p>
    <w:p w:rsidR="009E1B87" w:rsidRDefault="009E1B87">
      <w:pPr>
        <w:rPr>
          <w:lang w:val="uk-UA"/>
        </w:rPr>
      </w:pPr>
    </w:p>
    <w:sectPr w:rsidR="009E1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23C" w:rsidRDefault="0057023C">
      <w:pPr>
        <w:spacing w:line="240" w:lineRule="auto"/>
      </w:pPr>
      <w:r>
        <w:separator/>
      </w:r>
    </w:p>
  </w:endnote>
  <w:endnote w:type="continuationSeparator" w:id="0">
    <w:p w:rsidR="0057023C" w:rsidRDefault="005702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23C" w:rsidRDefault="0057023C">
      <w:pPr>
        <w:spacing w:after="0"/>
      </w:pPr>
      <w:r>
        <w:separator/>
      </w:r>
    </w:p>
  </w:footnote>
  <w:footnote w:type="continuationSeparator" w:id="0">
    <w:p w:rsidR="0057023C" w:rsidRDefault="005702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BA"/>
    <w:rsid w:val="000855C1"/>
    <w:rsid w:val="00156B90"/>
    <w:rsid w:val="002E28AE"/>
    <w:rsid w:val="00385FBA"/>
    <w:rsid w:val="00533D30"/>
    <w:rsid w:val="0057023C"/>
    <w:rsid w:val="006C41A8"/>
    <w:rsid w:val="007965CB"/>
    <w:rsid w:val="007C0439"/>
    <w:rsid w:val="0089187D"/>
    <w:rsid w:val="008D78F2"/>
    <w:rsid w:val="00923E09"/>
    <w:rsid w:val="009E1B87"/>
    <w:rsid w:val="00AD4029"/>
    <w:rsid w:val="00B60C90"/>
    <w:rsid w:val="00CD61C3"/>
    <w:rsid w:val="00D26191"/>
    <w:rsid w:val="00D542C8"/>
    <w:rsid w:val="00D55C7A"/>
    <w:rsid w:val="00DD08A7"/>
    <w:rsid w:val="00DD0F76"/>
    <w:rsid w:val="00F07636"/>
    <w:rsid w:val="3C253018"/>
    <w:rsid w:val="7E78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3CD9"/>
  <w15:docId w15:val="{0336B1C7-4209-4227-96E4-499B69F6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uk-UA"/>
      <w14:ligatures w14:val="standardContextual"/>
    </w:r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13">
    <w:name w:val="Без интервала1"/>
    <w:qFormat/>
    <w:rPr>
      <w:rFonts w:ascii="Calibri" w:eastAsia="Times New Roman" w:hAnsi="Calibri" w:cs="Times New Roman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 Николай</dc:creator>
  <cp:lastModifiedBy>Admin</cp:lastModifiedBy>
  <cp:revision>6</cp:revision>
  <dcterms:created xsi:type="dcterms:W3CDTF">2026-06-25T10:11:00Z</dcterms:created>
  <dcterms:modified xsi:type="dcterms:W3CDTF">2026-06-26T12:23:00Z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eyJoZGlkIjoiYzMwNmFlMzNmNDJmYmM2OWY3YTJjNmNkNDRiZDliYTEifQ==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9F6D2F8E906142309AB2951C724139CB_12</vt:lpwstr>
  </property>
</Properties>
</file>