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8B" w:rsidRPr="00D12A15" w:rsidRDefault="0007088B" w:rsidP="0007088B">
      <w:pPr>
        <w:pStyle w:val="a3"/>
        <w:ind w:left="5670" w:firstLine="0"/>
        <w:jc w:val="left"/>
        <w:rPr>
          <w:lang w:val="uk-UA"/>
        </w:rPr>
      </w:pPr>
      <w:bookmarkStart w:id="0" w:name="_GoBack"/>
      <w:bookmarkEnd w:id="0"/>
      <w:r w:rsidRPr="00D12A15">
        <w:rPr>
          <w:lang w:val="uk-UA"/>
        </w:rPr>
        <w:t xml:space="preserve">Додаток  </w:t>
      </w:r>
      <w:r>
        <w:rPr>
          <w:lang w:val="uk-UA"/>
        </w:rPr>
        <w:t>1</w:t>
      </w:r>
      <w:r w:rsidRPr="00D12A15">
        <w:rPr>
          <w:lang w:val="uk-UA"/>
        </w:rPr>
        <w:br/>
        <w:t>до рішення міської ради</w:t>
      </w:r>
      <w:r w:rsidRPr="00D12A15">
        <w:rPr>
          <w:color w:val="FF0000"/>
          <w:lang w:val="uk-UA"/>
        </w:rPr>
        <w:t xml:space="preserve"> </w:t>
      </w:r>
      <w:r w:rsidRPr="00D12A15">
        <w:rPr>
          <w:color w:val="FF0000"/>
          <w:lang w:val="uk-UA"/>
        </w:rPr>
        <w:br/>
      </w:r>
      <w:r>
        <w:rPr>
          <w:lang w:val="uk-UA"/>
        </w:rPr>
        <w:t>29</w:t>
      </w:r>
      <w:r w:rsidRPr="00D12A15">
        <w:rPr>
          <w:lang w:val="uk-UA"/>
        </w:rPr>
        <w:t xml:space="preserve"> </w:t>
      </w:r>
      <w:r>
        <w:rPr>
          <w:lang w:val="uk-UA"/>
        </w:rPr>
        <w:t xml:space="preserve"> вересня  </w:t>
      </w:r>
      <w:r w:rsidRPr="00D12A15">
        <w:rPr>
          <w:lang w:val="uk-UA"/>
        </w:rPr>
        <w:t>2016 року</w:t>
      </w:r>
    </w:p>
    <w:p w:rsidR="0007088B" w:rsidRPr="009F34AB" w:rsidRDefault="0007088B" w:rsidP="0007088B">
      <w:pPr>
        <w:pStyle w:val="a3"/>
        <w:ind w:left="5670" w:firstLine="0"/>
        <w:jc w:val="left"/>
        <w:rPr>
          <w:u w:val="single"/>
          <w:lang w:val="uk-UA"/>
        </w:rPr>
      </w:pPr>
      <w:r>
        <w:rPr>
          <w:lang w:val="uk-UA"/>
        </w:rPr>
        <w:t xml:space="preserve">№ </w:t>
      </w:r>
      <w:r w:rsidRPr="009F34AB">
        <w:rPr>
          <w:u w:val="single"/>
          <w:lang w:val="uk-UA"/>
        </w:rPr>
        <w:t>11/ VII - 5</w:t>
      </w:r>
    </w:p>
    <w:p w:rsidR="0007088B" w:rsidRDefault="0007088B" w:rsidP="0007088B">
      <w:pPr>
        <w:pStyle w:val="a3"/>
        <w:ind w:left="5954" w:firstLine="0"/>
        <w:jc w:val="left"/>
        <w:rPr>
          <w:szCs w:val="28"/>
          <w:lang w:val="uk-UA"/>
        </w:rPr>
      </w:pPr>
    </w:p>
    <w:p w:rsidR="0007088B" w:rsidRPr="00FC490A" w:rsidRDefault="0007088B" w:rsidP="0007088B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FC490A">
        <w:rPr>
          <w:b w:val="0"/>
          <w:bCs/>
          <w:szCs w:val="28"/>
          <w:lang w:val="uk-UA"/>
        </w:rPr>
        <w:t xml:space="preserve">П Е Р Е Л І К </w:t>
      </w:r>
    </w:p>
    <w:p w:rsidR="0007088B" w:rsidRPr="007929B1" w:rsidRDefault="0007088B" w:rsidP="0007088B">
      <w:pPr>
        <w:pStyle w:val="a3"/>
        <w:spacing w:before="120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об’єктів соціальної інфраструктури</w:t>
      </w:r>
      <w:r w:rsidRPr="007929B1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07088B" w:rsidRPr="00AD0040" w:rsidRDefault="0007088B" w:rsidP="0007088B">
      <w:pPr>
        <w:rPr>
          <w:color w:val="000000"/>
          <w:sz w:val="16"/>
          <w:szCs w:val="16"/>
          <w:lang w:val="uk-UA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3543"/>
      </w:tblGrid>
      <w:tr w:rsidR="0007088B" w:rsidRPr="00FC490A" w:rsidTr="008C29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07088B" w:rsidRPr="00FC490A" w:rsidRDefault="0007088B" w:rsidP="008C298F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07088B" w:rsidRPr="009177D2" w:rsidTr="008C298F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5A251B" w:rsidRDefault="0007088B" w:rsidP="008C298F">
            <w:pPr>
              <w:pStyle w:val="8"/>
              <w:spacing w:before="60" w:after="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Прилад обліку тепла SHARKY</w:t>
            </w:r>
            <w:r w:rsidRPr="005A251B">
              <w:rPr>
                <w:b w:val="0"/>
                <w:bCs/>
                <w:color w:val="000000"/>
                <w:szCs w:val="28"/>
                <w:lang w:val="uk-UA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>HEAT</w:t>
            </w:r>
            <w:r w:rsidRPr="005A251B">
              <w:rPr>
                <w:b w:val="0"/>
                <w:bCs/>
                <w:color w:val="000000"/>
                <w:szCs w:val="28"/>
                <w:lang w:val="uk-UA"/>
              </w:rPr>
              <w:t xml:space="preserve"> 775</w:t>
            </w: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 встановлений у житловому будинку № 149 по проспекту Перемоги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Мешканці будинку</w:t>
            </w:r>
          </w:p>
        </w:tc>
      </w:tr>
      <w:tr w:rsidR="0007088B" w:rsidRPr="009177D2" w:rsidTr="008C298F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pStyle w:val="8"/>
              <w:spacing w:before="60" w:after="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Насоси APNL 150/250-18.5-4*12 (2 шт.) встановлені на теплопункті по вулиці Івана Богуна, 50 для обслуговування багатоквартирного житлового будинку по вулиці В’ячеслава </w:t>
            </w:r>
            <w:proofErr w:type="spellStart"/>
            <w:r>
              <w:rPr>
                <w:b w:val="0"/>
                <w:bCs/>
                <w:color w:val="000000"/>
                <w:szCs w:val="28"/>
                <w:lang w:val="uk-UA"/>
              </w:rPr>
              <w:t>Чорновола</w:t>
            </w:r>
            <w:proofErr w:type="spellEnd"/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, 15а  у </w:t>
            </w:r>
          </w:p>
          <w:p w:rsidR="0007088B" w:rsidRPr="00051BC5" w:rsidRDefault="0007088B" w:rsidP="008C298F">
            <w:pPr>
              <w:pStyle w:val="8"/>
              <w:spacing w:before="60" w:after="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Товариство з обмеженою відповідальністю «Чернігів-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Житлобудвест</w:t>
            </w:r>
            <w:proofErr w:type="spellEnd"/>
            <w:r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pStyle w:val="8"/>
              <w:spacing w:before="60" w:after="60"/>
              <w:ind w:right="-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Зовнішні мережі газопостачання, водопостачання та водовідведення до багатоповерхового  житлового будинку                  (№ 2- будівельний номер)  № 195б по вулиці 1-го Травня у 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Дочірнє підприємство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C490A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 ЗАТ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>ДСК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pStyle w:val="8"/>
              <w:spacing w:before="60" w:after="60"/>
              <w:ind w:right="-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Зовнішні мережі водопостачання та водовідведення до багатоповерхового  житлового будинку   (№ 6- будівельний номер)  № 191б по вулиці 1-го Травня у </w:t>
            </w:r>
          </w:p>
          <w:p w:rsidR="0007088B" w:rsidRPr="00FC490A" w:rsidRDefault="0007088B" w:rsidP="008C298F">
            <w:pPr>
              <w:pStyle w:val="8"/>
              <w:spacing w:before="60" w:after="60"/>
              <w:ind w:right="-60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Дочірнє підприємство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C490A">
              <w:rPr>
                <w:color w:val="000000"/>
                <w:sz w:val="28"/>
                <w:szCs w:val="28"/>
                <w:lang w:val="uk-UA"/>
              </w:rPr>
              <w:t>УкрСіверБуд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 xml:space="preserve"> ЗАТ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FC490A">
              <w:rPr>
                <w:color w:val="000000"/>
                <w:sz w:val="28"/>
                <w:szCs w:val="28"/>
                <w:lang w:val="uk-UA"/>
              </w:rPr>
              <w:t>ДСК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pStyle w:val="8"/>
              <w:spacing w:before="0" w:after="0"/>
              <w:ind w:right="79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 xml:space="preserve">Підпірна стінка з огорожею,  мережі зовнішнього освітлення території,  мощення набережної тротуарною плиткою з зеленою зоною та дитячий майданчик із зоною відпочинку благоустрою прилеглої території та облаштування набережної річки Стрижень при будівництві житлового будинку № 51 по вулиці Гончій у </w:t>
            </w:r>
          </w:p>
          <w:p w:rsidR="0007088B" w:rsidRDefault="0007088B" w:rsidP="008C298F">
            <w:pPr>
              <w:pStyle w:val="8"/>
              <w:spacing w:before="0" w:after="0"/>
              <w:ind w:right="79"/>
              <w:jc w:val="left"/>
              <w:rPr>
                <w:b w:val="0"/>
                <w:bCs/>
                <w:color w:val="000000"/>
                <w:szCs w:val="28"/>
                <w:lang w:val="uk-UA"/>
              </w:rPr>
            </w:pPr>
            <w:r>
              <w:rPr>
                <w:b w:val="0"/>
                <w:bCs/>
                <w:color w:val="000000"/>
                <w:szCs w:val="28"/>
                <w:lang w:val="uk-UA"/>
              </w:rPr>
              <w:t>м. Чернігові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Геліодор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07088B" w:rsidRPr="00FC490A" w:rsidRDefault="0007088B" w:rsidP="0007088B">
      <w:pPr>
        <w:pStyle w:val="a3"/>
        <w:ind w:firstLine="0"/>
        <w:jc w:val="left"/>
        <w:rPr>
          <w:szCs w:val="28"/>
          <w:lang w:val="uk-UA"/>
        </w:rPr>
      </w:pPr>
    </w:p>
    <w:p w:rsidR="0007088B" w:rsidRDefault="0007088B" w:rsidP="0007088B">
      <w:pPr>
        <w:pStyle w:val="a3"/>
        <w:ind w:firstLine="0"/>
        <w:jc w:val="left"/>
        <w:rPr>
          <w:szCs w:val="28"/>
          <w:lang w:val="uk-UA"/>
        </w:rPr>
      </w:pPr>
    </w:p>
    <w:p w:rsidR="0007088B" w:rsidRDefault="0007088B" w:rsidP="0007088B">
      <w:pPr>
        <w:pStyle w:val="a3"/>
        <w:ind w:firstLine="0"/>
        <w:jc w:val="left"/>
        <w:rPr>
          <w:szCs w:val="28"/>
          <w:lang w:val="uk-UA"/>
        </w:rPr>
      </w:pPr>
      <w:r w:rsidRPr="00FC490A">
        <w:rPr>
          <w:szCs w:val="28"/>
          <w:lang w:val="uk-UA"/>
        </w:rPr>
        <w:t xml:space="preserve">Міський голова                                                                          </w:t>
      </w:r>
      <w:r>
        <w:rPr>
          <w:szCs w:val="28"/>
          <w:lang w:val="uk-UA"/>
        </w:rPr>
        <w:t xml:space="preserve">      В</w:t>
      </w:r>
      <w:r w:rsidRPr="00FC490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А</w:t>
      </w:r>
      <w:r w:rsidRPr="00FC490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Атрошенко</w:t>
      </w:r>
    </w:p>
    <w:p w:rsidR="0007088B" w:rsidRDefault="0007088B" w:rsidP="0007088B">
      <w:pPr>
        <w:pStyle w:val="a3"/>
        <w:ind w:firstLine="0"/>
        <w:rPr>
          <w:szCs w:val="28"/>
          <w:lang w:val="uk-UA"/>
        </w:rPr>
      </w:pPr>
    </w:p>
    <w:p w:rsidR="0007088B" w:rsidRPr="00D12A15" w:rsidRDefault="0007088B" w:rsidP="0007088B">
      <w:pPr>
        <w:pStyle w:val="a3"/>
        <w:ind w:left="5670" w:firstLine="0"/>
        <w:jc w:val="left"/>
        <w:rPr>
          <w:lang w:val="uk-UA"/>
        </w:rPr>
      </w:pPr>
      <w:r w:rsidRPr="00D12A15">
        <w:rPr>
          <w:lang w:val="uk-UA"/>
        </w:rPr>
        <w:t>Дода</w:t>
      </w:r>
      <w:r>
        <w:rPr>
          <w:lang w:val="uk-UA"/>
        </w:rPr>
        <w:t>ток 2</w:t>
      </w:r>
      <w:r w:rsidRPr="00D12A15">
        <w:rPr>
          <w:lang w:val="uk-UA"/>
        </w:rPr>
        <w:br/>
        <w:t>до рішення міської ради</w:t>
      </w:r>
      <w:r w:rsidRPr="00D12A15">
        <w:rPr>
          <w:color w:val="FF0000"/>
          <w:lang w:val="uk-UA"/>
        </w:rPr>
        <w:t xml:space="preserve"> </w:t>
      </w:r>
      <w:r w:rsidRPr="00D12A15">
        <w:rPr>
          <w:color w:val="FF0000"/>
          <w:lang w:val="uk-UA"/>
        </w:rPr>
        <w:br/>
      </w:r>
      <w:r>
        <w:rPr>
          <w:lang w:val="uk-UA"/>
        </w:rPr>
        <w:t>29  вересня</w:t>
      </w:r>
      <w:r w:rsidRPr="00D12A15">
        <w:rPr>
          <w:lang w:val="uk-UA"/>
        </w:rPr>
        <w:t xml:space="preserve">   2016 року</w:t>
      </w:r>
    </w:p>
    <w:p w:rsidR="0007088B" w:rsidRPr="009F34AB" w:rsidRDefault="0007088B" w:rsidP="0007088B">
      <w:pPr>
        <w:pStyle w:val="a3"/>
        <w:ind w:left="5670" w:firstLine="0"/>
        <w:jc w:val="left"/>
        <w:rPr>
          <w:u w:val="single"/>
          <w:lang w:val="uk-UA"/>
        </w:rPr>
      </w:pPr>
      <w:r w:rsidRPr="009F34AB">
        <w:rPr>
          <w:u w:val="single"/>
          <w:lang w:val="uk-UA"/>
        </w:rPr>
        <w:t>№ 11/ VII - 5</w:t>
      </w:r>
    </w:p>
    <w:p w:rsidR="0007088B" w:rsidRDefault="0007088B" w:rsidP="0007088B">
      <w:pPr>
        <w:pStyle w:val="a3"/>
        <w:ind w:left="5954" w:firstLine="0"/>
        <w:jc w:val="left"/>
        <w:rPr>
          <w:szCs w:val="28"/>
          <w:lang w:val="uk-UA"/>
        </w:rPr>
      </w:pPr>
    </w:p>
    <w:p w:rsidR="0007088B" w:rsidRDefault="0007088B" w:rsidP="0007088B">
      <w:pPr>
        <w:pStyle w:val="a3"/>
        <w:ind w:left="5954" w:firstLine="0"/>
        <w:jc w:val="left"/>
        <w:rPr>
          <w:szCs w:val="28"/>
          <w:lang w:val="uk-UA"/>
        </w:rPr>
      </w:pPr>
    </w:p>
    <w:p w:rsidR="0007088B" w:rsidRPr="00FC490A" w:rsidRDefault="0007088B" w:rsidP="0007088B">
      <w:pPr>
        <w:pStyle w:val="1"/>
        <w:spacing w:before="0"/>
        <w:ind w:firstLine="0"/>
        <w:jc w:val="center"/>
        <w:rPr>
          <w:b w:val="0"/>
          <w:bCs/>
          <w:szCs w:val="28"/>
          <w:lang w:val="uk-UA"/>
        </w:rPr>
      </w:pPr>
      <w:r w:rsidRPr="00FC490A">
        <w:rPr>
          <w:b w:val="0"/>
          <w:bCs/>
          <w:szCs w:val="28"/>
          <w:lang w:val="uk-UA"/>
        </w:rPr>
        <w:t xml:space="preserve">П Е Р Е Л І К </w:t>
      </w:r>
    </w:p>
    <w:p w:rsidR="0007088B" w:rsidRDefault="0007088B" w:rsidP="0007088B">
      <w:pPr>
        <w:pStyle w:val="a3"/>
        <w:spacing w:before="120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об’єктів  (елементів) благоустрою – дитячих ігрових майданчиків</w:t>
      </w:r>
      <w:r w:rsidRPr="007929B1">
        <w:rPr>
          <w:color w:val="000000"/>
          <w:szCs w:val="28"/>
          <w:lang w:val="uk-UA"/>
        </w:rPr>
        <w:t>, які передаються у комунальну власність територіальної громади м. Чернігова</w:t>
      </w:r>
    </w:p>
    <w:p w:rsidR="0007088B" w:rsidRPr="00AD0040" w:rsidRDefault="0007088B" w:rsidP="0007088B">
      <w:pPr>
        <w:rPr>
          <w:color w:val="000000"/>
          <w:sz w:val="16"/>
          <w:szCs w:val="16"/>
          <w:lang w:val="uk-UA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357"/>
        <w:gridCol w:w="3543"/>
      </w:tblGrid>
      <w:tr w:rsidR="0007088B" w:rsidRPr="00FC490A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pStyle w:val="8"/>
              <w:spacing w:before="60" w:after="60"/>
              <w:rPr>
                <w:b w:val="0"/>
                <w:bCs/>
                <w:snapToGrid w:val="0"/>
                <w:color w:val="000000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Cs w:val="28"/>
                <w:lang w:val="uk-UA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>Балансоутримувач</w:t>
            </w:r>
          </w:p>
          <w:p w:rsidR="0007088B" w:rsidRPr="00FC490A" w:rsidRDefault="0007088B" w:rsidP="008C298F">
            <w:pPr>
              <w:pStyle w:val="3"/>
              <w:spacing w:before="60" w:after="60"/>
              <w:rPr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C490A">
              <w:rPr>
                <w:b w:val="0"/>
                <w:bCs/>
                <w:color w:val="000000"/>
                <w:sz w:val="28"/>
                <w:szCs w:val="28"/>
                <w:lang w:val="uk-UA"/>
              </w:rPr>
              <w:t xml:space="preserve"> (власник) </w:t>
            </w:r>
          </w:p>
        </w:tc>
      </w:tr>
      <w:tr w:rsidR="0007088B" w:rsidRPr="009177D2" w:rsidTr="008C298F">
        <w:trPr>
          <w:trHeight w:val="6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Захисників України, 9,  11, 11а, 11б, 13, 13а, 13б,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957094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FC490A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пр-т Миру, 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195, 199, 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10а, 12а, 12б, 12в, 12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корп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. 1, 12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корп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.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Шевченка, 246а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Генерала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Бєлова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21,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34,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26а,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1,2, 2б, 4а, 8а та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18, 22, 22а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13, 13а, 15а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lastRenderedPageBreak/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Савчука, 7,3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5а, 3а та 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26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Пухова, 133 та  вул. Генерала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Бєлова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30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корп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164, 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Пушкіна, 30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43,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Космонавтів, 10,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Шевченка, 53в, 53б, 49б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1-ої Гвардійської Армії,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Миру, 263, 264а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53, 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 Корольова, 2, 4,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П’ятницькій, 51, 53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EB172C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</w:t>
            </w:r>
          </w:p>
          <w:p w:rsidR="0007088B" w:rsidRPr="00EB172C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C1334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Корольова, 12б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</w:pPr>
            <w:r w:rsidRPr="00B97DA6">
              <w:rPr>
                <w:sz w:val="28"/>
                <w:szCs w:val="28"/>
                <w:lang w:val="uk-UA"/>
              </w:rPr>
              <w:t>ВО «Батьківщина</w:t>
            </w:r>
            <w:r w:rsidRPr="00C1334B"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Миру, 180,182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Пухова, 138,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Шевченка, 33а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32, 30, 30а та вул. Пухова, 119-121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 Миру, 65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Просвіти, 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Коцюбинського, 69, 69а, 71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Мстиславська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151а, 153, 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Космонавтів,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Лисенка,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Сіверськ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вул. Чернишевського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334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Генерала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Бєлова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Космонавтів, 2, 4, 4а,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Воїнів – Інтернаціоналістів,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Дмитра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Самоквасова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Стрілецькій,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Текстильників, 11а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17б, 17в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Малиновського,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 на території                ЧДМП № 2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Перемоги, 197 (ЗНЗ № 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Красносільського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73а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334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Академіка Павлова,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20а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у районі Бобровиця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пр-т Перемоги, 107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Коцюбинського, 84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вул. Гончій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Миру, 143а, 151а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Пухова, 129-131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Космонавтів, 3в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Генерала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Бєлова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6, 8 та вул. Космонавтів,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17-17а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Захисників України, 15а,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69.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П’ятницькій, 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Олега Кошового,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Ціолковського,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334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Савчука,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Олександра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Тищинського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Захисників України,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Дмитра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Самоквасова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Максима Березовського,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Козацькій,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79.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пр-т Миру,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Мстиславській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81, 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В’ячеслава 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32, 38,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Малиновського,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sz w:val="28"/>
                <w:szCs w:val="28"/>
                <w:lang w:val="uk-UA"/>
              </w:rPr>
              <w:t>вул. Льотній, 25а та 25б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Алексєєва (2-й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Волонтерів, 27)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Коцюбинського, 83,86, вул. Пушкіна, 30 п. 2, 34б, 34в та вул. Гончій, 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П’ятницькій,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1334B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Преображенській, 14б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sz w:val="28"/>
                <w:szCs w:val="28"/>
                <w:lang w:val="uk-UA"/>
              </w:rPr>
              <w:t>вул. Льотній, 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89.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1-го  Травня, 179а (гуртожиток)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Олега Кошового,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Текстильників, 8,12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25в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>
              <w:rPr>
                <w:color w:val="000000"/>
                <w:sz w:val="28"/>
                <w:szCs w:val="28"/>
                <w:lang w:val="uk-UA"/>
              </w:rPr>
              <w:t>вул. Музичній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, 2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Івана Мазепи, 56,60а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П’ятницьк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69 (ГО Рузвельт)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Ганжівськ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8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(ГО  Гіппократ)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Толстого, 100,102,104,106,108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Шевченка,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 w:rsidRPr="00C1334B">
              <w:rPr>
                <w:sz w:val="28"/>
                <w:szCs w:val="28"/>
                <w:lang w:val="uk-UA"/>
              </w:rPr>
              <w:t xml:space="preserve">»                                             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99.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Козацькій,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Козацькій, 24, 26,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1F7F25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Захисників України,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1F7F25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17, 17а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</w:pPr>
            <w:r w:rsidRPr="00B97DA6">
              <w:rPr>
                <w:sz w:val="28"/>
                <w:szCs w:val="28"/>
                <w:lang w:val="uk-UA"/>
              </w:rPr>
              <w:t>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1F7F25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Льотній, 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Незалежності, 46-48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Незалежності, 50-52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Красносільського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31, 21а, 23,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Гончій, 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109.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Героїв Чорнобиля,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Шевченка, 49а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Пухова, 115, 115а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 вул. Новій,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Ігровий майданчик по</w:t>
            </w:r>
          </w:p>
          <w:p w:rsidR="0007088B" w:rsidRPr="00E96967" w:rsidRDefault="0007088B" w:rsidP="008C298F">
            <w:pPr>
              <w:ind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Мстиславській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В’ячеслава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Солов’їн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Попова,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біля ЗНЗ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№ 21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Стара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Подусівка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Любецькій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5,7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Козацькій,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Івана Богуна, 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 Івана Богуна ,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Гонч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Бланка, 29 (приватний сектор)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Мартина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Небаби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Героїв Чорнобиля,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Гоголя,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Гонч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76, 78 та вул. Київська,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Гончій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Котляревського,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Котляревського, 34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Мстиславськ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П’ятницьк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 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вул. П’ятницька, 68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корп.2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П’ятницька, 72 корп.2,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Гоголя, 8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П’ятницьк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Чайковського,3,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Мстиславськ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38, 38а, 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Чернишевського,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Миру,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 Перемоги,104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Родимцева,6, 8 та вул. Гонч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Мстиславській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Фікселя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52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Гетьмана Полуботка, 120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Перемоги,115, 117, 119, 121, 123а, 125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Перемоги, 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21, 23, 25, 29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Шевченка, 106, 108 та вул. Просвіти, 4б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Шевченка, 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Шевченка, 110, 112а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 Просвіти, 8-10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Попова,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Гагаріна, 5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Кримській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Гагаріна,11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Мстиславській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,140, 169, 171, 173, 175, 177, 181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Мстиславськ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,130А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Партизанськ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Льотн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вул. Партизанськ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Льотна, 4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>пр-т Миру, 155а, 159, 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Льотн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Курсанта Єськова,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Олега Кошового, 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Олега Кошового,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Олега Кошового, 25- 29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Олега Кошового, 3 та пр-т Миру, 189,193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Миру, 197А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Волковича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Волковича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3, 5, 11,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Курсанта Єськова,8а, 14,14а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Курсанта Єськова,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Авіаторів,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Курсанта Єськова, 10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корп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</w:t>
            </w:r>
            <w:r>
              <w:rPr>
                <w:color w:val="000000"/>
                <w:sz w:val="28"/>
                <w:szCs w:val="28"/>
                <w:lang w:val="uk-UA"/>
              </w:rPr>
              <w:t>л. Льотній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19-21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Льотній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11а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177.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Юрія Мезенцева,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Волковича,2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179.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Миру, 251 - 253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Миру, 210, 212, 214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 ,213а, 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Миру, 204, 206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Волковича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Миру, 211а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Миру,  271а та 271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Максима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Загривного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1а, 3а, 3 та пр-т Миру, 190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Миру, 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пр-т  Миру, 249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189.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В’ячеслава Радченка, 14 та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Старобілоуськ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Пирогова, 22, 22а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Івана Мазепи, 2,2а,4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192.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Любецьк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,9а, 11 та вул. Івана Мазепи,11, 13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Самострова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Козацьк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Козацьк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,4а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Козацьк</w:t>
            </w:r>
            <w:r>
              <w:rPr>
                <w:color w:val="000000"/>
                <w:sz w:val="28"/>
                <w:szCs w:val="28"/>
                <w:lang w:val="uk-UA"/>
              </w:rPr>
              <w:t>ій, 50 та вул. Громадській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Слобідськ</w:t>
            </w:r>
            <w:r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, 75,77а,79а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Івана Мазепи, 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199.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 Івана Мазепи ,78-а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Ігровий майданчик по вул. Музичній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Генерала Пухова, 105, 107, 109 - 111 та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Доценка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26,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Космонавтів,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Космонавтів,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Захисників України, 10, 10-а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Захисників України, 2, 6, 8, 10а, 12, 12а, 12б, 14б, 16 та 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4, 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Доценка,8, 10,  12,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Default="0007088B" w:rsidP="008C298F">
            <w:pPr>
              <w:jc w:val="center"/>
              <w:rPr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>207.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18, 18б,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 w:rsidRPr="00E96967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96967">
              <w:rPr>
                <w:color w:val="000000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96967">
              <w:rPr>
                <w:color w:val="000000"/>
                <w:sz w:val="28"/>
                <w:szCs w:val="28"/>
                <w:lang w:val="uk-UA"/>
              </w:rPr>
              <w:t>, 42, 44, 46, 54, 60, 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209.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1-го  Травня, 157-159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 Корольова, 14, 16, 16а, 18, 18а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Генерала  Пухова, 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Космонавтів, 3, 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Захисників України, 10-а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Захисники України, 12-б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7088B" w:rsidRPr="009177D2" w:rsidTr="008C29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spacing w:before="60" w:after="60"/>
              <w:jc w:val="center"/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uk-UA"/>
              </w:rPr>
              <w:t>215.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Ігровий майданчик по </w:t>
            </w:r>
            <w:r w:rsidRPr="00E96967">
              <w:rPr>
                <w:color w:val="000000"/>
                <w:sz w:val="28"/>
                <w:szCs w:val="28"/>
                <w:lang w:val="uk-UA"/>
              </w:rPr>
              <w:t>вул. Захисників України, 6</w:t>
            </w:r>
          </w:p>
          <w:p w:rsidR="0007088B" w:rsidRPr="00E96967" w:rsidRDefault="0007088B" w:rsidP="008C298F">
            <w:pPr>
              <w:ind w:left="112" w:right="8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</w:t>
            </w:r>
            <w:r w:rsidRPr="00B97DA6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A6">
              <w:rPr>
                <w:sz w:val="28"/>
                <w:szCs w:val="28"/>
                <w:lang w:val="uk-UA"/>
              </w:rPr>
              <w:t xml:space="preserve"> </w:t>
            </w:r>
          </w:p>
          <w:p w:rsidR="0007088B" w:rsidRDefault="0007088B" w:rsidP="008C298F">
            <w:pPr>
              <w:tabs>
                <w:tab w:val="left" w:pos="567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партійна</w:t>
            </w:r>
            <w:r w:rsidRPr="00B97DA6">
              <w:rPr>
                <w:sz w:val="28"/>
                <w:szCs w:val="28"/>
                <w:lang w:val="uk-UA"/>
              </w:rPr>
              <w:t xml:space="preserve"> організац</w:t>
            </w:r>
            <w:r>
              <w:rPr>
                <w:sz w:val="28"/>
                <w:szCs w:val="28"/>
                <w:lang w:val="uk-UA"/>
              </w:rPr>
              <w:t>ія</w:t>
            </w:r>
          </w:p>
          <w:p w:rsidR="0007088B" w:rsidRPr="00FC490A" w:rsidRDefault="0007088B" w:rsidP="008C29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7DA6">
              <w:rPr>
                <w:sz w:val="28"/>
                <w:szCs w:val="28"/>
                <w:lang w:val="uk-UA"/>
              </w:rPr>
              <w:t xml:space="preserve"> ВО «Батьківщина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07088B" w:rsidRPr="00FC490A" w:rsidRDefault="0007088B" w:rsidP="0007088B">
      <w:pPr>
        <w:pStyle w:val="a3"/>
        <w:ind w:firstLine="0"/>
        <w:jc w:val="left"/>
        <w:rPr>
          <w:szCs w:val="28"/>
          <w:lang w:val="uk-UA"/>
        </w:rPr>
      </w:pPr>
    </w:p>
    <w:p w:rsidR="0007088B" w:rsidRPr="00FC490A" w:rsidRDefault="0007088B" w:rsidP="0007088B">
      <w:pPr>
        <w:pStyle w:val="a3"/>
        <w:ind w:firstLine="0"/>
        <w:jc w:val="left"/>
        <w:rPr>
          <w:szCs w:val="28"/>
          <w:lang w:val="uk-UA"/>
        </w:rPr>
      </w:pPr>
    </w:p>
    <w:p w:rsidR="0007088B" w:rsidRDefault="0007088B" w:rsidP="0007088B">
      <w:pPr>
        <w:pStyle w:val="a3"/>
        <w:ind w:firstLine="0"/>
        <w:jc w:val="left"/>
        <w:rPr>
          <w:szCs w:val="28"/>
          <w:lang w:val="uk-UA"/>
        </w:rPr>
      </w:pPr>
      <w:r w:rsidRPr="00FC490A">
        <w:rPr>
          <w:szCs w:val="28"/>
          <w:lang w:val="uk-UA"/>
        </w:rPr>
        <w:t xml:space="preserve">Міський голова                                                                 </w:t>
      </w:r>
      <w:r>
        <w:rPr>
          <w:szCs w:val="28"/>
          <w:lang w:val="uk-UA"/>
        </w:rPr>
        <w:t xml:space="preserve">      В</w:t>
      </w:r>
      <w:r w:rsidRPr="00FC490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А</w:t>
      </w:r>
      <w:r w:rsidRPr="00FC490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Атрошенко</w:t>
      </w:r>
    </w:p>
    <w:p w:rsidR="0007088B" w:rsidRDefault="0007088B" w:rsidP="0007088B">
      <w:pPr>
        <w:pStyle w:val="a3"/>
        <w:ind w:firstLine="0"/>
        <w:jc w:val="left"/>
        <w:rPr>
          <w:szCs w:val="28"/>
          <w:lang w:val="uk-UA"/>
        </w:rPr>
      </w:pPr>
    </w:p>
    <w:p w:rsidR="0007088B" w:rsidRDefault="0007088B" w:rsidP="0007088B">
      <w:pPr>
        <w:pStyle w:val="a3"/>
        <w:ind w:firstLine="0"/>
        <w:jc w:val="left"/>
        <w:rPr>
          <w:color w:val="FF0000"/>
          <w:szCs w:val="28"/>
          <w:lang w:val="uk-UA"/>
        </w:rPr>
      </w:pPr>
    </w:p>
    <w:p w:rsidR="00DA7673" w:rsidRDefault="00DA7673"/>
    <w:sectPr w:rsidR="00DA7673" w:rsidSect="00040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983"/>
    <w:multiLevelType w:val="multilevel"/>
    <w:tmpl w:val="BD528D3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510460"/>
    <w:multiLevelType w:val="multilevel"/>
    <w:tmpl w:val="79A2A6E4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498819AF"/>
    <w:multiLevelType w:val="multilevel"/>
    <w:tmpl w:val="BD528D3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8B"/>
    <w:rsid w:val="0004038A"/>
    <w:rsid w:val="0007088B"/>
    <w:rsid w:val="00D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88B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088B"/>
    <w:pPr>
      <w:keepNext/>
      <w:spacing w:before="14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7088B"/>
    <w:pPr>
      <w:keepNext/>
      <w:spacing w:before="1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7088B"/>
    <w:pPr>
      <w:keepNext/>
      <w:framePr w:hSpace="180" w:wrap="around" w:vAnchor="page" w:hAnchor="margin" w:y="1625"/>
      <w:outlineLvl w:val="4"/>
    </w:pPr>
    <w:rPr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0708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7088B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08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88B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7088B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70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7088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7088B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70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8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07088B"/>
    <w:pPr>
      <w:jc w:val="right"/>
    </w:pPr>
    <w:rPr>
      <w:snapToGrid w:val="0"/>
      <w:sz w:val="24"/>
    </w:rPr>
  </w:style>
  <w:style w:type="table" w:styleId="ac">
    <w:name w:val="Table Grid"/>
    <w:basedOn w:val="a1"/>
    <w:rsid w:val="0007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07088B"/>
    <w:pPr>
      <w:jc w:val="center"/>
    </w:pPr>
    <w:rPr>
      <w:b/>
      <w:sz w:val="32"/>
      <w:lang w:val="uk-UA"/>
    </w:rPr>
  </w:style>
  <w:style w:type="character" w:customStyle="1" w:styleId="ae">
    <w:name w:val="Название Знак"/>
    <w:basedOn w:val="a0"/>
    <w:link w:val="ad"/>
    <w:rsid w:val="0007088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rsid w:val="0007088B"/>
    <w:pPr>
      <w:jc w:val="both"/>
    </w:pPr>
    <w:rPr>
      <w:rFonts w:ascii="Times New Roman CYR" w:hAnsi="Times New Roman CYR"/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07088B"/>
    <w:rPr>
      <w:rFonts w:ascii="Times New Roman CYR" w:eastAsia="Times New Roman" w:hAnsi="Times New Roman CYR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88B"/>
    <w:pPr>
      <w:keepNext/>
      <w:spacing w:before="240"/>
      <w:ind w:firstLine="72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088B"/>
    <w:pPr>
      <w:keepNext/>
      <w:spacing w:before="14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7088B"/>
    <w:pPr>
      <w:keepNext/>
      <w:spacing w:before="1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7088B"/>
    <w:pPr>
      <w:keepNext/>
      <w:framePr w:hSpace="180" w:wrap="around" w:vAnchor="page" w:hAnchor="margin" w:y="1625"/>
      <w:outlineLvl w:val="4"/>
    </w:pPr>
    <w:rPr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0708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7088B"/>
    <w:pPr>
      <w:keepNext/>
      <w:spacing w:before="120"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08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88B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7088B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70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7088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7088B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70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70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8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07088B"/>
    <w:pPr>
      <w:jc w:val="right"/>
    </w:pPr>
    <w:rPr>
      <w:snapToGrid w:val="0"/>
      <w:sz w:val="24"/>
    </w:rPr>
  </w:style>
  <w:style w:type="table" w:styleId="ac">
    <w:name w:val="Table Grid"/>
    <w:basedOn w:val="a1"/>
    <w:rsid w:val="0007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07088B"/>
    <w:pPr>
      <w:jc w:val="center"/>
    </w:pPr>
    <w:rPr>
      <w:b/>
      <w:sz w:val="32"/>
      <w:lang w:val="uk-UA"/>
    </w:rPr>
  </w:style>
  <w:style w:type="character" w:customStyle="1" w:styleId="ae">
    <w:name w:val="Название Знак"/>
    <w:basedOn w:val="a0"/>
    <w:link w:val="ad"/>
    <w:rsid w:val="0007088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rsid w:val="0007088B"/>
    <w:pPr>
      <w:jc w:val="both"/>
    </w:pPr>
    <w:rPr>
      <w:rFonts w:ascii="Times New Roman CYR" w:hAnsi="Times New Roman CYR"/>
      <w:sz w:val="28"/>
      <w:lang w:val="uk-UA"/>
    </w:rPr>
  </w:style>
  <w:style w:type="character" w:customStyle="1" w:styleId="af0">
    <w:name w:val="Основной текст Знак"/>
    <w:basedOn w:val="a0"/>
    <w:link w:val="af"/>
    <w:rsid w:val="0007088B"/>
    <w:rPr>
      <w:rFonts w:ascii="Times New Roman CYR" w:eastAsia="Times New Roman" w:hAnsi="Times New Roman CYR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2</cp:revision>
  <dcterms:created xsi:type="dcterms:W3CDTF">2016-10-06T06:03:00Z</dcterms:created>
  <dcterms:modified xsi:type="dcterms:W3CDTF">2016-10-06T06:57:00Z</dcterms:modified>
</cp:coreProperties>
</file>