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A5612" w:rsidRPr="001A5612" w:rsidTr="00C14B25">
        <w:trPr>
          <w:trHeight w:val="983"/>
        </w:trPr>
        <w:tc>
          <w:tcPr>
            <w:tcW w:w="6379" w:type="dxa"/>
          </w:tcPr>
          <w:p w:rsidR="001A5612" w:rsidRPr="001A5612" w:rsidRDefault="001A5612" w:rsidP="001A5612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A5612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1A5612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A5612" w:rsidRPr="001A5612" w:rsidRDefault="001A5612" w:rsidP="001A561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1A5612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A5612" w:rsidRPr="001A5612" w:rsidRDefault="001A5612" w:rsidP="001A5612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A5612" w:rsidRPr="001A5612" w:rsidRDefault="001A5612" w:rsidP="001A561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1A5612">
        <w:rPr>
          <w:b/>
          <w:sz w:val="24"/>
          <w:szCs w:val="28"/>
        </w:rPr>
        <w:t xml:space="preserve">         </w:t>
      </w:r>
    </w:p>
    <w:p w:rsidR="001A5612" w:rsidRPr="001A5612" w:rsidRDefault="001A5612" w:rsidP="001A5612">
      <w:pPr>
        <w:spacing w:after="60"/>
        <w:ind w:left="3600" w:right="70" w:firstLine="720"/>
        <w:rPr>
          <w:b/>
          <w:sz w:val="24"/>
          <w:szCs w:val="28"/>
          <w:lang w:val="uk-UA"/>
        </w:rPr>
      </w:pPr>
      <w:r w:rsidRPr="001A5612">
        <w:rPr>
          <w:b/>
          <w:sz w:val="24"/>
          <w:szCs w:val="28"/>
          <w:lang w:val="uk-UA"/>
        </w:rPr>
        <w:t>УКРАЇНА</w:t>
      </w:r>
    </w:p>
    <w:p w:rsidR="001A5612" w:rsidRPr="001A5612" w:rsidRDefault="001A5612" w:rsidP="001A561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A5612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1A5612" w:rsidRPr="001A5612" w:rsidRDefault="001A5612" w:rsidP="001A5612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1A5612">
        <w:rPr>
          <w:b/>
          <w:sz w:val="28"/>
          <w:szCs w:val="28"/>
          <w:lang w:val="uk-UA"/>
        </w:rPr>
        <w:t xml:space="preserve">   Р І Ш Е Н </w:t>
      </w:r>
      <w:proofErr w:type="spellStart"/>
      <w:r w:rsidRPr="001A5612">
        <w:rPr>
          <w:b/>
          <w:sz w:val="28"/>
          <w:szCs w:val="28"/>
          <w:lang w:val="uk-UA"/>
        </w:rPr>
        <w:t>Н</w:t>
      </w:r>
      <w:proofErr w:type="spellEnd"/>
      <w:r w:rsidRPr="001A5612"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1A5612" w:rsidRPr="001A5612" w:rsidTr="00C14B2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A5612" w:rsidRPr="001A5612" w:rsidRDefault="001A5612" w:rsidP="001A5612">
            <w:pPr>
              <w:jc w:val="center"/>
              <w:rPr>
                <w:sz w:val="24"/>
                <w:szCs w:val="24"/>
                <w:lang w:val="uk-UA"/>
              </w:rPr>
            </w:pPr>
            <w:r w:rsidRPr="001A5612">
              <w:rPr>
                <w:lang w:val="uk-UA"/>
              </w:rPr>
              <w:t>29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A5612" w:rsidRPr="001A5612" w:rsidRDefault="001A5612" w:rsidP="001A5612">
            <w:pPr>
              <w:rPr>
                <w:lang w:val="uk-UA"/>
              </w:rPr>
            </w:pPr>
            <w:r w:rsidRPr="001A5612">
              <w:rPr>
                <w:sz w:val="24"/>
                <w:szCs w:val="24"/>
              </w:rPr>
              <w:t xml:space="preserve"> </w:t>
            </w:r>
            <w:r w:rsidRPr="001A5612">
              <w:rPr>
                <w:lang w:val="uk-UA"/>
              </w:rPr>
              <w:t>2018 року</w:t>
            </w:r>
            <w:r w:rsidRPr="001A5612">
              <w:t xml:space="preserve"> </w:t>
            </w:r>
          </w:p>
        </w:tc>
        <w:tc>
          <w:tcPr>
            <w:tcW w:w="360" w:type="dxa"/>
            <w:vAlign w:val="bottom"/>
          </w:tcPr>
          <w:p w:rsidR="001A5612" w:rsidRPr="001A5612" w:rsidRDefault="001A5612" w:rsidP="001A56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A5612" w:rsidRPr="001A5612" w:rsidRDefault="001A5612" w:rsidP="001A5612">
            <w:pPr>
              <w:tabs>
                <w:tab w:val="left" w:pos="302"/>
              </w:tabs>
              <w:rPr>
                <w:lang w:val="uk-UA"/>
              </w:rPr>
            </w:pPr>
            <w:r w:rsidRPr="001A5612">
              <w:rPr>
                <w:sz w:val="24"/>
                <w:szCs w:val="24"/>
                <w:lang w:val="uk-UA"/>
              </w:rPr>
              <w:t xml:space="preserve">         </w:t>
            </w:r>
            <w:r w:rsidRPr="001A5612">
              <w:rPr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A5612" w:rsidRPr="001A5612" w:rsidRDefault="001A5612" w:rsidP="001A5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1A5612" w:rsidRPr="001A5612" w:rsidRDefault="001A5612" w:rsidP="001A5612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1A5612" w:rsidRPr="001A5612" w:rsidRDefault="001A5612" w:rsidP="001A5612">
            <w:pPr>
              <w:tabs>
                <w:tab w:val="left" w:pos="1952"/>
              </w:tabs>
              <w:rPr>
                <w:sz w:val="24"/>
                <w:szCs w:val="24"/>
                <w:lang w:val="uk-UA"/>
              </w:rPr>
            </w:pPr>
            <w:r w:rsidRPr="001A5612">
              <w:rPr>
                <w:lang w:val="uk-UA"/>
              </w:rPr>
              <w:t>№</w:t>
            </w:r>
            <w:r w:rsidRPr="001A5612">
              <w:rPr>
                <w:sz w:val="24"/>
                <w:szCs w:val="24"/>
                <w:lang w:val="uk-UA"/>
              </w:rPr>
              <w:t xml:space="preserve"> </w:t>
            </w:r>
            <w:r w:rsidRPr="001A5612">
              <w:rPr>
                <w:u w:val="single"/>
                <w:lang w:val="uk-UA"/>
              </w:rPr>
              <w:t xml:space="preserve">29/VII - </w:t>
            </w:r>
            <w:r>
              <w:rPr>
                <w:u w:val="single"/>
                <w:lang w:val="uk-UA"/>
              </w:rPr>
              <w:t>9</w:t>
            </w:r>
          </w:p>
        </w:tc>
      </w:tr>
    </w:tbl>
    <w:p w:rsidR="001A5612" w:rsidRPr="001A5612" w:rsidRDefault="001A5612" w:rsidP="001A561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1A5612" w:rsidRPr="001A5612" w:rsidRDefault="001A5612" w:rsidP="001A561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20168B" w:rsidRDefault="0020168B" w:rsidP="005D6701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</w:rPr>
        <w:t xml:space="preserve">Про </w:t>
      </w:r>
      <w:r w:rsidRPr="008157C0">
        <w:rPr>
          <w:bCs/>
          <w:sz w:val="28"/>
          <w:szCs w:val="28"/>
          <w:lang w:val="uk-UA"/>
        </w:rPr>
        <w:t>припиненняюридичної особи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Чернігівська міська лікарня № 2 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Чернігівської міської ради шляхом </w:t>
      </w:r>
    </w:p>
    <w:p w:rsidR="0020168B" w:rsidRPr="008157C0" w:rsidRDefault="0020168B" w:rsidP="005D6701">
      <w:pPr>
        <w:spacing w:before="120" w:after="120" w:line="120" w:lineRule="auto"/>
        <w:jc w:val="both"/>
        <w:textAlignment w:val="top"/>
        <w:outlineLvl w:val="0"/>
        <w:rPr>
          <w:bCs/>
          <w:sz w:val="28"/>
          <w:szCs w:val="28"/>
        </w:rPr>
      </w:pPr>
      <w:r w:rsidRPr="008157C0">
        <w:rPr>
          <w:bCs/>
          <w:sz w:val="28"/>
          <w:szCs w:val="28"/>
          <w:lang w:val="uk-UA"/>
        </w:rPr>
        <w:t>реорганізації (перетворення)у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комунальне некомерційне підприємство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 xml:space="preserve">«Чернігівська міська лікарня № 2» </w:t>
      </w:r>
    </w:p>
    <w:p w:rsidR="0020168B" w:rsidRPr="008157C0" w:rsidRDefault="0020168B" w:rsidP="005C5A0A">
      <w:pPr>
        <w:jc w:val="both"/>
        <w:textAlignment w:val="top"/>
        <w:outlineLvl w:val="0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Чернігівської міської ради</w:t>
      </w:r>
    </w:p>
    <w:p w:rsidR="0020168B" w:rsidRPr="002E30CC" w:rsidRDefault="0020168B" w:rsidP="005D6701">
      <w:pPr>
        <w:spacing w:before="120" w:after="120" w:line="120" w:lineRule="auto"/>
        <w:jc w:val="both"/>
        <w:textAlignment w:val="top"/>
        <w:rPr>
          <w:sz w:val="28"/>
          <w:szCs w:val="28"/>
          <w:lang w:val="uk-UA"/>
        </w:rPr>
      </w:pPr>
      <w:r w:rsidRPr="005C5A0A">
        <w:rPr>
          <w:sz w:val="28"/>
          <w:szCs w:val="28"/>
          <w:lang w:val="en-US"/>
        </w:rPr>
        <w:t> </w:t>
      </w:r>
    </w:p>
    <w:p w:rsidR="0020168B" w:rsidRPr="006E08C7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 w:rsidRPr="005C5A0A">
        <w:rPr>
          <w:sz w:val="28"/>
          <w:szCs w:val="28"/>
          <w:lang w:val="en-US"/>
        </w:rPr>
        <w:t> </w:t>
      </w:r>
      <w:r w:rsidRPr="002E30C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пунктом 30 частини 1 статті 26 Закону України «</w:t>
      </w:r>
      <w:r w:rsidRPr="002E30CC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2E30C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удосконалення законодавства з питань діяльності закладів охорони здоров’я»,статтею 78 Господарського</w:t>
      </w:r>
      <w:r w:rsidRPr="002E30CC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у</w:t>
      </w:r>
      <w:r w:rsidRPr="002E30CC">
        <w:rPr>
          <w:sz w:val="28"/>
          <w:szCs w:val="28"/>
          <w:lang w:val="uk-UA"/>
        </w:rPr>
        <w:t xml:space="preserve"> України, Цивільним кодексом України, Законом України </w:t>
      </w:r>
      <w:r>
        <w:rPr>
          <w:sz w:val="28"/>
          <w:szCs w:val="28"/>
          <w:lang w:val="uk-UA"/>
        </w:rPr>
        <w:t>«</w:t>
      </w:r>
      <w:r w:rsidRPr="002E30CC">
        <w:rPr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>
        <w:rPr>
          <w:sz w:val="28"/>
          <w:szCs w:val="28"/>
          <w:lang w:val="uk-UA"/>
        </w:rPr>
        <w:t>»</w:t>
      </w:r>
      <w:r w:rsidRPr="002E30CC">
        <w:rPr>
          <w:sz w:val="28"/>
          <w:szCs w:val="28"/>
          <w:lang w:val="uk-UA"/>
        </w:rPr>
        <w:t xml:space="preserve">, з метою покращення якості медичних послуг в </w:t>
      </w:r>
      <w:r w:rsidRPr="00C0738C">
        <w:rPr>
          <w:sz w:val="28"/>
          <w:szCs w:val="28"/>
          <w:lang w:val="uk-UA"/>
        </w:rPr>
        <w:br/>
      </w:r>
      <w:r w:rsidRPr="002E30CC">
        <w:rPr>
          <w:sz w:val="28"/>
          <w:szCs w:val="28"/>
          <w:lang w:val="uk-UA"/>
        </w:rPr>
        <w:t>м. Чернігові шляхом зміни моде</w:t>
      </w:r>
      <w:r>
        <w:rPr>
          <w:sz w:val="28"/>
          <w:szCs w:val="28"/>
          <w:lang w:val="uk-UA"/>
        </w:rPr>
        <w:t xml:space="preserve">лі організації та фінансування </w:t>
      </w:r>
      <w:r w:rsidRPr="002E30CC">
        <w:rPr>
          <w:sz w:val="28"/>
          <w:szCs w:val="28"/>
          <w:lang w:val="uk-UA"/>
        </w:rPr>
        <w:t>медичної допомоги,</w:t>
      </w:r>
      <w:r w:rsidRPr="006E08C7">
        <w:rPr>
          <w:sz w:val="28"/>
          <w:szCs w:val="28"/>
          <w:lang w:val="uk-UA"/>
        </w:rPr>
        <w:t>міська рада вирішила:</w:t>
      </w:r>
    </w:p>
    <w:p w:rsidR="0020168B" w:rsidRDefault="0020168B" w:rsidP="005D6701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 w:rsidRPr="00385495">
        <w:rPr>
          <w:sz w:val="28"/>
          <w:szCs w:val="28"/>
          <w:lang w:val="uk-UA"/>
        </w:rPr>
        <w:t>1.Припинити юридичн</w:t>
      </w:r>
      <w:r w:rsidRPr="002E30CC">
        <w:rPr>
          <w:sz w:val="28"/>
          <w:szCs w:val="28"/>
          <w:lang w:val="uk-UA"/>
        </w:rPr>
        <w:t xml:space="preserve">у </w:t>
      </w:r>
      <w:r w:rsidRPr="00385495">
        <w:rPr>
          <w:sz w:val="28"/>
          <w:szCs w:val="28"/>
          <w:lang w:val="uk-UA"/>
        </w:rPr>
        <w:t>особ</w:t>
      </w:r>
      <w:r w:rsidRPr="002E30C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– Чернігівська міська лікарня № 2 Чернігівської міської ради (</w:t>
      </w:r>
      <w:r w:rsidRPr="00180DE6">
        <w:rPr>
          <w:sz w:val="28"/>
          <w:szCs w:val="28"/>
          <w:lang w:val="uk-UA"/>
        </w:rPr>
        <w:t>код ЄДРПОУ 14233274, юридична адреса: 14034, Чернігівська обл., місто Чернігів, вулиця 1-го Травня, будинок 168б</w:t>
      </w:r>
      <w:r w:rsidRPr="002A3AE3">
        <w:rPr>
          <w:sz w:val="28"/>
          <w:szCs w:val="28"/>
          <w:lang w:val="uk-UA"/>
        </w:rPr>
        <w:t>)</w:t>
      </w:r>
      <w:r w:rsidRPr="002E30CC">
        <w:rPr>
          <w:sz w:val="28"/>
          <w:szCs w:val="28"/>
          <w:lang w:val="uk-UA"/>
        </w:rPr>
        <w:t xml:space="preserve">шляхом реорганізації (перетворення) у </w:t>
      </w:r>
      <w:r>
        <w:rPr>
          <w:sz w:val="28"/>
          <w:szCs w:val="28"/>
          <w:lang w:val="uk-UA"/>
        </w:rPr>
        <w:t>комунальне некомерційне підприємство «Чернігівська міська лікарня № 2» Чернігівської міської ради</w:t>
      </w:r>
      <w:r w:rsidRPr="002E30CC">
        <w:rPr>
          <w:sz w:val="28"/>
          <w:szCs w:val="28"/>
          <w:lang w:val="uk-UA"/>
        </w:rPr>
        <w:t>.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 w:rsidRPr="002A3AE3">
        <w:rPr>
          <w:sz w:val="28"/>
          <w:szCs w:val="28"/>
          <w:lang w:val="uk-UA"/>
        </w:rPr>
        <w:t>2</w:t>
      </w:r>
      <w:r w:rsidRPr="002E30CC">
        <w:rPr>
          <w:sz w:val="28"/>
          <w:szCs w:val="28"/>
          <w:lang w:val="uk-UA"/>
        </w:rPr>
        <w:t xml:space="preserve">. </w:t>
      </w:r>
      <w:r w:rsidRPr="00DF7AB2">
        <w:rPr>
          <w:sz w:val="28"/>
          <w:szCs w:val="28"/>
          <w:lang w:val="uk-UA"/>
        </w:rPr>
        <w:t>У</w:t>
      </w:r>
      <w:r w:rsidRPr="002E30CC">
        <w:rPr>
          <w:sz w:val="28"/>
          <w:szCs w:val="28"/>
          <w:lang w:val="uk-UA"/>
        </w:rPr>
        <w:t xml:space="preserve">становити, що </w:t>
      </w:r>
      <w:r>
        <w:rPr>
          <w:sz w:val="28"/>
          <w:szCs w:val="28"/>
          <w:lang w:val="uk-UA"/>
        </w:rPr>
        <w:t xml:space="preserve">комунальне некомерційне підприємство «Чернігівська міська лікарня № 2» Чернігівської міської ради </w:t>
      </w:r>
      <w:r w:rsidRPr="002E30CC">
        <w:rPr>
          <w:sz w:val="28"/>
          <w:szCs w:val="28"/>
          <w:lang w:val="uk-UA"/>
        </w:rPr>
        <w:t xml:space="preserve">є правонаступником майна, всіх прав та обов’язків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 xml:space="preserve">и – Чернігівська міська лікарня № 2 Чернігівської міської ради. </w:t>
      </w:r>
    </w:p>
    <w:p w:rsidR="0020168B" w:rsidRPr="000F7CAA" w:rsidRDefault="0020168B" w:rsidP="005D6701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Обрати головою комісії з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 (</w:t>
      </w:r>
      <w:r w:rsidRPr="00180DE6">
        <w:rPr>
          <w:sz w:val="28"/>
          <w:szCs w:val="28"/>
          <w:lang w:val="uk-UA"/>
        </w:rPr>
        <w:t>код ЄДРПОУ 14233274, юридична адреса: 14034, Чернігівська обл., місто Чернігів, вулиця 1-го Травня, будинок 168б</w:t>
      </w:r>
      <w:r w:rsidRPr="002A3AE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Фаля Володимира Петровича</w:t>
      </w:r>
      <w:r w:rsidRPr="002550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(реєстраційний номер облікової картки платника податків </w:t>
      </w:r>
      <w:r w:rsidRPr="002550F2">
        <w:rPr>
          <w:sz w:val="28"/>
          <w:szCs w:val="28"/>
          <w:lang w:val="uk-UA"/>
        </w:rPr>
        <w:t>1908903795</w:t>
      </w:r>
      <w:r>
        <w:rPr>
          <w:sz w:val="28"/>
          <w:szCs w:val="28"/>
          <w:lang w:val="uk-UA"/>
        </w:rPr>
        <w:t xml:space="preserve">), головного лікаря </w:t>
      </w:r>
      <w:r>
        <w:rPr>
          <w:sz w:val="28"/>
          <w:szCs w:val="28"/>
          <w:lang w:val="uk-UA"/>
        </w:rPr>
        <w:lastRenderedPageBreak/>
        <w:t>Чернігівської міської лікарні № 2 Чернігівської міської ради</w:t>
      </w:r>
      <w:r w:rsidRPr="000F7CAA">
        <w:rPr>
          <w:sz w:val="28"/>
          <w:szCs w:val="28"/>
          <w:lang w:val="uk-UA"/>
        </w:rPr>
        <w:t>.</w:t>
      </w:r>
    </w:p>
    <w:p w:rsidR="0020168B" w:rsidRPr="00E414F3" w:rsidRDefault="0020168B" w:rsidP="005D6701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 w:rsidRPr="00CC398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E414F3">
        <w:rPr>
          <w:sz w:val="28"/>
          <w:szCs w:val="28"/>
          <w:lang w:val="uk-UA"/>
        </w:rPr>
        <w:t>Міському голові затвердити в установленому порядку кількісний та персональний склад комісії з</w:t>
      </w:r>
      <w:r>
        <w:rPr>
          <w:sz w:val="28"/>
          <w:szCs w:val="28"/>
          <w:lang w:val="uk-UA"/>
        </w:rPr>
        <w:t xml:space="preserve">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 за винятком голови</w:t>
      </w:r>
      <w:r w:rsidRPr="00E414F3">
        <w:rPr>
          <w:sz w:val="28"/>
          <w:szCs w:val="28"/>
          <w:lang w:val="uk-UA"/>
        </w:rPr>
        <w:t>.</w:t>
      </w:r>
    </w:p>
    <w:p w:rsidR="0020168B" w:rsidRPr="00E414F3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E30CC">
        <w:rPr>
          <w:sz w:val="28"/>
          <w:szCs w:val="28"/>
          <w:lang w:val="uk-UA"/>
        </w:rPr>
        <w:t xml:space="preserve">. </w:t>
      </w:r>
      <w:r w:rsidRPr="00E414F3">
        <w:rPr>
          <w:sz w:val="28"/>
          <w:szCs w:val="28"/>
          <w:lang w:val="uk-UA"/>
        </w:rPr>
        <w:t xml:space="preserve">Встановити строк для пред’явлення заяв і претензій кредиторами два місяці з </w:t>
      </w:r>
      <w:r>
        <w:rPr>
          <w:sz w:val="28"/>
          <w:szCs w:val="28"/>
          <w:lang w:val="uk-UA"/>
        </w:rPr>
        <w:t>дняоприлюднення повідомлення</w:t>
      </w:r>
      <w:r w:rsidRPr="00E414F3">
        <w:rPr>
          <w:sz w:val="28"/>
          <w:szCs w:val="28"/>
          <w:lang w:val="uk-UA"/>
        </w:rPr>
        <w:t xml:space="preserve"> про рішення щодо </w:t>
      </w:r>
      <w:r>
        <w:rPr>
          <w:sz w:val="28"/>
          <w:szCs w:val="28"/>
          <w:lang w:val="uk-UA"/>
        </w:rPr>
        <w:t>припинення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ради.</w:t>
      </w:r>
    </w:p>
    <w:p w:rsidR="0020168B" w:rsidRPr="00E414F3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 w:rsidRPr="00E414F3">
        <w:rPr>
          <w:sz w:val="28"/>
          <w:szCs w:val="28"/>
          <w:lang w:val="uk-UA"/>
        </w:rPr>
        <w:t>Вимоги кредитор</w:t>
      </w:r>
      <w:r>
        <w:rPr>
          <w:sz w:val="28"/>
          <w:szCs w:val="28"/>
          <w:lang w:val="uk-UA"/>
        </w:rPr>
        <w:t xml:space="preserve">ів приймаються за адресою: </w:t>
      </w:r>
      <w:r w:rsidRPr="00180DE6">
        <w:rPr>
          <w:sz w:val="28"/>
          <w:szCs w:val="28"/>
          <w:lang w:val="uk-UA"/>
        </w:rPr>
        <w:t>14034, Чернігівська обл., місто Чернігів, вулиця 1-го Травня, будинок 168б</w:t>
      </w:r>
      <w:r>
        <w:rPr>
          <w:sz w:val="28"/>
          <w:szCs w:val="28"/>
          <w:lang w:val="uk-UA"/>
        </w:rPr>
        <w:t>.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Голові комісії з припинення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 xml:space="preserve">и – Чернігівська міська лікарня №2 Чернігівської міської ради </w:t>
      </w:r>
      <w:r w:rsidRPr="002E30CC">
        <w:rPr>
          <w:sz w:val="28"/>
          <w:szCs w:val="28"/>
          <w:lang w:val="uk-UA"/>
        </w:rPr>
        <w:t xml:space="preserve">у встановленому чинним законодавством України порядку забезпечити вжиття всіх необхідних заходів щодо реорганізації та державної реєстрації припинення 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</w:t>
      </w:r>
      <w:r w:rsidRPr="002E30CC">
        <w:rPr>
          <w:sz w:val="28"/>
          <w:szCs w:val="28"/>
          <w:lang w:val="uk-UA"/>
        </w:rPr>
        <w:t xml:space="preserve"> шляхом реорганізац</w:t>
      </w:r>
      <w:r>
        <w:rPr>
          <w:sz w:val="28"/>
          <w:szCs w:val="28"/>
          <w:lang w:val="uk-UA"/>
        </w:rPr>
        <w:t xml:space="preserve">ії (перетворення) у комунальне </w:t>
      </w:r>
      <w:r w:rsidRPr="002E30CC">
        <w:rPr>
          <w:sz w:val="28"/>
          <w:szCs w:val="28"/>
          <w:lang w:val="uk-UA"/>
        </w:rPr>
        <w:t>некомерційне</w:t>
      </w:r>
      <w:r>
        <w:rPr>
          <w:sz w:val="28"/>
          <w:szCs w:val="28"/>
          <w:lang w:val="uk-UA"/>
        </w:rPr>
        <w:t xml:space="preserve"> підприємство.</w:t>
      </w:r>
    </w:p>
    <w:p w:rsidR="0020168B" w:rsidRPr="002E30CC" w:rsidRDefault="0020168B" w:rsidP="005D6701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E30CC">
        <w:rPr>
          <w:sz w:val="28"/>
          <w:szCs w:val="28"/>
          <w:lang w:val="uk-UA"/>
        </w:rPr>
        <w:t xml:space="preserve">. Закріпити на праві оперативного управління за </w:t>
      </w:r>
      <w:r>
        <w:rPr>
          <w:sz w:val="28"/>
          <w:szCs w:val="28"/>
          <w:lang w:val="uk-UA"/>
        </w:rPr>
        <w:t>комунальним некомерційним підприємством «Чернігівська міська лікарня № 2» Чернігівської міської ради</w:t>
      </w:r>
      <w:r w:rsidRPr="002E30CC">
        <w:rPr>
          <w:sz w:val="28"/>
          <w:szCs w:val="28"/>
          <w:lang w:val="uk-UA"/>
        </w:rPr>
        <w:t xml:space="preserve"> майно реорганізовано</w:t>
      </w:r>
      <w:r>
        <w:rPr>
          <w:sz w:val="28"/>
          <w:szCs w:val="28"/>
          <w:lang w:val="uk-UA"/>
        </w:rPr>
        <w:t>ї</w:t>
      </w:r>
      <w:r w:rsidRPr="00385495">
        <w:rPr>
          <w:sz w:val="28"/>
          <w:szCs w:val="28"/>
          <w:lang w:val="uk-UA"/>
        </w:rPr>
        <w:t>юридичн</w:t>
      </w:r>
      <w:r>
        <w:rPr>
          <w:sz w:val="28"/>
          <w:szCs w:val="28"/>
          <w:lang w:val="uk-UA"/>
        </w:rPr>
        <w:t>ої</w:t>
      </w:r>
      <w:r w:rsidRPr="00385495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 – Чернігівська міська лікарня № 2 Чернігівської міської ради</w:t>
      </w:r>
      <w:r w:rsidRPr="002E30CC">
        <w:rPr>
          <w:sz w:val="28"/>
          <w:szCs w:val="28"/>
          <w:lang w:val="uk-UA"/>
        </w:rPr>
        <w:t>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 w:rsidRPr="002E30C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8</w:t>
      </w:r>
      <w:r w:rsidRPr="00E414F3">
        <w:rPr>
          <w:sz w:val="28"/>
          <w:szCs w:val="28"/>
          <w:lang w:val="uk-UA"/>
        </w:rPr>
        <w:t>. Уповноважити виконавчий комітет Чернігівської міської ради затвердити передавальний акт (баланс).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 Доручити виконавчому комітету Чернігівської міської ради затвердити Статут комунального некомерційного підприємства «Чернігівська міська лікарня № 2» Чернігівської міської ради.</w:t>
      </w:r>
    </w:p>
    <w:p w:rsidR="0020168B" w:rsidRPr="00E414F3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10</w:t>
      </w:r>
      <w:r w:rsidRPr="00E414F3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/>
        </w:rPr>
        <w:t>Хоніч О. П.</w:t>
      </w:r>
      <w:r w:rsidRPr="00E414F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</w:t>
      </w:r>
      <w:r w:rsidRPr="00A94D2E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у</w:t>
      </w:r>
      <w:r w:rsidRPr="00A94D2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A94D2E">
        <w:rPr>
          <w:sz w:val="28"/>
          <w:szCs w:val="28"/>
          <w:lang w:val="uk-UA"/>
        </w:rPr>
        <w:t xml:space="preserve"> з питань освіти, медицини, соціального захисту, культури, молодіжної політики та спорту </w:t>
      </w:r>
      <w:r w:rsidRPr="00C0738C">
        <w:rPr>
          <w:sz w:val="28"/>
          <w:szCs w:val="28"/>
        </w:rPr>
        <w:br/>
      </w:r>
      <w:r w:rsidRPr="00E414F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Білогура В. О.</w:t>
      </w:r>
      <w:r w:rsidRPr="00E414F3">
        <w:rPr>
          <w:sz w:val="28"/>
          <w:szCs w:val="28"/>
          <w:lang w:val="uk-UA"/>
        </w:rPr>
        <w:t>).</w:t>
      </w:r>
    </w:p>
    <w:p w:rsidR="0020168B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20168B" w:rsidRPr="00077815" w:rsidRDefault="0020168B" w:rsidP="005D6701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20168B" w:rsidRPr="008157C0" w:rsidRDefault="0020168B" w:rsidP="005D6701">
      <w:pPr>
        <w:spacing w:before="120" w:after="120"/>
        <w:jc w:val="center"/>
        <w:textAlignment w:val="top"/>
        <w:rPr>
          <w:bCs/>
          <w:sz w:val="28"/>
          <w:szCs w:val="28"/>
          <w:lang w:val="uk-UA"/>
        </w:rPr>
      </w:pPr>
      <w:r w:rsidRPr="008157C0">
        <w:rPr>
          <w:bCs/>
          <w:sz w:val="28"/>
          <w:szCs w:val="28"/>
          <w:lang w:val="uk-UA"/>
        </w:rPr>
        <w:t>Міський г</w:t>
      </w:r>
      <w:r w:rsidRPr="008157C0">
        <w:rPr>
          <w:bCs/>
          <w:sz w:val="28"/>
          <w:szCs w:val="28"/>
        </w:rPr>
        <w:t>олова</w:t>
      </w:r>
      <w:r w:rsidRPr="008157C0">
        <w:rPr>
          <w:bCs/>
          <w:sz w:val="28"/>
          <w:szCs w:val="28"/>
          <w:lang w:val="uk-UA"/>
        </w:rPr>
        <w:t xml:space="preserve">                                                                          В. </w:t>
      </w:r>
      <w:r w:rsidRPr="008157C0">
        <w:rPr>
          <w:bCs/>
          <w:sz w:val="28"/>
          <w:szCs w:val="28"/>
        </w:rPr>
        <w:t xml:space="preserve">А. </w:t>
      </w:r>
      <w:r w:rsidRPr="008157C0">
        <w:rPr>
          <w:bCs/>
          <w:sz w:val="28"/>
          <w:szCs w:val="28"/>
          <w:lang w:val="uk-UA"/>
        </w:rPr>
        <w:t>Атрошенко</w:t>
      </w:r>
    </w:p>
    <w:p w:rsidR="0020168B" w:rsidRPr="002E30CC" w:rsidRDefault="0020168B" w:rsidP="005D6701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</w:p>
    <w:p w:rsidR="0020168B" w:rsidRDefault="0020168B" w:rsidP="005D6701">
      <w:pPr>
        <w:tabs>
          <w:tab w:val="left" w:pos="1199"/>
          <w:tab w:val="left" w:pos="6758"/>
        </w:tabs>
        <w:jc w:val="both"/>
        <w:rPr>
          <w:spacing w:val="-5"/>
          <w:sz w:val="29"/>
          <w:szCs w:val="29"/>
          <w:lang w:val="uk-UA"/>
        </w:rPr>
      </w:pPr>
      <w:bookmarkStart w:id="0" w:name="_GoBack"/>
      <w:bookmarkEnd w:id="0"/>
    </w:p>
    <w:sectPr w:rsidR="0020168B" w:rsidSect="002065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6701"/>
    <w:rsid w:val="00077815"/>
    <w:rsid w:val="000B6B03"/>
    <w:rsid w:val="000F1532"/>
    <w:rsid w:val="000F7CAA"/>
    <w:rsid w:val="00144D7D"/>
    <w:rsid w:val="00163DDB"/>
    <w:rsid w:val="00180DE6"/>
    <w:rsid w:val="0019734E"/>
    <w:rsid w:val="001A5612"/>
    <w:rsid w:val="001E5BB0"/>
    <w:rsid w:val="0020168B"/>
    <w:rsid w:val="00206513"/>
    <w:rsid w:val="002550F2"/>
    <w:rsid w:val="002A3AE3"/>
    <w:rsid w:val="002B3E48"/>
    <w:rsid w:val="002E30CC"/>
    <w:rsid w:val="00385495"/>
    <w:rsid w:val="003D370E"/>
    <w:rsid w:val="00413B61"/>
    <w:rsid w:val="00424BDA"/>
    <w:rsid w:val="005C5A0A"/>
    <w:rsid w:val="005D6701"/>
    <w:rsid w:val="005F6564"/>
    <w:rsid w:val="006546CF"/>
    <w:rsid w:val="006E08C7"/>
    <w:rsid w:val="006F0FED"/>
    <w:rsid w:val="0070113D"/>
    <w:rsid w:val="00733CF6"/>
    <w:rsid w:val="007A66CE"/>
    <w:rsid w:val="007E5939"/>
    <w:rsid w:val="007F76A2"/>
    <w:rsid w:val="008157C0"/>
    <w:rsid w:val="0089542E"/>
    <w:rsid w:val="008C4EDC"/>
    <w:rsid w:val="00910BDA"/>
    <w:rsid w:val="00A93CAA"/>
    <w:rsid w:val="00A94D2E"/>
    <w:rsid w:val="00B56F7C"/>
    <w:rsid w:val="00B652F1"/>
    <w:rsid w:val="00B901C3"/>
    <w:rsid w:val="00BA3E4B"/>
    <w:rsid w:val="00C0738C"/>
    <w:rsid w:val="00CC398D"/>
    <w:rsid w:val="00D42D46"/>
    <w:rsid w:val="00D76B89"/>
    <w:rsid w:val="00DA62A7"/>
    <w:rsid w:val="00DD3523"/>
    <w:rsid w:val="00DF7AB2"/>
    <w:rsid w:val="00E336C4"/>
    <w:rsid w:val="00E414F3"/>
    <w:rsid w:val="00E73C24"/>
    <w:rsid w:val="00E97297"/>
    <w:rsid w:val="00F1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0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D6701"/>
    <w:pPr>
      <w:spacing w:after="240"/>
      <w:ind w:left="720" w:hanging="720"/>
      <w:jc w:val="center"/>
    </w:pPr>
    <w:rPr>
      <w:sz w:val="32"/>
      <w:szCs w:val="32"/>
      <w:lang w:val="uk-UA"/>
    </w:rPr>
  </w:style>
  <w:style w:type="character" w:customStyle="1" w:styleId="BodyTextChar">
    <w:name w:val="Body Text Char"/>
    <w:uiPriority w:val="99"/>
    <w:locked/>
    <w:rsid w:val="005D6701"/>
    <w:rPr>
      <w:sz w:val="24"/>
      <w:szCs w:val="24"/>
      <w:lang w:val="uk-UA" w:eastAsia="ru-RU"/>
    </w:rPr>
  </w:style>
  <w:style w:type="paragraph" w:styleId="a4">
    <w:name w:val="Body Text"/>
    <w:basedOn w:val="a"/>
    <w:link w:val="a5"/>
    <w:uiPriority w:val="99"/>
    <w:rsid w:val="005D6701"/>
    <w:pPr>
      <w:jc w:val="both"/>
    </w:pPr>
    <w:rPr>
      <w:rFonts w:ascii="Calibri" w:eastAsia="Calibri" w:hAnsi="Calibri" w:cs="Calibri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11F12"/>
    <w:rPr>
      <w:rFonts w:ascii="Times New Roman" w:hAnsi="Times New Roman" w:cs="Times New Roman"/>
      <w:sz w:val="26"/>
      <w:szCs w:val="26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5D6701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rsid w:val="005D6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D67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Світлана А. Горбач</cp:lastModifiedBy>
  <cp:revision>11</cp:revision>
  <cp:lastPrinted>2018-03-30T05:34:00Z</cp:lastPrinted>
  <dcterms:created xsi:type="dcterms:W3CDTF">2018-02-26T13:54:00Z</dcterms:created>
  <dcterms:modified xsi:type="dcterms:W3CDTF">2018-03-30T09:26:00Z</dcterms:modified>
</cp:coreProperties>
</file>