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67" w:rsidRDefault="00791667" w:rsidP="00791667">
      <w:pPr>
        <w:tabs>
          <w:tab w:val="left" w:pos="-2500"/>
        </w:tabs>
        <w:rPr>
          <w:color w:val="auto"/>
        </w:rPr>
      </w:pPr>
    </w:p>
    <w:p w:rsidR="00791667" w:rsidRDefault="00791667" w:rsidP="00791667">
      <w:pPr>
        <w:tabs>
          <w:tab w:val="left" w:pos="-2500"/>
        </w:tabs>
        <w:rPr>
          <w:color w:val="auto"/>
        </w:rPr>
      </w:pPr>
    </w:p>
    <w:p w:rsidR="00791667" w:rsidRDefault="00791667" w:rsidP="00791667">
      <w:pPr>
        <w:tabs>
          <w:tab w:val="left" w:pos="-2500"/>
        </w:tabs>
        <w:rPr>
          <w:color w:val="auto"/>
        </w:rPr>
      </w:pPr>
    </w:p>
    <w:p w:rsidR="00791667" w:rsidRDefault="00791667" w:rsidP="00791667">
      <w:pPr>
        <w:tabs>
          <w:tab w:val="left" w:pos="-2500"/>
        </w:tabs>
        <w:rPr>
          <w:color w:val="auto"/>
        </w:rPr>
      </w:pPr>
    </w:p>
    <w:p w:rsidR="00791667" w:rsidRDefault="00791667" w:rsidP="00791667">
      <w:pPr>
        <w:tabs>
          <w:tab w:val="left" w:pos="-2500"/>
        </w:tabs>
        <w:rPr>
          <w:color w:val="auto"/>
        </w:rPr>
      </w:pPr>
    </w:p>
    <w:p w:rsidR="00791667" w:rsidRDefault="00791667" w:rsidP="00791667">
      <w:pPr>
        <w:jc w:val="both"/>
      </w:pPr>
    </w:p>
    <w:p w:rsidR="00791667" w:rsidRDefault="00791667" w:rsidP="00791667">
      <w:pPr>
        <w:jc w:val="both"/>
      </w:pPr>
      <w:r>
        <w:t>Про присвоєння та зміну поштових</w:t>
      </w:r>
    </w:p>
    <w:p w:rsidR="00791667" w:rsidRDefault="00791667" w:rsidP="00791667">
      <w:pPr>
        <w:ind w:right="-22"/>
        <w:jc w:val="both"/>
      </w:pPr>
      <w:r>
        <w:t>адрес об’єктам нерухомого майна</w:t>
      </w:r>
    </w:p>
    <w:p w:rsidR="00791667" w:rsidRDefault="00791667" w:rsidP="00791667">
      <w:pPr>
        <w:ind w:right="-22"/>
        <w:jc w:val="both"/>
      </w:pPr>
    </w:p>
    <w:p w:rsidR="00791667" w:rsidRDefault="00791667" w:rsidP="00791667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791667" w:rsidRDefault="00791667" w:rsidP="00791667">
      <w:pPr>
        <w:ind w:firstLine="708"/>
        <w:jc w:val="both"/>
      </w:pPr>
    </w:p>
    <w:p w:rsidR="00791667" w:rsidRDefault="00791667" w:rsidP="00791667">
      <w:pPr>
        <w:ind w:firstLine="708"/>
        <w:jc w:val="both"/>
      </w:pPr>
      <w:r>
        <w:t>1. Присвоїти поштові адреси:</w:t>
      </w:r>
      <w:r>
        <w:tab/>
      </w:r>
    </w:p>
    <w:p w:rsidR="00791667" w:rsidRDefault="00791667" w:rsidP="00791667">
      <w:pPr>
        <w:tabs>
          <w:tab w:val="left" w:pos="-2500"/>
        </w:tabs>
        <w:ind w:firstLine="700"/>
        <w:jc w:val="both"/>
      </w:pPr>
    </w:p>
    <w:p w:rsidR="00791667" w:rsidRDefault="00791667" w:rsidP="00791667">
      <w:pPr>
        <w:tabs>
          <w:tab w:val="left" w:pos="-2340"/>
        </w:tabs>
        <w:jc w:val="both"/>
      </w:pPr>
      <w:r>
        <w:tab/>
        <w:t>1.1. Власній земельній ділянці (кадастровий № 7410100000:02:025:6178), загальною площею 0,0604 га, з побудованим житловим будинком</w:t>
      </w:r>
      <w:r>
        <w:rPr>
          <w:color w:val="auto"/>
        </w:rPr>
        <w:t>, загальною площею 86,7 кв.м, Шевчук-Аброскіної Світлани Володимирівни</w:t>
      </w:r>
      <w:r>
        <w:t xml:space="preserve"> по вулиці …, … – вулиця …, будинок … (скорочена адреса – вул. …, буд. …).</w:t>
      </w:r>
    </w:p>
    <w:p w:rsidR="00791667" w:rsidRDefault="00791667" w:rsidP="00791667">
      <w:pPr>
        <w:tabs>
          <w:tab w:val="left" w:pos="-2340"/>
        </w:tabs>
        <w:jc w:val="both"/>
      </w:pPr>
    </w:p>
    <w:p w:rsidR="00791667" w:rsidRDefault="00791667" w:rsidP="00791667">
      <w:pPr>
        <w:tabs>
          <w:tab w:val="left" w:pos="-2340"/>
        </w:tabs>
        <w:jc w:val="both"/>
      </w:pPr>
      <w:r>
        <w:tab/>
        <w:t>1.2. Власному нежитловому приміщенню оздоровчого центру з реконструйованими приміщеннями, загальною площею 367,9 кв.м, Глиняної Наталії Михайлівни по вулиці …, …</w:t>
      </w:r>
      <w:r>
        <w:rPr>
          <w:color w:val="auto"/>
        </w:rPr>
        <w:t>– вулиця …, будинок … (</w:t>
      </w:r>
      <w:r>
        <w:t xml:space="preserve">скорочена адреса – </w:t>
      </w:r>
      <w:r>
        <w:rPr>
          <w:color w:val="auto"/>
        </w:rPr>
        <w:t>вул. …, буд. …).</w:t>
      </w:r>
    </w:p>
    <w:p w:rsidR="00791667" w:rsidRDefault="00791667" w:rsidP="00791667">
      <w:pPr>
        <w:tabs>
          <w:tab w:val="left" w:pos="-2340"/>
        </w:tabs>
        <w:jc w:val="both"/>
      </w:pPr>
    </w:p>
    <w:p w:rsidR="00791667" w:rsidRDefault="00791667" w:rsidP="00791667">
      <w:pPr>
        <w:tabs>
          <w:tab w:val="left" w:pos="-2340"/>
        </w:tabs>
        <w:jc w:val="both"/>
      </w:pPr>
      <w:r>
        <w:tab/>
        <w:t>1.3. Власній земельній ділянці (кадастровий № 7410100000:02:046:0363), загальною площею 0,0750 га, Климок Тетяни Анатоліївни по вулиці …, … – вулиця …, … (скорочена адреса – вул. …, …).</w:t>
      </w:r>
    </w:p>
    <w:p w:rsidR="00791667" w:rsidRDefault="00791667" w:rsidP="00791667">
      <w:pPr>
        <w:tabs>
          <w:tab w:val="left" w:pos="-2340"/>
        </w:tabs>
        <w:jc w:val="both"/>
      </w:pPr>
    </w:p>
    <w:p w:rsidR="00791667" w:rsidRDefault="00791667" w:rsidP="00791667">
      <w:pPr>
        <w:tabs>
          <w:tab w:val="left" w:pos="-2340"/>
        </w:tabs>
        <w:jc w:val="both"/>
      </w:pPr>
      <w:r>
        <w:tab/>
        <w:t>1.4. Власній земельній ділянці (кадастровий № 7410100000:02:027:5132), загальною площею 0,0188 га, та  власній частині ж</w:t>
      </w:r>
      <w:r>
        <w:rPr>
          <w:color w:val="auto"/>
        </w:rPr>
        <w:t>итлового будинку, загальною площею 60,2 кв.м, Цигой Світлани Борисівни</w:t>
      </w:r>
      <w:r>
        <w:t xml:space="preserve"> по вулиці …, … (колишня вулиця …) – вулиця …, будинок … (скорочена адреса – вул. …, буд. …).</w:t>
      </w:r>
    </w:p>
    <w:p w:rsidR="00791667" w:rsidRDefault="00791667" w:rsidP="00791667">
      <w:pPr>
        <w:tabs>
          <w:tab w:val="left" w:pos="-2340"/>
        </w:tabs>
        <w:jc w:val="both"/>
      </w:pPr>
    </w:p>
    <w:p w:rsidR="00791667" w:rsidRDefault="00791667" w:rsidP="00791667">
      <w:pPr>
        <w:tabs>
          <w:tab w:val="left" w:pos="-2340"/>
        </w:tabs>
        <w:jc w:val="both"/>
      </w:pPr>
      <w:r>
        <w:tab/>
        <w:t>1.5. Власній ½ частині ж</w:t>
      </w:r>
      <w:r>
        <w:rPr>
          <w:color w:val="auto"/>
        </w:rPr>
        <w:t>итлового будинку, загальною площею 86,7 кв.м, Старикової Олександри Пантеліївни</w:t>
      </w:r>
      <w:r>
        <w:t xml:space="preserve"> по вулиці …, … – вулиця …, будинок … (скорочена адреса – вул. …, буд. …).</w:t>
      </w:r>
    </w:p>
    <w:p w:rsidR="00791667" w:rsidRDefault="00791667" w:rsidP="00791667">
      <w:pPr>
        <w:tabs>
          <w:tab w:val="left" w:pos="-2340"/>
        </w:tabs>
        <w:jc w:val="both"/>
      </w:pPr>
    </w:p>
    <w:p w:rsidR="00791667" w:rsidRDefault="00791667" w:rsidP="00791667">
      <w:pPr>
        <w:tabs>
          <w:tab w:val="left" w:pos="-2340"/>
        </w:tabs>
        <w:ind w:firstLine="708"/>
        <w:jc w:val="both"/>
        <w:rPr>
          <w:color w:val="auto"/>
        </w:rPr>
      </w:pPr>
      <w:r>
        <w:tab/>
      </w:r>
      <w:r>
        <w:rPr>
          <w:color w:val="auto"/>
        </w:rPr>
        <w:t>Внести зміни:</w:t>
      </w:r>
    </w:p>
    <w:p w:rsidR="00791667" w:rsidRDefault="00791667" w:rsidP="00791667">
      <w:pPr>
        <w:pStyle w:val="a4"/>
        <w:tabs>
          <w:tab w:val="left" w:pos="-2340"/>
        </w:tabs>
        <w:ind w:left="1068"/>
        <w:jc w:val="both"/>
        <w:rPr>
          <w:color w:val="auto"/>
        </w:rPr>
      </w:pPr>
    </w:p>
    <w:p w:rsidR="00791667" w:rsidRDefault="00791667" w:rsidP="00791667">
      <w:pPr>
        <w:tabs>
          <w:tab w:val="left" w:pos="-2340"/>
        </w:tabs>
        <w:jc w:val="both"/>
        <w:rPr>
          <w:color w:val="auto"/>
        </w:rPr>
      </w:pPr>
      <w:r>
        <w:rPr>
          <w:color w:val="auto"/>
        </w:rPr>
        <w:lastRenderedPageBreak/>
        <w:tab/>
        <w:t>2.1. Д</w:t>
      </w:r>
      <w:r>
        <w:t xml:space="preserve">о пункту 5.3. рішення виконавчого комітету Чернігівської міської ради від 9 липня 2009 року № 173 «Про будівництво» і викласти в такій редакції: «Власній земельній ділянці (кадастровий № 7410100000:02:051:0051), загальною площею 0,0873 га, та  власному житловому будинку, загальною площею 251,4 кв.м, Вершиніна Миколи Васильовича по провулку …, … </w:t>
      </w:r>
      <w:r>
        <w:rPr>
          <w:color w:val="auto"/>
        </w:rPr>
        <w:t>– провулок …, будинок … (</w:t>
      </w:r>
      <w:r>
        <w:t>скорочена адреса – провул. …</w:t>
      </w:r>
      <w:r>
        <w:rPr>
          <w:color w:val="auto"/>
        </w:rPr>
        <w:t>, буд. …)».</w:t>
      </w:r>
    </w:p>
    <w:p w:rsidR="00791667" w:rsidRDefault="00791667" w:rsidP="00791667">
      <w:pPr>
        <w:ind w:firstLine="708"/>
        <w:jc w:val="both"/>
      </w:pPr>
    </w:p>
    <w:p w:rsidR="00791667" w:rsidRDefault="00791667" w:rsidP="00791667">
      <w:pPr>
        <w:tabs>
          <w:tab w:val="left" w:pos="-2340"/>
        </w:tabs>
        <w:jc w:val="both"/>
      </w:pPr>
      <w:r>
        <w:tab/>
        <w:t xml:space="preserve">2.2. </w:t>
      </w:r>
      <w:r>
        <w:rPr>
          <w:color w:val="auto"/>
        </w:rPr>
        <w:t>Д</w:t>
      </w:r>
      <w:r>
        <w:t>о пункту 3.4 рішення виконавчого комітету Чернігівської міської ради від 16 липня 2012 року № 184 «Про будівництво» і викласти в такій редакції: «Власній земельній ділянці (кадастровий № 7410100000:02:046:6718), загальною площею 0,010 га, з побудованим житловим будинком</w:t>
      </w:r>
      <w:r>
        <w:rPr>
          <w:color w:val="auto"/>
        </w:rPr>
        <w:t>, загальною площею 124,4 кв.м, Баранової Ірини Сергіївни</w:t>
      </w:r>
      <w:r>
        <w:t xml:space="preserve"> по вулиці …, … – вулиця …, будинок … (скорочена адреса – вул. …, буд. …)».</w:t>
      </w:r>
    </w:p>
    <w:p w:rsidR="00791667" w:rsidRDefault="00791667" w:rsidP="00791667">
      <w:pPr>
        <w:ind w:firstLine="708"/>
        <w:jc w:val="both"/>
      </w:pPr>
    </w:p>
    <w:p w:rsidR="00791667" w:rsidRDefault="00791667" w:rsidP="00791667">
      <w:pPr>
        <w:ind w:firstLine="708"/>
        <w:jc w:val="both"/>
      </w:pPr>
      <w:r>
        <w:t>2.3. До пункту 1.1. рішення виконавчого комітету Чернігівської міської ради від 15 грудня 2016 року № 584 «Про присвоєння та зміну поштових адрес об’єктам нерухомого майна» і викласти в такій редакції: «Багатоповерховому житловому будинку № 8/1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тренажерного залу, адміністративних приміщень та приміщення для побутового обслуговування населення, багатоповерховому житловому будинку № 8/2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магазину продовольчих товарів, багатоповерховому житловому будинку № 8/3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магазину продовольчих товарів, багатоповерховому житловому будинку № 8/4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магазину продовольчих товарів, багатоповерховому житловому будинку № 8/5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магазину продовольчих товарів, багатоповерховому житловому будинку № 8/6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кафе на 45 посадочних місць  та багатоквартирному житловому будинку № 8/7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тренажерного залу, адміністративних приміщень та приміщень для побутового обслуговування населення в третьому мікрорайоні житлового району «Масани»,</w:t>
      </w:r>
      <w:r>
        <w:rPr>
          <w:color w:val="auto"/>
        </w:rPr>
        <w:t xml:space="preserve"> збудованого товариством з обмеженою відповідальністю </w:t>
      </w:r>
      <w:r>
        <w:rPr>
          <w:color w:val="auto"/>
        </w:rPr>
        <w:lastRenderedPageBreak/>
        <w:t xml:space="preserve">«Основа-Буд-7» на замовлення комунального підприємства «Чернігівбудінвест» Чернігівської міської ради – </w:t>
      </w:r>
      <w:r>
        <w:t>вулиця Незалежності, будинок 15 (скорочена  адреса – вул. Незалежності, буд. 15).</w:t>
      </w:r>
    </w:p>
    <w:p w:rsidR="00791667" w:rsidRDefault="00791667" w:rsidP="00791667">
      <w:pPr>
        <w:tabs>
          <w:tab w:val="left" w:pos="-2340"/>
        </w:tabs>
        <w:ind w:firstLine="708"/>
        <w:jc w:val="both"/>
        <w:rPr>
          <w:color w:val="auto"/>
        </w:rPr>
      </w:pPr>
      <w:r>
        <w:t>Пункт 2.2. рішення виконавчого комітету Чернігівської міської ради від 1 лютого 2018 року № 70 «Про присвоєння та зміну поштових адрес об’єктам нерухомого майна» в</w:t>
      </w:r>
      <w:r>
        <w:rPr>
          <w:color w:val="auto"/>
        </w:rPr>
        <w:t>изнати таким, що втратив чинність.</w:t>
      </w:r>
    </w:p>
    <w:p w:rsidR="00791667" w:rsidRDefault="00791667" w:rsidP="00791667">
      <w:pPr>
        <w:tabs>
          <w:tab w:val="left" w:pos="-2340"/>
        </w:tabs>
        <w:ind w:firstLine="708"/>
        <w:jc w:val="both"/>
        <w:rPr>
          <w:color w:val="auto"/>
        </w:rPr>
      </w:pPr>
    </w:p>
    <w:p w:rsidR="00791667" w:rsidRDefault="00791667" w:rsidP="00791667">
      <w:pPr>
        <w:tabs>
          <w:tab w:val="left" w:pos="-2340"/>
        </w:tabs>
        <w:jc w:val="both"/>
      </w:pPr>
      <w:r>
        <w:tab/>
      </w:r>
      <w:r>
        <w:rPr>
          <w:color w:val="auto"/>
        </w:rPr>
        <w:t xml:space="preserve">3. Контроль за виконанням цього рішення покласти на заступника міського голови </w:t>
      </w:r>
      <w:r>
        <w:t>Атрощенка О. А.</w:t>
      </w:r>
    </w:p>
    <w:p w:rsidR="00791667" w:rsidRDefault="00791667" w:rsidP="00791667">
      <w:pPr>
        <w:tabs>
          <w:tab w:val="left" w:pos="-2340"/>
        </w:tabs>
        <w:jc w:val="both"/>
        <w:rPr>
          <w:sz w:val="16"/>
          <w:szCs w:val="16"/>
        </w:rPr>
      </w:pPr>
    </w:p>
    <w:p w:rsidR="00791667" w:rsidRDefault="00791667" w:rsidP="00791667">
      <w:pPr>
        <w:tabs>
          <w:tab w:val="left" w:pos="-2340"/>
        </w:tabs>
        <w:jc w:val="both"/>
      </w:pPr>
    </w:p>
    <w:p w:rsidR="00791667" w:rsidRDefault="00791667" w:rsidP="00791667">
      <w:pPr>
        <w:tabs>
          <w:tab w:val="left" w:pos="-2340"/>
        </w:tabs>
        <w:jc w:val="both"/>
      </w:pPr>
    </w:p>
    <w:p w:rsidR="00791667" w:rsidRDefault="00791667" w:rsidP="00791667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791667" w:rsidRDefault="00791667" w:rsidP="00791667">
      <w:pPr>
        <w:rPr>
          <w:color w:val="auto"/>
          <w:sz w:val="16"/>
          <w:szCs w:val="16"/>
        </w:rPr>
      </w:pPr>
    </w:p>
    <w:p w:rsidR="00791667" w:rsidRDefault="00791667" w:rsidP="00791667">
      <w:pPr>
        <w:rPr>
          <w:color w:val="auto"/>
        </w:rPr>
      </w:pPr>
    </w:p>
    <w:p w:rsidR="00791667" w:rsidRDefault="00791667" w:rsidP="00791667">
      <w:pPr>
        <w:rPr>
          <w:color w:val="auto"/>
        </w:rPr>
      </w:pPr>
    </w:p>
    <w:p w:rsidR="00791667" w:rsidRDefault="00791667" w:rsidP="00791667">
      <w:r>
        <w:t xml:space="preserve">Секретар міської ради                                                                      М. П. Черненок                                           </w:t>
      </w:r>
    </w:p>
    <w:p w:rsidR="00791667" w:rsidRDefault="00791667" w:rsidP="00791667"/>
    <w:p w:rsidR="00791667" w:rsidRDefault="00791667" w:rsidP="00791667"/>
    <w:p w:rsidR="00791667" w:rsidRDefault="00791667" w:rsidP="00791667">
      <w:pPr>
        <w:ind w:firstLine="708"/>
        <w:jc w:val="both"/>
      </w:pPr>
    </w:p>
    <w:p w:rsidR="00791667" w:rsidRDefault="00791667" w:rsidP="00791667">
      <w:pPr>
        <w:ind w:firstLine="708"/>
        <w:jc w:val="both"/>
      </w:pPr>
    </w:p>
    <w:p w:rsidR="00791667" w:rsidRDefault="00791667" w:rsidP="00791667">
      <w:pPr>
        <w:ind w:firstLine="708"/>
        <w:jc w:val="both"/>
      </w:pPr>
    </w:p>
    <w:p w:rsidR="00791667" w:rsidRDefault="00791667" w:rsidP="00791667">
      <w:pPr>
        <w:ind w:firstLine="708"/>
        <w:jc w:val="both"/>
      </w:pPr>
    </w:p>
    <w:p w:rsidR="00791667" w:rsidRDefault="00791667" w:rsidP="00791667">
      <w:pPr>
        <w:ind w:firstLine="708"/>
        <w:jc w:val="both"/>
      </w:pPr>
    </w:p>
    <w:p w:rsidR="00791667" w:rsidRDefault="00791667" w:rsidP="00791667">
      <w:pPr>
        <w:ind w:firstLine="708"/>
        <w:jc w:val="both"/>
      </w:pPr>
    </w:p>
    <w:p w:rsidR="00791667" w:rsidRDefault="00791667" w:rsidP="00791667">
      <w:pPr>
        <w:ind w:firstLine="708"/>
        <w:jc w:val="both"/>
      </w:pPr>
    </w:p>
    <w:p w:rsidR="00B95DA2" w:rsidRDefault="00B95DA2" w:rsidP="00791667">
      <w:pPr>
        <w:pStyle w:val="a3"/>
        <w:jc w:val="both"/>
      </w:pPr>
      <w:bookmarkStart w:id="0" w:name="_GoBack"/>
      <w:bookmarkEnd w:id="0"/>
    </w:p>
    <w:sectPr w:rsidR="00B95DA2" w:rsidSect="0079166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67"/>
    <w:rsid w:val="00791667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67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6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1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67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6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2018-10-02T09:42:00Z</dcterms:created>
  <dcterms:modified xsi:type="dcterms:W3CDTF">2018-10-02T09:42:00Z</dcterms:modified>
</cp:coreProperties>
</file>