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page" w:tblpX="1" w:tblpY="-600"/>
        <w:tblW w:w="14785" w:type="dxa"/>
        <w:tblLook w:val="01E0" w:firstRow="1" w:lastRow="1" w:firstColumn="1" w:lastColumn="1" w:noHBand="0" w:noVBand="0"/>
      </w:tblPr>
      <w:tblGrid>
        <w:gridCol w:w="11732"/>
        <w:gridCol w:w="3053"/>
      </w:tblGrid>
      <w:tr w:rsidR="00814ACC" w:rsidTr="00814ACC">
        <w:trPr>
          <w:trHeight w:val="983"/>
        </w:trPr>
        <w:tc>
          <w:tcPr>
            <w:tcW w:w="11732" w:type="dxa"/>
            <w:hideMark/>
          </w:tcPr>
          <w:p w:rsidR="00814ACC" w:rsidRDefault="00814ACC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ab/>
            </w:r>
            <w:r>
              <w:rPr>
                <w:color w:val="000000"/>
                <w:sz w:val="36"/>
                <w:szCs w:val="36"/>
              </w:rPr>
              <w:tab/>
            </w:r>
            <w:r>
              <w:rPr>
                <w:color w:val="000000"/>
                <w:sz w:val="36"/>
                <w:szCs w:val="36"/>
              </w:rPr>
              <w:tab/>
            </w:r>
            <w:r>
              <w:rPr>
                <w:color w:val="000000"/>
                <w:sz w:val="36"/>
                <w:szCs w:val="36"/>
              </w:rPr>
              <w:tab/>
            </w:r>
            <w:r>
              <w:rPr>
                <w:color w:val="000000"/>
                <w:sz w:val="36"/>
                <w:szCs w:val="36"/>
              </w:rPr>
              <w:tab/>
            </w:r>
          </w:p>
          <w:p w:rsidR="00814ACC" w:rsidRDefault="00814ACC">
            <w:pPr>
              <w:spacing w:line="276" w:lineRule="auto"/>
              <w:ind w:right="70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noProof/>
                <w:color w:val="000000"/>
                <w:sz w:val="36"/>
                <w:szCs w:val="36"/>
                <w:lang w:val="ru-RU"/>
              </w:rPr>
              <w:t xml:space="preserve">          </w:t>
            </w:r>
            <w:r>
              <w:rPr>
                <w:noProof/>
                <w:color w:val="000000"/>
                <w:sz w:val="36"/>
                <w:szCs w:val="36"/>
                <w:lang w:val="ru-RU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814ACC" w:rsidRDefault="00814ACC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Cs w:val="28"/>
              </w:rPr>
            </w:pPr>
            <w:r>
              <w:rPr>
                <w:color w:val="000000"/>
                <w:spacing w:val="7"/>
                <w:szCs w:val="28"/>
              </w:rPr>
              <w:t xml:space="preserve"> </w:t>
            </w:r>
          </w:p>
          <w:p w:rsidR="00814ACC" w:rsidRDefault="00814ACC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zCs w:val="28"/>
              </w:rPr>
            </w:pPr>
          </w:p>
        </w:tc>
      </w:tr>
    </w:tbl>
    <w:p w:rsidR="00814ACC" w:rsidRDefault="00814ACC" w:rsidP="00814ACC">
      <w:pPr>
        <w:spacing w:after="60"/>
        <w:ind w:left="720" w:right="70" w:hanging="720"/>
        <w:jc w:val="center"/>
        <w:rPr>
          <w:b/>
          <w:color w:val="000000"/>
          <w:sz w:val="10"/>
          <w:szCs w:val="10"/>
        </w:rPr>
      </w:pPr>
      <w:r>
        <w:rPr>
          <w:b/>
          <w:color w:val="000000"/>
          <w:szCs w:val="28"/>
        </w:rPr>
        <w:t xml:space="preserve">         </w:t>
      </w:r>
    </w:p>
    <w:p w:rsidR="00814ACC" w:rsidRDefault="00814ACC" w:rsidP="00814ACC">
      <w:pPr>
        <w:spacing w:after="60"/>
        <w:ind w:left="720" w:right="70" w:hanging="720"/>
        <w:rPr>
          <w:b/>
          <w:color w:val="000000"/>
          <w:szCs w:val="28"/>
        </w:rPr>
      </w:pPr>
      <w:r>
        <w:rPr>
          <w:b/>
          <w:color w:val="000000"/>
          <w:sz w:val="24"/>
          <w:szCs w:val="28"/>
        </w:rPr>
        <w:t xml:space="preserve">                                                                         </w:t>
      </w:r>
      <w:r>
        <w:rPr>
          <w:b/>
          <w:color w:val="000000"/>
          <w:szCs w:val="28"/>
        </w:rPr>
        <w:t>УКРАЇНА</w:t>
      </w:r>
    </w:p>
    <w:p w:rsidR="00814ACC" w:rsidRDefault="00814ACC" w:rsidP="00814ACC">
      <w:pPr>
        <w:spacing w:after="60"/>
        <w:ind w:left="720" w:right="70" w:hanging="72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ЧЕРНІГІВСЬКА МІСЬКА РАДА</w:t>
      </w:r>
    </w:p>
    <w:p w:rsidR="00814ACC" w:rsidRDefault="00814ACC" w:rsidP="00814ACC">
      <w:pPr>
        <w:spacing w:after="60"/>
        <w:ind w:left="720" w:right="70" w:hanging="720"/>
        <w:jc w:val="center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>
        <w:rPr>
          <w:b/>
          <w:color w:val="000000"/>
          <w:szCs w:val="28"/>
        </w:rPr>
        <w:t>ВИКОНАВЧИЙ КОМІТЕТ</w:t>
      </w:r>
    </w:p>
    <w:p w:rsidR="00814ACC" w:rsidRDefault="00814ACC" w:rsidP="00814ACC">
      <w:pPr>
        <w:spacing w:after="60"/>
        <w:ind w:left="720" w:right="70" w:hanging="72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Р І Ш Е Н </w:t>
      </w:r>
      <w:proofErr w:type="spellStart"/>
      <w:r>
        <w:rPr>
          <w:b/>
          <w:color w:val="000000"/>
          <w:szCs w:val="28"/>
        </w:rPr>
        <w:t>Н</w:t>
      </w:r>
      <w:proofErr w:type="spellEnd"/>
      <w:r>
        <w:rPr>
          <w:b/>
          <w:color w:val="000000"/>
          <w:szCs w:val="28"/>
        </w:rPr>
        <w:t xml:space="preserve"> Я</w:t>
      </w:r>
    </w:p>
    <w:p w:rsidR="00814ACC" w:rsidRDefault="00814ACC" w:rsidP="00814ACC">
      <w:pPr>
        <w:tabs>
          <w:tab w:val="left" w:pos="6300"/>
          <w:tab w:val="left" w:pos="6480"/>
        </w:tabs>
        <w:jc w:val="both"/>
        <w:rPr>
          <w:color w:val="000000"/>
          <w:szCs w:val="28"/>
        </w:rPr>
      </w:pPr>
    </w:p>
    <w:p w:rsidR="00814ACC" w:rsidRDefault="00814ACC" w:rsidP="00814ACC">
      <w:pPr>
        <w:tabs>
          <w:tab w:val="left" w:pos="6300"/>
          <w:tab w:val="left" w:pos="6480"/>
        </w:tabs>
        <w:ind w:left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__________ 2017 року                  </w:t>
      </w:r>
      <w:r>
        <w:rPr>
          <w:color w:val="000000"/>
          <w:sz w:val="26"/>
          <w:szCs w:val="26"/>
        </w:rPr>
        <w:t xml:space="preserve">м. Чернігів                                                  № </w:t>
      </w:r>
    </w:p>
    <w:p w:rsidR="00814ACC" w:rsidRDefault="00814ACC" w:rsidP="00814ACC">
      <w:pPr>
        <w:jc w:val="both"/>
        <w:outlineLvl w:val="0"/>
      </w:pPr>
    </w:p>
    <w:p w:rsidR="00814ACC" w:rsidRDefault="00814ACC" w:rsidP="00814ACC">
      <w:pPr>
        <w:jc w:val="both"/>
        <w:outlineLvl w:val="0"/>
      </w:pPr>
    </w:p>
    <w:p w:rsidR="00814ACC" w:rsidRDefault="00814ACC" w:rsidP="00814ACC">
      <w:pPr>
        <w:jc w:val="both"/>
        <w:outlineLvl w:val="0"/>
      </w:pPr>
    </w:p>
    <w:p w:rsidR="00814ACC" w:rsidRDefault="00814ACC" w:rsidP="00814ACC">
      <w:pPr>
        <w:jc w:val="both"/>
        <w:outlineLvl w:val="0"/>
      </w:pPr>
    </w:p>
    <w:p w:rsidR="00814ACC" w:rsidRDefault="00814ACC" w:rsidP="00814ACC">
      <w:pPr>
        <w:ind w:left="567"/>
        <w:jc w:val="both"/>
        <w:outlineLvl w:val="0"/>
        <w:rPr>
          <w:szCs w:val="28"/>
        </w:rPr>
      </w:pPr>
      <w:r>
        <w:rPr>
          <w:szCs w:val="28"/>
        </w:rPr>
        <w:t xml:space="preserve">Про видалення зелених </w:t>
      </w:r>
    </w:p>
    <w:p w:rsidR="00814ACC" w:rsidRDefault="00814ACC" w:rsidP="00814ACC">
      <w:pPr>
        <w:ind w:left="567"/>
        <w:jc w:val="both"/>
        <w:outlineLvl w:val="0"/>
        <w:rPr>
          <w:szCs w:val="28"/>
          <w:u w:val="single"/>
        </w:rPr>
      </w:pPr>
      <w:r>
        <w:rPr>
          <w:szCs w:val="28"/>
        </w:rPr>
        <w:t>насаджень</w:t>
      </w:r>
    </w:p>
    <w:p w:rsidR="00814ACC" w:rsidRDefault="00814ACC" w:rsidP="00814ACC">
      <w:pPr>
        <w:pStyle w:val="a5"/>
        <w:spacing w:after="0"/>
        <w:ind w:left="567" w:firstLine="0"/>
        <w:jc w:val="both"/>
        <w:rPr>
          <w:szCs w:val="28"/>
        </w:rPr>
      </w:pPr>
    </w:p>
    <w:p w:rsidR="00814ACC" w:rsidRDefault="00814ACC" w:rsidP="00814ACC">
      <w:pPr>
        <w:pStyle w:val="a5"/>
        <w:spacing w:after="0"/>
        <w:ind w:left="567" w:firstLine="0"/>
        <w:jc w:val="both"/>
        <w:rPr>
          <w:szCs w:val="28"/>
        </w:rPr>
      </w:pPr>
    </w:p>
    <w:p w:rsidR="00814ACC" w:rsidRDefault="00814ACC" w:rsidP="00814ACC">
      <w:pPr>
        <w:pStyle w:val="a5"/>
        <w:spacing w:after="0"/>
        <w:ind w:left="567" w:firstLine="851"/>
        <w:jc w:val="both"/>
        <w:rPr>
          <w:szCs w:val="28"/>
        </w:rPr>
      </w:pPr>
      <w:r>
        <w:rPr>
          <w:szCs w:val="28"/>
        </w:rPr>
        <w:t xml:space="preserve">Відповідно до статті 30 Закону України «Про місцеве самоврядування в Україні», статті 28 Закону України «Про благоустрій населених пунктів», Порядку видалення дерев, кущів, газонів і квітників у населених пунктах, затвердженого постановою Кабінету Міністрів України від 1 серпня 2006 року № 1045, </w:t>
      </w:r>
      <w:r>
        <w:t xml:space="preserve">рішення виконавчого комітету Чернігівської міської ради від 3 грудня 2009 року № 332 «Про звільнення від сплати за послуги з оформлення документації, пов’язаної з благоустроєм міста» </w:t>
      </w:r>
      <w:r>
        <w:rPr>
          <w:szCs w:val="28"/>
        </w:rPr>
        <w:t>виконавчий комітет міської ради вирішив:</w:t>
      </w:r>
    </w:p>
    <w:p w:rsidR="00814ACC" w:rsidRDefault="00814ACC" w:rsidP="00814ACC">
      <w:pPr>
        <w:pStyle w:val="a5"/>
        <w:tabs>
          <w:tab w:val="num" w:pos="1418"/>
        </w:tabs>
        <w:spacing w:before="120"/>
        <w:ind w:left="567" w:firstLine="0"/>
        <w:jc w:val="both"/>
        <w:rPr>
          <w:szCs w:val="28"/>
        </w:rPr>
      </w:pPr>
      <w:r>
        <w:rPr>
          <w:szCs w:val="28"/>
        </w:rPr>
        <w:tab/>
        <w:t>1.</w:t>
      </w:r>
      <w:r>
        <w:rPr>
          <w:szCs w:val="28"/>
        </w:rPr>
        <w:tab/>
        <w:t xml:space="preserve">Дозволити знести управлінню </w:t>
      </w:r>
      <w:proofErr w:type="spellStart"/>
      <w:r>
        <w:rPr>
          <w:szCs w:val="28"/>
        </w:rPr>
        <w:t>житлово</w:t>
      </w:r>
      <w:proofErr w:type="spellEnd"/>
      <w:r>
        <w:rPr>
          <w:szCs w:val="28"/>
        </w:rPr>
        <w:t xml:space="preserve"> – комунального господарства Чернігівської міської ради (Куц Я. В.) по вул. Береговій                         (від вул. I-</w:t>
      </w:r>
      <w:proofErr w:type="spellStart"/>
      <w:r>
        <w:rPr>
          <w:szCs w:val="28"/>
        </w:rPr>
        <w:t>ша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Кордівка</w:t>
      </w:r>
      <w:proofErr w:type="spellEnd"/>
      <w:r>
        <w:rPr>
          <w:szCs w:val="28"/>
        </w:rPr>
        <w:t xml:space="preserve"> до перехрестя вул. Олега </w:t>
      </w:r>
      <w:proofErr w:type="spellStart"/>
      <w:r>
        <w:rPr>
          <w:szCs w:val="28"/>
        </w:rPr>
        <w:t>Міхнюка</w:t>
      </w:r>
      <w:proofErr w:type="spellEnd"/>
      <w:r>
        <w:rPr>
          <w:szCs w:val="28"/>
        </w:rPr>
        <w:t>) в м. Чернігів –                  4 (чотири) дерева, згідно з актом обстеження зелених насаджень від                        09 серпня 2017 року, без сплати відновної вартості, у зв’язку з капітальним ремонтом ділянки дороги вул. Берегової (від вул. I-</w:t>
      </w:r>
      <w:proofErr w:type="spellStart"/>
      <w:r>
        <w:rPr>
          <w:szCs w:val="28"/>
        </w:rPr>
        <w:t>ша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Кордівка</w:t>
      </w:r>
      <w:proofErr w:type="spellEnd"/>
      <w:r>
        <w:rPr>
          <w:szCs w:val="28"/>
        </w:rPr>
        <w:t xml:space="preserve"> до перехрестя вул. Олега </w:t>
      </w:r>
      <w:proofErr w:type="spellStart"/>
      <w:r>
        <w:rPr>
          <w:szCs w:val="28"/>
        </w:rPr>
        <w:t>Міхнюка</w:t>
      </w:r>
      <w:proofErr w:type="spellEnd"/>
      <w:r>
        <w:rPr>
          <w:szCs w:val="28"/>
        </w:rPr>
        <w:t>) в м. Чернігів.</w:t>
      </w:r>
    </w:p>
    <w:p w:rsidR="00814ACC" w:rsidRDefault="00814ACC" w:rsidP="00814ACC">
      <w:pPr>
        <w:pStyle w:val="a5"/>
        <w:spacing w:before="120"/>
        <w:ind w:left="567" w:firstLine="851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Контроль за виконанням цього рішення покласти на заступника міського голови Черненка А. В.</w:t>
      </w:r>
    </w:p>
    <w:p w:rsidR="00814ACC" w:rsidRDefault="00814ACC" w:rsidP="00814ACC">
      <w:pPr>
        <w:pStyle w:val="a5"/>
        <w:spacing w:before="120"/>
        <w:ind w:left="567" w:firstLine="851"/>
        <w:jc w:val="both"/>
        <w:rPr>
          <w:szCs w:val="28"/>
        </w:rPr>
      </w:pPr>
    </w:p>
    <w:p w:rsidR="00814ACC" w:rsidRDefault="00814ACC" w:rsidP="00814ACC">
      <w:pPr>
        <w:ind w:left="567"/>
        <w:rPr>
          <w:szCs w:val="28"/>
        </w:rPr>
      </w:pPr>
    </w:p>
    <w:p w:rsidR="00814ACC" w:rsidRDefault="00814ACC" w:rsidP="00814ACC">
      <w:pPr>
        <w:ind w:left="567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     В. А. Атрошенко</w:t>
      </w:r>
    </w:p>
    <w:p w:rsidR="00814ACC" w:rsidRDefault="00814ACC" w:rsidP="00814ACC">
      <w:pPr>
        <w:ind w:left="567"/>
        <w:rPr>
          <w:sz w:val="16"/>
          <w:szCs w:val="16"/>
        </w:rPr>
      </w:pPr>
    </w:p>
    <w:p w:rsidR="00814ACC" w:rsidRDefault="00814ACC" w:rsidP="00814ACC">
      <w:pPr>
        <w:ind w:left="567"/>
        <w:rPr>
          <w:sz w:val="16"/>
          <w:szCs w:val="16"/>
        </w:rPr>
      </w:pPr>
    </w:p>
    <w:p w:rsidR="00814ACC" w:rsidRDefault="00814ACC" w:rsidP="00814ACC">
      <w:pPr>
        <w:tabs>
          <w:tab w:val="left" w:pos="567"/>
        </w:tabs>
        <w:rPr>
          <w:color w:val="000000"/>
        </w:rPr>
      </w:pPr>
      <w:r>
        <w:rPr>
          <w:color w:val="000000"/>
        </w:rPr>
        <w:t xml:space="preserve">        Заступник міського голови – </w:t>
      </w:r>
    </w:p>
    <w:p w:rsidR="00814ACC" w:rsidRDefault="00814ACC" w:rsidP="00814ACC">
      <w:pPr>
        <w:tabs>
          <w:tab w:val="left" w:pos="567"/>
        </w:tabs>
        <w:rPr>
          <w:bCs/>
          <w:spacing w:val="-1"/>
          <w:szCs w:val="28"/>
        </w:rPr>
      </w:pPr>
      <w:r>
        <w:rPr>
          <w:color w:val="000000"/>
        </w:rPr>
        <w:t xml:space="preserve">        керуючий справами виконкому                              </w:t>
      </w:r>
      <w:r>
        <w:rPr>
          <w:color w:val="000000"/>
          <w:lang w:val="ru-RU"/>
        </w:rPr>
        <w:t xml:space="preserve">                   </w:t>
      </w:r>
      <w:r>
        <w:rPr>
          <w:bCs/>
          <w:spacing w:val="-1"/>
          <w:szCs w:val="28"/>
        </w:rPr>
        <w:t>С. І. Фесенко</w:t>
      </w:r>
    </w:p>
    <w:p w:rsidR="00814ACC" w:rsidRDefault="00814ACC" w:rsidP="00814ACC">
      <w:pPr>
        <w:tabs>
          <w:tab w:val="left" w:pos="567"/>
        </w:tabs>
        <w:rPr>
          <w:bCs/>
          <w:spacing w:val="-1"/>
          <w:szCs w:val="28"/>
        </w:rPr>
      </w:pPr>
    </w:p>
    <w:p w:rsidR="00E26B6F" w:rsidRDefault="00E26B6F" w:rsidP="00814ACC">
      <w:pPr>
        <w:tabs>
          <w:tab w:val="left" w:pos="567"/>
        </w:tabs>
        <w:rPr>
          <w:bCs/>
          <w:spacing w:val="-1"/>
          <w:szCs w:val="28"/>
        </w:rPr>
      </w:pPr>
    </w:p>
    <w:p w:rsidR="00050256" w:rsidRDefault="00050256">
      <w:bookmarkStart w:id="0" w:name="_GoBack"/>
      <w:bookmarkEnd w:id="0"/>
    </w:p>
    <w:sectPr w:rsidR="00050256" w:rsidSect="000502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4ACC"/>
    <w:rsid w:val="00050256"/>
    <w:rsid w:val="000A37A5"/>
    <w:rsid w:val="00377B3C"/>
    <w:rsid w:val="00391E72"/>
    <w:rsid w:val="004151B6"/>
    <w:rsid w:val="004A2E10"/>
    <w:rsid w:val="0066615C"/>
    <w:rsid w:val="00814ACC"/>
    <w:rsid w:val="00934D96"/>
    <w:rsid w:val="00E26B6F"/>
    <w:rsid w:val="00FA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C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C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A0C66"/>
    <w:pPr>
      <w:spacing w:after="0" w:line="240" w:lineRule="auto"/>
    </w:pPr>
  </w:style>
  <w:style w:type="character" w:styleId="a4">
    <w:name w:val="Emphasis"/>
    <w:basedOn w:val="a0"/>
    <w:uiPriority w:val="20"/>
    <w:qFormat/>
    <w:rsid w:val="00FA0C66"/>
    <w:rPr>
      <w:i/>
      <w:iCs/>
    </w:rPr>
  </w:style>
  <w:style w:type="paragraph" w:styleId="a5">
    <w:name w:val="Body Text Indent"/>
    <w:basedOn w:val="a"/>
    <w:link w:val="a6"/>
    <w:unhideWhenUsed/>
    <w:rsid w:val="00814ACC"/>
    <w:pPr>
      <w:spacing w:after="12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814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4A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A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Вікторія В. Латина</cp:lastModifiedBy>
  <cp:revision>3</cp:revision>
  <dcterms:created xsi:type="dcterms:W3CDTF">2017-08-10T11:25:00Z</dcterms:created>
  <dcterms:modified xsi:type="dcterms:W3CDTF">2017-08-10T11:55:00Z</dcterms:modified>
</cp:coreProperties>
</file>