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FA" w:rsidRDefault="000309FA">
      <w:pPr>
        <w:pStyle w:val="a3"/>
        <w:rPr>
          <w:sz w:val="20"/>
        </w:rPr>
      </w:pPr>
    </w:p>
    <w:p w:rsidR="000309FA" w:rsidRDefault="000309FA">
      <w:pPr>
        <w:pStyle w:val="a3"/>
        <w:spacing w:before="2"/>
        <w:rPr>
          <w:sz w:val="20"/>
        </w:rPr>
      </w:pPr>
    </w:p>
    <w:p w:rsidR="000309FA" w:rsidRPr="00FF727B" w:rsidRDefault="002849CB">
      <w:pPr>
        <w:spacing w:before="57"/>
        <w:ind w:left="3749"/>
        <w:rPr>
          <w:rFonts w:ascii="PMingLiU"/>
          <w:sz w:val="36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4010905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27B">
        <w:rPr>
          <w:rFonts w:ascii="PMingLiU"/>
          <w:sz w:val="36"/>
          <w:lang w:val="ru-RU"/>
        </w:rPr>
        <w:t xml:space="preserve">  </w:t>
      </w:r>
      <w:r w:rsidRPr="00FF727B">
        <w:rPr>
          <w:rFonts w:ascii="PMingLiU"/>
          <w:spacing w:val="-1"/>
          <w:sz w:val="36"/>
          <w:lang w:val="ru-RU"/>
        </w:rPr>
        <w:t xml:space="preserve"> </w:t>
      </w:r>
      <w:r w:rsidRPr="00FF727B">
        <w:rPr>
          <w:rFonts w:ascii="PMingLiU"/>
          <w:sz w:val="36"/>
          <w:lang w:val="ru-RU"/>
        </w:rPr>
        <w:t xml:space="preserve">   </w:t>
      </w:r>
      <w:r w:rsidRPr="00FF727B">
        <w:rPr>
          <w:rFonts w:ascii="PMingLiU"/>
          <w:spacing w:val="-1"/>
          <w:sz w:val="36"/>
          <w:lang w:val="ru-RU"/>
        </w:rPr>
        <w:t xml:space="preserve"> </w:t>
      </w:r>
      <w:r w:rsidRPr="00FF727B">
        <w:rPr>
          <w:rFonts w:ascii="PMingLiU"/>
          <w:sz w:val="36"/>
          <w:lang w:val="ru-RU"/>
        </w:rPr>
        <w:t xml:space="preserve">   </w:t>
      </w:r>
    </w:p>
    <w:p w:rsidR="000309FA" w:rsidRPr="002849CB" w:rsidRDefault="002849CB">
      <w:pPr>
        <w:spacing w:before="111"/>
        <w:ind w:left="2802" w:right="2403"/>
        <w:jc w:val="center"/>
        <w:rPr>
          <w:b/>
          <w:sz w:val="24"/>
          <w:lang w:val="ru-RU"/>
        </w:rPr>
      </w:pPr>
      <w:r w:rsidRPr="002849CB">
        <w:rPr>
          <w:b/>
          <w:sz w:val="24"/>
          <w:lang w:val="ru-RU"/>
        </w:rPr>
        <w:t>УКРАЇНА</w:t>
      </w:r>
    </w:p>
    <w:p w:rsidR="000309FA" w:rsidRPr="002849CB" w:rsidRDefault="002849CB">
      <w:pPr>
        <w:pStyle w:val="1"/>
        <w:spacing w:before="60" w:line="285" w:lineRule="auto"/>
        <w:ind w:left="2802"/>
        <w:rPr>
          <w:lang w:val="ru-RU"/>
        </w:rPr>
      </w:pPr>
      <w:r w:rsidRPr="002849CB">
        <w:rPr>
          <w:lang w:val="ru-RU"/>
        </w:rPr>
        <w:t>ЧЕРНІГІВСЬКА МІСЬКА РАДА ВИКОНАВЧИЙ КОМІТЕТ</w:t>
      </w:r>
    </w:p>
    <w:p w:rsidR="000309FA" w:rsidRPr="002849CB" w:rsidRDefault="002849CB">
      <w:pPr>
        <w:spacing w:line="320" w:lineRule="exact"/>
        <w:ind w:left="2590" w:right="2530"/>
        <w:jc w:val="center"/>
        <w:rPr>
          <w:b/>
          <w:sz w:val="28"/>
          <w:lang w:val="ru-RU"/>
        </w:rPr>
      </w:pPr>
      <w:r w:rsidRPr="002849CB">
        <w:rPr>
          <w:b/>
          <w:sz w:val="28"/>
          <w:lang w:val="ru-RU"/>
        </w:rPr>
        <w:t xml:space="preserve">Р І Ш Е Н </w:t>
      </w:r>
      <w:proofErr w:type="spellStart"/>
      <w:proofErr w:type="gramStart"/>
      <w:r w:rsidRPr="002849CB">
        <w:rPr>
          <w:b/>
          <w:sz w:val="28"/>
          <w:lang w:val="ru-RU"/>
        </w:rPr>
        <w:t>Н</w:t>
      </w:r>
      <w:proofErr w:type="spellEnd"/>
      <w:proofErr w:type="gramEnd"/>
      <w:r w:rsidRPr="002849CB">
        <w:rPr>
          <w:b/>
          <w:sz w:val="28"/>
          <w:lang w:val="ru-RU"/>
        </w:rPr>
        <w:t xml:space="preserve"> Я</w:t>
      </w:r>
    </w:p>
    <w:p w:rsidR="000309FA" w:rsidRPr="002849CB" w:rsidRDefault="000309FA">
      <w:pPr>
        <w:pStyle w:val="a3"/>
        <w:spacing w:before="3"/>
        <w:rPr>
          <w:b/>
          <w:sz w:val="26"/>
          <w:lang w:val="ru-RU"/>
        </w:rPr>
      </w:pPr>
    </w:p>
    <w:p w:rsidR="000309FA" w:rsidRPr="002849CB" w:rsidRDefault="00FF727B">
      <w:pPr>
        <w:tabs>
          <w:tab w:val="left" w:pos="1960"/>
          <w:tab w:val="left" w:pos="4268"/>
          <w:tab w:val="left" w:pos="7868"/>
          <w:tab w:val="left" w:pos="8936"/>
        </w:tabs>
        <w:ind w:left="101"/>
        <w:rPr>
          <w:sz w:val="26"/>
          <w:lang w:val="ru-RU"/>
        </w:rPr>
      </w:pPr>
      <w:r>
        <w:rPr>
          <w:sz w:val="26"/>
          <w:u w:val="single"/>
          <w:lang w:val="ru-RU"/>
        </w:rPr>
        <w:t xml:space="preserve">29 </w:t>
      </w:r>
      <w:proofErr w:type="spellStart"/>
      <w:r>
        <w:rPr>
          <w:sz w:val="26"/>
          <w:u w:val="single"/>
          <w:lang w:val="ru-RU"/>
        </w:rPr>
        <w:t>березня</w:t>
      </w:r>
      <w:proofErr w:type="spellEnd"/>
      <w:r>
        <w:rPr>
          <w:sz w:val="26"/>
          <w:u w:val="single"/>
          <w:lang w:val="ru-RU"/>
        </w:rPr>
        <w:t xml:space="preserve"> </w:t>
      </w:r>
      <w:r w:rsidR="002849CB" w:rsidRPr="002849CB">
        <w:rPr>
          <w:spacing w:val="-37"/>
          <w:sz w:val="26"/>
          <w:lang w:val="ru-RU"/>
        </w:rPr>
        <w:t xml:space="preserve"> </w:t>
      </w:r>
      <w:r w:rsidR="002849CB" w:rsidRPr="002849CB">
        <w:rPr>
          <w:sz w:val="26"/>
          <w:lang w:val="ru-RU"/>
        </w:rPr>
        <w:t>2019  року</w:t>
      </w:r>
      <w:r w:rsidR="002849CB" w:rsidRPr="002849CB">
        <w:rPr>
          <w:sz w:val="26"/>
          <w:lang w:val="ru-RU"/>
        </w:rPr>
        <w:tab/>
        <w:t xml:space="preserve">м. </w:t>
      </w:r>
      <w:proofErr w:type="spellStart"/>
      <w:r w:rsidR="002849CB" w:rsidRPr="002849CB">
        <w:rPr>
          <w:sz w:val="26"/>
          <w:lang w:val="ru-RU"/>
        </w:rPr>
        <w:t>Чернігів</w:t>
      </w:r>
      <w:proofErr w:type="spellEnd"/>
      <w:r w:rsidR="002849CB" w:rsidRPr="002849CB">
        <w:rPr>
          <w:sz w:val="26"/>
          <w:lang w:val="ru-RU"/>
        </w:rPr>
        <w:tab/>
        <w:t>№</w:t>
      </w:r>
      <w:r w:rsidR="002849CB" w:rsidRPr="002849CB">
        <w:rPr>
          <w:spacing w:val="-6"/>
          <w:sz w:val="26"/>
          <w:lang w:val="ru-RU"/>
        </w:rPr>
        <w:t xml:space="preserve"> </w:t>
      </w:r>
      <w:r w:rsidR="002849CB" w:rsidRPr="002849CB">
        <w:rPr>
          <w:sz w:val="26"/>
          <w:u w:val="single"/>
          <w:lang w:val="ru-RU"/>
        </w:rPr>
        <w:t xml:space="preserve"> </w:t>
      </w:r>
      <w:r>
        <w:rPr>
          <w:sz w:val="26"/>
          <w:u w:val="single"/>
          <w:lang w:val="ru-RU"/>
        </w:rPr>
        <w:t>115</w:t>
      </w:r>
    </w:p>
    <w:p w:rsidR="000309FA" w:rsidRPr="002849CB" w:rsidRDefault="000309FA">
      <w:pPr>
        <w:pStyle w:val="a3"/>
        <w:spacing w:before="3"/>
        <w:rPr>
          <w:sz w:val="21"/>
          <w:lang w:val="ru-RU"/>
        </w:rPr>
      </w:pPr>
    </w:p>
    <w:p w:rsidR="000309FA" w:rsidRPr="002849CB" w:rsidRDefault="002849CB">
      <w:pPr>
        <w:pStyle w:val="a3"/>
        <w:spacing w:before="88"/>
        <w:ind w:left="101" w:right="5588"/>
        <w:jc w:val="both"/>
        <w:rPr>
          <w:lang w:val="ru-RU"/>
        </w:rPr>
      </w:pPr>
      <w:r w:rsidRPr="002849CB">
        <w:rPr>
          <w:lang w:val="ru-RU"/>
        </w:rPr>
        <w:t xml:space="preserve">Про </w:t>
      </w:r>
      <w:proofErr w:type="spellStart"/>
      <w:r w:rsidRPr="002849CB">
        <w:rPr>
          <w:lang w:val="ru-RU"/>
        </w:rPr>
        <w:t>надання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згоди</w:t>
      </w:r>
      <w:proofErr w:type="spellEnd"/>
      <w:r w:rsidRPr="002849CB">
        <w:rPr>
          <w:lang w:val="ru-RU"/>
        </w:rPr>
        <w:t xml:space="preserve"> на </w:t>
      </w:r>
      <w:proofErr w:type="spellStart"/>
      <w:r w:rsidRPr="002849CB">
        <w:rPr>
          <w:lang w:val="ru-RU"/>
        </w:rPr>
        <w:t>створення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об’єкта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інженерно-транспортної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інфраструктури</w:t>
      </w:r>
      <w:proofErr w:type="spellEnd"/>
      <w:r w:rsidRPr="002849CB">
        <w:rPr>
          <w:lang w:val="ru-RU"/>
        </w:rPr>
        <w:t xml:space="preserve"> та благоустрою</w:t>
      </w:r>
    </w:p>
    <w:p w:rsidR="000309FA" w:rsidRPr="002849CB" w:rsidRDefault="000309FA">
      <w:pPr>
        <w:pStyle w:val="a3"/>
        <w:rPr>
          <w:lang w:val="ru-RU"/>
        </w:rPr>
      </w:pPr>
    </w:p>
    <w:p w:rsidR="000309FA" w:rsidRPr="002849CB" w:rsidRDefault="002849CB" w:rsidP="002849CB">
      <w:pPr>
        <w:pStyle w:val="a3"/>
        <w:ind w:left="101" w:right="108" w:firstLine="720"/>
        <w:jc w:val="both"/>
        <w:rPr>
          <w:lang w:val="ru-RU"/>
        </w:rPr>
      </w:pPr>
      <w:proofErr w:type="spellStart"/>
      <w:r w:rsidRPr="002849CB">
        <w:rPr>
          <w:lang w:val="ru-RU"/>
        </w:rPr>
        <w:t>Керуючись</w:t>
      </w:r>
      <w:proofErr w:type="spellEnd"/>
      <w:r w:rsidRPr="002849CB">
        <w:rPr>
          <w:lang w:val="ru-RU"/>
        </w:rPr>
        <w:t xml:space="preserve"> </w:t>
      </w:r>
      <w:proofErr w:type="spellStart"/>
      <w:proofErr w:type="gramStart"/>
      <w:r w:rsidRPr="002849CB">
        <w:rPr>
          <w:lang w:val="ru-RU"/>
        </w:rPr>
        <w:t>п</w:t>
      </w:r>
      <w:proofErr w:type="gramEnd"/>
      <w:r w:rsidRPr="002849CB">
        <w:rPr>
          <w:lang w:val="ru-RU"/>
        </w:rPr>
        <w:t>ідпунктом</w:t>
      </w:r>
      <w:proofErr w:type="spellEnd"/>
      <w:r w:rsidRPr="002849CB">
        <w:rPr>
          <w:lang w:val="ru-RU"/>
        </w:rPr>
        <w:t xml:space="preserve"> 7 пункту «а» </w:t>
      </w:r>
      <w:proofErr w:type="spellStart"/>
      <w:r w:rsidRPr="002849CB">
        <w:rPr>
          <w:lang w:val="ru-RU"/>
        </w:rPr>
        <w:t>статті</w:t>
      </w:r>
      <w:proofErr w:type="spellEnd"/>
      <w:r w:rsidRPr="002849CB">
        <w:rPr>
          <w:lang w:val="ru-RU"/>
        </w:rPr>
        <w:t xml:space="preserve"> 30 Закону </w:t>
      </w:r>
      <w:proofErr w:type="spellStart"/>
      <w:r w:rsidRPr="002849CB">
        <w:rPr>
          <w:lang w:val="ru-RU"/>
        </w:rPr>
        <w:t>України</w:t>
      </w:r>
      <w:proofErr w:type="spellEnd"/>
      <w:r w:rsidRPr="002849CB">
        <w:rPr>
          <w:lang w:val="ru-RU"/>
        </w:rPr>
        <w:t xml:space="preserve"> «Про </w:t>
      </w:r>
      <w:proofErr w:type="spellStart"/>
      <w:r w:rsidRPr="002849CB">
        <w:rPr>
          <w:lang w:val="ru-RU"/>
        </w:rPr>
        <w:t>місцеве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самоврядування</w:t>
      </w:r>
      <w:proofErr w:type="spellEnd"/>
      <w:r w:rsidRPr="002849CB">
        <w:rPr>
          <w:lang w:val="ru-RU"/>
        </w:rPr>
        <w:t xml:space="preserve"> в </w:t>
      </w:r>
      <w:proofErr w:type="spellStart"/>
      <w:r w:rsidRPr="002849CB">
        <w:rPr>
          <w:lang w:val="ru-RU"/>
        </w:rPr>
        <w:t>Україні</w:t>
      </w:r>
      <w:proofErr w:type="spellEnd"/>
      <w:r w:rsidRPr="002849CB">
        <w:rPr>
          <w:lang w:val="ru-RU"/>
        </w:rPr>
        <w:t xml:space="preserve">», </w:t>
      </w:r>
      <w:proofErr w:type="spellStart"/>
      <w:r w:rsidRPr="002849CB">
        <w:rPr>
          <w:lang w:val="ru-RU"/>
        </w:rPr>
        <w:t>Положенням</w:t>
      </w:r>
      <w:proofErr w:type="spellEnd"/>
      <w:r w:rsidRPr="002849CB">
        <w:rPr>
          <w:lang w:val="ru-RU"/>
        </w:rPr>
        <w:t xml:space="preserve"> про порядок </w:t>
      </w:r>
      <w:proofErr w:type="spellStart"/>
      <w:r w:rsidRPr="002849CB">
        <w:rPr>
          <w:lang w:val="ru-RU"/>
        </w:rPr>
        <w:t>залучення</w:t>
      </w:r>
      <w:proofErr w:type="spellEnd"/>
      <w:r w:rsidRPr="002849CB">
        <w:rPr>
          <w:lang w:val="ru-RU"/>
        </w:rPr>
        <w:t xml:space="preserve">, </w:t>
      </w:r>
      <w:proofErr w:type="spellStart"/>
      <w:r w:rsidRPr="002849CB">
        <w:rPr>
          <w:lang w:val="ru-RU"/>
        </w:rPr>
        <w:t>розрахунку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розміру</w:t>
      </w:r>
      <w:proofErr w:type="spellEnd"/>
      <w:r w:rsidRPr="002849CB">
        <w:rPr>
          <w:lang w:val="ru-RU"/>
        </w:rPr>
        <w:t xml:space="preserve"> і </w:t>
      </w:r>
      <w:proofErr w:type="spellStart"/>
      <w:r w:rsidRPr="002849CB">
        <w:rPr>
          <w:lang w:val="ru-RU"/>
        </w:rPr>
        <w:t>використання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коштів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пайової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участі</w:t>
      </w:r>
      <w:proofErr w:type="spellEnd"/>
      <w:r w:rsidRPr="002849CB">
        <w:rPr>
          <w:lang w:val="ru-RU"/>
        </w:rPr>
        <w:t xml:space="preserve"> у </w:t>
      </w:r>
      <w:proofErr w:type="spellStart"/>
      <w:r w:rsidRPr="002849CB">
        <w:rPr>
          <w:lang w:val="ru-RU"/>
        </w:rPr>
        <w:t>розвитку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інфраструктури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міста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Чернігова</w:t>
      </w:r>
      <w:proofErr w:type="spellEnd"/>
      <w:r w:rsidRPr="002849CB">
        <w:rPr>
          <w:lang w:val="ru-RU"/>
        </w:rPr>
        <w:t xml:space="preserve">, </w:t>
      </w:r>
      <w:proofErr w:type="spellStart"/>
      <w:r w:rsidRPr="002849CB">
        <w:rPr>
          <w:lang w:val="ru-RU"/>
        </w:rPr>
        <w:t>затвердженим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рішенням</w:t>
      </w:r>
      <w:proofErr w:type="spellEnd"/>
      <w:r w:rsidRPr="002849CB">
        <w:rPr>
          <w:lang w:val="ru-RU"/>
        </w:rPr>
        <w:t xml:space="preserve"> міської ради </w:t>
      </w:r>
      <w:proofErr w:type="spellStart"/>
      <w:r w:rsidRPr="002849CB">
        <w:rPr>
          <w:lang w:val="ru-RU"/>
        </w:rPr>
        <w:t>від</w:t>
      </w:r>
      <w:proofErr w:type="spellEnd"/>
      <w:r>
        <w:rPr>
          <w:lang w:val="ru-RU"/>
        </w:rPr>
        <w:t xml:space="preserve">           </w:t>
      </w:r>
      <w:r w:rsidRPr="002849CB">
        <w:rPr>
          <w:lang w:val="ru-RU"/>
        </w:rPr>
        <w:t xml:space="preserve">29 </w:t>
      </w:r>
      <w:proofErr w:type="spellStart"/>
      <w:r w:rsidRPr="002849CB">
        <w:rPr>
          <w:lang w:val="ru-RU"/>
        </w:rPr>
        <w:t>червня</w:t>
      </w:r>
      <w:proofErr w:type="spellEnd"/>
      <w:r w:rsidRPr="002849CB">
        <w:rPr>
          <w:lang w:val="ru-RU"/>
        </w:rPr>
        <w:t xml:space="preserve"> 2017 року № 21/</w:t>
      </w:r>
      <w:r>
        <w:t>V</w:t>
      </w:r>
      <w:r w:rsidRPr="002849CB">
        <w:rPr>
          <w:lang w:val="ru-RU"/>
        </w:rPr>
        <w:t>ІІ-13 (</w:t>
      </w:r>
      <w:proofErr w:type="spellStart"/>
      <w:r w:rsidRPr="002849CB">
        <w:rPr>
          <w:lang w:val="ru-RU"/>
        </w:rPr>
        <w:t>далі</w:t>
      </w:r>
      <w:proofErr w:type="spellEnd"/>
      <w:r w:rsidRPr="002849CB">
        <w:rPr>
          <w:lang w:val="ru-RU"/>
        </w:rPr>
        <w:t xml:space="preserve"> – </w:t>
      </w:r>
      <w:proofErr w:type="spellStart"/>
      <w:r w:rsidRPr="002849CB">
        <w:rPr>
          <w:lang w:val="ru-RU"/>
        </w:rPr>
        <w:t>Положення</w:t>
      </w:r>
      <w:proofErr w:type="spellEnd"/>
      <w:r w:rsidRPr="002849CB">
        <w:rPr>
          <w:lang w:val="ru-RU"/>
        </w:rPr>
        <w:t xml:space="preserve">), </w:t>
      </w:r>
      <w:proofErr w:type="spellStart"/>
      <w:r w:rsidRPr="002849CB">
        <w:rPr>
          <w:lang w:val="ru-RU"/>
        </w:rPr>
        <w:t>розглянувши</w:t>
      </w:r>
      <w:proofErr w:type="spellEnd"/>
      <w:r w:rsidRPr="002849CB">
        <w:rPr>
          <w:lang w:val="ru-RU"/>
        </w:rPr>
        <w:t xml:space="preserve"> лист приватного </w:t>
      </w:r>
      <w:proofErr w:type="spellStart"/>
      <w:proofErr w:type="gramStart"/>
      <w:r w:rsidRPr="002849CB">
        <w:rPr>
          <w:lang w:val="ru-RU"/>
        </w:rPr>
        <w:t>п</w:t>
      </w:r>
      <w:proofErr w:type="gramEnd"/>
      <w:r w:rsidRPr="002849CB">
        <w:rPr>
          <w:lang w:val="ru-RU"/>
        </w:rPr>
        <w:t>ідприємства</w:t>
      </w:r>
      <w:proofErr w:type="spellEnd"/>
      <w:r w:rsidRPr="002849CB">
        <w:rPr>
          <w:lang w:val="ru-RU"/>
        </w:rPr>
        <w:t xml:space="preserve"> «</w:t>
      </w:r>
      <w:proofErr w:type="spellStart"/>
      <w:r w:rsidRPr="002849CB">
        <w:rPr>
          <w:lang w:val="ru-RU"/>
        </w:rPr>
        <w:t>Геліодор</w:t>
      </w:r>
      <w:proofErr w:type="spellEnd"/>
      <w:r w:rsidRPr="002849CB">
        <w:rPr>
          <w:lang w:val="ru-RU"/>
        </w:rPr>
        <w:t xml:space="preserve">» </w:t>
      </w:r>
      <w:proofErr w:type="spellStart"/>
      <w:r w:rsidRPr="002849CB">
        <w:rPr>
          <w:lang w:val="ru-RU"/>
        </w:rPr>
        <w:t>від</w:t>
      </w:r>
      <w:proofErr w:type="spellEnd"/>
      <w:r w:rsidRPr="002849CB">
        <w:rPr>
          <w:lang w:val="ru-RU"/>
        </w:rPr>
        <w:t xml:space="preserve"> 13 </w:t>
      </w:r>
      <w:proofErr w:type="spellStart"/>
      <w:r w:rsidRPr="002849CB">
        <w:rPr>
          <w:lang w:val="ru-RU"/>
        </w:rPr>
        <w:t>березня</w:t>
      </w:r>
      <w:proofErr w:type="spellEnd"/>
      <w:r w:rsidRPr="002849CB">
        <w:rPr>
          <w:lang w:val="ru-RU"/>
        </w:rPr>
        <w:t xml:space="preserve"> 2019 року № 13 та </w:t>
      </w:r>
      <w:proofErr w:type="spellStart"/>
      <w:r w:rsidRPr="002849CB">
        <w:rPr>
          <w:lang w:val="ru-RU"/>
        </w:rPr>
        <w:t>пропозиції</w:t>
      </w:r>
      <w:proofErr w:type="spellEnd"/>
      <w:r w:rsidRPr="002849CB">
        <w:rPr>
          <w:lang w:val="ru-RU"/>
        </w:rPr>
        <w:t xml:space="preserve"> управління </w:t>
      </w:r>
      <w:proofErr w:type="spellStart"/>
      <w:r w:rsidRPr="002849CB">
        <w:rPr>
          <w:lang w:val="ru-RU"/>
        </w:rPr>
        <w:t>житлово-комунального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господарства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Чернігівської</w:t>
      </w:r>
      <w:proofErr w:type="spellEnd"/>
      <w:r w:rsidRPr="002849CB">
        <w:rPr>
          <w:lang w:val="ru-RU"/>
        </w:rPr>
        <w:t xml:space="preserve"> міської ради, </w:t>
      </w:r>
      <w:proofErr w:type="spellStart"/>
      <w:r w:rsidRPr="002849CB">
        <w:rPr>
          <w:lang w:val="ru-RU"/>
        </w:rPr>
        <w:t>виконавчий</w:t>
      </w:r>
      <w:proofErr w:type="spellEnd"/>
      <w:r w:rsidRPr="002849CB">
        <w:rPr>
          <w:lang w:val="ru-RU"/>
        </w:rPr>
        <w:t xml:space="preserve"> </w:t>
      </w:r>
      <w:proofErr w:type="spellStart"/>
      <w:r w:rsidRPr="002849CB">
        <w:rPr>
          <w:lang w:val="ru-RU"/>
        </w:rPr>
        <w:t>комітет</w:t>
      </w:r>
      <w:proofErr w:type="spellEnd"/>
      <w:r w:rsidRPr="002849CB">
        <w:rPr>
          <w:lang w:val="ru-RU"/>
        </w:rPr>
        <w:t xml:space="preserve"> міської ради </w:t>
      </w:r>
      <w:proofErr w:type="spellStart"/>
      <w:r w:rsidRPr="002849CB">
        <w:rPr>
          <w:lang w:val="ru-RU"/>
        </w:rPr>
        <w:t>вирішив</w:t>
      </w:r>
      <w:proofErr w:type="spellEnd"/>
      <w:r w:rsidRPr="002849CB">
        <w:rPr>
          <w:lang w:val="ru-RU"/>
        </w:rPr>
        <w:t>:</w:t>
      </w:r>
    </w:p>
    <w:p w:rsidR="000309FA" w:rsidRPr="002849CB" w:rsidRDefault="000309FA">
      <w:pPr>
        <w:pStyle w:val="a3"/>
        <w:rPr>
          <w:lang w:val="ru-RU"/>
        </w:rPr>
      </w:pP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53"/>
        </w:tabs>
        <w:ind w:right="107"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Надати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згоду</w:t>
      </w:r>
      <w:proofErr w:type="spellEnd"/>
      <w:r w:rsidRPr="002849CB">
        <w:rPr>
          <w:sz w:val="28"/>
          <w:lang w:val="ru-RU"/>
        </w:rPr>
        <w:t xml:space="preserve"> приватному </w:t>
      </w:r>
      <w:proofErr w:type="spellStart"/>
      <w:proofErr w:type="gramStart"/>
      <w:r w:rsidRPr="002849CB">
        <w:rPr>
          <w:sz w:val="28"/>
          <w:lang w:val="ru-RU"/>
        </w:rPr>
        <w:t>п</w:t>
      </w:r>
      <w:proofErr w:type="gramEnd"/>
      <w:r w:rsidRPr="002849CB">
        <w:rPr>
          <w:sz w:val="28"/>
          <w:lang w:val="ru-RU"/>
        </w:rPr>
        <w:t>ідприємству</w:t>
      </w:r>
      <w:proofErr w:type="spellEnd"/>
      <w:r w:rsidRPr="002849CB">
        <w:rPr>
          <w:sz w:val="28"/>
          <w:lang w:val="ru-RU"/>
        </w:rPr>
        <w:t xml:space="preserve"> «</w:t>
      </w:r>
      <w:proofErr w:type="spellStart"/>
      <w:r w:rsidRPr="002849CB">
        <w:rPr>
          <w:sz w:val="28"/>
          <w:lang w:val="ru-RU"/>
        </w:rPr>
        <w:t>Геліодор</w:t>
      </w:r>
      <w:proofErr w:type="spellEnd"/>
      <w:r w:rsidRPr="002849CB">
        <w:rPr>
          <w:sz w:val="28"/>
          <w:lang w:val="ru-RU"/>
        </w:rPr>
        <w:t>» (</w:t>
      </w:r>
      <w:proofErr w:type="spellStart"/>
      <w:r w:rsidRPr="002849CB">
        <w:rPr>
          <w:sz w:val="28"/>
          <w:lang w:val="ru-RU"/>
        </w:rPr>
        <w:t>Інвестору</w:t>
      </w:r>
      <w:proofErr w:type="spellEnd"/>
      <w:r w:rsidRPr="002849CB">
        <w:rPr>
          <w:sz w:val="28"/>
          <w:lang w:val="ru-RU"/>
        </w:rPr>
        <w:t xml:space="preserve">) за </w:t>
      </w:r>
      <w:proofErr w:type="spellStart"/>
      <w:r w:rsidRPr="002849CB">
        <w:rPr>
          <w:sz w:val="28"/>
          <w:lang w:val="ru-RU"/>
        </w:rPr>
        <w:t>власні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кошти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здійснити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проектування</w:t>
      </w:r>
      <w:proofErr w:type="spellEnd"/>
      <w:r w:rsidRPr="002849CB">
        <w:rPr>
          <w:sz w:val="28"/>
          <w:lang w:val="ru-RU"/>
        </w:rPr>
        <w:t xml:space="preserve"> та подальше </w:t>
      </w:r>
      <w:proofErr w:type="spellStart"/>
      <w:r w:rsidRPr="002849CB">
        <w:rPr>
          <w:sz w:val="28"/>
          <w:lang w:val="ru-RU"/>
        </w:rPr>
        <w:t>створення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інженерно-транспортної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 – «</w:t>
      </w:r>
      <w:proofErr w:type="spellStart"/>
      <w:r w:rsidRPr="002849CB">
        <w:rPr>
          <w:sz w:val="28"/>
          <w:lang w:val="ru-RU"/>
        </w:rPr>
        <w:t>Будівництво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під’їздної</w:t>
      </w:r>
      <w:proofErr w:type="spellEnd"/>
      <w:r w:rsidRPr="002849CB">
        <w:rPr>
          <w:sz w:val="28"/>
          <w:lang w:val="ru-RU"/>
        </w:rPr>
        <w:t xml:space="preserve"> дороги до </w:t>
      </w:r>
      <w:proofErr w:type="spellStart"/>
      <w:r w:rsidRPr="002849CB">
        <w:rPr>
          <w:sz w:val="28"/>
          <w:lang w:val="ru-RU"/>
        </w:rPr>
        <w:t>новозбудованих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житлових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будинків</w:t>
      </w:r>
      <w:proofErr w:type="spellEnd"/>
      <w:r w:rsidRPr="002849CB">
        <w:rPr>
          <w:sz w:val="28"/>
          <w:lang w:val="ru-RU"/>
        </w:rPr>
        <w:t xml:space="preserve"> по </w:t>
      </w:r>
      <w:proofErr w:type="spellStart"/>
      <w:r w:rsidRPr="002849CB">
        <w:rPr>
          <w:sz w:val="28"/>
          <w:lang w:val="ru-RU"/>
        </w:rPr>
        <w:t>вул</w:t>
      </w:r>
      <w:proofErr w:type="spellEnd"/>
      <w:r w:rsidRPr="002849CB">
        <w:rPr>
          <w:sz w:val="28"/>
          <w:lang w:val="ru-RU"/>
        </w:rPr>
        <w:t xml:space="preserve">. Князя </w:t>
      </w:r>
      <w:proofErr w:type="spellStart"/>
      <w:r w:rsidRPr="002849CB">
        <w:rPr>
          <w:sz w:val="28"/>
          <w:lang w:val="ru-RU"/>
        </w:rPr>
        <w:t>Чорного</w:t>
      </w:r>
      <w:proofErr w:type="spellEnd"/>
      <w:r w:rsidRPr="002849CB">
        <w:rPr>
          <w:sz w:val="28"/>
          <w:lang w:val="ru-RU"/>
        </w:rPr>
        <w:t xml:space="preserve">, 4-а» поза межами </w:t>
      </w:r>
      <w:proofErr w:type="spellStart"/>
      <w:r w:rsidRPr="002849CB">
        <w:rPr>
          <w:sz w:val="28"/>
          <w:lang w:val="ru-RU"/>
        </w:rPr>
        <w:t>земельної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ділянки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що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виділена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Інвестору</w:t>
      </w:r>
      <w:proofErr w:type="spellEnd"/>
      <w:r w:rsidRPr="002849CB">
        <w:rPr>
          <w:sz w:val="28"/>
          <w:lang w:val="ru-RU"/>
        </w:rPr>
        <w:t xml:space="preserve"> для </w:t>
      </w:r>
      <w:proofErr w:type="spellStart"/>
      <w:r w:rsidRPr="002849CB">
        <w:rPr>
          <w:sz w:val="28"/>
          <w:lang w:val="ru-RU"/>
        </w:rPr>
        <w:t>будівництва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житлових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будинків</w:t>
      </w:r>
      <w:proofErr w:type="spellEnd"/>
      <w:r w:rsidRPr="002849CB">
        <w:rPr>
          <w:sz w:val="28"/>
          <w:lang w:val="ru-RU"/>
        </w:rPr>
        <w:t xml:space="preserve">, з </w:t>
      </w:r>
      <w:proofErr w:type="spellStart"/>
      <w:r w:rsidRPr="002849CB">
        <w:rPr>
          <w:sz w:val="28"/>
          <w:lang w:val="ru-RU"/>
        </w:rPr>
        <w:t>наступною</w:t>
      </w:r>
      <w:proofErr w:type="spellEnd"/>
      <w:r w:rsidRPr="002849CB">
        <w:rPr>
          <w:sz w:val="28"/>
          <w:lang w:val="ru-RU"/>
        </w:rPr>
        <w:t xml:space="preserve"> передачею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у </w:t>
      </w:r>
      <w:proofErr w:type="spellStart"/>
      <w:r w:rsidRPr="002849CB">
        <w:rPr>
          <w:sz w:val="28"/>
          <w:lang w:val="ru-RU"/>
        </w:rPr>
        <w:t>комунальну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власність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територіальної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громади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міста</w:t>
      </w:r>
      <w:proofErr w:type="spellEnd"/>
      <w:r w:rsidRPr="002849CB">
        <w:rPr>
          <w:spacing w:val="-6"/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Чернігова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21"/>
        </w:tabs>
        <w:ind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Функції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замовника</w:t>
      </w:r>
      <w:proofErr w:type="spellEnd"/>
      <w:r w:rsidRPr="002849CB">
        <w:rPr>
          <w:sz w:val="28"/>
          <w:lang w:val="ru-RU"/>
        </w:rPr>
        <w:t xml:space="preserve"> з </w:t>
      </w:r>
      <w:proofErr w:type="spellStart"/>
      <w:r w:rsidRPr="002849CB">
        <w:rPr>
          <w:sz w:val="28"/>
          <w:lang w:val="ru-RU"/>
        </w:rPr>
        <w:t>проектування</w:t>
      </w:r>
      <w:proofErr w:type="spellEnd"/>
      <w:r w:rsidRPr="002849CB">
        <w:rPr>
          <w:sz w:val="28"/>
          <w:lang w:val="ru-RU"/>
        </w:rPr>
        <w:t xml:space="preserve"> та </w:t>
      </w:r>
      <w:proofErr w:type="spellStart"/>
      <w:r w:rsidRPr="002849CB">
        <w:rPr>
          <w:sz w:val="28"/>
          <w:lang w:val="ru-RU"/>
        </w:rPr>
        <w:t>створення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</w:t>
      </w:r>
      <w:proofErr w:type="gramStart"/>
      <w:r w:rsidRPr="002849CB">
        <w:rPr>
          <w:sz w:val="28"/>
          <w:lang w:val="ru-RU"/>
        </w:rPr>
        <w:t>о</w:t>
      </w:r>
      <w:proofErr w:type="spellEnd"/>
      <w:r w:rsidRPr="002849CB">
        <w:rPr>
          <w:sz w:val="28"/>
          <w:lang w:val="ru-RU"/>
        </w:rPr>
        <w:t>-</w:t>
      </w:r>
      <w:proofErr w:type="gram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благоустрою, </w:t>
      </w:r>
      <w:proofErr w:type="spellStart"/>
      <w:r w:rsidRPr="002849CB">
        <w:rPr>
          <w:sz w:val="28"/>
          <w:lang w:val="ru-RU"/>
        </w:rPr>
        <w:t>визначеного</w:t>
      </w:r>
      <w:proofErr w:type="spellEnd"/>
      <w:r w:rsidRPr="002849CB">
        <w:rPr>
          <w:sz w:val="28"/>
          <w:lang w:val="ru-RU"/>
        </w:rPr>
        <w:t xml:space="preserve"> в </w:t>
      </w:r>
      <w:proofErr w:type="spellStart"/>
      <w:r w:rsidRPr="002849CB">
        <w:rPr>
          <w:sz w:val="28"/>
          <w:lang w:val="ru-RU"/>
        </w:rPr>
        <w:t>пункті</w:t>
      </w:r>
      <w:proofErr w:type="spellEnd"/>
      <w:r w:rsidRPr="002849CB">
        <w:rPr>
          <w:sz w:val="28"/>
          <w:lang w:val="ru-RU"/>
        </w:rPr>
        <w:t xml:space="preserve"> 1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рішення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покласти</w:t>
      </w:r>
      <w:proofErr w:type="spellEnd"/>
      <w:r w:rsidRPr="002849CB">
        <w:rPr>
          <w:sz w:val="28"/>
          <w:lang w:val="ru-RU"/>
        </w:rPr>
        <w:t xml:space="preserve"> на управління </w:t>
      </w:r>
      <w:proofErr w:type="spellStart"/>
      <w:r w:rsidRPr="002849CB">
        <w:rPr>
          <w:sz w:val="28"/>
          <w:lang w:val="ru-RU"/>
        </w:rPr>
        <w:t>житлово-комунального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господарства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Чернігівської</w:t>
      </w:r>
      <w:proofErr w:type="spellEnd"/>
      <w:r w:rsidRPr="002849CB">
        <w:rPr>
          <w:sz w:val="28"/>
          <w:lang w:val="ru-RU"/>
        </w:rPr>
        <w:t xml:space="preserve"> міської ради (Куц</w:t>
      </w:r>
      <w:r w:rsidRPr="002849CB">
        <w:rPr>
          <w:spacing w:val="-3"/>
          <w:sz w:val="28"/>
          <w:lang w:val="ru-RU"/>
        </w:rPr>
        <w:t xml:space="preserve"> </w:t>
      </w:r>
      <w:r w:rsidRPr="002849CB">
        <w:rPr>
          <w:sz w:val="28"/>
          <w:lang w:val="ru-RU"/>
        </w:rPr>
        <w:t>Я.В.).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267"/>
        </w:tabs>
        <w:ind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Управлінню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житлово-комунального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господарства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Чернігівської</w:t>
      </w:r>
      <w:proofErr w:type="spellEnd"/>
      <w:r w:rsidRPr="002849CB">
        <w:rPr>
          <w:sz w:val="28"/>
          <w:lang w:val="ru-RU"/>
        </w:rPr>
        <w:t xml:space="preserve"> міської ради (Куц Я.В.) </w:t>
      </w:r>
      <w:proofErr w:type="spellStart"/>
      <w:r w:rsidRPr="002849CB">
        <w:rPr>
          <w:sz w:val="28"/>
          <w:lang w:val="ru-RU"/>
        </w:rPr>
        <w:t>забезпечити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укладання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необхідних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договорів</w:t>
      </w:r>
      <w:proofErr w:type="spellEnd"/>
      <w:r w:rsidRPr="002849CB">
        <w:rPr>
          <w:sz w:val="28"/>
          <w:lang w:val="ru-RU"/>
        </w:rPr>
        <w:t xml:space="preserve"> з </w:t>
      </w:r>
      <w:proofErr w:type="spellStart"/>
      <w:r w:rsidRPr="002849CB">
        <w:rPr>
          <w:sz w:val="28"/>
          <w:lang w:val="ru-RU"/>
        </w:rPr>
        <w:t>Інвестором</w:t>
      </w:r>
      <w:proofErr w:type="spellEnd"/>
      <w:r w:rsidRPr="002849CB">
        <w:rPr>
          <w:sz w:val="28"/>
          <w:lang w:val="ru-RU"/>
        </w:rPr>
        <w:t xml:space="preserve"> та </w:t>
      </w:r>
      <w:proofErr w:type="spellStart"/>
      <w:r w:rsidRPr="002849CB">
        <w:rPr>
          <w:sz w:val="28"/>
          <w:lang w:val="ru-RU"/>
        </w:rPr>
        <w:t>вчинення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дій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спрямованих</w:t>
      </w:r>
      <w:proofErr w:type="spellEnd"/>
      <w:r w:rsidRPr="002849CB">
        <w:rPr>
          <w:sz w:val="28"/>
          <w:lang w:val="ru-RU"/>
        </w:rPr>
        <w:t xml:space="preserve"> на </w:t>
      </w:r>
      <w:proofErr w:type="spellStart"/>
      <w:r w:rsidRPr="002849CB">
        <w:rPr>
          <w:sz w:val="28"/>
          <w:lang w:val="ru-RU"/>
        </w:rPr>
        <w:t>виконання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pacing w:val="-15"/>
          <w:sz w:val="28"/>
          <w:lang w:val="ru-RU"/>
        </w:rPr>
        <w:t xml:space="preserve"> </w:t>
      </w:r>
      <w:proofErr w:type="spellStart"/>
      <w:proofErr w:type="gramStart"/>
      <w:r w:rsidRPr="002849CB">
        <w:rPr>
          <w:sz w:val="28"/>
          <w:lang w:val="ru-RU"/>
        </w:rPr>
        <w:t>р</w:t>
      </w:r>
      <w:proofErr w:type="gramEnd"/>
      <w:r w:rsidRPr="002849CB">
        <w:rPr>
          <w:sz w:val="28"/>
          <w:lang w:val="ru-RU"/>
        </w:rPr>
        <w:t>ішення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38"/>
        </w:tabs>
        <w:ind w:firstLine="708"/>
        <w:jc w:val="both"/>
        <w:rPr>
          <w:sz w:val="28"/>
          <w:lang w:val="ru-RU"/>
        </w:rPr>
      </w:pPr>
      <w:proofErr w:type="spellStart"/>
      <w:r w:rsidRPr="002849CB">
        <w:rPr>
          <w:sz w:val="28"/>
          <w:lang w:val="ru-RU"/>
        </w:rPr>
        <w:t>Відповідно</w:t>
      </w:r>
      <w:proofErr w:type="spellEnd"/>
      <w:r w:rsidRPr="002849CB">
        <w:rPr>
          <w:sz w:val="28"/>
          <w:lang w:val="ru-RU"/>
        </w:rPr>
        <w:t xml:space="preserve"> </w:t>
      </w:r>
      <w:proofErr w:type="gramStart"/>
      <w:r w:rsidRPr="002849CB">
        <w:rPr>
          <w:sz w:val="28"/>
          <w:lang w:val="ru-RU"/>
        </w:rPr>
        <w:t>до</w:t>
      </w:r>
      <w:proofErr w:type="gramEnd"/>
      <w:r w:rsidRPr="002849CB">
        <w:rPr>
          <w:sz w:val="28"/>
          <w:lang w:val="ru-RU"/>
        </w:rPr>
        <w:t xml:space="preserve"> пункту 5.2. </w:t>
      </w:r>
      <w:proofErr w:type="spellStart"/>
      <w:r w:rsidRPr="002849CB">
        <w:rPr>
          <w:sz w:val="28"/>
          <w:lang w:val="ru-RU"/>
        </w:rPr>
        <w:t>Положення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зменшити</w:t>
      </w:r>
      <w:proofErr w:type="spellEnd"/>
      <w:r w:rsidRPr="002849CB">
        <w:rPr>
          <w:sz w:val="28"/>
          <w:lang w:val="ru-RU"/>
        </w:rPr>
        <w:t xml:space="preserve"> величину </w:t>
      </w:r>
      <w:proofErr w:type="spellStart"/>
      <w:r w:rsidRPr="002849CB">
        <w:rPr>
          <w:sz w:val="28"/>
          <w:lang w:val="ru-RU"/>
        </w:rPr>
        <w:t>пайової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участі</w:t>
      </w:r>
      <w:proofErr w:type="spellEnd"/>
      <w:r w:rsidRPr="002849CB">
        <w:rPr>
          <w:sz w:val="28"/>
          <w:lang w:val="ru-RU"/>
        </w:rPr>
        <w:t xml:space="preserve"> (</w:t>
      </w:r>
      <w:proofErr w:type="spellStart"/>
      <w:r w:rsidRPr="002849CB">
        <w:rPr>
          <w:sz w:val="28"/>
          <w:lang w:val="ru-RU"/>
        </w:rPr>
        <w:t>внеску</w:t>
      </w:r>
      <w:proofErr w:type="spellEnd"/>
      <w:r w:rsidRPr="002849CB">
        <w:rPr>
          <w:sz w:val="28"/>
          <w:lang w:val="ru-RU"/>
        </w:rPr>
        <w:t xml:space="preserve">) приватного </w:t>
      </w:r>
      <w:proofErr w:type="spellStart"/>
      <w:proofErr w:type="gramStart"/>
      <w:r w:rsidRPr="002849CB">
        <w:rPr>
          <w:sz w:val="28"/>
          <w:lang w:val="ru-RU"/>
        </w:rPr>
        <w:t>п</w:t>
      </w:r>
      <w:proofErr w:type="gramEnd"/>
      <w:r w:rsidRPr="002849CB">
        <w:rPr>
          <w:sz w:val="28"/>
          <w:lang w:val="ru-RU"/>
        </w:rPr>
        <w:t>ідприємства</w:t>
      </w:r>
      <w:proofErr w:type="spellEnd"/>
      <w:r w:rsidRPr="002849CB">
        <w:rPr>
          <w:sz w:val="28"/>
          <w:lang w:val="ru-RU"/>
        </w:rPr>
        <w:t xml:space="preserve"> «</w:t>
      </w:r>
      <w:proofErr w:type="spellStart"/>
      <w:r w:rsidRPr="002849CB">
        <w:rPr>
          <w:sz w:val="28"/>
          <w:lang w:val="ru-RU"/>
        </w:rPr>
        <w:t>Геліодор</w:t>
      </w:r>
      <w:proofErr w:type="spellEnd"/>
      <w:r w:rsidRPr="002849CB">
        <w:rPr>
          <w:sz w:val="28"/>
          <w:lang w:val="ru-RU"/>
        </w:rPr>
        <w:t xml:space="preserve">» у </w:t>
      </w:r>
      <w:proofErr w:type="spellStart"/>
      <w:r w:rsidRPr="002849CB">
        <w:rPr>
          <w:sz w:val="28"/>
          <w:lang w:val="ru-RU"/>
        </w:rPr>
        <w:t>розвитку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міста</w:t>
      </w:r>
      <w:proofErr w:type="spellEnd"/>
      <w:r w:rsidRPr="002849CB">
        <w:rPr>
          <w:sz w:val="28"/>
          <w:lang w:val="ru-RU"/>
        </w:rPr>
        <w:t xml:space="preserve"> на суму </w:t>
      </w:r>
      <w:proofErr w:type="spellStart"/>
      <w:r w:rsidRPr="002849CB">
        <w:rPr>
          <w:sz w:val="28"/>
          <w:lang w:val="ru-RU"/>
        </w:rPr>
        <w:t>кошторисної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вартості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інженерно</w:t>
      </w:r>
      <w:proofErr w:type="spellEnd"/>
      <w:r w:rsidRPr="002849CB">
        <w:rPr>
          <w:sz w:val="28"/>
          <w:lang w:val="ru-RU"/>
        </w:rPr>
        <w:t xml:space="preserve">- </w:t>
      </w:r>
      <w:proofErr w:type="spellStart"/>
      <w:r w:rsidRPr="002849CB">
        <w:rPr>
          <w:sz w:val="28"/>
          <w:lang w:val="ru-RU"/>
        </w:rPr>
        <w:t>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 при </w:t>
      </w:r>
      <w:proofErr w:type="spellStart"/>
      <w:r w:rsidRPr="002849CB">
        <w:rPr>
          <w:sz w:val="28"/>
          <w:lang w:val="ru-RU"/>
        </w:rPr>
        <w:t>створенні</w:t>
      </w:r>
      <w:proofErr w:type="spellEnd"/>
      <w:r w:rsidRPr="002849CB">
        <w:rPr>
          <w:sz w:val="28"/>
          <w:lang w:val="ru-RU"/>
        </w:rPr>
        <w:t xml:space="preserve"> ним </w:t>
      </w:r>
      <w:proofErr w:type="spellStart"/>
      <w:r w:rsidRPr="002849CB">
        <w:rPr>
          <w:sz w:val="28"/>
          <w:lang w:val="ru-RU"/>
        </w:rPr>
        <w:t>інших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об’єктів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будівництва</w:t>
      </w:r>
      <w:proofErr w:type="spellEnd"/>
      <w:r w:rsidRPr="002849CB">
        <w:rPr>
          <w:sz w:val="28"/>
          <w:lang w:val="ru-RU"/>
        </w:rPr>
        <w:t xml:space="preserve">, </w:t>
      </w:r>
      <w:proofErr w:type="spellStart"/>
      <w:r w:rsidRPr="002849CB">
        <w:rPr>
          <w:sz w:val="28"/>
          <w:lang w:val="ru-RU"/>
        </w:rPr>
        <w:t>після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надання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згоди</w:t>
      </w:r>
      <w:proofErr w:type="spellEnd"/>
      <w:r w:rsidRPr="002849CB">
        <w:rPr>
          <w:sz w:val="28"/>
          <w:lang w:val="ru-RU"/>
        </w:rPr>
        <w:t xml:space="preserve"> на передачу </w:t>
      </w:r>
      <w:proofErr w:type="spellStart"/>
      <w:r w:rsidRPr="002849CB">
        <w:rPr>
          <w:sz w:val="28"/>
          <w:lang w:val="ru-RU"/>
        </w:rPr>
        <w:t>об’єкта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інженерно</w:t>
      </w:r>
      <w:proofErr w:type="spellEnd"/>
      <w:r w:rsidRPr="002849CB">
        <w:rPr>
          <w:sz w:val="28"/>
          <w:lang w:val="ru-RU"/>
        </w:rPr>
        <w:t xml:space="preserve">- </w:t>
      </w:r>
      <w:proofErr w:type="spellStart"/>
      <w:r w:rsidRPr="002849CB">
        <w:rPr>
          <w:sz w:val="28"/>
          <w:lang w:val="ru-RU"/>
        </w:rPr>
        <w:t>транспортної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інфраструктури</w:t>
      </w:r>
      <w:proofErr w:type="spellEnd"/>
      <w:r w:rsidRPr="002849CB">
        <w:rPr>
          <w:sz w:val="28"/>
          <w:lang w:val="ru-RU"/>
        </w:rPr>
        <w:t xml:space="preserve"> та благоустрою в </w:t>
      </w:r>
      <w:proofErr w:type="spellStart"/>
      <w:r w:rsidRPr="002849CB">
        <w:rPr>
          <w:sz w:val="28"/>
          <w:lang w:val="ru-RU"/>
        </w:rPr>
        <w:t>комунальну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власність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територіальної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громади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міста</w:t>
      </w:r>
      <w:proofErr w:type="spellEnd"/>
      <w:r w:rsidRPr="002849CB">
        <w:rPr>
          <w:spacing w:val="-1"/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Чернігова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0309FA">
      <w:pPr>
        <w:jc w:val="both"/>
        <w:rPr>
          <w:sz w:val="28"/>
          <w:lang w:val="ru-RU"/>
        </w:rPr>
        <w:sectPr w:rsidR="000309FA" w:rsidRPr="002849CB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0309FA" w:rsidRDefault="002849CB">
      <w:pPr>
        <w:spacing w:before="72"/>
        <w:ind w:right="9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0309FA" w:rsidRPr="002849CB" w:rsidRDefault="002849CB">
      <w:pPr>
        <w:pStyle w:val="a4"/>
        <w:numPr>
          <w:ilvl w:val="0"/>
          <w:numId w:val="1"/>
        </w:numPr>
        <w:tabs>
          <w:tab w:val="left" w:pos="1178"/>
        </w:tabs>
        <w:spacing w:before="148"/>
        <w:ind w:right="109" w:firstLine="720"/>
        <w:rPr>
          <w:sz w:val="28"/>
          <w:lang w:val="ru-RU"/>
        </w:rPr>
      </w:pPr>
      <w:r w:rsidRPr="002849CB">
        <w:rPr>
          <w:sz w:val="28"/>
          <w:lang w:val="ru-RU"/>
        </w:rPr>
        <w:t xml:space="preserve">Контроль за </w:t>
      </w:r>
      <w:proofErr w:type="spellStart"/>
      <w:r w:rsidRPr="002849CB">
        <w:rPr>
          <w:sz w:val="28"/>
          <w:lang w:val="ru-RU"/>
        </w:rPr>
        <w:t>виконанням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цього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proofErr w:type="gramStart"/>
      <w:r w:rsidRPr="002849CB">
        <w:rPr>
          <w:sz w:val="28"/>
          <w:lang w:val="ru-RU"/>
        </w:rPr>
        <w:t>р</w:t>
      </w:r>
      <w:proofErr w:type="gramEnd"/>
      <w:r w:rsidRPr="002849CB">
        <w:rPr>
          <w:sz w:val="28"/>
          <w:lang w:val="ru-RU"/>
        </w:rPr>
        <w:t>ішення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покласти</w:t>
      </w:r>
      <w:proofErr w:type="spellEnd"/>
      <w:r w:rsidRPr="002849CB">
        <w:rPr>
          <w:sz w:val="28"/>
          <w:lang w:val="ru-RU"/>
        </w:rPr>
        <w:t xml:space="preserve"> на </w:t>
      </w:r>
      <w:proofErr w:type="spellStart"/>
      <w:r w:rsidRPr="002849CB">
        <w:rPr>
          <w:sz w:val="28"/>
          <w:lang w:val="ru-RU"/>
        </w:rPr>
        <w:t>заступників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міського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голови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відповідно</w:t>
      </w:r>
      <w:proofErr w:type="spellEnd"/>
      <w:r w:rsidRPr="002849CB">
        <w:rPr>
          <w:sz w:val="28"/>
          <w:lang w:val="ru-RU"/>
        </w:rPr>
        <w:t xml:space="preserve"> до </w:t>
      </w:r>
      <w:proofErr w:type="spellStart"/>
      <w:r w:rsidRPr="002849CB">
        <w:rPr>
          <w:sz w:val="28"/>
          <w:lang w:val="ru-RU"/>
        </w:rPr>
        <w:t>розподілу</w:t>
      </w:r>
      <w:proofErr w:type="spellEnd"/>
      <w:r w:rsidRPr="002849CB">
        <w:rPr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функціональних</w:t>
      </w:r>
      <w:proofErr w:type="spellEnd"/>
      <w:r w:rsidRPr="002849CB">
        <w:rPr>
          <w:spacing w:val="-14"/>
          <w:sz w:val="28"/>
          <w:lang w:val="ru-RU"/>
        </w:rPr>
        <w:t xml:space="preserve"> </w:t>
      </w:r>
      <w:proofErr w:type="spellStart"/>
      <w:r w:rsidRPr="002849CB">
        <w:rPr>
          <w:sz w:val="28"/>
          <w:lang w:val="ru-RU"/>
        </w:rPr>
        <w:t>повноважень</w:t>
      </w:r>
      <w:proofErr w:type="spellEnd"/>
      <w:r w:rsidRPr="002849CB">
        <w:rPr>
          <w:sz w:val="28"/>
          <w:lang w:val="ru-RU"/>
        </w:rPr>
        <w:t>.</w:t>
      </w:r>
    </w:p>
    <w:p w:rsidR="000309FA" w:rsidRPr="002849CB" w:rsidRDefault="000309FA">
      <w:pPr>
        <w:pStyle w:val="a3"/>
        <w:rPr>
          <w:sz w:val="30"/>
          <w:lang w:val="ru-RU"/>
        </w:rPr>
      </w:pPr>
    </w:p>
    <w:p w:rsidR="000309FA" w:rsidRPr="002849CB" w:rsidRDefault="000309FA">
      <w:pPr>
        <w:pStyle w:val="a3"/>
        <w:rPr>
          <w:sz w:val="26"/>
          <w:lang w:val="ru-RU"/>
        </w:rPr>
      </w:pPr>
    </w:p>
    <w:p w:rsidR="000309FA" w:rsidRPr="002849CB" w:rsidRDefault="00FF727B" w:rsidP="00FF727B">
      <w:pPr>
        <w:pStyle w:val="a3"/>
        <w:tabs>
          <w:tab w:val="left" w:pos="7054"/>
        </w:tabs>
        <w:ind w:right="204"/>
        <w:rPr>
          <w:lang w:val="ru-RU"/>
        </w:rPr>
      </w:pPr>
      <w:r>
        <w:rPr>
          <w:lang w:val="ru-RU"/>
        </w:rPr>
        <w:t xml:space="preserve">Заступник </w:t>
      </w: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ab/>
        <w:t xml:space="preserve"> О. ЛОМАКО</w:t>
      </w:r>
    </w:p>
    <w:p w:rsidR="000309FA" w:rsidRPr="002849CB" w:rsidRDefault="000309FA">
      <w:pPr>
        <w:pStyle w:val="a3"/>
        <w:rPr>
          <w:sz w:val="30"/>
          <w:lang w:val="ru-RU"/>
        </w:rPr>
      </w:pPr>
    </w:p>
    <w:p w:rsidR="000309FA" w:rsidRPr="002849CB" w:rsidRDefault="000309FA">
      <w:pPr>
        <w:pStyle w:val="a3"/>
        <w:rPr>
          <w:sz w:val="26"/>
          <w:lang w:val="ru-RU"/>
        </w:rPr>
      </w:pPr>
    </w:p>
    <w:p w:rsidR="000309FA" w:rsidRPr="002849CB" w:rsidRDefault="002849CB" w:rsidP="00FF727B">
      <w:pPr>
        <w:pStyle w:val="a3"/>
        <w:tabs>
          <w:tab w:val="left" w:pos="7166"/>
        </w:tabs>
        <w:rPr>
          <w:lang w:val="ru-RU"/>
        </w:rPr>
      </w:pPr>
      <w:proofErr w:type="spellStart"/>
      <w:r w:rsidRPr="002849CB">
        <w:rPr>
          <w:lang w:val="ru-RU"/>
        </w:rPr>
        <w:t>Секретар</w:t>
      </w:r>
      <w:proofErr w:type="spellEnd"/>
      <w:r w:rsidRPr="002849CB">
        <w:rPr>
          <w:spacing w:val="-1"/>
          <w:lang w:val="ru-RU"/>
        </w:rPr>
        <w:t xml:space="preserve"> </w:t>
      </w:r>
      <w:r w:rsidRPr="002849CB">
        <w:rPr>
          <w:lang w:val="ru-RU"/>
        </w:rPr>
        <w:t>міської</w:t>
      </w:r>
      <w:r w:rsidRPr="002849CB">
        <w:rPr>
          <w:spacing w:val="-1"/>
          <w:lang w:val="ru-RU"/>
        </w:rPr>
        <w:t xml:space="preserve"> </w:t>
      </w:r>
      <w:r w:rsidRPr="002849CB">
        <w:rPr>
          <w:lang w:val="ru-RU"/>
        </w:rPr>
        <w:t>ради</w:t>
      </w:r>
      <w:bookmarkStart w:id="0" w:name="_GoBack"/>
      <w:bookmarkEnd w:id="0"/>
      <w:r w:rsidRPr="002849CB">
        <w:rPr>
          <w:lang w:val="ru-RU"/>
        </w:rPr>
        <w:tab/>
        <w:t>М.</w:t>
      </w:r>
      <w:r w:rsidRPr="002849CB">
        <w:rPr>
          <w:spacing w:val="-2"/>
          <w:lang w:val="ru-RU"/>
        </w:rPr>
        <w:t xml:space="preserve"> </w:t>
      </w:r>
      <w:r w:rsidRPr="002849CB">
        <w:rPr>
          <w:lang w:val="ru-RU"/>
        </w:rPr>
        <w:t>ЧЕРНЕНОК</w:t>
      </w:r>
    </w:p>
    <w:sectPr w:rsidR="000309FA" w:rsidRPr="002849CB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AE1"/>
    <w:multiLevelType w:val="hybridMultilevel"/>
    <w:tmpl w:val="C4F20D16"/>
    <w:lvl w:ilvl="0" w:tplc="5A54A6C0">
      <w:start w:val="1"/>
      <w:numFmt w:val="decimal"/>
      <w:lvlText w:val="%1.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en-US" w:eastAsia="en-US" w:bidi="en-US"/>
      </w:rPr>
    </w:lvl>
    <w:lvl w:ilvl="1" w:tplc="9AD6A1A4">
      <w:numFmt w:val="bullet"/>
      <w:lvlText w:val="•"/>
      <w:lvlJc w:val="left"/>
      <w:pPr>
        <w:ind w:left="1046" w:hanging="344"/>
      </w:pPr>
      <w:rPr>
        <w:rFonts w:hint="default"/>
        <w:lang w:val="en-US" w:eastAsia="en-US" w:bidi="en-US"/>
      </w:rPr>
    </w:lvl>
    <w:lvl w:ilvl="2" w:tplc="A574BBA6">
      <w:numFmt w:val="bullet"/>
      <w:lvlText w:val="•"/>
      <w:lvlJc w:val="left"/>
      <w:pPr>
        <w:ind w:left="1993" w:hanging="344"/>
      </w:pPr>
      <w:rPr>
        <w:rFonts w:hint="default"/>
        <w:lang w:val="en-US" w:eastAsia="en-US" w:bidi="en-US"/>
      </w:rPr>
    </w:lvl>
    <w:lvl w:ilvl="3" w:tplc="43242062">
      <w:numFmt w:val="bullet"/>
      <w:lvlText w:val="•"/>
      <w:lvlJc w:val="left"/>
      <w:pPr>
        <w:ind w:left="2939" w:hanging="344"/>
      </w:pPr>
      <w:rPr>
        <w:rFonts w:hint="default"/>
        <w:lang w:val="en-US" w:eastAsia="en-US" w:bidi="en-US"/>
      </w:rPr>
    </w:lvl>
    <w:lvl w:ilvl="4" w:tplc="C97AC0F0">
      <w:numFmt w:val="bullet"/>
      <w:lvlText w:val="•"/>
      <w:lvlJc w:val="left"/>
      <w:pPr>
        <w:ind w:left="3886" w:hanging="344"/>
      </w:pPr>
      <w:rPr>
        <w:rFonts w:hint="default"/>
        <w:lang w:val="en-US" w:eastAsia="en-US" w:bidi="en-US"/>
      </w:rPr>
    </w:lvl>
    <w:lvl w:ilvl="5" w:tplc="414215F6">
      <w:numFmt w:val="bullet"/>
      <w:lvlText w:val="•"/>
      <w:lvlJc w:val="left"/>
      <w:pPr>
        <w:ind w:left="4833" w:hanging="344"/>
      </w:pPr>
      <w:rPr>
        <w:rFonts w:hint="default"/>
        <w:lang w:val="en-US" w:eastAsia="en-US" w:bidi="en-US"/>
      </w:rPr>
    </w:lvl>
    <w:lvl w:ilvl="6" w:tplc="BC94FA10">
      <w:numFmt w:val="bullet"/>
      <w:lvlText w:val="•"/>
      <w:lvlJc w:val="left"/>
      <w:pPr>
        <w:ind w:left="5779" w:hanging="344"/>
      </w:pPr>
      <w:rPr>
        <w:rFonts w:hint="default"/>
        <w:lang w:val="en-US" w:eastAsia="en-US" w:bidi="en-US"/>
      </w:rPr>
    </w:lvl>
    <w:lvl w:ilvl="7" w:tplc="F30EFD00">
      <w:numFmt w:val="bullet"/>
      <w:lvlText w:val="•"/>
      <w:lvlJc w:val="left"/>
      <w:pPr>
        <w:ind w:left="6726" w:hanging="344"/>
      </w:pPr>
      <w:rPr>
        <w:rFonts w:hint="default"/>
        <w:lang w:val="en-US" w:eastAsia="en-US" w:bidi="en-US"/>
      </w:rPr>
    </w:lvl>
    <w:lvl w:ilvl="8" w:tplc="6CCC523A">
      <w:numFmt w:val="bullet"/>
      <w:lvlText w:val="•"/>
      <w:lvlJc w:val="left"/>
      <w:pPr>
        <w:ind w:left="7672" w:hanging="34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09FA"/>
    <w:rsid w:val="000309FA"/>
    <w:rsid w:val="002849CB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2590" w:right="25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7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27B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Вікторія В. Латина</cp:lastModifiedBy>
  <cp:revision>4</cp:revision>
  <cp:lastPrinted>2019-03-29T08:31:00Z</cp:lastPrinted>
  <dcterms:created xsi:type="dcterms:W3CDTF">2019-03-28T07:29:00Z</dcterms:created>
  <dcterms:modified xsi:type="dcterms:W3CDTF">2019-03-29T08:32:00Z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2019-03-28T00:00:00Z</vt:filetime>
  </property>
</Properties>
</file>