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C7" w:rsidRDefault="00182A4A" w:rsidP="00BE4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4A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BE401C" w:rsidRDefault="00182A4A" w:rsidP="00BE4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FC7">
        <w:rPr>
          <w:rFonts w:ascii="Times New Roman" w:hAnsi="Times New Roman" w:cs="Times New Roman"/>
          <w:sz w:val="28"/>
          <w:szCs w:val="28"/>
        </w:rPr>
        <w:t>до проєкту рішення Чернігівської міської ради</w:t>
      </w:r>
    </w:p>
    <w:p w:rsidR="00552864" w:rsidRPr="00BE401C" w:rsidRDefault="00182A4A" w:rsidP="00BE4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01C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DD7FC7" w:rsidRPr="00DD7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9DA">
        <w:rPr>
          <w:rFonts w:ascii="Times New Roman" w:hAnsi="Times New Roman" w:cs="Times New Roman"/>
          <w:sz w:val="28"/>
          <w:szCs w:val="28"/>
          <w:lang w:val="uk-UA"/>
        </w:rPr>
        <w:t xml:space="preserve">відмову у </w:t>
      </w:r>
      <w:r w:rsidR="001869DA" w:rsidRPr="00BE401C">
        <w:rPr>
          <w:rFonts w:ascii="Times New Roman" w:hAnsi="Times New Roman" w:cs="Times New Roman"/>
          <w:sz w:val="28"/>
          <w:szCs w:val="28"/>
          <w:lang w:val="uk-UA"/>
        </w:rPr>
        <w:t>наданні</w:t>
      </w:r>
      <w:r w:rsidR="00DD7FC7" w:rsidRPr="00BE401C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користування надрами</w:t>
      </w:r>
      <w:r w:rsidRPr="00BE40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82A4A" w:rsidRPr="00BE401C" w:rsidRDefault="00182A4A" w:rsidP="00BE401C">
      <w:pPr>
        <w:pStyle w:val="af3"/>
        <w:ind w:firstLine="709"/>
      </w:pPr>
    </w:p>
    <w:p w:rsidR="00182A4A" w:rsidRDefault="00182A4A" w:rsidP="00BE401C">
      <w:pPr>
        <w:pStyle w:val="af3"/>
        <w:tabs>
          <w:tab w:val="left" w:pos="4396"/>
        </w:tabs>
        <w:ind w:firstLine="709"/>
      </w:pPr>
      <w:r>
        <w:t>До Чернігівської міської ради надійшов лист Державної служби геології та надр України</w:t>
      </w:r>
      <w:r w:rsidR="00BF5869">
        <w:t xml:space="preserve"> стосовно погодження отримання спеціального дозволу</w:t>
      </w:r>
      <w:r w:rsidR="00533635">
        <w:t xml:space="preserve"> ТОВ </w:t>
      </w:r>
      <w:r w:rsidR="00533635" w:rsidRPr="00182A4A">
        <w:t>«ДП Чернігів Екоінвест</w:t>
      </w:r>
      <w:r w:rsidR="00533635">
        <w:t>»</w:t>
      </w:r>
      <w:r w:rsidR="00BF5869">
        <w:t xml:space="preserve"> на користування надрами </w:t>
      </w:r>
      <w:r w:rsidR="00533635">
        <w:t xml:space="preserve">з метою видобування пісків Чернігівського родовища, яке знаходиться в адміністративних межах </w:t>
      </w:r>
      <w:r w:rsidR="00BF5869">
        <w:t>м. Чернігів від 193-го км до 195</w:t>
      </w:r>
      <w:r w:rsidR="00533635">
        <w:t>-го</w:t>
      </w:r>
      <w:r w:rsidR="00BF5869">
        <w:t xml:space="preserve"> км, в</w:t>
      </w:r>
      <w:r w:rsidR="00BE401C">
        <w:t>гору</w:t>
      </w:r>
      <w:r w:rsidR="00BF5869">
        <w:t xml:space="preserve"> за течією по р. Десна на північ від о. Телячий.</w:t>
      </w:r>
    </w:p>
    <w:p w:rsidR="0098308C" w:rsidRDefault="00182A4A" w:rsidP="00BE401C">
      <w:pPr>
        <w:pStyle w:val="af3"/>
        <w:tabs>
          <w:tab w:val="left" w:pos="4396"/>
        </w:tabs>
        <w:ind w:firstLine="709"/>
      </w:pPr>
      <w:r>
        <w:t>Проєктом рішенн</w:t>
      </w:r>
      <w:r w:rsidR="00F6484D">
        <w:t>я пропонується відмовити ТОВ</w:t>
      </w:r>
      <w:r>
        <w:t xml:space="preserve"> «ДП Чернігів Екоінвест» у </w:t>
      </w:r>
      <w:r w:rsidR="000D0C2E">
        <w:t xml:space="preserve">наданні дозволу </w:t>
      </w:r>
      <w:r>
        <w:t xml:space="preserve">на користування надрами з метою видобування пісків Чернігівського родовища, </w:t>
      </w:r>
      <w:r w:rsidR="007E0449">
        <w:t>у зв</w:t>
      </w:r>
      <w:r w:rsidR="007E0449" w:rsidRPr="00F6484D">
        <w:t>’</w:t>
      </w:r>
      <w:r w:rsidR="00D93DCB">
        <w:t>язку з тим</w:t>
      </w:r>
      <w:r w:rsidR="00BE401C">
        <w:t>,</w:t>
      </w:r>
      <w:r w:rsidR="00D93DCB">
        <w:t xml:space="preserve"> що д</w:t>
      </w:r>
      <w:r w:rsidR="0098308C">
        <w:t>окументи, подані ТОВ «ДП Чернігів Екоінвест», не відповідають вимогам Порядку надання спеціальних дозволів на користування надрами, затвердженого постановою Кабінету Міністрів України від 30.05.2011 № 615 (далі – Порядок), та містять недостовірні відомості, а саме:</w:t>
      </w:r>
    </w:p>
    <w:p w:rsidR="0098308C" w:rsidRDefault="0098308C" w:rsidP="00BE401C">
      <w:pPr>
        <w:pStyle w:val="af3"/>
        <w:tabs>
          <w:tab w:val="left" w:pos="4396"/>
        </w:tabs>
        <w:ind w:firstLine="709"/>
      </w:pPr>
      <w:r>
        <w:t>1. У висновку з оцінки впливу на довкілля планової діяльності з «Розробки руслових пісків ділянки Чернігівська, Чернігівського родовище», виданого 12.03.2020 № 703/12-20191014598/2 вказано, що «громадські слухання з обговорення Звіту з ОВД планової діяльності відбулися 14 січня 2019 року о 12:00 годині за адресою: вул. Магістральна, 7, м. Чернігів, Чернігівська область».</w:t>
      </w:r>
    </w:p>
    <w:p w:rsidR="0098308C" w:rsidRDefault="0098308C" w:rsidP="00BE401C">
      <w:pPr>
        <w:pStyle w:val="af3"/>
        <w:tabs>
          <w:tab w:val="left" w:pos="4396"/>
        </w:tabs>
        <w:ind w:firstLine="709"/>
      </w:pPr>
      <w:r>
        <w:t xml:space="preserve">Водночас, оголошення про початок громадського обговорення Звіту з ОВД було опубліковано у газетах «Семь дней» 19 грудня 2019 року № 51 та «Объявления </w:t>
      </w:r>
      <w:proofErr w:type="spellStart"/>
      <w:r>
        <w:t>Чернигова</w:t>
      </w:r>
      <w:proofErr w:type="spellEnd"/>
      <w:r>
        <w:t>» 18 грудня 2019 року, проведення громадських слухань з цього питання до опублікування оголошення – 14 січня 2019 року не відповідає встановленому законодавством порядку.</w:t>
      </w:r>
    </w:p>
    <w:p w:rsidR="0098308C" w:rsidRDefault="0098308C" w:rsidP="00BE401C">
      <w:pPr>
        <w:pStyle w:val="af3"/>
        <w:tabs>
          <w:tab w:val="left" w:pos="4396"/>
        </w:tabs>
        <w:ind w:firstLine="709"/>
      </w:pPr>
      <w:r>
        <w:t>2. Вулиця Магістральна в місті Чернігові відсутня.</w:t>
      </w:r>
    </w:p>
    <w:p w:rsidR="00BE401C" w:rsidRDefault="0098308C" w:rsidP="00BE401C">
      <w:pPr>
        <w:pStyle w:val="af3"/>
        <w:tabs>
          <w:tab w:val="left" w:pos="4396"/>
        </w:tabs>
        <w:ind w:firstLine="709"/>
      </w:pPr>
      <w:r>
        <w:t>3. У місті Чернігові наявна адреса: вулиця Магістратська, 7, за цією адресою знаходиться Чернігівська міська рада, проте громадські слухання з обговорення Звіту з ОВД планової діяльності ТОВ «ДП Чернігів Екоінвест» в приміщенні Чернігівської міської ради не проводилися.</w:t>
      </w:r>
    </w:p>
    <w:p w:rsidR="00BE401C" w:rsidRDefault="0098308C" w:rsidP="00BE401C">
      <w:pPr>
        <w:pStyle w:val="af3"/>
        <w:tabs>
          <w:tab w:val="left" w:pos="4396"/>
        </w:tabs>
        <w:ind w:firstLine="709"/>
      </w:pPr>
      <w:r w:rsidRPr="00BE401C">
        <w:t>4. Подана ТОВ «ДП Чернігів Екоінвест» пояснювальна записка не відповідає вимогам, встановленим в додатку 1 до Порядку, оскільки не містить обґрунтування необхідності використання надр, із зазначенням потужності підприємства.</w:t>
      </w:r>
    </w:p>
    <w:p w:rsidR="00BE401C" w:rsidRDefault="0098308C" w:rsidP="00BE401C">
      <w:pPr>
        <w:pStyle w:val="af3"/>
        <w:tabs>
          <w:tab w:val="left" w:pos="4396"/>
        </w:tabs>
        <w:ind w:firstLine="709"/>
      </w:pPr>
      <w:r w:rsidRPr="00BE401C">
        <w:t>5. </w:t>
      </w:r>
      <w:r w:rsidR="00BE401C" w:rsidRPr="00BE401C">
        <w:t>Процедура оцінки впливу на довкілля по планованій діяльності з розробки руслових пісків ділянки Чернігівська, Чернігівського родовища № 6 з реєстраційним номером справи № 20191014598 проведена на предпроєктній стадії. Висновок з ОВД на даній стадії не містить оцінки екологічного навантаження на складові природного середовища, а саме:</w:t>
      </w:r>
    </w:p>
    <w:p w:rsidR="00BE401C" w:rsidRDefault="00BE401C" w:rsidP="00BE401C">
      <w:pPr>
        <w:pStyle w:val="af3"/>
        <w:tabs>
          <w:tab w:val="left" w:pos="4396"/>
        </w:tabs>
        <w:ind w:firstLine="709"/>
      </w:pPr>
      <w:r w:rsidRPr="00BE401C">
        <w:t>-</w:t>
      </w:r>
      <w:r w:rsidRPr="00BE401C">
        <w:rPr>
          <w:i/>
          <w:iCs/>
          <w:color w:val="000000"/>
        </w:rPr>
        <w:t> </w:t>
      </w:r>
      <w:r w:rsidRPr="00BE401C">
        <w:t>оцінка допустимості впливу на ґрунти та геологічне середовище не надана та буде надана за результатами додаткової оцінки впливу на довкілля;</w:t>
      </w:r>
    </w:p>
    <w:p w:rsidR="00BE401C" w:rsidRDefault="00BE401C" w:rsidP="00BE401C">
      <w:pPr>
        <w:pStyle w:val="af3"/>
        <w:tabs>
          <w:tab w:val="left" w:pos="4396"/>
        </w:tabs>
        <w:ind w:firstLine="709"/>
      </w:pPr>
      <w:r w:rsidRPr="00BE401C">
        <w:t>-</w:t>
      </w:r>
      <w:r w:rsidRPr="00BE401C">
        <w:rPr>
          <w:i/>
          <w:iCs/>
          <w:color w:val="000000"/>
        </w:rPr>
        <w:t> </w:t>
      </w:r>
      <w:r w:rsidRPr="00BE401C">
        <w:t>вплив на атмосферне повітря під час провадження планованої діяльності  буде наданий за результатами додаткової оцінки впливу на довкілля;</w:t>
      </w:r>
    </w:p>
    <w:p w:rsidR="00BE401C" w:rsidRPr="00BE401C" w:rsidRDefault="00BE401C" w:rsidP="00BE401C">
      <w:pPr>
        <w:pStyle w:val="af3"/>
        <w:tabs>
          <w:tab w:val="left" w:pos="4396"/>
        </w:tabs>
        <w:ind w:firstLine="709"/>
      </w:pPr>
      <w:r w:rsidRPr="00BE401C">
        <w:t>-</w:t>
      </w:r>
      <w:r w:rsidRPr="00BE401C">
        <w:rPr>
          <w:i/>
          <w:iCs/>
          <w:color w:val="000000"/>
        </w:rPr>
        <w:t> </w:t>
      </w:r>
      <w:r w:rsidRPr="00BE401C">
        <w:t>оцінка допустимості впливу шуму та вібрації не надана та буде надана за результатами додаткової оцінки впливу на довкілля.</w:t>
      </w:r>
      <w:bookmarkStart w:id="0" w:name="_GoBack"/>
      <w:bookmarkEnd w:id="0"/>
    </w:p>
    <w:p w:rsidR="00BE401C" w:rsidRPr="00BE401C" w:rsidRDefault="00BE401C" w:rsidP="00BE401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01C">
        <w:rPr>
          <w:rFonts w:ascii="Times New Roman" w:hAnsi="Times New Roman" w:cs="Times New Roman"/>
          <w:sz w:val="28"/>
          <w:szCs w:val="28"/>
          <w:lang w:val="uk-UA"/>
        </w:rPr>
        <w:lastRenderedPageBreak/>
        <w:t>Враховуючи викладене вище, відповідно до пункту 19 Порядку є наявні підстави для прийняття рішення про відмову ТОВ «ДП Чернігів Екоінвест» в наданні дозволу на користування надрами з метою видобування пісків Чернігівського родовища.</w:t>
      </w:r>
    </w:p>
    <w:p w:rsidR="002E58DA" w:rsidRDefault="002E58DA" w:rsidP="00BE401C">
      <w:pPr>
        <w:pStyle w:val="af3"/>
        <w:tabs>
          <w:tab w:val="left" w:pos="4396"/>
        </w:tabs>
        <w:ind w:firstLine="709"/>
      </w:pPr>
    </w:p>
    <w:p w:rsidR="00D93DCB" w:rsidRDefault="00D93DCB" w:rsidP="00BE401C">
      <w:pPr>
        <w:pStyle w:val="af3"/>
        <w:ind w:firstLine="709"/>
      </w:pPr>
    </w:p>
    <w:p w:rsidR="002E58DA" w:rsidRDefault="002E58DA" w:rsidP="00BE401C">
      <w:pPr>
        <w:pStyle w:val="af3"/>
      </w:pPr>
      <w:r>
        <w:t>Начальник управління житлово-</w:t>
      </w:r>
    </w:p>
    <w:p w:rsidR="001869DA" w:rsidRPr="00182A4A" w:rsidRDefault="002E58DA" w:rsidP="00BE401C">
      <w:pPr>
        <w:pStyle w:val="af3"/>
      </w:pPr>
      <w:r>
        <w:t xml:space="preserve">комунального господарства міської ради                    </w:t>
      </w:r>
      <w:r w:rsidR="00BE401C">
        <w:t xml:space="preserve">   </w:t>
      </w:r>
      <w:r>
        <w:t xml:space="preserve">          </w:t>
      </w:r>
      <w:r w:rsidR="00BE401C">
        <w:t xml:space="preserve">            </w:t>
      </w:r>
      <w:r>
        <w:t xml:space="preserve">            Я. КУЦ</w:t>
      </w:r>
    </w:p>
    <w:sectPr w:rsidR="001869DA" w:rsidRPr="00182A4A" w:rsidSect="00BE401C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4A"/>
    <w:rsid w:val="00095685"/>
    <w:rsid w:val="000D0C2E"/>
    <w:rsid w:val="00182A4A"/>
    <w:rsid w:val="001869DA"/>
    <w:rsid w:val="002E58DA"/>
    <w:rsid w:val="00326349"/>
    <w:rsid w:val="004F518E"/>
    <w:rsid w:val="00533635"/>
    <w:rsid w:val="00552864"/>
    <w:rsid w:val="006C09B2"/>
    <w:rsid w:val="006E31A6"/>
    <w:rsid w:val="00745A4D"/>
    <w:rsid w:val="00790969"/>
    <w:rsid w:val="007E0449"/>
    <w:rsid w:val="0098308C"/>
    <w:rsid w:val="00A422CC"/>
    <w:rsid w:val="00BE401C"/>
    <w:rsid w:val="00BF5869"/>
    <w:rsid w:val="00C824F8"/>
    <w:rsid w:val="00D22974"/>
    <w:rsid w:val="00D93DCB"/>
    <w:rsid w:val="00DD7FC7"/>
    <w:rsid w:val="00DE3450"/>
    <w:rsid w:val="00E02236"/>
    <w:rsid w:val="00E75B82"/>
    <w:rsid w:val="00E80001"/>
    <w:rsid w:val="00EC7834"/>
    <w:rsid w:val="00F60A78"/>
    <w:rsid w:val="00F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3287"/>
  <w15:docId w15:val="{11B6783D-82A3-43D3-BBA5-42BAD22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11">
    <w:name w:val="Знак Знак Знак Знак1 Знак Знак Знак"/>
    <w:basedOn w:val="a"/>
    <w:rsid w:val="00182A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182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4">
    <w:name w:val="Основной текст Знак"/>
    <w:basedOn w:val="a0"/>
    <w:link w:val="af3"/>
    <w:rsid w:val="00182A4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9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340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 Жежко</cp:lastModifiedBy>
  <cp:revision>13</cp:revision>
  <cp:lastPrinted>2020-06-04T12:06:00Z</cp:lastPrinted>
  <dcterms:created xsi:type="dcterms:W3CDTF">2020-06-03T07:03:00Z</dcterms:created>
  <dcterms:modified xsi:type="dcterms:W3CDTF">2020-06-10T05:42:00Z</dcterms:modified>
</cp:coreProperties>
</file>