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BC25C"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ЗАТВЕРДЖЕНО</w:t>
      </w:r>
    </w:p>
    <w:p w14:paraId="33FC05E2"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Рішення виконавчого </w:t>
      </w:r>
    </w:p>
    <w:p w14:paraId="667A8D5C" w14:textId="77777777" w:rsidR="00806161" w:rsidRPr="002F43F5" w:rsidRDefault="00806161" w:rsidP="00806161">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комітету міської ради</w:t>
      </w:r>
    </w:p>
    <w:p w14:paraId="5CA70A5D" w14:textId="77777777" w:rsidR="001F18B0" w:rsidRDefault="001F18B0" w:rsidP="00301908">
      <w:pPr>
        <w:spacing w:after="0" w:line="240" w:lineRule="auto"/>
        <w:ind w:left="3528" w:firstLine="72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02</w:t>
      </w:r>
      <w:r w:rsidR="0030190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липня </w:t>
      </w:r>
      <w:r w:rsidR="00806161" w:rsidRPr="002F43F5">
        <w:rPr>
          <w:rFonts w:ascii="Times New Roman" w:eastAsia="Times New Roman" w:hAnsi="Times New Roman" w:cs="Times New Roman"/>
          <w:sz w:val="28"/>
          <w:szCs w:val="28"/>
          <w:lang w:val="uk-UA" w:eastAsia="ru-RU"/>
        </w:rPr>
        <w:t>202</w:t>
      </w:r>
      <w:r w:rsidR="00806161">
        <w:rPr>
          <w:rFonts w:ascii="Times New Roman" w:eastAsia="Times New Roman" w:hAnsi="Times New Roman" w:cs="Times New Roman"/>
          <w:sz w:val="28"/>
          <w:szCs w:val="28"/>
          <w:lang w:val="uk-UA" w:eastAsia="ru-RU"/>
        </w:rPr>
        <w:t>6</w:t>
      </w:r>
      <w:r w:rsidR="00806161" w:rsidRPr="002F43F5">
        <w:rPr>
          <w:rFonts w:ascii="Times New Roman" w:eastAsia="Times New Roman" w:hAnsi="Times New Roman" w:cs="Times New Roman"/>
          <w:sz w:val="28"/>
          <w:szCs w:val="28"/>
          <w:lang w:val="uk-UA" w:eastAsia="ru-RU"/>
        </w:rPr>
        <w:t xml:space="preserve"> року </w:t>
      </w:r>
    </w:p>
    <w:p w14:paraId="068DEF99" w14:textId="604E1080" w:rsidR="00806161" w:rsidRPr="002F43F5" w:rsidRDefault="00806161" w:rsidP="00301908">
      <w:pPr>
        <w:spacing w:after="0" w:line="240" w:lineRule="auto"/>
        <w:ind w:left="3528" w:firstLine="720"/>
        <w:rPr>
          <w:rFonts w:ascii="Times New Roman" w:eastAsia="Times New Roman" w:hAnsi="Times New Roman" w:cs="Times New Roman"/>
          <w:sz w:val="28"/>
          <w:szCs w:val="28"/>
          <w:u w:val="single"/>
          <w:lang w:val="ru-RU" w:eastAsia="ru-RU"/>
        </w:rPr>
      </w:pPr>
      <w:r w:rsidRPr="002F43F5">
        <w:rPr>
          <w:rFonts w:ascii="Times New Roman" w:eastAsia="Times New Roman" w:hAnsi="Times New Roman" w:cs="Times New Roman"/>
          <w:sz w:val="28"/>
          <w:szCs w:val="28"/>
          <w:lang w:val="uk-UA" w:eastAsia="ru-RU"/>
        </w:rPr>
        <w:t>№ </w:t>
      </w:r>
      <w:r w:rsidR="001F18B0">
        <w:rPr>
          <w:rFonts w:ascii="Times New Roman" w:eastAsia="Times New Roman" w:hAnsi="Times New Roman" w:cs="Times New Roman"/>
          <w:sz w:val="28"/>
          <w:szCs w:val="28"/>
          <w:lang w:val="uk-UA" w:eastAsia="ru-RU"/>
        </w:rPr>
        <w:t>339</w:t>
      </w:r>
      <w:bookmarkStart w:id="0" w:name="_GoBack"/>
      <w:bookmarkEnd w:id="0"/>
    </w:p>
    <w:p w14:paraId="01CB688B" w14:textId="77777777" w:rsidR="002F43F5" w:rsidRPr="009D0327" w:rsidRDefault="002F43F5" w:rsidP="002F43F5">
      <w:pPr>
        <w:spacing w:after="0" w:line="240" w:lineRule="auto"/>
        <w:ind w:firstLine="5040"/>
        <w:rPr>
          <w:rFonts w:ascii="Times New Roman" w:eastAsia="Times New Roman" w:hAnsi="Times New Roman" w:cs="Times New Roman"/>
          <w:sz w:val="28"/>
          <w:szCs w:val="28"/>
          <w:lang w:val="ru-RU" w:eastAsia="ru-RU"/>
        </w:rPr>
      </w:pPr>
    </w:p>
    <w:p w14:paraId="737647BA" w14:textId="77777777" w:rsidR="002F43F5" w:rsidRPr="002F43F5" w:rsidRDefault="002F43F5" w:rsidP="002F43F5">
      <w:pPr>
        <w:spacing w:after="0" w:line="240" w:lineRule="auto"/>
        <w:ind w:firstLine="851"/>
        <w:jc w:val="center"/>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bCs/>
          <w:color w:val="000000"/>
          <w:sz w:val="28"/>
          <w:szCs w:val="28"/>
          <w:lang w:val="uk-UA" w:eastAsia="ru-RU"/>
        </w:rPr>
        <w:t> </w:t>
      </w:r>
    </w:p>
    <w:p w14:paraId="1BAAA35C"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C49C37B"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34DD3554" w14:textId="77777777" w:rsidR="002F43F5" w:rsidRPr="002F43F5" w:rsidRDefault="002F43F5" w:rsidP="002F43F5">
      <w:pPr>
        <w:spacing w:after="0" w:line="240" w:lineRule="auto"/>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
          <w:bCs/>
          <w:color w:val="000000"/>
          <w:sz w:val="28"/>
          <w:szCs w:val="20"/>
          <w:lang w:val="uk-UA" w:eastAsia="ru-RU"/>
        </w:rPr>
        <w:t> </w:t>
      </w:r>
      <w:r w:rsidRPr="002F43F5">
        <w:rPr>
          <w:rFonts w:ascii="Times New Roman" w:eastAsia="Times New Roman" w:hAnsi="Times New Roman" w:cs="Times New Roman"/>
          <w:sz w:val="28"/>
          <w:szCs w:val="28"/>
          <w:lang w:val="uk-UA" w:eastAsia="ru-RU"/>
        </w:rPr>
        <w:t>Нова редакція</w:t>
      </w:r>
    </w:p>
    <w:p w14:paraId="2553A3D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p>
    <w:p w14:paraId="14C25903"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EDD8800"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13B765E2"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DCC4891"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2108EF18"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1" w:name="_Toc172456737"/>
      <w:r w:rsidRPr="002F43F5">
        <w:rPr>
          <w:rFonts w:ascii="Times New Roman" w:eastAsia="Times New Roman" w:hAnsi="Times New Roman" w:cs="Times New Roman"/>
          <w:kern w:val="36"/>
          <w:sz w:val="36"/>
          <w:szCs w:val="36"/>
          <w:lang w:val="ru-RU" w:eastAsia="ru-RU"/>
        </w:rPr>
        <w:t>СТАТУТ</w:t>
      </w:r>
      <w:bookmarkEnd w:id="1"/>
    </w:p>
    <w:p w14:paraId="6EC92E7A" w14:textId="77777777" w:rsidR="002F43F5" w:rsidRPr="002F43F5" w:rsidRDefault="002F43F5" w:rsidP="002F43F5">
      <w:pPr>
        <w:spacing w:after="0" w:line="240" w:lineRule="auto"/>
        <w:rPr>
          <w:rFonts w:ascii="Times New Roman" w:eastAsia="Times New Roman" w:hAnsi="Times New Roman" w:cs="Times New Roman"/>
          <w:sz w:val="36"/>
          <w:szCs w:val="36"/>
          <w:lang w:val="uk-UA" w:eastAsia="ru-RU"/>
        </w:rPr>
      </w:pPr>
      <w:r w:rsidRPr="002F43F5">
        <w:rPr>
          <w:rFonts w:ascii="Times New Roman" w:eastAsia="Times New Roman" w:hAnsi="Times New Roman" w:cs="Times New Roman"/>
          <w:sz w:val="36"/>
          <w:szCs w:val="36"/>
          <w:lang w:val="uk-UA" w:eastAsia="ru-RU"/>
        </w:rPr>
        <w:t> </w:t>
      </w:r>
    </w:p>
    <w:p w14:paraId="3708F874"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КОМУНАЛЬНОГО ПІДПРИЄМСТВА</w:t>
      </w:r>
    </w:p>
    <w:p w14:paraId="6E3056F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2F43F5">
        <w:rPr>
          <w:rFonts w:ascii="Times New Roman" w:eastAsia="Times New Roman" w:hAnsi="Times New Roman" w:cs="Times New Roman"/>
          <w:color w:val="000000"/>
          <w:kern w:val="36"/>
          <w:sz w:val="36"/>
          <w:szCs w:val="36"/>
          <w:lang w:val="uk-UA" w:eastAsia="ru-RU"/>
        </w:rPr>
        <w:t>«ЧЕРНІГІВВОДОКАНАЛ»</w:t>
      </w:r>
    </w:p>
    <w:p w14:paraId="4F8590AF"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 xml:space="preserve"> ЧЕРНІГІВСЬКОЇ МІСЬКОЇ РАДИ</w:t>
      </w:r>
    </w:p>
    <w:p w14:paraId="520C57B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r w:rsidRPr="002F43F5">
        <w:rPr>
          <w:rFonts w:ascii="Times New Roman" w:eastAsia="Times New Roman" w:hAnsi="Times New Roman" w:cs="Times New Roman"/>
          <w:color w:val="000000"/>
          <w:sz w:val="28"/>
          <w:szCs w:val="28"/>
          <w:lang w:val="uk-UA" w:eastAsia="ru-RU"/>
        </w:rPr>
        <w:t>код ЄДРПОУ 03358222</w:t>
      </w:r>
    </w:p>
    <w:p w14:paraId="3E8E3F5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72215627"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03F31D0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0ADE0A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499110BC"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5D3BC580"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5914AB19"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08F4B1A1"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E4F354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2FBB725B"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1EE22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CD7BF6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BD5965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BF5B152"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BA05A3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1B228D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7AD52AF9"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EDE8A1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A657DE3"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29B30E7"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6AFD3A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25871CF"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612E38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DAE5C0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0E1B31"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935F0A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55F20CC" w14:textId="77777777" w:rsidR="002F43F5" w:rsidRPr="002F43F5" w:rsidRDefault="002F43F5" w:rsidP="002F43F5">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2F43F5">
        <w:rPr>
          <w:rFonts w:ascii="Times New Roman" w:eastAsia="Times New Roman" w:hAnsi="Times New Roman" w:cs="Times New Roman"/>
          <w:bCs/>
          <w:color w:val="000000"/>
          <w:sz w:val="27"/>
          <w:szCs w:val="27"/>
          <w:lang w:val="uk-UA" w:eastAsia="ru-RU"/>
        </w:rPr>
        <w:t>м. Чернігів</w:t>
      </w:r>
    </w:p>
    <w:p w14:paraId="1D7A06EE" w14:textId="39AFE24F" w:rsidR="002F43F5" w:rsidRPr="002F43F5" w:rsidRDefault="002F43F5" w:rsidP="002F43F5">
      <w:pPr>
        <w:spacing w:after="0" w:line="240" w:lineRule="auto"/>
        <w:ind w:left="3397" w:firstLine="851"/>
        <w:rPr>
          <w:rFonts w:ascii="Times New Roman" w:eastAsia="Times New Roman" w:hAnsi="Times New Roman" w:cs="Times New Roman"/>
          <w:b/>
          <w:bCs/>
          <w:color w:val="000000"/>
          <w:sz w:val="27"/>
          <w:szCs w:val="27"/>
          <w:lang w:val="uk-UA" w:eastAsia="ru-RU"/>
        </w:rPr>
      </w:pPr>
      <w:r w:rsidRPr="002F43F5">
        <w:rPr>
          <w:rFonts w:ascii="Times New Roman" w:eastAsia="Times New Roman" w:hAnsi="Times New Roman" w:cs="Times New Roman"/>
          <w:bCs/>
          <w:color w:val="000000"/>
          <w:sz w:val="27"/>
          <w:szCs w:val="27"/>
          <w:lang w:val="uk-UA" w:eastAsia="ru-RU"/>
        </w:rPr>
        <w:lastRenderedPageBreak/>
        <w:t>202</w:t>
      </w:r>
      <w:r w:rsidR="002125DD">
        <w:rPr>
          <w:rFonts w:ascii="Times New Roman" w:eastAsia="Times New Roman" w:hAnsi="Times New Roman" w:cs="Times New Roman"/>
          <w:bCs/>
          <w:color w:val="000000"/>
          <w:sz w:val="27"/>
          <w:szCs w:val="27"/>
          <w:lang w:val="uk-UA" w:eastAsia="ru-RU"/>
        </w:rPr>
        <w:t>6</w:t>
      </w:r>
      <w:r w:rsidRPr="002F43F5">
        <w:rPr>
          <w:rFonts w:ascii="Times New Roman" w:eastAsia="Times New Roman" w:hAnsi="Times New Roman" w:cs="Times New Roman"/>
          <w:bCs/>
          <w:color w:val="000000"/>
          <w:sz w:val="27"/>
          <w:szCs w:val="27"/>
          <w:lang w:val="uk-UA" w:eastAsia="ru-RU"/>
        </w:rPr>
        <w:t xml:space="preserve"> рік</w:t>
      </w:r>
    </w:p>
    <w:p w14:paraId="6D68A39D" w14:textId="77777777" w:rsidR="002F43F5" w:rsidRPr="002F43F5" w:rsidRDefault="002F43F5" w:rsidP="002F43F5">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1. Загальні положення.</w:t>
      </w:r>
    </w:p>
    <w:p w14:paraId="62599EFE" w14:textId="1DB9AFF4"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 1.1. </w:t>
      </w:r>
      <w:r w:rsidRPr="002F43F5">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14:paraId="233551EA" w14:textId="7992423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Нова редакція статуту приймається у зв’язку із приведенням Статуту до вимог Цивільного кодекс</w:t>
      </w:r>
      <w:r w:rsidR="00731618">
        <w:rPr>
          <w:rFonts w:ascii="Times New Roman" w:eastAsia="Tahoma" w:hAnsi="Times New Roman" w:cs="Times New Roman"/>
          <w:color w:val="000000"/>
          <w:sz w:val="28"/>
          <w:szCs w:val="28"/>
          <w:lang w:val="uk-UA" w:eastAsia="ru-RU"/>
        </w:rPr>
        <w:t>у</w:t>
      </w:r>
      <w:r w:rsidRPr="002F43F5">
        <w:rPr>
          <w:rFonts w:ascii="Times New Roman" w:eastAsia="Tahoma" w:hAnsi="Times New Roman" w:cs="Times New Roman"/>
          <w:color w:val="000000"/>
          <w:sz w:val="28"/>
          <w:szCs w:val="28"/>
          <w:lang w:val="uk-UA" w:eastAsia="ru-RU"/>
        </w:rPr>
        <w:t xml:space="preserve"> України, Закону </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 xml:space="preserve">.  </w:t>
      </w:r>
    </w:p>
    <w:p w14:paraId="4F94371A"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1.2. Власником Підприємства є </w:t>
      </w:r>
      <w:bookmarkStart w:id="2" w:name="_Hlk116889853"/>
      <w:r w:rsidRPr="002F43F5">
        <w:rPr>
          <w:rFonts w:ascii="Times New Roman" w:eastAsia="Times New Roman" w:hAnsi="Times New Roman" w:cs="Times New Roman"/>
          <w:color w:val="000000"/>
          <w:sz w:val="28"/>
          <w:szCs w:val="28"/>
          <w:lang w:val="uk-UA" w:eastAsia="ru-RU"/>
        </w:rPr>
        <w:t>територіальна громада м. Чернігова, в особі Чернігівської міської ради</w:t>
      </w:r>
      <w:bookmarkEnd w:id="2"/>
      <w:r w:rsidRPr="002F43F5">
        <w:rPr>
          <w:rFonts w:ascii="Times New Roman" w:eastAsia="Times New Roman" w:hAnsi="Times New Roman" w:cs="Times New Roman"/>
          <w:color w:val="000000"/>
          <w:sz w:val="28"/>
          <w:szCs w:val="28"/>
          <w:lang w:val="uk-UA" w:eastAsia="ru-RU"/>
        </w:rPr>
        <w:t xml:space="preserve"> (далі –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color w:val="000000"/>
          <w:sz w:val="28"/>
          <w:szCs w:val="28"/>
          <w:lang w:val="uk-UA" w:eastAsia="ru-RU"/>
        </w:rPr>
        <w:t>Власник»)</w:t>
      </w:r>
      <w:r w:rsidRPr="002F43F5">
        <w:rPr>
          <w:rFonts w:ascii="Times New Roman" w:hAnsi="Times New Roman" w:cs="Times New Roman"/>
          <w:color w:val="000000" w:themeColor="text1"/>
          <w:sz w:val="28"/>
          <w:szCs w:val="28"/>
          <w:lang w:val="uk-UA" w:eastAsia="uk-UA"/>
        </w:rPr>
        <w:t xml:space="preserve"> (код ЄДРПОУ </w:t>
      </w:r>
      <w:r w:rsidRPr="002F43F5">
        <w:rPr>
          <w:rFonts w:ascii="Times New Roman" w:hAnsi="Times New Roman" w:cs="Times New Roman"/>
          <w:color w:val="000000" w:themeColor="text1"/>
          <w:sz w:val="28"/>
          <w:szCs w:val="28"/>
          <w:lang w:eastAsia="uk-UA"/>
        </w:rPr>
        <w:t>34339125</w:t>
      </w:r>
      <w:r w:rsidRPr="002F43F5">
        <w:rPr>
          <w:rFonts w:ascii="Times New Roman" w:hAnsi="Times New Roman" w:cs="Times New Roman"/>
          <w:color w:val="000000" w:themeColor="text1"/>
          <w:sz w:val="28"/>
          <w:szCs w:val="28"/>
          <w:lang w:val="uk-UA" w:eastAsia="uk-UA"/>
        </w:rPr>
        <w:t>)</w:t>
      </w:r>
      <w:r w:rsidRPr="002F43F5">
        <w:rPr>
          <w:rFonts w:ascii="Times New Roman" w:eastAsia="Times New Roman" w:hAnsi="Times New Roman" w:cs="Times New Roman"/>
          <w:color w:val="000000"/>
          <w:sz w:val="28"/>
          <w:szCs w:val="28"/>
          <w:lang w:val="uk-UA" w:eastAsia="ru-RU"/>
        </w:rPr>
        <w:t xml:space="preserve">. </w:t>
      </w:r>
    </w:p>
    <w:p w14:paraId="0412CA06"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14:paraId="5FDCF908"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1.3.      Підприємство є юридичною особою </w:t>
      </w:r>
      <w:bookmarkStart w:id="3" w:name="_Hlk113950122"/>
      <w:r w:rsidRPr="002F43F5">
        <w:rPr>
          <w:rFonts w:ascii="Times New Roman" w:eastAsia="Times New Roman" w:hAnsi="Times New Roman" w:cs="Times New Roman"/>
          <w:color w:val="000000"/>
          <w:sz w:val="28"/>
          <w:szCs w:val="28"/>
          <w:lang w:val="uk-UA" w:eastAsia="ru-RU"/>
        </w:rPr>
        <w:t>(код ЄДРПОУ 03358222)</w:t>
      </w:r>
      <w:bookmarkEnd w:id="3"/>
      <w:r w:rsidRPr="002F43F5">
        <w:rPr>
          <w:rFonts w:ascii="Times New Roman" w:eastAsia="Times New Roman" w:hAnsi="Times New Roman" w:cs="Times New Roman"/>
          <w:color w:val="000000"/>
          <w:sz w:val="28"/>
          <w:szCs w:val="28"/>
          <w:lang w:val="uk-UA" w:eastAsia="ru-RU"/>
        </w:rPr>
        <w:t>,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14:paraId="3B4A923B" w14:textId="77777777" w:rsidR="002F43F5" w:rsidRPr="002F43F5" w:rsidRDefault="002F43F5" w:rsidP="002F43F5">
      <w:pPr>
        <w:spacing w:after="0" w:line="240" w:lineRule="auto"/>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1.4. Найменування Підприємства: </w:t>
      </w:r>
    </w:p>
    <w:p w14:paraId="36D8B19C" w14:textId="77777777" w:rsidR="002F43F5" w:rsidRPr="002F43F5" w:rsidRDefault="002F43F5" w:rsidP="002F43F5">
      <w:pPr>
        <w:spacing w:after="0" w:line="240" w:lineRule="auto"/>
        <w:ind w:firstLine="851"/>
        <w:jc w:val="both"/>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повне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комунальне підприємство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14:paraId="32226EC9" w14:textId="77777777" w:rsidR="002F43F5" w:rsidRPr="002F43F5" w:rsidRDefault="002F43F5" w:rsidP="002F43F5">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КП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w:t>
      </w:r>
    </w:p>
    <w:p w14:paraId="6E00E8F0" w14:textId="77777777" w:rsidR="002F43F5" w:rsidRPr="002F43F5" w:rsidRDefault="002F43F5" w:rsidP="002F43F5">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повне найменування </w:t>
      </w:r>
      <w:r w:rsidRPr="002F43F5">
        <w:rPr>
          <w:rFonts w:ascii="Times New Roman" w:eastAsia="Times New Roman" w:hAnsi="Times New Roman" w:cs="Times New Roman"/>
          <w:sz w:val="28"/>
          <w:szCs w:val="28"/>
          <w:lang w:val="uk-UA" w:eastAsia="ru-RU"/>
        </w:rPr>
        <w:t xml:space="preserve">англійською мовою: </w:t>
      </w:r>
      <w:r w:rsidRPr="002F43F5">
        <w:rPr>
          <w:rFonts w:ascii="Times New Roman" w:eastAsia="Times New Roman" w:hAnsi="Times New Roman" w:cs="Times New Roman"/>
          <w:sz w:val="28"/>
          <w:szCs w:val="28"/>
          <w:lang w:val="en-US" w:eastAsia="ru-RU"/>
        </w:rPr>
        <w:t xml:space="preserve">UTILITY COMPANY </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 xml:space="preserve"> OF CHERNIHIV CITY COUNCIL</w:t>
      </w:r>
      <w:r w:rsidRPr="002F43F5">
        <w:rPr>
          <w:rFonts w:ascii="Times New Roman" w:eastAsia="Times New Roman" w:hAnsi="Times New Roman" w:cs="Times New Roman"/>
          <w:sz w:val="28"/>
          <w:szCs w:val="28"/>
          <w:lang w:val="uk-UA" w:eastAsia="ru-RU"/>
        </w:rPr>
        <w:t>;</w:t>
      </w:r>
    </w:p>
    <w:p w14:paraId="33F529D0" w14:textId="77777777" w:rsidR="002F43F5" w:rsidRPr="002F43F5" w:rsidRDefault="002F43F5" w:rsidP="002F43F5">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 скорочене найменування англійською мовою: </w:t>
      </w:r>
      <w:r w:rsidRPr="002F43F5">
        <w:rPr>
          <w:rFonts w:ascii="Times New Roman" w:eastAsia="Times New Roman" w:hAnsi="Times New Roman" w:cs="Times New Roman"/>
          <w:sz w:val="28"/>
          <w:szCs w:val="28"/>
          <w:lang w:val="en-US" w:eastAsia="ru-RU"/>
        </w:rPr>
        <w:t>UC</w:t>
      </w:r>
      <w:r w:rsidRPr="002F43F5">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p>
    <w:p w14:paraId="5F51D652" w14:textId="77777777" w:rsidR="002F43F5" w:rsidRPr="002F43F5" w:rsidRDefault="002F43F5" w:rsidP="002F43F5">
      <w:p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1.5.</w:t>
      </w:r>
      <w:r w:rsidRPr="002F43F5">
        <w:rPr>
          <w:rFonts w:ascii="Times New Roman" w:eastAsia="Times New Roman" w:hAnsi="Times New Roman" w:cs="Times New Roman"/>
          <w:color w:val="000000"/>
          <w:sz w:val="28"/>
          <w:szCs w:val="28"/>
          <w:lang w:val="uk-UA" w:eastAsia="ru-RU"/>
        </w:rPr>
        <w:t xml:space="preserve">     Місцезнаходження Підприємства: </w:t>
      </w:r>
      <w:r w:rsidRPr="002F43F5">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2F43F5">
        <w:rPr>
          <w:rFonts w:ascii="Times New Roman" w:eastAsia="Times New Roman" w:hAnsi="Times New Roman" w:cs="Times New Roman"/>
          <w:bCs/>
          <w:color w:val="000000"/>
          <w:sz w:val="28"/>
          <w:szCs w:val="28"/>
          <w:lang w:val="uk-UA" w:eastAsia="ru-RU"/>
        </w:rPr>
        <w:t>Жабинського</w:t>
      </w:r>
      <w:proofErr w:type="spellEnd"/>
      <w:r w:rsidRPr="002F43F5">
        <w:rPr>
          <w:rFonts w:ascii="Times New Roman" w:eastAsia="Times New Roman" w:hAnsi="Times New Roman" w:cs="Times New Roman"/>
          <w:bCs/>
          <w:color w:val="000000"/>
          <w:sz w:val="28"/>
          <w:szCs w:val="28"/>
          <w:lang w:val="uk-UA" w:eastAsia="ru-RU"/>
        </w:rPr>
        <w:t xml:space="preserve">, 15.  </w:t>
      </w:r>
    </w:p>
    <w:p w14:paraId="6197E5B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w:t>
      </w:r>
    </w:p>
    <w:p w14:paraId="1B55C80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2.</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Мета та предмет діяльності Підприємства.</w:t>
      </w:r>
    </w:p>
    <w:p w14:paraId="44E85145"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2.1. </w:t>
      </w:r>
      <w:bookmarkStart w:id="4" w:name="_Hlk116889776"/>
      <w:r w:rsidRPr="002F43F5">
        <w:rPr>
          <w:rFonts w:ascii="Times New Roman" w:eastAsia="Times New Roman" w:hAnsi="Times New Roman" w:cs="Times New Roman"/>
          <w:color w:val="000000"/>
          <w:sz w:val="28"/>
          <w:szCs w:val="28"/>
          <w:lang w:val="uk-UA" w:eastAsia="ru-RU"/>
        </w:rPr>
        <w:t>Метою створення і діяльності Підприємства є:</w:t>
      </w:r>
    </w:p>
    <w:p w14:paraId="1F82A6E6" w14:textId="77777777" w:rsidR="002F43F5" w:rsidRPr="002F43F5" w:rsidRDefault="002F43F5" w:rsidP="002F43F5">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bookmarkEnd w:id="4"/>
    </w:p>
    <w:p w14:paraId="72498F6E" w14:textId="77777777" w:rsidR="002F43F5" w:rsidRPr="002F43F5" w:rsidRDefault="002F43F5" w:rsidP="002F43F5">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2F43F5">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2F43F5">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2F43F5">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2F43F5">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14:paraId="0B1072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забір, очищення та постачання води;</w:t>
      </w:r>
    </w:p>
    <w:p w14:paraId="1115298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каналізація, відведення й очищення стічних вод;</w:t>
      </w:r>
    </w:p>
    <w:p w14:paraId="73E7654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житлових і нежитлових будівель;</w:t>
      </w:r>
    </w:p>
    <w:p w14:paraId="0F244B74" w14:textId="26CCB490" w:rsid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14:paraId="1637BF0C" w14:textId="77777777" w:rsidR="008B1C6F" w:rsidRPr="002F43F5" w:rsidRDefault="008B1C6F" w:rsidP="002F43F5">
      <w:pPr>
        <w:numPr>
          <w:ilvl w:val="0"/>
          <w:numId w:val="1"/>
        </w:numPr>
        <w:spacing w:after="0" w:line="240" w:lineRule="auto"/>
        <w:jc w:val="both"/>
        <w:rPr>
          <w:rFonts w:ascii="Times New Roman" w:eastAsia="Times New Roman" w:hAnsi="Times New Roman" w:cs="Times New Roman"/>
          <w:sz w:val="28"/>
          <w:szCs w:val="28"/>
          <w:lang w:val="uk-UA" w:eastAsia="ru-RU"/>
        </w:rPr>
      </w:pPr>
    </w:p>
    <w:p w14:paraId="7E6F56B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14:paraId="105E7F74"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трубопроводів;</w:t>
      </w:r>
    </w:p>
    <w:p w14:paraId="144C3805"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вантажний автомобільний транспорт;</w:t>
      </w:r>
    </w:p>
    <w:p w14:paraId="4B0DD81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14:paraId="6D2857C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14:paraId="3FBD451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14:paraId="5B0F5EB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технічні випробування та дослідження;</w:t>
      </w:r>
    </w:p>
    <w:p w14:paraId="77B2500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14:paraId="0EB4EE71"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розподілення електроенергії;</w:t>
      </w:r>
    </w:p>
    <w:p w14:paraId="4E2C2D0E"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оптова торгівля відходами та брухтом;</w:t>
      </w:r>
    </w:p>
    <w:p w14:paraId="0FC96148"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2F43F5">
        <w:rPr>
          <w:rFonts w:ascii="Times New Roman" w:eastAsia="Times New Roman" w:hAnsi="Times New Roman" w:cs="Times New Roman"/>
          <w:sz w:val="28"/>
          <w:szCs w:val="28"/>
          <w:lang w:val="en-US" w:eastAsia="ru-RU"/>
        </w:rPr>
        <w:t>IV</w:t>
      </w:r>
      <w:r w:rsidRPr="002F43F5">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14:paraId="3BA5CF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інші види роздрібної торгівлі поза магазинами.</w:t>
      </w:r>
    </w:p>
    <w:p w14:paraId="632605CB" w14:textId="77777777" w:rsidR="002F43F5" w:rsidRPr="002F43F5" w:rsidRDefault="002F43F5" w:rsidP="002F43F5">
      <w:pPr>
        <w:spacing w:after="0" w:line="240" w:lineRule="auto"/>
        <w:ind w:firstLine="360"/>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14:paraId="44B92904" w14:textId="77777777" w:rsidR="002F43F5" w:rsidRPr="002F43F5" w:rsidRDefault="002F43F5" w:rsidP="002F43F5">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14:paraId="0E676A5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14:paraId="3067C7C0"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3.</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Майно Підприємства.</w:t>
      </w:r>
    </w:p>
    <w:p w14:paraId="1866EE6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14:paraId="3FD50DEF" w14:textId="77777777" w:rsidR="002F43F5" w:rsidRPr="002F43F5" w:rsidRDefault="002F43F5" w:rsidP="002F43F5">
      <w:pPr>
        <w:spacing w:after="0" w:line="240" w:lineRule="auto"/>
        <w:ind w:firstLine="720"/>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2F43F5">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14:paraId="6B8450DB"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2F43F5">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14:paraId="4E1EC2E4"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14:paraId="0D277CDF"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майно, передане йому Власником;</w:t>
      </w:r>
    </w:p>
    <w:p w14:paraId="3EEE3AE6"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2F43F5">
        <w:rPr>
          <w:rFonts w:ascii="Times New Roman" w:eastAsia="Times New Roman" w:hAnsi="Times New Roman" w:cs="Times New Roman"/>
          <w:color w:val="000000"/>
          <w:spacing w:val="4"/>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14:paraId="545652C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доходи від цінних паперів;</w:t>
      </w:r>
    </w:p>
    <w:p w14:paraId="0EB1C814"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кредити банків та інших кредиторів;</w:t>
      </w:r>
    </w:p>
    <w:p w14:paraId="5555547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капітальні вкладення з бюджету;</w:t>
      </w:r>
    </w:p>
    <w:p w14:paraId="33C4DE60" w14:textId="77777777" w:rsidR="008B1C6F" w:rsidRPr="008B1C6F"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p>
    <w:p w14:paraId="4595878F" w14:textId="73A8F4D1" w:rsidR="002F43F5" w:rsidRPr="002F43F5" w:rsidRDefault="002F43F5" w:rsidP="008B1C6F">
      <w:pPr>
        <w:widowControl w:val="0"/>
        <w:shd w:val="clear" w:color="auto" w:fill="FFFFFF"/>
        <w:tabs>
          <w:tab w:val="left" w:pos="360"/>
        </w:tabs>
        <w:autoSpaceDE w:val="0"/>
        <w:autoSpaceDN w:val="0"/>
        <w:adjustRightInd w:val="0"/>
        <w:spacing w:after="0" w:line="240" w:lineRule="auto"/>
        <w:ind w:left="363"/>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2"/>
          <w:sz w:val="28"/>
          <w:szCs w:val="28"/>
          <w:lang w:val="uk-UA" w:eastAsia="ru-RU"/>
        </w:rPr>
        <w:lastRenderedPageBreak/>
        <w:t>підприємств і громадян;</w:t>
      </w:r>
    </w:p>
    <w:p w14:paraId="147E533E"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придбання майна інших підприємств, організацій;</w:t>
      </w:r>
    </w:p>
    <w:p w14:paraId="4D4C2047"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14:paraId="7C7F2AD1"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14:paraId="359A8AC3"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pacing w:val="-3"/>
          <w:sz w:val="28"/>
          <w:szCs w:val="28"/>
          <w:lang w:val="uk-UA" w:eastAsia="ru-RU"/>
        </w:rPr>
        <w:t xml:space="preserve"> </w:t>
      </w:r>
      <w:r w:rsidRPr="002F43F5">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14:paraId="04CA37FB" w14:textId="77777777" w:rsidR="002F43F5" w:rsidRPr="002F43F5" w:rsidRDefault="002F43F5" w:rsidP="00551315">
      <w:pPr>
        <w:spacing w:after="0" w:line="240" w:lineRule="auto"/>
        <w:ind w:firstLine="344"/>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sz w:val="28"/>
          <w:szCs w:val="20"/>
          <w:lang w:val="uk-UA" w:eastAsia="ru-RU"/>
        </w:rPr>
        <w:tab/>
        <w:t>3</w:t>
      </w:r>
      <w:r w:rsidRPr="002F43F5">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14:paraId="5CD2433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14:paraId="096892A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14:paraId="0BCFFBE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14:paraId="450056FD" w14:textId="77777777" w:rsidR="002F43F5" w:rsidRPr="002F43F5" w:rsidRDefault="002F43F5" w:rsidP="002F43F5">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14:paraId="391601F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r w:rsidRPr="002F43F5">
        <w:rPr>
          <w:rFonts w:ascii="Times New Roman" w:eastAsia="Times New Roman CYR" w:hAnsi="Times New Roman" w:cs="Times New Roman"/>
          <w:color w:val="000000"/>
          <w:sz w:val="28"/>
          <w:lang w:val="ru-RU" w:eastAsia="ru-RU"/>
        </w:rPr>
        <w:t xml:space="preserve"> </w:t>
      </w:r>
      <w:r w:rsidRPr="002F43F5">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14:paraId="1C569409"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ahoma" w:hAnsi="Times New Roman" w:cs="Times New Roman"/>
          <w:color w:val="000000"/>
          <w:lang w:val="uk-UA" w:eastAsia="ru-RU"/>
        </w:rPr>
        <w:t xml:space="preserve"> </w:t>
      </w:r>
    </w:p>
    <w:p w14:paraId="4079EA4C" w14:textId="77777777" w:rsidR="002F43F5" w:rsidRPr="002F43F5" w:rsidRDefault="002F43F5" w:rsidP="002F43F5">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14:paraId="427FBDE1" w14:textId="77777777" w:rsidR="00BF5CE6" w:rsidRPr="0047325B"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w:t>
      </w:r>
      <w:r w:rsidRPr="0047325B">
        <w:rPr>
          <w:rFonts w:ascii="Times New Roman" w:eastAsia="Times New Roman CYR" w:hAnsi="Times New Roman" w:cs="Times New Roman"/>
          <w:color w:val="000000"/>
          <w:sz w:val="28"/>
          <w:lang w:val="uk-UA" w:eastAsia="ru-RU"/>
        </w:rPr>
        <w:t xml:space="preserve">передбаченому цим Статутом, формується статутний капітал. Статутний капітал Підприємства утворюється Власником.  </w:t>
      </w:r>
      <w:r w:rsidR="00BF5CE6" w:rsidRPr="0047325B">
        <w:rPr>
          <w:rFonts w:ascii="Times New Roman" w:eastAsia="Times New Roman CYR" w:hAnsi="Times New Roman" w:cs="Times New Roman"/>
          <w:color w:val="000000"/>
          <w:sz w:val="28"/>
          <w:lang w:val="uk-UA" w:eastAsia="ru-RU"/>
        </w:rPr>
        <w:t xml:space="preserve"> </w:t>
      </w:r>
    </w:p>
    <w:p w14:paraId="658A2B77" w14:textId="53F9B7F2" w:rsidR="00BF5CE6" w:rsidRPr="0047325B"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7325B">
        <w:rPr>
          <w:rFonts w:ascii="Times New Roman" w:eastAsia="Times New Roman CYR" w:hAnsi="Times New Roman" w:cs="Times New Roman"/>
          <w:sz w:val="28"/>
          <w:szCs w:val="28"/>
          <w:lang w:val="uk-UA" w:eastAsia="ru-RU"/>
        </w:rPr>
        <w:t xml:space="preserve">4.2. </w:t>
      </w:r>
      <w:r w:rsidRPr="0047325B">
        <w:rPr>
          <w:rFonts w:ascii="Times New Roman" w:eastAsia="Times New Roman CYR" w:hAnsi="Times New Roman" w:cs="Times New Roman"/>
          <w:sz w:val="28"/>
          <w:szCs w:val="28"/>
          <w:lang w:val="uk-UA"/>
        </w:rPr>
        <w:t xml:space="preserve">Розмір статутного капіталу на момент реєстрації </w:t>
      </w:r>
      <w:r w:rsidR="00206A7D" w:rsidRPr="0047325B">
        <w:rPr>
          <w:rFonts w:ascii="Times New Roman" w:eastAsia="Times New Roman CYR" w:hAnsi="Times New Roman" w:cs="Times New Roman"/>
          <w:sz w:val="28"/>
          <w:szCs w:val="28"/>
          <w:lang w:val="uk-UA"/>
        </w:rPr>
        <w:t>цього</w:t>
      </w:r>
      <w:r w:rsidRPr="0047325B">
        <w:rPr>
          <w:rFonts w:ascii="Times New Roman" w:eastAsia="Times New Roman CYR" w:hAnsi="Times New Roman" w:cs="Times New Roman"/>
          <w:sz w:val="28"/>
          <w:szCs w:val="28"/>
          <w:lang w:val="uk-UA"/>
        </w:rPr>
        <w:t xml:space="preserve"> Статуту становить </w:t>
      </w:r>
      <w:r w:rsidR="00C33C5A" w:rsidRPr="00AD492D">
        <w:rPr>
          <w:rFonts w:ascii="Times New Roman" w:eastAsia="Tahoma" w:hAnsi="Times New Roman" w:cs="Times New Roman"/>
          <w:color w:val="000000"/>
          <w:sz w:val="28"/>
          <w:szCs w:val="28"/>
          <w:lang w:val="uk-UA"/>
        </w:rPr>
        <w:t xml:space="preserve">складає </w:t>
      </w:r>
      <w:r w:rsidR="00C33C5A">
        <w:rPr>
          <w:rFonts w:ascii="Times New Roman" w:hAnsi="Times New Roman" w:cs="Times New Roman"/>
          <w:bCs/>
          <w:sz w:val="28"/>
          <w:szCs w:val="28"/>
          <w:lang w:val="uk-UA" w:eastAsia="uk-UA"/>
        </w:rPr>
        <w:t>885 784 089,25</w:t>
      </w:r>
      <w:r w:rsidR="00C33C5A" w:rsidRPr="00AD492D">
        <w:rPr>
          <w:rFonts w:ascii="Times New Roman" w:hAnsi="Times New Roman" w:cs="Times New Roman"/>
          <w:bCs/>
          <w:sz w:val="28"/>
          <w:szCs w:val="28"/>
          <w:lang w:val="uk-UA" w:eastAsia="uk-UA"/>
        </w:rPr>
        <w:t xml:space="preserve"> грн </w:t>
      </w:r>
      <w:r w:rsidR="00C33C5A" w:rsidRPr="00136240">
        <w:rPr>
          <w:rFonts w:ascii="Times New Roman" w:hAnsi="Times New Roman" w:cs="Times New Roman"/>
          <w:bCs/>
          <w:sz w:val="28"/>
          <w:szCs w:val="28"/>
          <w:lang w:val="uk-UA" w:eastAsia="uk-UA"/>
        </w:rPr>
        <w:t>(</w:t>
      </w:r>
      <w:r w:rsidR="00C33C5A" w:rsidRPr="00136240">
        <w:rPr>
          <w:rFonts w:ascii="Times New Roman" w:hAnsi="Times New Roman" w:cs="Times New Roman"/>
          <w:sz w:val="28"/>
          <w:szCs w:val="28"/>
          <w:lang w:val="uk-UA"/>
        </w:rPr>
        <w:t>вісімсот вісімдесят п’ять мільйонів сімсот вісімдесят чотири  тисячі вісімдесят дев’ять гривень 25 копійок)</w:t>
      </w:r>
      <w:r w:rsidR="0047325B" w:rsidRPr="0047325B">
        <w:rPr>
          <w:rFonts w:ascii="Times New Roman" w:hAnsi="Times New Roman" w:cs="Times New Roman"/>
          <w:sz w:val="28"/>
          <w:szCs w:val="28"/>
          <w:lang w:val="uk-UA"/>
        </w:rPr>
        <w:t>.</w:t>
      </w:r>
    </w:p>
    <w:p w14:paraId="29B75C7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7325B">
        <w:rPr>
          <w:rFonts w:ascii="Times New Roman" w:eastAsia="Times New Roman CYR" w:hAnsi="Times New Roman" w:cs="Times New Roman"/>
          <w:color w:val="000000"/>
          <w:sz w:val="28"/>
          <w:szCs w:val="28"/>
          <w:lang w:val="uk-UA" w:eastAsia="ru-RU"/>
        </w:rPr>
        <w:t>4.3. Статутний капітал</w:t>
      </w:r>
      <w:r w:rsidRPr="0047325B">
        <w:rPr>
          <w:rFonts w:ascii="Times New Roman" w:eastAsia="Times New Roman CYR" w:hAnsi="Times New Roman" w:cs="Times New Roman"/>
          <w:color w:val="000000"/>
          <w:sz w:val="28"/>
          <w:lang w:val="uk-UA" w:eastAsia="ru-RU"/>
        </w:rPr>
        <w:t xml:space="preserve"> Підприємства формується</w:t>
      </w:r>
      <w:r w:rsidRPr="002F43F5">
        <w:rPr>
          <w:rFonts w:ascii="Times New Roman" w:eastAsia="Times New Roman CYR" w:hAnsi="Times New Roman" w:cs="Times New Roman"/>
          <w:color w:val="000000"/>
          <w:sz w:val="28"/>
          <w:lang w:val="uk-UA" w:eastAsia="ru-RU"/>
        </w:rPr>
        <w:t xml:space="preserve"> внесенням матеріальних, грошових та інших цінностей Власника майна.</w:t>
      </w:r>
    </w:p>
    <w:p w14:paraId="7A63747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p>
    <w:p w14:paraId="547798ED"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color w:val="000000"/>
          <w:sz w:val="28"/>
          <w:szCs w:val="28"/>
          <w:lang w:val="uk-UA" w:eastAsia="ru-RU"/>
        </w:rPr>
        <w:t xml:space="preserve"> </w:t>
      </w:r>
      <w:r w:rsidRPr="002F43F5">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14:paraId="0B328FA5" w14:textId="77777777" w:rsidR="002F43F5" w:rsidRPr="002F43F5" w:rsidRDefault="002F43F5" w:rsidP="0047325B">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w:t>
      </w:r>
      <w:r w:rsidRPr="002F43F5">
        <w:rPr>
          <w:rFonts w:ascii="Times New Roman" w:eastAsia="Times New Roman CYR" w:hAnsi="Times New Roman" w:cs="Times New Roman"/>
          <w:color w:val="000000"/>
          <w:sz w:val="28"/>
          <w:szCs w:val="28"/>
          <w:lang w:val="uk-UA" w:eastAsia="ru-RU"/>
        </w:rPr>
        <w:lastRenderedPageBreak/>
        <w:t>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14:paraId="2DBD74B9" w14:textId="16F6BC4C"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Цивільним кодекс</w:t>
      </w:r>
      <w:r w:rsidR="00731618">
        <w:rPr>
          <w:rFonts w:ascii="Times New Roman" w:eastAsia="Times New Roman CYR" w:hAnsi="Times New Roman" w:cs="Times New Roman"/>
          <w:color w:val="000000"/>
          <w:sz w:val="28"/>
          <w:szCs w:val="28"/>
          <w:lang w:val="uk-UA" w:eastAsia="ru-RU"/>
        </w:rPr>
        <w:t>ом</w:t>
      </w:r>
      <w:r w:rsidRPr="002F43F5">
        <w:rPr>
          <w:rFonts w:ascii="Times New Roman" w:eastAsia="Times New Roman CYR" w:hAnsi="Times New Roman" w:cs="Times New Roman"/>
          <w:color w:val="000000"/>
          <w:sz w:val="28"/>
          <w:szCs w:val="28"/>
          <w:lang w:val="uk-UA" w:eastAsia="ru-RU"/>
        </w:rPr>
        <w:t xml:space="preserve">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14:paraId="5833B77F" w14:textId="77777777" w:rsidR="002F43F5" w:rsidRPr="002F43F5" w:rsidRDefault="002F43F5" w:rsidP="002F43F5">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14:paraId="53135841"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14:paraId="282D9CA4"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14:paraId="78DF100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14:paraId="20779FB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14:paraId="2836C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14:paraId="5955093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14:paraId="2E4F5CD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35A8B5F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5.10. </w:t>
      </w:r>
      <w:r w:rsidRPr="002F43F5">
        <w:rPr>
          <w:rFonts w:ascii="Times New Roman" w:eastAsia="Times New Roman" w:hAnsi="Times New Roman" w:cs="Times New Roman"/>
          <w:color w:val="000000"/>
          <w:sz w:val="28"/>
          <w:szCs w:val="28"/>
          <w:lang w:val="uk-UA" w:eastAsia="ru-RU"/>
        </w:rPr>
        <w:t>Обов'язки Підприємства:</w:t>
      </w:r>
    </w:p>
    <w:p w14:paraId="245977C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14:paraId="17541BB4"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14:paraId="10B7942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F43F5">
        <w:rPr>
          <w:rFonts w:ascii="Times New Roman" w:eastAsia="Times New Roman" w:hAnsi="Times New Roman" w:cs="Times New Roman"/>
          <w:color w:val="000000"/>
          <w:sz w:val="28"/>
          <w:szCs w:val="28"/>
          <w:lang w:val="uk-UA" w:eastAsia="ru-RU"/>
        </w:rPr>
        <w:t>потужностей</w:t>
      </w:r>
      <w:proofErr w:type="spellEnd"/>
      <w:r w:rsidRPr="002F43F5">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14:paraId="6DBB1B6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14:paraId="3E17B8C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придбаває необхідні матеріальні ресурси та послуги у підприємств, організацій та установ незалежно від форм власності, а також у фізичних осіб;</w:t>
      </w:r>
    </w:p>
    <w:p w14:paraId="2F1798B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14:paraId="374A345E" w14:textId="77777777" w:rsidR="002F43F5" w:rsidRPr="002F43F5" w:rsidRDefault="002F43F5" w:rsidP="002F43F5">
      <w:pPr>
        <w:spacing w:after="0" w:line="240" w:lineRule="auto"/>
        <w:ind w:firstLine="567"/>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14:paraId="34C7C11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E48032B" w14:textId="77777777" w:rsidR="002F43F5" w:rsidRPr="002F43F5" w:rsidRDefault="002F43F5" w:rsidP="00551315">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2F43F5">
        <w:rPr>
          <w:rFonts w:ascii="Times New Roman" w:eastAsia="Times New Roman" w:hAnsi="Times New Roman" w:cs="Times New Roman"/>
          <w:color w:val="000000"/>
          <w:sz w:val="28"/>
          <w:szCs w:val="28"/>
          <w:lang w:val="uk-UA" w:eastAsia="ru-RU"/>
        </w:rPr>
        <w:t xml:space="preserve"> </w:t>
      </w:r>
      <w:r w:rsidRPr="002F43F5">
        <w:rPr>
          <w:rFonts w:ascii="Times New Roman" w:eastAsia="Times New Roman CYR" w:hAnsi="Times New Roman" w:cs="Times New Roman"/>
          <w:color w:val="000000"/>
          <w:sz w:val="28"/>
          <w:szCs w:val="28"/>
          <w:lang w:val="uk-UA" w:eastAsia="ru-RU"/>
        </w:rPr>
        <w:t>її достовірність.</w:t>
      </w:r>
    </w:p>
    <w:p w14:paraId="5BAE8B1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14:paraId="521A1485" w14:textId="77777777" w:rsidR="002F43F5" w:rsidRPr="002F43F5" w:rsidRDefault="002F43F5" w:rsidP="002F43F5">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14:paraId="4D920A22" w14:textId="77777777" w:rsidR="002F43F5" w:rsidRPr="002F43F5" w:rsidRDefault="002F43F5" w:rsidP="002F43F5">
      <w:pPr>
        <w:spacing w:after="0" w:line="240" w:lineRule="auto"/>
        <w:ind w:right="-6" w:firstLine="426"/>
        <w:jc w:val="center"/>
        <w:rPr>
          <w:rFonts w:ascii="Times New Roman" w:eastAsia="Calibri" w:hAnsi="Times New Roman" w:cs="Times New Roman"/>
          <w:b/>
          <w:sz w:val="28"/>
          <w:szCs w:val="28"/>
          <w:lang w:val="uk-UA" w:eastAsia="ru-RU"/>
        </w:rPr>
      </w:pPr>
      <w:r w:rsidRPr="002F43F5">
        <w:rPr>
          <w:rFonts w:ascii="Times New Roman" w:eastAsia="Calibri" w:hAnsi="Times New Roman" w:cs="Times New Roman"/>
          <w:b/>
          <w:sz w:val="28"/>
          <w:szCs w:val="28"/>
          <w:lang w:val="uk-UA" w:eastAsia="ru-RU"/>
        </w:rPr>
        <w:t>6. Управління Підприємством.</w:t>
      </w:r>
    </w:p>
    <w:p w14:paraId="769B8FB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6.1. Управління Підприємством здійснюють:</w:t>
      </w:r>
    </w:p>
    <w:p w14:paraId="48E4753B"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вищий орган Підприємства – Власник;</w:t>
      </w:r>
    </w:p>
    <w:p w14:paraId="7F72430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14:paraId="5D835C2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14:paraId="13725B7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виконавчий орган Підприємства – Директор Підприємства.</w:t>
      </w:r>
    </w:p>
    <w:p w14:paraId="252CD42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6.2. До компетенції Власника належать:</w:t>
      </w:r>
    </w:p>
    <w:p w14:paraId="43D2CA48"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14:paraId="08A71343"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2F43F5">
        <w:rPr>
          <w:rFonts w:ascii="Times New Roman" w:eastAsia="Calibri" w:hAnsi="Times New Roman" w:cs="Times New Roman"/>
          <w:sz w:val="28"/>
          <w:szCs w:val="28"/>
          <w:lang w:val="ru-RU" w:eastAsia="ru-RU"/>
        </w:rPr>
        <w:t>'</w:t>
      </w:r>
      <w:r w:rsidRPr="002F43F5">
        <w:rPr>
          <w:rFonts w:ascii="Times New Roman" w:eastAsia="Calibri" w:hAnsi="Times New Roman" w:cs="Times New Roman"/>
          <w:sz w:val="28"/>
          <w:szCs w:val="28"/>
          <w:lang w:val="uk-UA" w:eastAsia="ru-RU"/>
        </w:rPr>
        <w:t>єднань</w:t>
      </w:r>
      <w:r w:rsidRPr="002F43F5">
        <w:rPr>
          <w:rFonts w:ascii="Times New Roman" w:eastAsia="Calibri" w:hAnsi="Times New Roman" w:cs="Times New Roman"/>
          <w:sz w:val="28"/>
          <w:szCs w:val="28"/>
          <w:lang w:val="ru-RU" w:eastAsia="ru-RU"/>
        </w:rPr>
        <w:t>;</w:t>
      </w:r>
    </w:p>
    <w:p w14:paraId="0C9AA26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14:paraId="2355BBBD" w14:textId="77777777" w:rsidR="002F43F5" w:rsidRPr="002F43F5" w:rsidRDefault="002F43F5" w:rsidP="002F43F5">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6.3. </w:t>
      </w:r>
      <w:r w:rsidRPr="002F43F5">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14:paraId="2B10057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внесення змін та доповнень до Статуту Підприємства;</w:t>
      </w:r>
    </w:p>
    <w:p w14:paraId="20AEB532" w14:textId="7DA401FC" w:rsid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прийняття рішення про розподіл за результатами діяльності прибутку Підприємства;</w:t>
      </w:r>
    </w:p>
    <w:p w14:paraId="17ED0C39" w14:textId="770EB299" w:rsidR="002C2F24" w:rsidRDefault="002C2F24"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Затвердження граничної чисельності працівників Підприємства</w:t>
      </w:r>
      <w:r w:rsidR="00BB63A5">
        <w:rPr>
          <w:rFonts w:ascii="Times New Roman" w:eastAsia="Calibri" w:hAnsi="Times New Roman" w:cs="Times New Roman"/>
          <w:sz w:val="28"/>
          <w:szCs w:val="28"/>
          <w:lang w:val="uk-UA" w:eastAsia="ru-RU"/>
        </w:rPr>
        <w:t>;</w:t>
      </w:r>
    </w:p>
    <w:p w14:paraId="61AC6992"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Надання дозволу на створення дочірніх підприємств.</w:t>
      </w:r>
    </w:p>
    <w:p w14:paraId="2E5B01E6"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6.4. </w:t>
      </w:r>
      <w:r w:rsidRPr="002F43F5">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746491B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14:paraId="51363BE5"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14:paraId="28A49F2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14:paraId="4E796DC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237585B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14:paraId="6E97CB8B"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w:t>
      </w:r>
      <w:r w:rsidRPr="002F43F5">
        <w:rPr>
          <w:rFonts w:ascii="Times New Roman" w:eastAsia="Calibri" w:hAnsi="Times New Roman" w:cs="Times New Roman"/>
          <w:sz w:val="28"/>
          <w:szCs w:val="28"/>
          <w:lang w:val="ru-RU" w:eastAsia="ru-RU"/>
        </w:rPr>
        <w:t>5</w:t>
      </w:r>
      <w:r w:rsidRPr="002F43F5">
        <w:rPr>
          <w:rFonts w:ascii="Times New Roman" w:eastAsia="Calibri" w:hAnsi="Times New Roman" w:cs="Times New Roman"/>
          <w:sz w:val="28"/>
          <w:szCs w:val="28"/>
          <w:lang w:val="uk-UA" w:eastAsia="ru-RU"/>
        </w:rPr>
        <w:t xml:space="preserve">. До компетенції </w:t>
      </w:r>
      <w:r w:rsidRPr="002F43F5">
        <w:rPr>
          <w:rFonts w:ascii="Times New Roman" w:eastAsia="Calibri" w:hAnsi="Times New Roman" w:cs="Times New Roman"/>
          <w:sz w:val="28"/>
          <w:szCs w:val="28"/>
          <w:lang w:val="ru-RU" w:eastAsia="ru-RU"/>
        </w:rPr>
        <w:t>Директора П</w:t>
      </w:r>
      <w:proofErr w:type="spellStart"/>
      <w:r w:rsidRPr="002F43F5">
        <w:rPr>
          <w:rFonts w:ascii="Times New Roman" w:eastAsia="Calibri" w:hAnsi="Times New Roman" w:cs="Times New Roman"/>
          <w:sz w:val="28"/>
          <w:szCs w:val="28"/>
          <w:lang w:val="uk-UA" w:eastAsia="ru-RU"/>
        </w:rPr>
        <w:t>ідприємства</w:t>
      </w:r>
      <w:proofErr w:type="spellEnd"/>
      <w:r w:rsidRPr="002F43F5">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50687C5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14:paraId="5376341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управляти поточною господарською діяльністю Підприємства;</w:t>
      </w:r>
    </w:p>
    <w:p w14:paraId="78BA7D6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2F43F5">
        <w:rPr>
          <w:rFonts w:ascii="Times New Roman" w:eastAsia="Calibri" w:hAnsi="Times New Roman" w:cs="Times New Roman"/>
          <w:sz w:val="28"/>
          <w:szCs w:val="28"/>
          <w:lang w:val="en-US" w:eastAsia="ru-RU"/>
        </w:rPr>
        <w:t>ERS</w:t>
      </w:r>
      <w:r w:rsidRPr="002F43F5">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 xml:space="preserve">-9000 та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14:paraId="2569A0BA"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14:paraId="6047BDF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3B50522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в межах затвердженої структури та граничної чисельності працівників приймати на роботу та звільняти працівників Підприємства;</w:t>
      </w:r>
    </w:p>
    <w:p w14:paraId="136C615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14:paraId="3FDED870"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14:paraId="6322235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14:paraId="2FB3AF75"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14:paraId="1B5EDAF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14:paraId="2103302A"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14:paraId="125B8D75"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14:paraId="5D4E7EF2" w14:textId="77777777" w:rsidR="002F43F5" w:rsidRPr="002F43F5" w:rsidRDefault="002F43F5" w:rsidP="002F43F5">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14:paraId="2768E1A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7. Трудовий колектив Підприємства.</w:t>
      </w:r>
    </w:p>
    <w:p w14:paraId="7DA5B86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14:paraId="59A0477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14:paraId="74E2B0C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2F43F5">
        <w:rPr>
          <w:rFonts w:ascii="Times New Roman" w:eastAsia="Times New Roman CYR" w:hAnsi="Times New Roman" w:cs="Times New Roman"/>
          <w:color w:val="000000"/>
          <w:sz w:val="28"/>
          <w:szCs w:val="28"/>
          <w:lang w:val="uk-UA" w:eastAsia="ru-RU"/>
        </w:rPr>
        <w:t>підряду</w:t>
      </w:r>
      <w:proofErr w:type="spellEnd"/>
      <w:r w:rsidRPr="002F43F5">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14:paraId="37A437C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14:paraId="31FDA33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7.5.  Трудовий колектив підприємства:</w:t>
      </w:r>
    </w:p>
    <w:p w14:paraId="6A6A61F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14:paraId="0E3D58C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w:t>
      </w:r>
      <w:r w:rsidRPr="002F43F5">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14:paraId="6282F95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14:paraId="55A584C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2F43F5">
        <w:rPr>
          <w:rFonts w:ascii="Times New Roman" w:eastAsia="Times New Roman CYR" w:hAnsi="Times New Roman" w:cs="Times New Roman"/>
          <w:color w:val="000000"/>
          <w:sz w:val="28"/>
          <w:szCs w:val="28"/>
          <w:lang w:val="ru-RU" w:eastAsia="ru-RU"/>
        </w:rPr>
        <w:t>П</w:t>
      </w:r>
      <w:proofErr w:type="spellStart"/>
      <w:r w:rsidRPr="002F43F5">
        <w:rPr>
          <w:rFonts w:ascii="Times New Roman" w:eastAsia="Times New Roman CYR" w:hAnsi="Times New Roman" w:cs="Times New Roman"/>
          <w:color w:val="000000"/>
          <w:sz w:val="28"/>
          <w:szCs w:val="28"/>
          <w:lang w:val="uk-UA" w:eastAsia="ru-RU"/>
        </w:rPr>
        <w:t>ідприємства</w:t>
      </w:r>
      <w:proofErr w:type="spellEnd"/>
      <w:r w:rsidRPr="002F43F5">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14:paraId="49E2D8BF"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14:paraId="64F7F536" w14:textId="77777777" w:rsidR="00DA7CA6" w:rsidRDefault="002F43F5" w:rsidP="002F43F5">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w:t>
      </w:r>
    </w:p>
    <w:p w14:paraId="1EA20229" w14:textId="3E0BC7AC" w:rsidR="002F43F5" w:rsidRPr="002F43F5" w:rsidRDefault="002F43F5" w:rsidP="00DA7CA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14:paraId="4839B284"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14:paraId="688240B3"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14:paraId="67F90F8E"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2F43F5">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14:paraId="58D6B67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14:paraId="4021F08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14:paraId="711659D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14:paraId="018085C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14:paraId="3A99485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14:paraId="2579D12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розвитку виробництва;</w:t>
      </w:r>
    </w:p>
    <w:p w14:paraId="4D5ABC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споживання (оплати праці);</w:t>
      </w:r>
    </w:p>
    <w:p w14:paraId="2CF5150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резервний фонд.</w:t>
      </w:r>
    </w:p>
    <w:p w14:paraId="51359533"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14:paraId="0FA99A9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89BB31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14:paraId="08329AAE"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14:paraId="1864BB8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14:paraId="6B7B44B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14:paraId="3374319C" w14:textId="77777777" w:rsidR="00DA7CA6" w:rsidRDefault="00DA7CA6"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30736E7" w14:textId="17870FC2"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lastRenderedPageBreak/>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14:paraId="76D23ED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14:paraId="7AC0BE5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14:paraId="4F53683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14:paraId="4DD2315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14:paraId="13BBC0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14:paraId="24CB5BCD"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14:paraId="288D875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14:paraId="588CD89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14:paraId="2E5EB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14:paraId="03772BC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14:paraId="1538DF2B" w14:textId="77777777" w:rsidR="00DA7CA6" w:rsidRDefault="00DA7CA6"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p>
    <w:p w14:paraId="0DD843F9" w14:textId="0BA006F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lastRenderedPageBreak/>
        <w:t>9.12. Ревізію діяльності підприємства здійснюють  контролюючи органи відповідно до законодавства або орган визначений Власником.</w:t>
      </w:r>
    </w:p>
    <w:p w14:paraId="3CB45B88"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E28537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14:paraId="1C16B4A7"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14:paraId="2E1D3BF7"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14:paraId="32924FA5"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10. Припинення діяльності Підприємства.</w:t>
      </w:r>
    </w:p>
    <w:p w14:paraId="3206296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14:paraId="316F6B0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14:paraId="1A69A2C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14:paraId="61960E0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14:paraId="54A4C75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14:paraId="507FE8D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14:paraId="5614353B"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14:paraId="604AE9F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14:paraId="34FE277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14:paraId="153C89F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10.9</w:t>
      </w:r>
      <w:r w:rsidRPr="002F43F5">
        <w:rPr>
          <w:rFonts w:ascii="Times New Roman" w:eastAsia="Times New Roman" w:hAnsi="Times New Roman" w:cs="Times New Roman"/>
          <w:i/>
          <w:color w:val="000000"/>
          <w:sz w:val="28"/>
          <w:szCs w:val="28"/>
          <w:lang w:val="uk-UA" w:eastAsia="ru-RU"/>
        </w:rPr>
        <w:t xml:space="preserve">. </w:t>
      </w:r>
      <w:r w:rsidRPr="002F43F5">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2F43F5">
        <w:rPr>
          <w:rFonts w:ascii="Times New Roman" w:eastAsia="Times New Roman" w:hAnsi="Times New Roman" w:cs="Times New Roman"/>
          <w:color w:val="000000"/>
          <w:sz w:val="28"/>
          <w:szCs w:val="28"/>
          <w:lang w:val="uk-UA" w:eastAsia="ru-RU"/>
        </w:rPr>
        <w:t>виникло</w:t>
      </w:r>
      <w:proofErr w:type="spellEnd"/>
      <w:r w:rsidRPr="002F43F5">
        <w:rPr>
          <w:rFonts w:ascii="Times New Roman" w:eastAsia="Times New Roman" w:hAnsi="Times New Roman" w:cs="Times New Roman"/>
          <w:color w:val="000000"/>
          <w:sz w:val="28"/>
          <w:szCs w:val="28"/>
          <w:lang w:val="uk-UA" w:eastAsia="ru-RU"/>
        </w:rPr>
        <w:t>, переходять всі його майнові права та обов'язки.</w:t>
      </w:r>
    </w:p>
    <w:p w14:paraId="4E85E076"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100E1E4" w14:textId="77777777" w:rsidR="002F43F5" w:rsidRPr="002F43F5" w:rsidRDefault="002F43F5" w:rsidP="002F43F5">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14:paraId="29BC1253"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bookmarkStart w:id="5" w:name="_Hlk132282113"/>
    </w:p>
    <w:p w14:paraId="3B33223D"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C8E05BC"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1C7F79A"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98D6DD2" w14:textId="7F7EE299" w:rsidR="008D46CD" w:rsidRPr="004955AF" w:rsidRDefault="008D46CD" w:rsidP="00792548">
      <w:pPr>
        <w:spacing w:after="0" w:line="240" w:lineRule="auto"/>
        <w:jc w:val="both"/>
        <w:rPr>
          <w:rFonts w:ascii="Times New Roman" w:eastAsia="Times New Roman" w:hAnsi="Times New Roman" w:cs="Times New Roman"/>
          <w:sz w:val="28"/>
          <w:szCs w:val="28"/>
          <w:lang w:val="uk-UA" w:eastAsia="ru-RU"/>
        </w:rPr>
      </w:pPr>
      <w:r w:rsidRPr="004955AF">
        <w:rPr>
          <w:rFonts w:ascii="Times New Roman" w:hAnsi="Times New Roman" w:cs="Times New Roman"/>
          <w:sz w:val="28"/>
          <w:szCs w:val="28"/>
          <w:shd w:val="clear" w:color="auto" w:fill="FFFFFF"/>
          <w:lang w:val="uk-UA"/>
        </w:rPr>
        <w:t>Заступник міського голов</w:t>
      </w:r>
      <w:r w:rsidR="005B4269">
        <w:rPr>
          <w:rFonts w:ascii="Times New Roman" w:hAnsi="Times New Roman" w:cs="Times New Roman"/>
          <w:sz w:val="28"/>
          <w:szCs w:val="28"/>
          <w:shd w:val="clear" w:color="auto" w:fill="FFFFFF"/>
          <w:lang w:val="uk-UA"/>
        </w:rPr>
        <w:t>и</w:t>
      </w:r>
      <w:r w:rsidR="005B4269">
        <w:rPr>
          <w:rFonts w:ascii="Times New Roman" w:hAnsi="Times New Roman" w:cs="Times New Roman"/>
          <w:sz w:val="28"/>
          <w:szCs w:val="28"/>
          <w:shd w:val="clear" w:color="auto" w:fill="FFFFFF"/>
          <w:lang w:val="uk-UA"/>
        </w:rPr>
        <w:tab/>
      </w:r>
      <w:r w:rsidR="005B4269">
        <w:rPr>
          <w:rFonts w:ascii="Times New Roman" w:hAnsi="Times New Roman" w:cs="Times New Roman"/>
          <w:sz w:val="28"/>
          <w:szCs w:val="28"/>
          <w:shd w:val="clear" w:color="auto" w:fill="FFFFFF"/>
          <w:lang w:val="uk-UA"/>
        </w:rPr>
        <w:tab/>
      </w:r>
      <w:r w:rsidRPr="004955AF">
        <w:rPr>
          <w:rFonts w:ascii="Times New Roman" w:eastAsia="Times New Roman" w:hAnsi="Times New Roman" w:cs="Times New Roman"/>
          <w:sz w:val="28"/>
          <w:szCs w:val="28"/>
          <w:lang w:val="uk-UA" w:eastAsia="ru-RU"/>
        </w:rPr>
        <w:tab/>
      </w:r>
      <w:r w:rsidRPr="004955AF">
        <w:rPr>
          <w:rFonts w:ascii="Times New Roman" w:eastAsia="Times New Roman" w:hAnsi="Times New Roman" w:cs="Times New Roman"/>
          <w:sz w:val="28"/>
          <w:szCs w:val="28"/>
          <w:lang w:val="uk-UA" w:eastAsia="ru-RU"/>
        </w:rPr>
        <w:tab/>
        <w:t xml:space="preserve">   </w:t>
      </w:r>
      <w:r w:rsidRPr="004955AF">
        <w:rPr>
          <w:rFonts w:ascii="Times New Roman" w:eastAsia="Times New Roman" w:hAnsi="Times New Roman" w:cs="Times New Roman"/>
          <w:sz w:val="28"/>
          <w:szCs w:val="28"/>
          <w:lang w:val="uk-UA" w:eastAsia="ru-RU"/>
        </w:rPr>
        <w:tab/>
        <w:t xml:space="preserve">   Віктор ГЕРАЩЕНКО</w:t>
      </w:r>
      <w:bookmarkEnd w:id="5"/>
    </w:p>
    <w:p w14:paraId="405C3FF0" w14:textId="241CAE5E" w:rsidR="002F43F5" w:rsidRPr="008D46CD" w:rsidRDefault="002F43F5" w:rsidP="008D46CD">
      <w:pPr>
        <w:spacing w:after="0" w:line="240" w:lineRule="auto"/>
        <w:rPr>
          <w:lang w:val="uk-UA"/>
        </w:rPr>
      </w:pPr>
    </w:p>
    <w:sectPr w:rsidR="002F43F5" w:rsidRPr="008D46CD" w:rsidSect="00AE28B0">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E413" w14:textId="77777777" w:rsidR="005968E2" w:rsidRDefault="005968E2">
      <w:pPr>
        <w:spacing w:after="0" w:line="240" w:lineRule="auto"/>
      </w:pPr>
      <w:r>
        <w:separator/>
      </w:r>
    </w:p>
  </w:endnote>
  <w:endnote w:type="continuationSeparator" w:id="0">
    <w:p w14:paraId="3CEE252F" w14:textId="77777777" w:rsidR="005968E2" w:rsidRDefault="0059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decorativ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1AC3B" w14:textId="77777777" w:rsidR="005968E2" w:rsidRDefault="005968E2">
      <w:pPr>
        <w:spacing w:after="0" w:line="240" w:lineRule="auto"/>
      </w:pPr>
      <w:r>
        <w:separator/>
      </w:r>
    </w:p>
  </w:footnote>
  <w:footnote w:type="continuationSeparator" w:id="0">
    <w:p w14:paraId="78DA5B7B" w14:textId="77777777" w:rsidR="005968E2" w:rsidRDefault="00596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14:paraId="41623131" w14:textId="77777777" w:rsidR="00C9370A" w:rsidRDefault="002F43F5">
        <w:pPr>
          <w:pStyle w:val="a3"/>
          <w:jc w:val="center"/>
        </w:pPr>
        <w:r>
          <w:fldChar w:fldCharType="begin"/>
        </w:r>
        <w:r>
          <w:instrText>PAGE   \* MERGEFORMAT</w:instrText>
        </w:r>
        <w:r>
          <w:fldChar w:fldCharType="separate"/>
        </w:r>
        <w:r>
          <w:rPr>
            <w:noProof/>
          </w:rPr>
          <w:t>12</w:t>
        </w:r>
        <w:r>
          <w:fldChar w:fldCharType="end"/>
        </w:r>
      </w:p>
    </w:sdtContent>
  </w:sdt>
  <w:p w14:paraId="6F05F918" w14:textId="77777777" w:rsidR="00C9370A" w:rsidRDefault="00C937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2DE037AE"/>
    <w:multiLevelType w:val="hybridMultilevel"/>
    <w:tmpl w:val="829AB7A2"/>
    <w:lvl w:ilvl="0" w:tplc="F5FC781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F5"/>
    <w:rsid w:val="00044F47"/>
    <w:rsid w:val="000B5F73"/>
    <w:rsid w:val="000E3A27"/>
    <w:rsid w:val="001208AE"/>
    <w:rsid w:val="00146240"/>
    <w:rsid w:val="00196F1E"/>
    <w:rsid w:val="001F18B0"/>
    <w:rsid w:val="001F4833"/>
    <w:rsid w:val="00206A7D"/>
    <w:rsid w:val="002125DD"/>
    <w:rsid w:val="00217715"/>
    <w:rsid w:val="002555DD"/>
    <w:rsid w:val="0029078E"/>
    <w:rsid w:val="002B1351"/>
    <w:rsid w:val="002B2E72"/>
    <w:rsid w:val="002C2F24"/>
    <w:rsid w:val="002C70FF"/>
    <w:rsid w:val="002F43F5"/>
    <w:rsid w:val="00301908"/>
    <w:rsid w:val="00327E28"/>
    <w:rsid w:val="0035154A"/>
    <w:rsid w:val="003604E1"/>
    <w:rsid w:val="003844FF"/>
    <w:rsid w:val="003863EE"/>
    <w:rsid w:val="003F0AA6"/>
    <w:rsid w:val="00457556"/>
    <w:rsid w:val="0047325B"/>
    <w:rsid w:val="005476EF"/>
    <w:rsid w:val="00551315"/>
    <w:rsid w:val="00554CD2"/>
    <w:rsid w:val="00556AF0"/>
    <w:rsid w:val="00583E50"/>
    <w:rsid w:val="0059138E"/>
    <w:rsid w:val="005968E2"/>
    <w:rsid w:val="005B4269"/>
    <w:rsid w:val="005E6C15"/>
    <w:rsid w:val="006148B9"/>
    <w:rsid w:val="00645144"/>
    <w:rsid w:val="00697503"/>
    <w:rsid w:val="006D305A"/>
    <w:rsid w:val="00731618"/>
    <w:rsid w:val="00736254"/>
    <w:rsid w:val="007736CA"/>
    <w:rsid w:val="00792548"/>
    <w:rsid w:val="007B46DE"/>
    <w:rsid w:val="00806161"/>
    <w:rsid w:val="008575EF"/>
    <w:rsid w:val="008A55A1"/>
    <w:rsid w:val="008A700C"/>
    <w:rsid w:val="008B1C6F"/>
    <w:rsid w:val="008D46CD"/>
    <w:rsid w:val="00902FB7"/>
    <w:rsid w:val="00935636"/>
    <w:rsid w:val="009D0327"/>
    <w:rsid w:val="00A863AC"/>
    <w:rsid w:val="00AA0826"/>
    <w:rsid w:val="00AB22B9"/>
    <w:rsid w:val="00AB49D7"/>
    <w:rsid w:val="00AE28B0"/>
    <w:rsid w:val="00AE7FC7"/>
    <w:rsid w:val="00B253F3"/>
    <w:rsid w:val="00B8490C"/>
    <w:rsid w:val="00BB63A5"/>
    <w:rsid w:val="00BF5CE6"/>
    <w:rsid w:val="00C04EB5"/>
    <w:rsid w:val="00C07B8F"/>
    <w:rsid w:val="00C33C5A"/>
    <w:rsid w:val="00C47678"/>
    <w:rsid w:val="00C9370A"/>
    <w:rsid w:val="00CC713A"/>
    <w:rsid w:val="00D74715"/>
    <w:rsid w:val="00DA7CA6"/>
    <w:rsid w:val="00E36862"/>
    <w:rsid w:val="00E44BE4"/>
    <w:rsid w:val="00E75519"/>
    <w:rsid w:val="00E95453"/>
    <w:rsid w:val="00EE7B10"/>
    <w:rsid w:val="00F04B68"/>
    <w:rsid w:val="00F04DDF"/>
    <w:rsid w:val="00F879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ED48"/>
  <w15:chartTrackingRefBased/>
  <w15:docId w15:val="{EE102F21-FBD8-48EA-8A44-CA3111A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F5"/>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2F43F5"/>
    <w:rPr>
      <w:lang w:val="ru-RU"/>
    </w:rPr>
  </w:style>
  <w:style w:type="paragraph" w:styleId="a5">
    <w:name w:val="List Paragraph"/>
    <w:basedOn w:val="a"/>
    <w:uiPriority w:val="34"/>
    <w:qFormat/>
    <w:rsid w:val="00BF5CE6"/>
    <w:pPr>
      <w:spacing w:after="200" w:line="276" w:lineRule="auto"/>
      <w:ind w:left="720"/>
      <w:contextualSpacing/>
    </w:pPr>
    <w:rPr>
      <w:lang w:val="ru-RU"/>
    </w:rPr>
  </w:style>
  <w:style w:type="paragraph" w:styleId="a6">
    <w:name w:val="Balloon Text"/>
    <w:basedOn w:val="a"/>
    <w:link w:val="a7"/>
    <w:uiPriority w:val="99"/>
    <w:semiHidden/>
    <w:unhideWhenUsed/>
    <w:rsid w:val="005913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15589</Words>
  <Characters>8886</Characters>
  <Application>Microsoft Office Word</Application>
  <DocSecurity>4</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cp:revision>
  <cp:lastPrinted>2025-01-22T06:47:00Z</cp:lastPrinted>
  <dcterms:created xsi:type="dcterms:W3CDTF">2026-07-02T07:32:00Z</dcterms:created>
  <dcterms:modified xsi:type="dcterms:W3CDTF">2026-07-02T07:32:00Z</dcterms:modified>
</cp:coreProperties>
</file>