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ДОВІДКА</w:t>
      </w:r>
    </w:p>
    <w:p w:rsidR="005D313B" w:rsidRPr="00115236" w:rsidRDefault="005D313B" w:rsidP="00FE47F2">
      <w:pPr>
        <w:pStyle w:val="a3"/>
        <w:ind w:firstLine="720"/>
        <w:rPr>
          <w:rFonts w:ascii="Times New Roman" w:hAnsi="Times New Roman"/>
          <w:lang w:val="uk-UA"/>
        </w:rPr>
      </w:pPr>
      <w:r w:rsidRPr="00115236">
        <w:rPr>
          <w:rFonts w:ascii="Times New Roman" w:hAnsi="Times New Roman"/>
          <w:lang w:val="uk-UA"/>
        </w:rPr>
        <w:t xml:space="preserve">ПРО ВИКОНАННЯ ПРОГРАМИ </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ЕКОНОМІЧНОГО І СОЦІАЛЬНОГО</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РОЗВИТКУ МІСТА ЧЕРНІГОВА</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 xml:space="preserve">НА 2016 РІК </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ЗА ПІДСУМКАМИ І ПІВРІЧЧЯ 2016 РОКУ</w:t>
      </w: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BA7B88">
      <w:pPr>
        <w:ind w:firstLine="720"/>
        <w:jc w:val="center"/>
        <w:outlineLvl w:val="0"/>
        <w:rPr>
          <w:b/>
          <w:sz w:val="28"/>
          <w:szCs w:val="28"/>
          <w:lang w:val="uk-UA"/>
        </w:rPr>
      </w:pPr>
      <w:r w:rsidRPr="00115236">
        <w:rPr>
          <w:b/>
          <w:sz w:val="28"/>
          <w:szCs w:val="28"/>
          <w:lang w:val="uk-UA"/>
        </w:rPr>
        <w:t>ПРОМИСЛОВІСТЬ</w:t>
      </w:r>
    </w:p>
    <w:p w:rsidR="005D313B" w:rsidRPr="00115236" w:rsidRDefault="005D313B" w:rsidP="00BA7B88">
      <w:pPr>
        <w:ind w:firstLine="720"/>
        <w:jc w:val="center"/>
        <w:outlineLvl w:val="0"/>
        <w:rPr>
          <w:b/>
          <w:sz w:val="28"/>
          <w:szCs w:val="28"/>
          <w:lang w:val="uk-UA"/>
        </w:rPr>
      </w:pPr>
    </w:p>
    <w:p w:rsidR="005D313B" w:rsidRPr="00115236" w:rsidRDefault="005D313B" w:rsidP="00BA7B88">
      <w:pPr>
        <w:ind w:firstLine="708"/>
        <w:jc w:val="both"/>
        <w:rPr>
          <w:sz w:val="28"/>
          <w:szCs w:val="28"/>
          <w:highlight w:val="yellow"/>
          <w:lang w:val="uk-UA"/>
        </w:rPr>
      </w:pPr>
      <w:r w:rsidRPr="00115236">
        <w:rPr>
          <w:sz w:val="28"/>
          <w:szCs w:val="28"/>
          <w:lang w:val="uk-UA"/>
        </w:rPr>
        <w:t xml:space="preserve">З початку 2016 року спостерігаються перші позитивні тенденції у роботі промислового комплексу міста. </w:t>
      </w:r>
    </w:p>
    <w:p w:rsidR="005D313B" w:rsidRPr="00115236" w:rsidRDefault="005D313B" w:rsidP="00BA7B88">
      <w:pPr>
        <w:ind w:firstLine="720"/>
        <w:jc w:val="both"/>
        <w:rPr>
          <w:sz w:val="28"/>
          <w:szCs w:val="28"/>
          <w:highlight w:val="yellow"/>
          <w:lang w:val="uk-UA"/>
        </w:rPr>
      </w:pPr>
      <w:r w:rsidRPr="00115236">
        <w:rPr>
          <w:sz w:val="28"/>
          <w:szCs w:val="28"/>
          <w:lang w:val="uk-UA"/>
        </w:rPr>
        <w:t xml:space="preserve">За розрахунками, обсяги виробництва промислової продукції за підсумками І півріччя 2016 року зросли порівняно з відповідним періодом минулого року на 15 %. </w:t>
      </w:r>
    </w:p>
    <w:p w:rsidR="005D313B" w:rsidRPr="00115236" w:rsidRDefault="005D313B" w:rsidP="007A130B">
      <w:pPr>
        <w:pStyle w:val="af4"/>
        <w:spacing w:after="120"/>
        <w:rPr>
          <w:sz w:val="28"/>
          <w:szCs w:val="28"/>
        </w:rPr>
      </w:pPr>
      <w:r w:rsidRPr="00115236">
        <w:rPr>
          <w:sz w:val="28"/>
          <w:szCs w:val="28"/>
        </w:rPr>
        <w:t xml:space="preserve">Таблиця 1. Динаміка розвитку промислового виробництва м. Чернігова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07"/>
        <w:gridCol w:w="952"/>
        <w:gridCol w:w="873"/>
        <w:gridCol w:w="952"/>
        <w:gridCol w:w="952"/>
        <w:gridCol w:w="1996"/>
      </w:tblGrid>
      <w:tr w:rsidR="005D313B" w:rsidRPr="00115236" w:rsidTr="00E2712C">
        <w:trPr>
          <w:tblHeader/>
        </w:trPr>
        <w:tc>
          <w:tcPr>
            <w:tcW w:w="2087" w:type="pct"/>
            <w:tcBorders>
              <w:top w:val="double" w:sz="4" w:space="0" w:color="auto"/>
            </w:tcBorders>
          </w:tcPr>
          <w:p w:rsidR="005D313B" w:rsidRPr="00115236" w:rsidRDefault="005D313B" w:rsidP="00205A14">
            <w:pPr>
              <w:pStyle w:val="af4"/>
              <w:jc w:val="left"/>
              <w:rPr>
                <w:sz w:val="28"/>
                <w:szCs w:val="28"/>
              </w:rPr>
            </w:pPr>
            <w:r w:rsidRPr="00115236">
              <w:rPr>
                <w:sz w:val="28"/>
                <w:szCs w:val="28"/>
              </w:rPr>
              <w:t>Розрахунковий темп росту (зниження) у % до попереднього року у порівняних цінах:</w:t>
            </w:r>
          </w:p>
        </w:tc>
        <w:tc>
          <w:tcPr>
            <w:tcW w:w="484" w:type="pct"/>
            <w:tcBorders>
              <w:top w:val="double" w:sz="4" w:space="0" w:color="auto"/>
            </w:tcBorders>
          </w:tcPr>
          <w:p w:rsidR="005D313B" w:rsidRPr="00115236" w:rsidRDefault="005D313B" w:rsidP="00205A14">
            <w:pPr>
              <w:pStyle w:val="af4"/>
              <w:jc w:val="center"/>
              <w:rPr>
                <w:sz w:val="28"/>
                <w:szCs w:val="28"/>
              </w:rPr>
            </w:pPr>
            <w:r w:rsidRPr="00115236">
              <w:rPr>
                <w:sz w:val="28"/>
                <w:szCs w:val="28"/>
              </w:rPr>
              <w:t>2013 рік</w:t>
            </w:r>
          </w:p>
        </w:tc>
        <w:tc>
          <w:tcPr>
            <w:tcW w:w="444" w:type="pct"/>
            <w:tcBorders>
              <w:top w:val="double" w:sz="4" w:space="0" w:color="auto"/>
            </w:tcBorders>
          </w:tcPr>
          <w:p w:rsidR="005D313B" w:rsidRPr="00115236" w:rsidRDefault="005D313B" w:rsidP="00205A14">
            <w:pPr>
              <w:pStyle w:val="af4"/>
              <w:jc w:val="center"/>
              <w:rPr>
                <w:sz w:val="28"/>
                <w:szCs w:val="28"/>
              </w:rPr>
            </w:pPr>
            <w:r w:rsidRPr="00115236">
              <w:rPr>
                <w:sz w:val="28"/>
                <w:szCs w:val="28"/>
              </w:rPr>
              <w:t>2014 рік</w:t>
            </w:r>
          </w:p>
        </w:tc>
        <w:tc>
          <w:tcPr>
            <w:tcW w:w="484" w:type="pct"/>
            <w:tcBorders>
              <w:top w:val="double" w:sz="4" w:space="0" w:color="auto"/>
            </w:tcBorders>
          </w:tcPr>
          <w:p w:rsidR="005D313B" w:rsidRPr="00115236" w:rsidRDefault="005D313B" w:rsidP="00205A14">
            <w:pPr>
              <w:pStyle w:val="af4"/>
              <w:jc w:val="center"/>
              <w:rPr>
                <w:sz w:val="28"/>
                <w:szCs w:val="28"/>
              </w:rPr>
            </w:pPr>
            <w:r w:rsidRPr="00115236">
              <w:rPr>
                <w:sz w:val="28"/>
                <w:szCs w:val="28"/>
              </w:rPr>
              <w:t>2015 рік</w:t>
            </w:r>
          </w:p>
        </w:tc>
        <w:tc>
          <w:tcPr>
            <w:tcW w:w="484" w:type="pct"/>
            <w:tcBorders>
              <w:top w:val="double" w:sz="4" w:space="0" w:color="auto"/>
            </w:tcBorders>
          </w:tcPr>
          <w:p w:rsidR="005D313B" w:rsidRPr="00115236" w:rsidRDefault="005D313B" w:rsidP="00205A14">
            <w:pPr>
              <w:pStyle w:val="af4"/>
              <w:jc w:val="center"/>
              <w:rPr>
                <w:sz w:val="28"/>
                <w:szCs w:val="28"/>
              </w:rPr>
            </w:pPr>
            <w:r w:rsidRPr="00115236">
              <w:rPr>
                <w:sz w:val="28"/>
                <w:szCs w:val="28"/>
              </w:rPr>
              <w:t xml:space="preserve">І </w:t>
            </w:r>
          </w:p>
          <w:p w:rsidR="005D313B" w:rsidRPr="00115236" w:rsidRDefault="005D313B" w:rsidP="00205A14">
            <w:pPr>
              <w:pStyle w:val="af4"/>
              <w:jc w:val="center"/>
              <w:rPr>
                <w:sz w:val="28"/>
                <w:szCs w:val="28"/>
              </w:rPr>
            </w:pPr>
            <w:r w:rsidRPr="00115236">
              <w:rPr>
                <w:sz w:val="28"/>
                <w:szCs w:val="28"/>
              </w:rPr>
              <w:t>п-чя 2016 року</w:t>
            </w:r>
          </w:p>
        </w:tc>
        <w:tc>
          <w:tcPr>
            <w:tcW w:w="1015" w:type="pct"/>
            <w:tcBorders>
              <w:top w:val="double" w:sz="4" w:space="0" w:color="auto"/>
            </w:tcBorders>
          </w:tcPr>
          <w:p w:rsidR="005D313B" w:rsidRPr="00115236" w:rsidRDefault="005D313B" w:rsidP="00205A14">
            <w:pPr>
              <w:pStyle w:val="af4"/>
              <w:jc w:val="center"/>
              <w:rPr>
                <w:sz w:val="28"/>
                <w:szCs w:val="28"/>
              </w:rPr>
            </w:pPr>
            <w:r w:rsidRPr="00115236">
              <w:rPr>
                <w:sz w:val="28"/>
                <w:szCs w:val="28"/>
              </w:rPr>
              <w:t>Питома вага галузі у червні 2016 року у загальному виробництві, %</w:t>
            </w:r>
          </w:p>
        </w:tc>
      </w:tr>
      <w:tr w:rsidR="005D313B" w:rsidRPr="00115236" w:rsidTr="00287C5B">
        <w:trPr>
          <w:trHeight w:val="399"/>
        </w:trPr>
        <w:tc>
          <w:tcPr>
            <w:tcW w:w="2087" w:type="pct"/>
          </w:tcPr>
          <w:p w:rsidR="005D313B" w:rsidRPr="00115236" w:rsidRDefault="005D313B" w:rsidP="00205A14">
            <w:pPr>
              <w:pStyle w:val="af4"/>
              <w:rPr>
                <w:sz w:val="28"/>
                <w:szCs w:val="28"/>
              </w:rPr>
            </w:pPr>
            <w:r w:rsidRPr="00115236">
              <w:rPr>
                <w:sz w:val="28"/>
                <w:szCs w:val="28"/>
              </w:rPr>
              <w:t>промислового виробництва всього:</w:t>
            </w:r>
          </w:p>
        </w:tc>
        <w:tc>
          <w:tcPr>
            <w:tcW w:w="484" w:type="pct"/>
          </w:tcPr>
          <w:p w:rsidR="005D313B" w:rsidRPr="00115236" w:rsidRDefault="005D313B" w:rsidP="00205A14">
            <w:pPr>
              <w:pStyle w:val="af4"/>
              <w:jc w:val="center"/>
              <w:rPr>
                <w:sz w:val="28"/>
                <w:szCs w:val="28"/>
              </w:rPr>
            </w:pPr>
            <w:r w:rsidRPr="00115236">
              <w:rPr>
                <w:sz w:val="28"/>
                <w:szCs w:val="28"/>
              </w:rPr>
              <w:t>92,6</w:t>
            </w:r>
          </w:p>
        </w:tc>
        <w:tc>
          <w:tcPr>
            <w:tcW w:w="444" w:type="pct"/>
          </w:tcPr>
          <w:p w:rsidR="005D313B" w:rsidRPr="00115236" w:rsidRDefault="005D313B" w:rsidP="00205A14">
            <w:pPr>
              <w:pStyle w:val="af4"/>
              <w:jc w:val="center"/>
              <w:rPr>
                <w:sz w:val="28"/>
                <w:szCs w:val="28"/>
              </w:rPr>
            </w:pPr>
            <w:r w:rsidRPr="00115236">
              <w:rPr>
                <w:sz w:val="28"/>
                <w:szCs w:val="28"/>
              </w:rPr>
              <w:t>93,8</w:t>
            </w:r>
          </w:p>
        </w:tc>
        <w:tc>
          <w:tcPr>
            <w:tcW w:w="484" w:type="pct"/>
          </w:tcPr>
          <w:p w:rsidR="005D313B" w:rsidRPr="00115236" w:rsidRDefault="005D313B" w:rsidP="00205A14">
            <w:pPr>
              <w:pStyle w:val="af4"/>
              <w:jc w:val="center"/>
              <w:rPr>
                <w:sz w:val="28"/>
                <w:szCs w:val="28"/>
              </w:rPr>
            </w:pPr>
            <w:r w:rsidRPr="00115236">
              <w:rPr>
                <w:sz w:val="28"/>
                <w:szCs w:val="28"/>
              </w:rPr>
              <w:t>95,2</w:t>
            </w:r>
          </w:p>
        </w:tc>
        <w:tc>
          <w:tcPr>
            <w:tcW w:w="484" w:type="pct"/>
          </w:tcPr>
          <w:p w:rsidR="005D313B" w:rsidRPr="00115236" w:rsidRDefault="005D313B" w:rsidP="00205A14">
            <w:pPr>
              <w:pStyle w:val="af4"/>
              <w:jc w:val="center"/>
              <w:rPr>
                <w:sz w:val="28"/>
                <w:szCs w:val="28"/>
              </w:rPr>
            </w:pPr>
            <w:r w:rsidRPr="00115236">
              <w:rPr>
                <w:sz w:val="28"/>
                <w:szCs w:val="28"/>
              </w:rPr>
              <w:t>115,0</w:t>
            </w:r>
          </w:p>
        </w:tc>
        <w:tc>
          <w:tcPr>
            <w:tcW w:w="1015" w:type="pct"/>
          </w:tcPr>
          <w:p w:rsidR="005D313B" w:rsidRPr="00115236" w:rsidRDefault="005D313B" w:rsidP="00205A14">
            <w:pPr>
              <w:pStyle w:val="af4"/>
              <w:jc w:val="center"/>
              <w:rPr>
                <w:sz w:val="28"/>
                <w:szCs w:val="28"/>
                <w:highlight w:val="yellow"/>
              </w:rPr>
            </w:pPr>
            <w:r w:rsidRPr="00115236">
              <w:rPr>
                <w:sz w:val="28"/>
                <w:szCs w:val="28"/>
              </w:rPr>
              <w:t>100</w:t>
            </w:r>
          </w:p>
        </w:tc>
      </w:tr>
      <w:tr w:rsidR="005D313B" w:rsidRPr="00115236" w:rsidTr="00287C5B">
        <w:trPr>
          <w:trHeight w:val="399"/>
        </w:trPr>
        <w:tc>
          <w:tcPr>
            <w:tcW w:w="2087" w:type="pct"/>
          </w:tcPr>
          <w:p w:rsidR="005D313B" w:rsidRPr="00115236" w:rsidRDefault="005D313B" w:rsidP="00205A14">
            <w:pPr>
              <w:pStyle w:val="af4"/>
              <w:rPr>
                <w:sz w:val="28"/>
                <w:szCs w:val="28"/>
              </w:rPr>
            </w:pPr>
            <w:r w:rsidRPr="00115236">
              <w:rPr>
                <w:sz w:val="28"/>
                <w:szCs w:val="28"/>
              </w:rPr>
              <w:t>у тому числі по основним галузям виробництва:</w:t>
            </w:r>
          </w:p>
        </w:tc>
        <w:tc>
          <w:tcPr>
            <w:tcW w:w="484" w:type="pct"/>
          </w:tcPr>
          <w:p w:rsidR="005D313B" w:rsidRPr="00115236" w:rsidRDefault="005D313B" w:rsidP="00205A14">
            <w:pPr>
              <w:pStyle w:val="af4"/>
              <w:jc w:val="center"/>
              <w:rPr>
                <w:sz w:val="28"/>
                <w:szCs w:val="28"/>
              </w:rPr>
            </w:pPr>
          </w:p>
        </w:tc>
        <w:tc>
          <w:tcPr>
            <w:tcW w:w="444" w:type="pct"/>
          </w:tcPr>
          <w:p w:rsidR="005D313B" w:rsidRPr="00115236" w:rsidRDefault="005D313B" w:rsidP="00205A14">
            <w:pPr>
              <w:pStyle w:val="af4"/>
              <w:jc w:val="center"/>
              <w:rPr>
                <w:sz w:val="28"/>
                <w:szCs w:val="28"/>
              </w:rPr>
            </w:pPr>
          </w:p>
        </w:tc>
        <w:tc>
          <w:tcPr>
            <w:tcW w:w="484" w:type="pct"/>
          </w:tcPr>
          <w:p w:rsidR="005D313B" w:rsidRPr="00115236" w:rsidRDefault="005D313B" w:rsidP="00205A14">
            <w:pPr>
              <w:pStyle w:val="af4"/>
              <w:jc w:val="center"/>
              <w:rPr>
                <w:sz w:val="28"/>
                <w:szCs w:val="28"/>
              </w:rPr>
            </w:pPr>
          </w:p>
        </w:tc>
        <w:tc>
          <w:tcPr>
            <w:tcW w:w="484" w:type="pct"/>
          </w:tcPr>
          <w:p w:rsidR="005D313B" w:rsidRPr="00115236" w:rsidRDefault="005D313B" w:rsidP="00205A14">
            <w:pPr>
              <w:pStyle w:val="af4"/>
              <w:jc w:val="center"/>
              <w:rPr>
                <w:sz w:val="28"/>
                <w:szCs w:val="28"/>
              </w:rPr>
            </w:pPr>
          </w:p>
        </w:tc>
        <w:tc>
          <w:tcPr>
            <w:tcW w:w="1015" w:type="pct"/>
          </w:tcPr>
          <w:p w:rsidR="005D313B" w:rsidRPr="00115236" w:rsidRDefault="005D313B" w:rsidP="00205A14">
            <w:pPr>
              <w:pStyle w:val="af4"/>
              <w:jc w:val="center"/>
              <w:rPr>
                <w:sz w:val="28"/>
                <w:szCs w:val="28"/>
              </w:rPr>
            </w:pPr>
          </w:p>
        </w:tc>
      </w:tr>
      <w:tr w:rsidR="005D313B" w:rsidRPr="00115236" w:rsidTr="00287C5B">
        <w:tc>
          <w:tcPr>
            <w:tcW w:w="2087" w:type="pct"/>
          </w:tcPr>
          <w:p w:rsidR="005D313B" w:rsidRPr="00115236" w:rsidRDefault="005D313B" w:rsidP="00BA2AFB">
            <w:pPr>
              <w:pStyle w:val="af4"/>
              <w:rPr>
                <w:sz w:val="28"/>
                <w:szCs w:val="28"/>
              </w:rPr>
            </w:pPr>
            <w:r w:rsidRPr="00115236">
              <w:rPr>
                <w:sz w:val="28"/>
                <w:szCs w:val="28"/>
              </w:rPr>
              <w:t xml:space="preserve">виробництво харчових продуктів та напоїв </w:t>
            </w:r>
          </w:p>
        </w:tc>
        <w:tc>
          <w:tcPr>
            <w:tcW w:w="484" w:type="pct"/>
          </w:tcPr>
          <w:p w:rsidR="005D313B" w:rsidRPr="00115236" w:rsidRDefault="005D313B" w:rsidP="00205A14">
            <w:pPr>
              <w:pStyle w:val="af4"/>
              <w:jc w:val="center"/>
              <w:rPr>
                <w:sz w:val="28"/>
                <w:szCs w:val="28"/>
              </w:rPr>
            </w:pPr>
            <w:r w:rsidRPr="00115236">
              <w:rPr>
                <w:sz w:val="28"/>
                <w:szCs w:val="28"/>
              </w:rPr>
              <w:t>83,3</w:t>
            </w:r>
          </w:p>
        </w:tc>
        <w:tc>
          <w:tcPr>
            <w:tcW w:w="444" w:type="pct"/>
          </w:tcPr>
          <w:p w:rsidR="005D313B" w:rsidRPr="00115236" w:rsidRDefault="005D313B" w:rsidP="00205A14">
            <w:pPr>
              <w:pStyle w:val="af4"/>
              <w:jc w:val="center"/>
              <w:rPr>
                <w:sz w:val="28"/>
                <w:szCs w:val="28"/>
              </w:rPr>
            </w:pPr>
            <w:r w:rsidRPr="00115236">
              <w:rPr>
                <w:sz w:val="28"/>
                <w:szCs w:val="28"/>
              </w:rPr>
              <w:t>90,9</w:t>
            </w:r>
          </w:p>
        </w:tc>
        <w:tc>
          <w:tcPr>
            <w:tcW w:w="484" w:type="pct"/>
          </w:tcPr>
          <w:p w:rsidR="005D313B" w:rsidRPr="00115236" w:rsidRDefault="005D313B" w:rsidP="00205A14">
            <w:pPr>
              <w:pStyle w:val="af4"/>
              <w:jc w:val="center"/>
              <w:rPr>
                <w:sz w:val="28"/>
                <w:szCs w:val="28"/>
              </w:rPr>
            </w:pPr>
            <w:r w:rsidRPr="00115236">
              <w:rPr>
                <w:sz w:val="28"/>
                <w:szCs w:val="28"/>
              </w:rPr>
              <w:t>94,4</w:t>
            </w:r>
          </w:p>
        </w:tc>
        <w:tc>
          <w:tcPr>
            <w:tcW w:w="484" w:type="pct"/>
          </w:tcPr>
          <w:p w:rsidR="005D313B" w:rsidRPr="00115236" w:rsidRDefault="005D313B" w:rsidP="00205A14">
            <w:pPr>
              <w:pStyle w:val="af4"/>
              <w:jc w:val="center"/>
              <w:rPr>
                <w:sz w:val="28"/>
                <w:szCs w:val="28"/>
              </w:rPr>
            </w:pPr>
            <w:r w:rsidRPr="00115236">
              <w:rPr>
                <w:sz w:val="28"/>
                <w:szCs w:val="28"/>
              </w:rPr>
              <w:t>97,0</w:t>
            </w:r>
          </w:p>
        </w:tc>
        <w:tc>
          <w:tcPr>
            <w:tcW w:w="1015" w:type="pct"/>
          </w:tcPr>
          <w:p w:rsidR="005D313B" w:rsidRPr="00115236" w:rsidRDefault="005D313B" w:rsidP="00205A14">
            <w:pPr>
              <w:pStyle w:val="af4"/>
              <w:jc w:val="center"/>
              <w:rPr>
                <w:sz w:val="28"/>
                <w:szCs w:val="28"/>
              </w:rPr>
            </w:pPr>
            <w:r w:rsidRPr="00115236">
              <w:rPr>
                <w:sz w:val="28"/>
                <w:szCs w:val="28"/>
              </w:rPr>
              <w:t>33,4</w:t>
            </w:r>
          </w:p>
        </w:tc>
      </w:tr>
      <w:tr w:rsidR="005D313B" w:rsidRPr="00115236" w:rsidTr="00287C5B">
        <w:tc>
          <w:tcPr>
            <w:tcW w:w="2087" w:type="pct"/>
          </w:tcPr>
          <w:p w:rsidR="005D313B" w:rsidRPr="00115236" w:rsidRDefault="005D313B" w:rsidP="00BA2AFB">
            <w:pPr>
              <w:pStyle w:val="af4"/>
              <w:rPr>
                <w:sz w:val="28"/>
                <w:szCs w:val="28"/>
              </w:rPr>
            </w:pPr>
            <w:r w:rsidRPr="00115236">
              <w:rPr>
                <w:sz w:val="28"/>
                <w:szCs w:val="28"/>
              </w:rPr>
              <w:t>виробництво текстильного виробництва, виробництва одягу, шкіри, виробів зі шкіри та інших матеріалів</w:t>
            </w:r>
          </w:p>
        </w:tc>
        <w:tc>
          <w:tcPr>
            <w:tcW w:w="484" w:type="pct"/>
          </w:tcPr>
          <w:p w:rsidR="005D313B" w:rsidRPr="00115236" w:rsidRDefault="005D313B" w:rsidP="00205A14">
            <w:pPr>
              <w:pStyle w:val="af4"/>
              <w:jc w:val="center"/>
              <w:rPr>
                <w:sz w:val="28"/>
                <w:szCs w:val="28"/>
              </w:rPr>
            </w:pPr>
            <w:r w:rsidRPr="00115236">
              <w:rPr>
                <w:sz w:val="28"/>
                <w:szCs w:val="28"/>
              </w:rPr>
              <w:t>93,5</w:t>
            </w:r>
          </w:p>
        </w:tc>
        <w:tc>
          <w:tcPr>
            <w:tcW w:w="444" w:type="pct"/>
          </w:tcPr>
          <w:p w:rsidR="005D313B" w:rsidRPr="00115236" w:rsidRDefault="005D313B" w:rsidP="00205A14">
            <w:pPr>
              <w:pStyle w:val="af4"/>
              <w:jc w:val="center"/>
              <w:rPr>
                <w:sz w:val="28"/>
                <w:szCs w:val="28"/>
              </w:rPr>
            </w:pPr>
            <w:r w:rsidRPr="00115236">
              <w:rPr>
                <w:sz w:val="28"/>
                <w:szCs w:val="28"/>
              </w:rPr>
              <w:t>99,5</w:t>
            </w:r>
          </w:p>
        </w:tc>
        <w:tc>
          <w:tcPr>
            <w:tcW w:w="484" w:type="pct"/>
          </w:tcPr>
          <w:p w:rsidR="005D313B" w:rsidRPr="00115236" w:rsidRDefault="005D313B" w:rsidP="00205A14">
            <w:pPr>
              <w:pStyle w:val="af4"/>
              <w:jc w:val="center"/>
              <w:rPr>
                <w:sz w:val="28"/>
                <w:szCs w:val="28"/>
              </w:rPr>
            </w:pPr>
            <w:r w:rsidRPr="00115236">
              <w:rPr>
                <w:sz w:val="28"/>
                <w:szCs w:val="28"/>
              </w:rPr>
              <w:t>109,1</w:t>
            </w:r>
          </w:p>
        </w:tc>
        <w:tc>
          <w:tcPr>
            <w:tcW w:w="484" w:type="pct"/>
          </w:tcPr>
          <w:p w:rsidR="005D313B" w:rsidRPr="00115236" w:rsidRDefault="005D313B" w:rsidP="00205A14">
            <w:pPr>
              <w:pStyle w:val="af4"/>
              <w:jc w:val="center"/>
              <w:rPr>
                <w:sz w:val="28"/>
                <w:szCs w:val="28"/>
              </w:rPr>
            </w:pPr>
            <w:r w:rsidRPr="00115236">
              <w:rPr>
                <w:sz w:val="28"/>
                <w:szCs w:val="28"/>
              </w:rPr>
              <w:t>139,6</w:t>
            </w:r>
          </w:p>
        </w:tc>
        <w:tc>
          <w:tcPr>
            <w:tcW w:w="1015" w:type="pct"/>
          </w:tcPr>
          <w:p w:rsidR="005D313B" w:rsidRPr="00115236" w:rsidRDefault="005D313B" w:rsidP="00205A14">
            <w:pPr>
              <w:pStyle w:val="af4"/>
              <w:jc w:val="center"/>
              <w:rPr>
                <w:sz w:val="28"/>
                <w:szCs w:val="28"/>
              </w:rPr>
            </w:pPr>
            <w:r w:rsidRPr="00115236">
              <w:rPr>
                <w:sz w:val="28"/>
                <w:szCs w:val="28"/>
              </w:rPr>
              <w:t>9,2</w:t>
            </w:r>
          </w:p>
        </w:tc>
      </w:tr>
      <w:tr w:rsidR="005D313B" w:rsidRPr="00115236" w:rsidTr="00287C5B">
        <w:tc>
          <w:tcPr>
            <w:tcW w:w="2087" w:type="pct"/>
          </w:tcPr>
          <w:p w:rsidR="005D313B" w:rsidRPr="00115236" w:rsidRDefault="005D313B" w:rsidP="00EE25AF">
            <w:pPr>
              <w:pStyle w:val="af4"/>
              <w:rPr>
                <w:sz w:val="28"/>
                <w:szCs w:val="28"/>
              </w:rPr>
            </w:pPr>
            <w:r w:rsidRPr="00115236">
              <w:rPr>
                <w:sz w:val="28"/>
                <w:szCs w:val="28"/>
              </w:rPr>
              <w:t>Виготовлення виробів з деревини, виробництво паперу та поліграфічна діяльність</w:t>
            </w:r>
          </w:p>
        </w:tc>
        <w:tc>
          <w:tcPr>
            <w:tcW w:w="484" w:type="pct"/>
          </w:tcPr>
          <w:p w:rsidR="005D313B" w:rsidRPr="00115236" w:rsidRDefault="005D313B" w:rsidP="00205A14">
            <w:pPr>
              <w:pStyle w:val="af4"/>
              <w:jc w:val="center"/>
              <w:rPr>
                <w:sz w:val="28"/>
                <w:szCs w:val="28"/>
              </w:rPr>
            </w:pPr>
            <w:r w:rsidRPr="00115236">
              <w:rPr>
                <w:sz w:val="28"/>
                <w:szCs w:val="28"/>
              </w:rPr>
              <w:t>107,7</w:t>
            </w:r>
          </w:p>
        </w:tc>
        <w:tc>
          <w:tcPr>
            <w:tcW w:w="444" w:type="pct"/>
          </w:tcPr>
          <w:p w:rsidR="005D313B" w:rsidRPr="00115236" w:rsidRDefault="005D313B" w:rsidP="00205A14">
            <w:pPr>
              <w:pStyle w:val="af4"/>
              <w:jc w:val="center"/>
              <w:rPr>
                <w:sz w:val="28"/>
                <w:szCs w:val="28"/>
              </w:rPr>
            </w:pPr>
            <w:r w:rsidRPr="00115236">
              <w:rPr>
                <w:sz w:val="28"/>
                <w:szCs w:val="28"/>
              </w:rPr>
              <w:t>102,7</w:t>
            </w:r>
          </w:p>
        </w:tc>
        <w:tc>
          <w:tcPr>
            <w:tcW w:w="484" w:type="pct"/>
          </w:tcPr>
          <w:p w:rsidR="005D313B" w:rsidRPr="00115236" w:rsidRDefault="005D313B" w:rsidP="00205A14">
            <w:pPr>
              <w:pStyle w:val="af4"/>
              <w:jc w:val="center"/>
              <w:rPr>
                <w:sz w:val="28"/>
                <w:szCs w:val="28"/>
              </w:rPr>
            </w:pPr>
            <w:r w:rsidRPr="00115236">
              <w:rPr>
                <w:sz w:val="28"/>
                <w:szCs w:val="28"/>
              </w:rPr>
              <w:t>96,8</w:t>
            </w:r>
          </w:p>
        </w:tc>
        <w:tc>
          <w:tcPr>
            <w:tcW w:w="484" w:type="pct"/>
          </w:tcPr>
          <w:p w:rsidR="005D313B" w:rsidRPr="00115236" w:rsidRDefault="005D313B" w:rsidP="008E721B">
            <w:pPr>
              <w:pStyle w:val="af4"/>
              <w:jc w:val="center"/>
              <w:rPr>
                <w:sz w:val="28"/>
                <w:szCs w:val="28"/>
              </w:rPr>
            </w:pPr>
            <w:r w:rsidRPr="00115236">
              <w:rPr>
                <w:sz w:val="28"/>
                <w:szCs w:val="28"/>
              </w:rPr>
              <w:t>91,3</w:t>
            </w:r>
          </w:p>
        </w:tc>
        <w:tc>
          <w:tcPr>
            <w:tcW w:w="1015" w:type="pct"/>
          </w:tcPr>
          <w:p w:rsidR="005D313B" w:rsidRPr="00115236" w:rsidRDefault="005D313B" w:rsidP="008E721B">
            <w:pPr>
              <w:pStyle w:val="af4"/>
              <w:jc w:val="center"/>
              <w:rPr>
                <w:sz w:val="28"/>
                <w:szCs w:val="28"/>
              </w:rPr>
            </w:pPr>
            <w:r w:rsidRPr="00115236">
              <w:rPr>
                <w:sz w:val="28"/>
                <w:szCs w:val="28"/>
              </w:rPr>
              <w:t>1,6</w:t>
            </w:r>
          </w:p>
        </w:tc>
      </w:tr>
      <w:tr w:rsidR="005D313B" w:rsidRPr="00115236" w:rsidTr="00287C5B">
        <w:tc>
          <w:tcPr>
            <w:tcW w:w="2087" w:type="pct"/>
          </w:tcPr>
          <w:p w:rsidR="005D313B" w:rsidRPr="00115236" w:rsidRDefault="005D313B" w:rsidP="00EE25AF">
            <w:pPr>
              <w:pStyle w:val="af4"/>
              <w:rPr>
                <w:sz w:val="28"/>
                <w:szCs w:val="28"/>
              </w:rPr>
            </w:pPr>
            <w:r w:rsidRPr="00115236">
              <w:rPr>
                <w:sz w:val="28"/>
                <w:szCs w:val="28"/>
              </w:rPr>
              <w:t>Виробництво хімічної продукції</w:t>
            </w:r>
          </w:p>
        </w:tc>
        <w:tc>
          <w:tcPr>
            <w:tcW w:w="484" w:type="pct"/>
          </w:tcPr>
          <w:p w:rsidR="005D313B" w:rsidRPr="00115236" w:rsidRDefault="005D313B" w:rsidP="00205A14">
            <w:pPr>
              <w:pStyle w:val="af4"/>
              <w:jc w:val="center"/>
              <w:rPr>
                <w:sz w:val="28"/>
                <w:szCs w:val="28"/>
              </w:rPr>
            </w:pPr>
            <w:r w:rsidRPr="00115236">
              <w:rPr>
                <w:sz w:val="28"/>
                <w:szCs w:val="28"/>
              </w:rPr>
              <w:t>56,6</w:t>
            </w:r>
          </w:p>
        </w:tc>
        <w:tc>
          <w:tcPr>
            <w:tcW w:w="444" w:type="pct"/>
          </w:tcPr>
          <w:p w:rsidR="005D313B" w:rsidRPr="00115236" w:rsidRDefault="005D313B" w:rsidP="00205A14">
            <w:pPr>
              <w:pStyle w:val="af4"/>
              <w:jc w:val="center"/>
              <w:rPr>
                <w:sz w:val="28"/>
                <w:szCs w:val="28"/>
              </w:rPr>
            </w:pPr>
            <w:r w:rsidRPr="00115236">
              <w:rPr>
                <w:sz w:val="28"/>
                <w:szCs w:val="28"/>
              </w:rPr>
              <w:t>139,9</w:t>
            </w:r>
          </w:p>
        </w:tc>
        <w:tc>
          <w:tcPr>
            <w:tcW w:w="484" w:type="pct"/>
          </w:tcPr>
          <w:p w:rsidR="005D313B" w:rsidRPr="00115236" w:rsidRDefault="005D313B" w:rsidP="00205A14">
            <w:pPr>
              <w:pStyle w:val="af4"/>
              <w:jc w:val="center"/>
              <w:rPr>
                <w:sz w:val="28"/>
                <w:szCs w:val="28"/>
              </w:rPr>
            </w:pPr>
            <w:r w:rsidRPr="00115236">
              <w:rPr>
                <w:sz w:val="28"/>
                <w:szCs w:val="28"/>
              </w:rPr>
              <w:t>119,5</w:t>
            </w:r>
          </w:p>
        </w:tc>
        <w:tc>
          <w:tcPr>
            <w:tcW w:w="484" w:type="pct"/>
          </w:tcPr>
          <w:p w:rsidR="005D313B" w:rsidRPr="00115236" w:rsidRDefault="005D313B" w:rsidP="00205A14">
            <w:pPr>
              <w:pStyle w:val="af4"/>
              <w:jc w:val="center"/>
              <w:rPr>
                <w:sz w:val="28"/>
                <w:szCs w:val="28"/>
              </w:rPr>
            </w:pPr>
            <w:r w:rsidRPr="00115236">
              <w:rPr>
                <w:sz w:val="28"/>
                <w:szCs w:val="28"/>
              </w:rPr>
              <w:t>116,1</w:t>
            </w:r>
          </w:p>
        </w:tc>
        <w:tc>
          <w:tcPr>
            <w:tcW w:w="1015" w:type="pct"/>
          </w:tcPr>
          <w:p w:rsidR="005D313B" w:rsidRPr="00115236" w:rsidRDefault="005D313B" w:rsidP="00205A14">
            <w:pPr>
              <w:pStyle w:val="af4"/>
              <w:jc w:val="center"/>
              <w:rPr>
                <w:sz w:val="28"/>
                <w:szCs w:val="28"/>
              </w:rPr>
            </w:pPr>
            <w:r w:rsidRPr="00115236">
              <w:rPr>
                <w:sz w:val="28"/>
                <w:szCs w:val="28"/>
              </w:rPr>
              <w:t>0,2</w:t>
            </w:r>
          </w:p>
        </w:tc>
      </w:tr>
      <w:tr w:rsidR="005D313B" w:rsidRPr="00115236" w:rsidTr="00287C5B">
        <w:tc>
          <w:tcPr>
            <w:tcW w:w="2087" w:type="pct"/>
          </w:tcPr>
          <w:p w:rsidR="005D313B" w:rsidRPr="00115236" w:rsidRDefault="005D313B" w:rsidP="00BA2AFB">
            <w:pPr>
              <w:pStyle w:val="af4"/>
              <w:rPr>
                <w:sz w:val="28"/>
                <w:szCs w:val="28"/>
              </w:rPr>
            </w:pPr>
            <w:r w:rsidRPr="00115236">
              <w:rPr>
                <w:sz w:val="28"/>
                <w:szCs w:val="28"/>
              </w:rPr>
              <w:t>виробництво гумових і пластмасових виробів, іншої неметалевої мінеральної продукції</w:t>
            </w:r>
          </w:p>
        </w:tc>
        <w:tc>
          <w:tcPr>
            <w:tcW w:w="484" w:type="pct"/>
          </w:tcPr>
          <w:p w:rsidR="005D313B" w:rsidRPr="00115236" w:rsidRDefault="005D313B" w:rsidP="00205A14">
            <w:pPr>
              <w:pStyle w:val="af4"/>
              <w:jc w:val="center"/>
              <w:rPr>
                <w:sz w:val="28"/>
                <w:szCs w:val="28"/>
              </w:rPr>
            </w:pPr>
            <w:r w:rsidRPr="00115236">
              <w:rPr>
                <w:sz w:val="28"/>
                <w:szCs w:val="28"/>
              </w:rPr>
              <w:t>106,2</w:t>
            </w:r>
          </w:p>
        </w:tc>
        <w:tc>
          <w:tcPr>
            <w:tcW w:w="444" w:type="pct"/>
          </w:tcPr>
          <w:p w:rsidR="005D313B" w:rsidRPr="00115236" w:rsidRDefault="005D313B" w:rsidP="00205A14">
            <w:pPr>
              <w:pStyle w:val="af4"/>
              <w:jc w:val="center"/>
              <w:rPr>
                <w:sz w:val="28"/>
                <w:szCs w:val="28"/>
              </w:rPr>
            </w:pPr>
            <w:r w:rsidRPr="00115236">
              <w:rPr>
                <w:sz w:val="28"/>
                <w:szCs w:val="28"/>
              </w:rPr>
              <w:t>83,4</w:t>
            </w:r>
          </w:p>
        </w:tc>
        <w:tc>
          <w:tcPr>
            <w:tcW w:w="484" w:type="pct"/>
          </w:tcPr>
          <w:p w:rsidR="005D313B" w:rsidRPr="00115236" w:rsidRDefault="005D313B" w:rsidP="00205A14">
            <w:pPr>
              <w:pStyle w:val="af4"/>
              <w:jc w:val="center"/>
              <w:rPr>
                <w:sz w:val="28"/>
                <w:szCs w:val="28"/>
              </w:rPr>
            </w:pPr>
            <w:r w:rsidRPr="00115236">
              <w:rPr>
                <w:sz w:val="28"/>
                <w:szCs w:val="28"/>
              </w:rPr>
              <w:t>81,0</w:t>
            </w:r>
          </w:p>
        </w:tc>
        <w:tc>
          <w:tcPr>
            <w:tcW w:w="484" w:type="pct"/>
          </w:tcPr>
          <w:p w:rsidR="005D313B" w:rsidRPr="00115236" w:rsidRDefault="005D313B" w:rsidP="00205A14">
            <w:pPr>
              <w:pStyle w:val="af4"/>
              <w:jc w:val="center"/>
              <w:rPr>
                <w:sz w:val="28"/>
                <w:szCs w:val="28"/>
              </w:rPr>
            </w:pPr>
            <w:r w:rsidRPr="00115236">
              <w:rPr>
                <w:sz w:val="28"/>
                <w:szCs w:val="28"/>
              </w:rPr>
              <w:t>142,1</w:t>
            </w:r>
          </w:p>
        </w:tc>
        <w:tc>
          <w:tcPr>
            <w:tcW w:w="1015" w:type="pct"/>
          </w:tcPr>
          <w:p w:rsidR="005D313B" w:rsidRPr="00115236" w:rsidRDefault="005D313B" w:rsidP="00205A14">
            <w:pPr>
              <w:pStyle w:val="af4"/>
              <w:jc w:val="center"/>
              <w:rPr>
                <w:sz w:val="28"/>
                <w:szCs w:val="28"/>
              </w:rPr>
            </w:pPr>
            <w:r w:rsidRPr="00115236">
              <w:rPr>
                <w:sz w:val="28"/>
                <w:szCs w:val="28"/>
              </w:rPr>
              <w:t>5,0</w:t>
            </w:r>
          </w:p>
        </w:tc>
      </w:tr>
      <w:tr w:rsidR="005D313B" w:rsidRPr="00115236" w:rsidTr="00287C5B">
        <w:tc>
          <w:tcPr>
            <w:tcW w:w="2087" w:type="pct"/>
          </w:tcPr>
          <w:p w:rsidR="005D313B" w:rsidRPr="00115236" w:rsidRDefault="005D313B" w:rsidP="00205A14">
            <w:pPr>
              <w:pStyle w:val="af4"/>
              <w:rPr>
                <w:sz w:val="28"/>
                <w:szCs w:val="28"/>
              </w:rPr>
            </w:pPr>
            <w:r w:rsidRPr="00115236">
              <w:rPr>
                <w:sz w:val="28"/>
                <w:szCs w:val="28"/>
              </w:rPr>
              <w:t>Виробництво готових металевих виробів</w:t>
            </w:r>
          </w:p>
        </w:tc>
        <w:tc>
          <w:tcPr>
            <w:tcW w:w="484" w:type="pct"/>
          </w:tcPr>
          <w:p w:rsidR="005D313B" w:rsidRPr="00115236" w:rsidRDefault="005D313B" w:rsidP="00205A14">
            <w:pPr>
              <w:pStyle w:val="af4"/>
              <w:jc w:val="center"/>
              <w:rPr>
                <w:sz w:val="28"/>
                <w:szCs w:val="28"/>
              </w:rPr>
            </w:pPr>
            <w:r w:rsidRPr="00115236">
              <w:rPr>
                <w:sz w:val="28"/>
                <w:szCs w:val="28"/>
              </w:rPr>
              <w:t>63,7</w:t>
            </w:r>
          </w:p>
        </w:tc>
        <w:tc>
          <w:tcPr>
            <w:tcW w:w="444" w:type="pct"/>
          </w:tcPr>
          <w:p w:rsidR="005D313B" w:rsidRPr="00115236" w:rsidRDefault="005D313B" w:rsidP="00205A14">
            <w:pPr>
              <w:pStyle w:val="af4"/>
              <w:jc w:val="center"/>
              <w:rPr>
                <w:sz w:val="28"/>
                <w:szCs w:val="28"/>
              </w:rPr>
            </w:pPr>
            <w:r w:rsidRPr="00115236">
              <w:rPr>
                <w:sz w:val="28"/>
                <w:szCs w:val="28"/>
              </w:rPr>
              <w:t>89,9</w:t>
            </w:r>
          </w:p>
        </w:tc>
        <w:tc>
          <w:tcPr>
            <w:tcW w:w="484" w:type="pct"/>
          </w:tcPr>
          <w:p w:rsidR="005D313B" w:rsidRPr="00115236" w:rsidRDefault="005D313B" w:rsidP="00205A14">
            <w:pPr>
              <w:pStyle w:val="af4"/>
              <w:jc w:val="center"/>
              <w:rPr>
                <w:sz w:val="28"/>
                <w:szCs w:val="28"/>
              </w:rPr>
            </w:pPr>
            <w:r w:rsidRPr="00115236">
              <w:rPr>
                <w:sz w:val="28"/>
                <w:szCs w:val="28"/>
              </w:rPr>
              <w:t>101,5</w:t>
            </w:r>
          </w:p>
        </w:tc>
        <w:tc>
          <w:tcPr>
            <w:tcW w:w="484" w:type="pct"/>
          </w:tcPr>
          <w:p w:rsidR="005D313B" w:rsidRPr="00115236" w:rsidRDefault="005D313B" w:rsidP="00205A14">
            <w:pPr>
              <w:pStyle w:val="af4"/>
              <w:jc w:val="center"/>
              <w:rPr>
                <w:sz w:val="28"/>
                <w:szCs w:val="28"/>
              </w:rPr>
            </w:pPr>
            <w:r w:rsidRPr="00115236">
              <w:rPr>
                <w:sz w:val="28"/>
                <w:szCs w:val="28"/>
              </w:rPr>
              <w:t>137,8</w:t>
            </w:r>
          </w:p>
        </w:tc>
        <w:tc>
          <w:tcPr>
            <w:tcW w:w="1015" w:type="pct"/>
          </w:tcPr>
          <w:p w:rsidR="005D313B" w:rsidRPr="00115236" w:rsidRDefault="005D313B" w:rsidP="00205A14">
            <w:pPr>
              <w:pStyle w:val="af4"/>
              <w:jc w:val="center"/>
              <w:rPr>
                <w:sz w:val="28"/>
                <w:szCs w:val="28"/>
              </w:rPr>
            </w:pPr>
            <w:r w:rsidRPr="00115236">
              <w:rPr>
                <w:sz w:val="28"/>
                <w:szCs w:val="28"/>
              </w:rPr>
              <w:t>1,1</w:t>
            </w:r>
          </w:p>
        </w:tc>
      </w:tr>
      <w:tr w:rsidR="005D313B" w:rsidRPr="00115236" w:rsidTr="00287C5B">
        <w:tc>
          <w:tcPr>
            <w:tcW w:w="2087" w:type="pct"/>
          </w:tcPr>
          <w:p w:rsidR="005D313B" w:rsidRPr="00115236" w:rsidRDefault="005D313B" w:rsidP="00BA2AFB">
            <w:pPr>
              <w:pStyle w:val="af4"/>
              <w:rPr>
                <w:sz w:val="28"/>
                <w:szCs w:val="28"/>
              </w:rPr>
            </w:pPr>
            <w:r w:rsidRPr="00115236">
              <w:rPr>
                <w:sz w:val="28"/>
                <w:szCs w:val="28"/>
              </w:rPr>
              <w:t>виробництво електронної та оптичної продукції</w:t>
            </w:r>
          </w:p>
        </w:tc>
        <w:tc>
          <w:tcPr>
            <w:tcW w:w="484" w:type="pct"/>
          </w:tcPr>
          <w:p w:rsidR="005D313B" w:rsidRPr="00115236" w:rsidRDefault="005D313B" w:rsidP="00205A14">
            <w:pPr>
              <w:pStyle w:val="af4"/>
              <w:jc w:val="center"/>
              <w:rPr>
                <w:sz w:val="28"/>
                <w:szCs w:val="28"/>
              </w:rPr>
            </w:pPr>
            <w:r w:rsidRPr="00115236">
              <w:rPr>
                <w:sz w:val="28"/>
                <w:szCs w:val="28"/>
              </w:rPr>
              <w:t>69,7</w:t>
            </w:r>
          </w:p>
        </w:tc>
        <w:tc>
          <w:tcPr>
            <w:tcW w:w="444" w:type="pct"/>
          </w:tcPr>
          <w:p w:rsidR="005D313B" w:rsidRPr="00115236" w:rsidRDefault="005D313B" w:rsidP="00205A14">
            <w:pPr>
              <w:pStyle w:val="af4"/>
              <w:jc w:val="center"/>
              <w:rPr>
                <w:sz w:val="28"/>
                <w:szCs w:val="28"/>
              </w:rPr>
            </w:pPr>
            <w:r w:rsidRPr="00115236">
              <w:rPr>
                <w:sz w:val="28"/>
                <w:szCs w:val="28"/>
              </w:rPr>
              <w:t>83,5</w:t>
            </w:r>
          </w:p>
        </w:tc>
        <w:tc>
          <w:tcPr>
            <w:tcW w:w="484" w:type="pct"/>
          </w:tcPr>
          <w:p w:rsidR="005D313B" w:rsidRPr="00115236" w:rsidRDefault="005D313B" w:rsidP="00205A14">
            <w:pPr>
              <w:pStyle w:val="af4"/>
              <w:jc w:val="center"/>
              <w:rPr>
                <w:sz w:val="28"/>
                <w:szCs w:val="28"/>
              </w:rPr>
            </w:pPr>
            <w:r w:rsidRPr="00115236">
              <w:rPr>
                <w:sz w:val="28"/>
                <w:szCs w:val="28"/>
              </w:rPr>
              <w:t>44,4</w:t>
            </w:r>
          </w:p>
        </w:tc>
        <w:tc>
          <w:tcPr>
            <w:tcW w:w="484" w:type="pct"/>
          </w:tcPr>
          <w:p w:rsidR="005D313B" w:rsidRPr="00115236" w:rsidRDefault="005D313B" w:rsidP="00205A14">
            <w:pPr>
              <w:pStyle w:val="af4"/>
              <w:jc w:val="center"/>
              <w:rPr>
                <w:sz w:val="28"/>
                <w:szCs w:val="28"/>
              </w:rPr>
            </w:pPr>
            <w:r w:rsidRPr="00115236">
              <w:rPr>
                <w:sz w:val="28"/>
                <w:szCs w:val="28"/>
              </w:rPr>
              <w:t>186,1</w:t>
            </w:r>
          </w:p>
        </w:tc>
        <w:tc>
          <w:tcPr>
            <w:tcW w:w="1015" w:type="pct"/>
          </w:tcPr>
          <w:p w:rsidR="005D313B" w:rsidRPr="00115236" w:rsidRDefault="005D313B" w:rsidP="008E721B">
            <w:pPr>
              <w:pStyle w:val="af4"/>
              <w:jc w:val="center"/>
              <w:rPr>
                <w:sz w:val="28"/>
                <w:szCs w:val="28"/>
              </w:rPr>
            </w:pPr>
            <w:r w:rsidRPr="00115236">
              <w:rPr>
                <w:sz w:val="28"/>
                <w:szCs w:val="28"/>
              </w:rPr>
              <w:t>1,6</w:t>
            </w:r>
          </w:p>
        </w:tc>
      </w:tr>
      <w:tr w:rsidR="005D313B" w:rsidRPr="00115236" w:rsidTr="00287C5B">
        <w:tc>
          <w:tcPr>
            <w:tcW w:w="2087" w:type="pct"/>
          </w:tcPr>
          <w:p w:rsidR="005D313B" w:rsidRPr="00115236" w:rsidRDefault="005D313B" w:rsidP="00205A14">
            <w:pPr>
              <w:pStyle w:val="af4"/>
              <w:rPr>
                <w:sz w:val="28"/>
                <w:szCs w:val="28"/>
              </w:rPr>
            </w:pPr>
            <w:r w:rsidRPr="00115236">
              <w:rPr>
                <w:sz w:val="28"/>
                <w:szCs w:val="28"/>
              </w:rPr>
              <w:t>Виробництво машин та устаткування</w:t>
            </w:r>
          </w:p>
        </w:tc>
        <w:tc>
          <w:tcPr>
            <w:tcW w:w="484" w:type="pct"/>
          </w:tcPr>
          <w:p w:rsidR="005D313B" w:rsidRPr="00115236" w:rsidRDefault="005D313B" w:rsidP="00205A14">
            <w:pPr>
              <w:pStyle w:val="af4"/>
              <w:jc w:val="center"/>
              <w:rPr>
                <w:sz w:val="28"/>
                <w:szCs w:val="28"/>
              </w:rPr>
            </w:pPr>
            <w:r w:rsidRPr="00115236">
              <w:rPr>
                <w:sz w:val="28"/>
                <w:szCs w:val="28"/>
              </w:rPr>
              <w:t>90,7</w:t>
            </w:r>
          </w:p>
        </w:tc>
        <w:tc>
          <w:tcPr>
            <w:tcW w:w="444" w:type="pct"/>
          </w:tcPr>
          <w:p w:rsidR="005D313B" w:rsidRPr="00115236" w:rsidRDefault="005D313B" w:rsidP="00205A14">
            <w:pPr>
              <w:pStyle w:val="af4"/>
              <w:jc w:val="center"/>
              <w:rPr>
                <w:sz w:val="28"/>
                <w:szCs w:val="28"/>
              </w:rPr>
            </w:pPr>
            <w:r w:rsidRPr="00115236">
              <w:rPr>
                <w:sz w:val="28"/>
                <w:szCs w:val="28"/>
              </w:rPr>
              <w:t>114,3</w:t>
            </w:r>
          </w:p>
        </w:tc>
        <w:tc>
          <w:tcPr>
            <w:tcW w:w="484" w:type="pct"/>
          </w:tcPr>
          <w:p w:rsidR="005D313B" w:rsidRPr="00115236" w:rsidRDefault="005D313B" w:rsidP="00205A14">
            <w:pPr>
              <w:pStyle w:val="af4"/>
              <w:jc w:val="center"/>
              <w:rPr>
                <w:sz w:val="28"/>
                <w:szCs w:val="28"/>
              </w:rPr>
            </w:pPr>
            <w:r w:rsidRPr="00115236">
              <w:rPr>
                <w:sz w:val="28"/>
                <w:szCs w:val="28"/>
              </w:rPr>
              <w:t>119,8</w:t>
            </w:r>
          </w:p>
        </w:tc>
        <w:tc>
          <w:tcPr>
            <w:tcW w:w="484" w:type="pct"/>
          </w:tcPr>
          <w:p w:rsidR="005D313B" w:rsidRPr="00115236" w:rsidRDefault="005D313B" w:rsidP="00205A14">
            <w:pPr>
              <w:pStyle w:val="af4"/>
              <w:jc w:val="center"/>
              <w:rPr>
                <w:sz w:val="28"/>
                <w:szCs w:val="28"/>
              </w:rPr>
            </w:pPr>
            <w:r w:rsidRPr="00115236">
              <w:rPr>
                <w:sz w:val="28"/>
                <w:szCs w:val="28"/>
              </w:rPr>
              <w:t>193,8</w:t>
            </w:r>
          </w:p>
        </w:tc>
        <w:tc>
          <w:tcPr>
            <w:tcW w:w="1015" w:type="pct"/>
          </w:tcPr>
          <w:p w:rsidR="005D313B" w:rsidRPr="00115236" w:rsidRDefault="005D313B" w:rsidP="008E721B">
            <w:pPr>
              <w:pStyle w:val="af4"/>
              <w:jc w:val="center"/>
              <w:rPr>
                <w:sz w:val="28"/>
                <w:szCs w:val="28"/>
              </w:rPr>
            </w:pPr>
            <w:r w:rsidRPr="00115236">
              <w:rPr>
                <w:sz w:val="28"/>
                <w:szCs w:val="28"/>
              </w:rPr>
              <w:t>2,2</w:t>
            </w:r>
          </w:p>
        </w:tc>
      </w:tr>
      <w:tr w:rsidR="005D313B" w:rsidRPr="00115236" w:rsidTr="00287C5B">
        <w:tc>
          <w:tcPr>
            <w:tcW w:w="2087" w:type="pct"/>
          </w:tcPr>
          <w:p w:rsidR="005D313B" w:rsidRPr="00115236" w:rsidRDefault="005D313B" w:rsidP="00BA2AFB">
            <w:pPr>
              <w:pStyle w:val="af4"/>
              <w:rPr>
                <w:sz w:val="28"/>
                <w:szCs w:val="28"/>
              </w:rPr>
            </w:pPr>
            <w:r w:rsidRPr="00115236">
              <w:rPr>
                <w:sz w:val="28"/>
                <w:szCs w:val="28"/>
              </w:rPr>
              <w:lastRenderedPageBreak/>
              <w:t>виробництво автотранспортних засобів</w:t>
            </w:r>
          </w:p>
        </w:tc>
        <w:tc>
          <w:tcPr>
            <w:tcW w:w="484" w:type="pct"/>
          </w:tcPr>
          <w:p w:rsidR="005D313B" w:rsidRPr="00115236" w:rsidRDefault="005D313B" w:rsidP="000D4B73">
            <w:pPr>
              <w:pStyle w:val="af4"/>
              <w:jc w:val="center"/>
              <w:rPr>
                <w:sz w:val="28"/>
                <w:szCs w:val="28"/>
              </w:rPr>
            </w:pPr>
            <w:r w:rsidRPr="00115236">
              <w:rPr>
                <w:sz w:val="28"/>
                <w:szCs w:val="28"/>
              </w:rPr>
              <w:t>182,6</w:t>
            </w:r>
          </w:p>
        </w:tc>
        <w:tc>
          <w:tcPr>
            <w:tcW w:w="444" w:type="pct"/>
          </w:tcPr>
          <w:p w:rsidR="005D313B" w:rsidRPr="00115236" w:rsidRDefault="005D313B" w:rsidP="000D4B73">
            <w:pPr>
              <w:pStyle w:val="af4"/>
              <w:jc w:val="center"/>
              <w:rPr>
                <w:sz w:val="28"/>
                <w:szCs w:val="28"/>
              </w:rPr>
            </w:pPr>
            <w:r w:rsidRPr="00115236">
              <w:rPr>
                <w:sz w:val="28"/>
                <w:szCs w:val="28"/>
              </w:rPr>
              <w:t>59,4</w:t>
            </w:r>
          </w:p>
        </w:tc>
        <w:tc>
          <w:tcPr>
            <w:tcW w:w="484" w:type="pct"/>
          </w:tcPr>
          <w:p w:rsidR="005D313B" w:rsidRPr="00115236" w:rsidRDefault="005D313B" w:rsidP="000D4B73">
            <w:pPr>
              <w:pStyle w:val="af4"/>
              <w:jc w:val="center"/>
              <w:rPr>
                <w:sz w:val="28"/>
                <w:szCs w:val="28"/>
              </w:rPr>
            </w:pPr>
            <w:r w:rsidRPr="00115236">
              <w:rPr>
                <w:sz w:val="28"/>
                <w:szCs w:val="28"/>
              </w:rPr>
              <w:t>124,0</w:t>
            </w:r>
          </w:p>
        </w:tc>
        <w:tc>
          <w:tcPr>
            <w:tcW w:w="484" w:type="pct"/>
          </w:tcPr>
          <w:p w:rsidR="005D313B" w:rsidRPr="00115236" w:rsidRDefault="005D313B" w:rsidP="000D4B73">
            <w:pPr>
              <w:pStyle w:val="af4"/>
              <w:jc w:val="center"/>
              <w:rPr>
                <w:sz w:val="28"/>
                <w:szCs w:val="28"/>
              </w:rPr>
            </w:pPr>
            <w:r w:rsidRPr="00115236">
              <w:rPr>
                <w:sz w:val="28"/>
                <w:szCs w:val="28"/>
              </w:rPr>
              <w:t>119,0</w:t>
            </w:r>
          </w:p>
        </w:tc>
        <w:tc>
          <w:tcPr>
            <w:tcW w:w="1015" w:type="pct"/>
          </w:tcPr>
          <w:p w:rsidR="005D313B" w:rsidRPr="00115236" w:rsidRDefault="005D313B" w:rsidP="000D4B73">
            <w:pPr>
              <w:pStyle w:val="af4"/>
              <w:jc w:val="center"/>
              <w:rPr>
                <w:sz w:val="28"/>
                <w:szCs w:val="28"/>
              </w:rPr>
            </w:pPr>
            <w:r w:rsidRPr="00115236">
              <w:rPr>
                <w:sz w:val="28"/>
                <w:szCs w:val="28"/>
              </w:rPr>
              <w:t>2,0</w:t>
            </w:r>
          </w:p>
        </w:tc>
      </w:tr>
      <w:tr w:rsidR="005D313B" w:rsidRPr="00115236" w:rsidTr="00287C5B">
        <w:tc>
          <w:tcPr>
            <w:tcW w:w="2087" w:type="pct"/>
          </w:tcPr>
          <w:p w:rsidR="005D313B" w:rsidRPr="00115236" w:rsidRDefault="005D313B" w:rsidP="00BA2AFB">
            <w:pPr>
              <w:pStyle w:val="af4"/>
              <w:rPr>
                <w:sz w:val="28"/>
                <w:szCs w:val="28"/>
              </w:rPr>
            </w:pPr>
            <w:r w:rsidRPr="00115236">
              <w:rPr>
                <w:sz w:val="28"/>
                <w:szCs w:val="28"/>
              </w:rPr>
              <w:t>Виробництво меблів, іншої продукції, ремонт і монтаж машин і устаткування</w:t>
            </w:r>
          </w:p>
        </w:tc>
        <w:tc>
          <w:tcPr>
            <w:tcW w:w="484" w:type="pct"/>
          </w:tcPr>
          <w:p w:rsidR="005D313B" w:rsidRPr="00115236" w:rsidRDefault="005D313B" w:rsidP="00205A14">
            <w:pPr>
              <w:pStyle w:val="af4"/>
              <w:jc w:val="center"/>
              <w:rPr>
                <w:sz w:val="28"/>
                <w:szCs w:val="28"/>
              </w:rPr>
            </w:pPr>
            <w:r w:rsidRPr="00115236">
              <w:rPr>
                <w:sz w:val="28"/>
                <w:szCs w:val="28"/>
              </w:rPr>
              <w:t>112,9</w:t>
            </w:r>
          </w:p>
        </w:tc>
        <w:tc>
          <w:tcPr>
            <w:tcW w:w="444" w:type="pct"/>
          </w:tcPr>
          <w:p w:rsidR="005D313B" w:rsidRPr="00115236" w:rsidRDefault="005D313B" w:rsidP="00205A14">
            <w:pPr>
              <w:pStyle w:val="af4"/>
              <w:jc w:val="center"/>
              <w:rPr>
                <w:sz w:val="28"/>
                <w:szCs w:val="28"/>
              </w:rPr>
            </w:pPr>
            <w:r w:rsidRPr="00115236">
              <w:rPr>
                <w:sz w:val="28"/>
                <w:szCs w:val="28"/>
              </w:rPr>
              <w:t>119,7</w:t>
            </w:r>
          </w:p>
        </w:tc>
        <w:tc>
          <w:tcPr>
            <w:tcW w:w="484" w:type="pct"/>
          </w:tcPr>
          <w:p w:rsidR="005D313B" w:rsidRPr="00115236" w:rsidRDefault="005D313B" w:rsidP="00205A14">
            <w:pPr>
              <w:pStyle w:val="af4"/>
              <w:jc w:val="center"/>
              <w:rPr>
                <w:sz w:val="28"/>
                <w:szCs w:val="28"/>
              </w:rPr>
            </w:pPr>
            <w:r w:rsidRPr="00115236">
              <w:rPr>
                <w:sz w:val="28"/>
                <w:szCs w:val="28"/>
              </w:rPr>
              <w:t>102,7</w:t>
            </w:r>
          </w:p>
        </w:tc>
        <w:tc>
          <w:tcPr>
            <w:tcW w:w="484" w:type="pct"/>
          </w:tcPr>
          <w:p w:rsidR="005D313B" w:rsidRPr="00115236" w:rsidRDefault="005D313B" w:rsidP="00205A14">
            <w:pPr>
              <w:pStyle w:val="af4"/>
              <w:jc w:val="center"/>
              <w:rPr>
                <w:sz w:val="28"/>
                <w:szCs w:val="28"/>
              </w:rPr>
            </w:pPr>
            <w:r w:rsidRPr="00115236">
              <w:rPr>
                <w:sz w:val="28"/>
                <w:szCs w:val="28"/>
              </w:rPr>
              <w:t>150,8</w:t>
            </w:r>
          </w:p>
        </w:tc>
        <w:tc>
          <w:tcPr>
            <w:tcW w:w="1015" w:type="pct"/>
          </w:tcPr>
          <w:p w:rsidR="005D313B" w:rsidRPr="00115236" w:rsidRDefault="005D313B" w:rsidP="008E721B">
            <w:pPr>
              <w:pStyle w:val="af4"/>
              <w:jc w:val="center"/>
              <w:rPr>
                <w:sz w:val="28"/>
                <w:szCs w:val="28"/>
              </w:rPr>
            </w:pPr>
            <w:r w:rsidRPr="00115236">
              <w:rPr>
                <w:sz w:val="28"/>
                <w:szCs w:val="28"/>
              </w:rPr>
              <w:t>2,6</w:t>
            </w:r>
          </w:p>
        </w:tc>
      </w:tr>
      <w:tr w:rsidR="005D313B" w:rsidRPr="00115236" w:rsidTr="00287C5B">
        <w:tc>
          <w:tcPr>
            <w:tcW w:w="2087" w:type="pct"/>
            <w:tcBorders>
              <w:bottom w:val="double" w:sz="4" w:space="0" w:color="auto"/>
            </w:tcBorders>
          </w:tcPr>
          <w:p w:rsidR="005D313B" w:rsidRPr="00115236" w:rsidRDefault="005D313B" w:rsidP="00205A14">
            <w:pPr>
              <w:pStyle w:val="af4"/>
              <w:rPr>
                <w:sz w:val="28"/>
                <w:szCs w:val="28"/>
              </w:rPr>
            </w:pPr>
            <w:r w:rsidRPr="00115236">
              <w:rPr>
                <w:sz w:val="28"/>
                <w:szCs w:val="28"/>
              </w:rPr>
              <w:t>постачання електроенергії, пари, газу та кондиційованого повітря</w:t>
            </w:r>
          </w:p>
        </w:tc>
        <w:tc>
          <w:tcPr>
            <w:tcW w:w="484" w:type="pct"/>
            <w:tcBorders>
              <w:bottom w:val="double" w:sz="4" w:space="0" w:color="auto"/>
            </w:tcBorders>
          </w:tcPr>
          <w:p w:rsidR="005D313B" w:rsidRPr="00115236" w:rsidRDefault="005D313B" w:rsidP="00205A14">
            <w:pPr>
              <w:pStyle w:val="af4"/>
              <w:jc w:val="center"/>
              <w:rPr>
                <w:sz w:val="28"/>
                <w:szCs w:val="28"/>
              </w:rPr>
            </w:pPr>
            <w:r w:rsidRPr="00115236">
              <w:rPr>
                <w:sz w:val="28"/>
                <w:szCs w:val="28"/>
              </w:rPr>
              <w:t>101,0</w:t>
            </w:r>
          </w:p>
        </w:tc>
        <w:tc>
          <w:tcPr>
            <w:tcW w:w="444" w:type="pct"/>
            <w:tcBorders>
              <w:bottom w:val="double" w:sz="4" w:space="0" w:color="auto"/>
            </w:tcBorders>
          </w:tcPr>
          <w:p w:rsidR="005D313B" w:rsidRPr="00115236" w:rsidRDefault="005D313B" w:rsidP="00205A14">
            <w:pPr>
              <w:pStyle w:val="af4"/>
              <w:jc w:val="center"/>
              <w:rPr>
                <w:sz w:val="28"/>
                <w:szCs w:val="28"/>
              </w:rPr>
            </w:pPr>
            <w:r w:rsidRPr="00115236">
              <w:rPr>
                <w:sz w:val="28"/>
                <w:szCs w:val="28"/>
              </w:rPr>
              <w:t>98,2</w:t>
            </w:r>
          </w:p>
        </w:tc>
        <w:tc>
          <w:tcPr>
            <w:tcW w:w="484" w:type="pct"/>
            <w:tcBorders>
              <w:bottom w:val="double" w:sz="4" w:space="0" w:color="auto"/>
            </w:tcBorders>
          </w:tcPr>
          <w:p w:rsidR="005D313B" w:rsidRPr="00115236" w:rsidRDefault="005D313B" w:rsidP="00205A14">
            <w:pPr>
              <w:pStyle w:val="af4"/>
              <w:jc w:val="center"/>
              <w:rPr>
                <w:sz w:val="28"/>
                <w:szCs w:val="28"/>
              </w:rPr>
            </w:pPr>
            <w:r w:rsidRPr="00115236">
              <w:rPr>
                <w:sz w:val="28"/>
                <w:szCs w:val="28"/>
              </w:rPr>
              <w:t>93,6</w:t>
            </w:r>
          </w:p>
        </w:tc>
        <w:tc>
          <w:tcPr>
            <w:tcW w:w="484" w:type="pct"/>
            <w:tcBorders>
              <w:bottom w:val="double" w:sz="4" w:space="0" w:color="auto"/>
            </w:tcBorders>
          </w:tcPr>
          <w:p w:rsidR="005D313B" w:rsidRPr="00115236" w:rsidRDefault="005D313B" w:rsidP="00205A14">
            <w:pPr>
              <w:pStyle w:val="af4"/>
              <w:jc w:val="center"/>
              <w:rPr>
                <w:sz w:val="28"/>
                <w:szCs w:val="28"/>
              </w:rPr>
            </w:pPr>
            <w:r w:rsidRPr="00115236">
              <w:rPr>
                <w:sz w:val="28"/>
                <w:szCs w:val="28"/>
              </w:rPr>
              <w:t>108,0</w:t>
            </w:r>
          </w:p>
        </w:tc>
        <w:tc>
          <w:tcPr>
            <w:tcW w:w="1015" w:type="pct"/>
            <w:tcBorders>
              <w:bottom w:val="double" w:sz="4" w:space="0" w:color="auto"/>
            </w:tcBorders>
          </w:tcPr>
          <w:p w:rsidR="005D313B" w:rsidRPr="00115236" w:rsidRDefault="005D313B" w:rsidP="00205A14">
            <w:pPr>
              <w:pStyle w:val="af4"/>
              <w:jc w:val="center"/>
              <w:rPr>
                <w:sz w:val="28"/>
                <w:szCs w:val="28"/>
              </w:rPr>
            </w:pPr>
            <w:r w:rsidRPr="00115236">
              <w:rPr>
                <w:sz w:val="28"/>
                <w:szCs w:val="28"/>
              </w:rPr>
              <w:t>40,8</w:t>
            </w:r>
          </w:p>
        </w:tc>
      </w:tr>
    </w:tbl>
    <w:p w:rsidR="005D313B" w:rsidRPr="00115236" w:rsidRDefault="005D313B" w:rsidP="00BA7B88">
      <w:pPr>
        <w:ind w:firstLine="720"/>
        <w:jc w:val="both"/>
        <w:rPr>
          <w:sz w:val="28"/>
          <w:szCs w:val="28"/>
          <w:highlight w:val="yellow"/>
          <w:lang w:val="uk-UA"/>
        </w:rPr>
      </w:pPr>
    </w:p>
    <w:p w:rsidR="005D313B" w:rsidRPr="00115236" w:rsidRDefault="005D313B" w:rsidP="00BA7B88">
      <w:pPr>
        <w:ind w:firstLine="720"/>
        <w:jc w:val="both"/>
        <w:rPr>
          <w:sz w:val="28"/>
          <w:szCs w:val="28"/>
          <w:lang w:val="uk-UA"/>
        </w:rPr>
      </w:pPr>
      <w:r w:rsidRPr="00115236">
        <w:rPr>
          <w:sz w:val="28"/>
          <w:szCs w:val="28"/>
          <w:lang w:val="uk-UA"/>
        </w:rPr>
        <w:t xml:space="preserve">Позитивних темпів росту до рівня попереднього року досягли вісім з десяти галузей переробної промисловості міста. </w:t>
      </w:r>
    </w:p>
    <w:p w:rsidR="005D313B" w:rsidRPr="00115236" w:rsidRDefault="005D313B" w:rsidP="00BA7B88">
      <w:pPr>
        <w:ind w:firstLine="720"/>
        <w:jc w:val="both"/>
        <w:rPr>
          <w:sz w:val="28"/>
          <w:szCs w:val="28"/>
          <w:lang w:val="uk-UA"/>
        </w:rPr>
      </w:pPr>
      <w:r w:rsidRPr="00115236">
        <w:rPr>
          <w:sz w:val="28"/>
          <w:szCs w:val="28"/>
          <w:lang w:val="uk-UA"/>
        </w:rPr>
        <w:t xml:space="preserve">Відставання від минулорічного рівня допустили харчова промисловість (-3,0 %) та підприємства, що виробляють вироби з деревини, папір та здійснюють поліграфічну діяльність (-8,7 %). </w:t>
      </w:r>
    </w:p>
    <w:p w:rsidR="005D313B" w:rsidRPr="00115236" w:rsidRDefault="005D313B" w:rsidP="00BA7B88">
      <w:pPr>
        <w:ind w:firstLine="720"/>
        <w:jc w:val="both"/>
        <w:rPr>
          <w:sz w:val="28"/>
          <w:szCs w:val="28"/>
          <w:lang w:val="uk-UA"/>
        </w:rPr>
      </w:pPr>
      <w:r w:rsidRPr="00115236">
        <w:rPr>
          <w:sz w:val="28"/>
          <w:szCs w:val="28"/>
          <w:lang w:val="uk-UA"/>
        </w:rPr>
        <w:t>Серед підприємств харчової промисловості з приростом до рівня І півріччя минулого року звітний період завершили лише Пат «Чернігівська кондитерська фабрика «Стріла» (+17,4 %) та ЧФ ТОВ «Малтюроп Юкрейн» (-16,0 %). Негативно впливають на підприємства галузі низькі доходи населення та конкуренція з іногородніми виробниками харчових продуктів.</w:t>
      </w:r>
    </w:p>
    <w:p w:rsidR="005D313B" w:rsidRPr="00115236" w:rsidRDefault="005D313B" w:rsidP="00BA7B88">
      <w:pPr>
        <w:ind w:firstLine="720"/>
        <w:jc w:val="both"/>
        <w:rPr>
          <w:sz w:val="28"/>
          <w:szCs w:val="28"/>
          <w:lang w:val="uk-UA"/>
        </w:rPr>
      </w:pPr>
      <w:r w:rsidRPr="00115236">
        <w:rPr>
          <w:sz w:val="28"/>
          <w:szCs w:val="28"/>
          <w:lang w:val="uk-UA"/>
        </w:rPr>
        <w:t xml:space="preserve">З чотирьох підприємств,що виробляють вироби з деревини, папір та здійснюють поліграфічну діяльність, з приростом працювало ТОВ «Продакшен ЛТД» (ритуальні вироби). Найбільше відставання відбулось на ЧФ «Компанія «Інекс Укрпаркет» (25,6 % до відповідного періоду 2015 року), яке після пятимісячного простою у травні відновило виробничу діяльність. </w:t>
      </w:r>
    </w:p>
    <w:p w:rsidR="005D313B" w:rsidRPr="00115236" w:rsidRDefault="005D313B" w:rsidP="00BA7B88">
      <w:pPr>
        <w:ind w:firstLine="720"/>
        <w:jc w:val="both"/>
        <w:rPr>
          <w:sz w:val="28"/>
          <w:szCs w:val="28"/>
          <w:lang w:val="uk-UA"/>
        </w:rPr>
      </w:pPr>
      <w:r w:rsidRPr="00115236">
        <w:rPr>
          <w:sz w:val="28"/>
          <w:szCs w:val="28"/>
          <w:lang w:val="uk-UA"/>
        </w:rPr>
        <w:t>Успішно працювали ТОВ "Новофіл" (+21,1 %), ДП "ТК-Стиль 2013" ПрАТ "ТК-Стиль" (+28,9 %), ПрАТ "Чернігівська взуттєва фабрика Берегиня" (+58,4 %), ТОВ «Мейнпак» (+16,1 %), ПАТ «Будіндустрія» (+13,9 %), ПрАТ "Чернігівський механічний завод" (+34,9 %) та інші.</w:t>
      </w:r>
    </w:p>
    <w:p w:rsidR="005D313B" w:rsidRPr="00115236" w:rsidRDefault="005D313B" w:rsidP="00BA7B88">
      <w:pPr>
        <w:ind w:firstLine="720"/>
        <w:jc w:val="both"/>
        <w:rPr>
          <w:sz w:val="28"/>
          <w:szCs w:val="28"/>
          <w:lang w:val="uk-UA"/>
        </w:rPr>
      </w:pPr>
      <w:r w:rsidRPr="00115236">
        <w:rPr>
          <w:sz w:val="28"/>
          <w:szCs w:val="28"/>
          <w:lang w:val="uk-UA"/>
        </w:rPr>
        <w:t xml:space="preserve">Для ряду підприємств значне зростання обсягів виробництва у поточному році спостерігається на фоні низької бази минулого року. Так, обсяги виробництва на ПАТ «ЧеЗаРа» та ТОВ "Пласт-Бокс Україна" у І півріччі зросли майже у 2 рази при тому, що у відповідному періоді 2015 року вони склали 36,8% та 58,3 % рівня І півріччя 2014 року відповідно. </w:t>
      </w:r>
    </w:p>
    <w:p w:rsidR="005D313B" w:rsidRPr="00115236" w:rsidRDefault="005D313B" w:rsidP="00EE655E">
      <w:pPr>
        <w:ind w:firstLine="720"/>
        <w:jc w:val="both"/>
        <w:rPr>
          <w:sz w:val="28"/>
          <w:szCs w:val="28"/>
          <w:lang w:val="uk-UA"/>
        </w:rPr>
      </w:pPr>
      <w:r w:rsidRPr="00115236">
        <w:rPr>
          <w:sz w:val="28"/>
          <w:szCs w:val="28"/>
          <w:lang w:val="uk-UA"/>
        </w:rPr>
        <w:t>Не випускали продукцію у І півріччі такі значні для міста підприємства як ПрАТ «Чернігівський лікеро-горілчаний завод «Чернігівська горілка» та ПрАТ «Чернігівський автозавод».</w:t>
      </w:r>
    </w:p>
    <w:p w:rsidR="005D313B" w:rsidRPr="00115236" w:rsidRDefault="005D313B" w:rsidP="00EE655E">
      <w:pPr>
        <w:ind w:firstLine="720"/>
        <w:jc w:val="both"/>
        <w:rPr>
          <w:sz w:val="28"/>
          <w:szCs w:val="28"/>
          <w:lang w:val="uk-UA"/>
        </w:rPr>
      </w:pPr>
      <w:r w:rsidRPr="00115236">
        <w:rPr>
          <w:sz w:val="28"/>
          <w:szCs w:val="28"/>
          <w:lang w:val="uk-UA"/>
        </w:rPr>
        <w:lastRenderedPageBreak/>
        <w:t xml:space="preserve">Промисловими підприємствами міста протягом січня-травня 2016 року реалізовано продукції на суму майже 3770,0 млн грн, що у діючих цінах на 15% більше, ніж у відповідному періоді минулого року. При цьому індекс споживчих цін в Україні становив 120,7 %. </w:t>
      </w:r>
    </w:p>
    <w:p w:rsidR="005D313B" w:rsidRPr="00115236" w:rsidRDefault="005D313B" w:rsidP="00CE1F5E">
      <w:pPr>
        <w:ind w:firstLine="720"/>
        <w:jc w:val="both"/>
        <w:rPr>
          <w:sz w:val="28"/>
          <w:szCs w:val="28"/>
          <w:lang w:val="uk-UA"/>
        </w:rPr>
      </w:pPr>
      <w:r w:rsidRPr="00115236">
        <w:rPr>
          <w:sz w:val="28"/>
          <w:szCs w:val="28"/>
          <w:lang w:val="uk-UA"/>
        </w:rPr>
        <w:t xml:space="preserve">Найбільше реалізовано продукції підприємствами з постачання електроенергії, газу, пари та кондиційованого повітря. </w:t>
      </w:r>
    </w:p>
    <w:p w:rsidR="005D313B" w:rsidRPr="00115236" w:rsidRDefault="005D313B" w:rsidP="00BA7B88">
      <w:pPr>
        <w:ind w:firstLine="720"/>
        <w:jc w:val="both"/>
        <w:rPr>
          <w:sz w:val="28"/>
          <w:szCs w:val="28"/>
          <w:lang w:val="uk-UA"/>
        </w:rPr>
      </w:pPr>
    </w:p>
    <w:bookmarkStart w:id="0" w:name="_MON_1515928513"/>
    <w:bookmarkStart w:id="1" w:name="_MON_1515928663"/>
    <w:bookmarkStart w:id="2" w:name="_MON_1515928720"/>
    <w:bookmarkStart w:id="3" w:name="_MON_1530623036"/>
    <w:bookmarkStart w:id="4" w:name="_MON_1516604777"/>
    <w:bookmarkStart w:id="5" w:name="_MON_1530680854"/>
    <w:bookmarkEnd w:id="0"/>
    <w:bookmarkEnd w:id="1"/>
    <w:bookmarkEnd w:id="2"/>
    <w:bookmarkEnd w:id="3"/>
    <w:bookmarkEnd w:id="4"/>
    <w:bookmarkEnd w:id="5"/>
    <w:bookmarkStart w:id="6" w:name="_MON_1508573419"/>
    <w:bookmarkEnd w:id="6"/>
    <w:p w:rsidR="005D313B" w:rsidRPr="00115236" w:rsidRDefault="005D313B" w:rsidP="00BA7B88">
      <w:pPr>
        <w:jc w:val="both"/>
        <w:rPr>
          <w:sz w:val="28"/>
          <w:szCs w:val="28"/>
          <w:lang w:val="uk-UA"/>
        </w:rPr>
      </w:pPr>
      <w:r w:rsidRPr="00115236">
        <w:rPr>
          <w:sz w:val="28"/>
          <w:szCs w:val="28"/>
          <w:lang w:val="uk-UA"/>
        </w:rPr>
        <w:object w:dxaOrig="19365" w:dyaOrig="23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pt;height:289.55pt" o:ole="">
            <v:imagedata r:id="rId8" o:title=""/>
          </v:shape>
          <o:OLEObject Type="Embed" ProgID="Excel.Sheet.12" ShapeID="_x0000_i1025" DrawAspect="Content" ObjectID="_1561272069" r:id="rId9"/>
        </w:object>
      </w:r>
    </w:p>
    <w:p w:rsidR="005D313B" w:rsidRPr="00115236" w:rsidRDefault="005D313B" w:rsidP="00BA7B88">
      <w:pPr>
        <w:jc w:val="both"/>
        <w:rPr>
          <w:sz w:val="28"/>
          <w:szCs w:val="28"/>
          <w:lang w:val="uk-UA"/>
        </w:rPr>
      </w:pPr>
      <w:r w:rsidRPr="00115236">
        <w:rPr>
          <w:sz w:val="28"/>
          <w:szCs w:val="28"/>
          <w:lang w:val="uk-UA"/>
        </w:rPr>
        <w:t>Рис. 1. Реалізація промислової продукції за основними видами діяльності</w:t>
      </w:r>
    </w:p>
    <w:p w:rsidR="005D313B" w:rsidRPr="00115236" w:rsidRDefault="005D313B" w:rsidP="00D74ACE">
      <w:pPr>
        <w:ind w:firstLine="708"/>
        <w:jc w:val="both"/>
        <w:rPr>
          <w:sz w:val="28"/>
          <w:szCs w:val="28"/>
          <w:highlight w:val="yellow"/>
          <w:lang w:val="uk-UA"/>
        </w:rPr>
      </w:pPr>
    </w:p>
    <w:p w:rsidR="005D313B" w:rsidRPr="00115236" w:rsidRDefault="005D313B" w:rsidP="00D74ACE">
      <w:pPr>
        <w:ind w:firstLine="708"/>
        <w:jc w:val="both"/>
        <w:rPr>
          <w:sz w:val="28"/>
          <w:szCs w:val="28"/>
          <w:lang w:val="uk-UA"/>
        </w:rPr>
      </w:pPr>
      <w:r w:rsidRPr="00115236">
        <w:rPr>
          <w:sz w:val="28"/>
          <w:szCs w:val="28"/>
          <w:lang w:val="uk-UA"/>
        </w:rPr>
        <w:t>На діяльність промислових підприємств продовжують негативно впливати низька купівельна спроможність внутрішніх споживачів, нестача обігових коштів, обмежена можливість використання кредитних ресурсів, значне зростання цін на сировину та енергоресурси, монополія ПАТ «Чернігівобленерго», торгові обмеження з боку Російської федерації.</w:t>
      </w:r>
    </w:p>
    <w:p w:rsidR="005D313B" w:rsidRPr="00115236" w:rsidRDefault="005D313B" w:rsidP="00BA7B88">
      <w:pPr>
        <w:ind w:firstLine="720"/>
        <w:jc w:val="both"/>
        <w:rPr>
          <w:sz w:val="28"/>
          <w:szCs w:val="28"/>
          <w:lang w:val="uk-UA"/>
        </w:rPr>
      </w:pPr>
    </w:p>
    <w:p w:rsidR="005D313B" w:rsidRPr="00115236" w:rsidRDefault="005D313B" w:rsidP="00BA7B88">
      <w:pPr>
        <w:ind w:firstLine="720"/>
        <w:jc w:val="center"/>
        <w:outlineLvl w:val="0"/>
        <w:rPr>
          <w:b/>
          <w:sz w:val="28"/>
          <w:szCs w:val="28"/>
          <w:lang w:val="uk-UA"/>
        </w:rPr>
      </w:pPr>
      <w:r w:rsidRPr="00115236">
        <w:rPr>
          <w:b/>
          <w:sz w:val="28"/>
          <w:szCs w:val="28"/>
          <w:lang w:val="uk-UA"/>
        </w:rPr>
        <w:t>ІНВЕСТИЦІЙНА ДІЯЛЬНІСТЬ</w:t>
      </w:r>
    </w:p>
    <w:p w:rsidR="005D313B" w:rsidRPr="00115236" w:rsidRDefault="005D313B" w:rsidP="00BA7B88">
      <w:pPr>
        <w:ind w:firstLine="720"/>
        <w:jc w:val="center"/>
        <w:outlineLvl w:val="0"/>
        <w:rPr>
          <w:b/>
          <w:sz w:val="28"/>
          <w:szCs w:val="28"/>
          <w:lang w:val="uk-UA"/>
        </w:rPr>
      </w:pPr>
    </w:p>
    <w:p w:rsidR="005D313B" w:rsidRPr="00115236" w:rsidRDefault="005D313B" w:rsidP="00BA7B88">
      <w:pPr>
        <w:ind w:firstLine="720"/>
        <w:jc w:val="both"/>
        <w:rPr>
          <w:sz w:val="28"/>
          <w:szCs w:val="28"/>
          <w:lang w:val="uk-UA"/>
        </w:rPr>
      </w:pPr>
      <w:r w:rsidRPr="00115236">
        <w:rPr>
          <w:sz w:val="28"/>
          <w:szCs w:val="28"/>
          <w:lang w:val="uk-UA"/>
        </w:rPr>
        <w:t xml:space="preserve">У І кварталі поточного року підприємства та організації </w:t>
      </w:r>
      <w:r>
        <w:rPr>
          <w:sz w:val="28"/>
          <w:szCs w:val="28"/>
          <w:lang w:val="uk-UA"/>
        </w:rPr>
        <w:t>міста</w:t>
      </w:r>
      <w:r w:rsidRPr="00115236">
        <w:rPr>
          <w:sz w:val="28"/>
          <w:szCs w:val="28"/>
          <w:lang w:val="uk-UA"/>
        </w:rPr>
        <w:t xml:space="preserve"> за рахунок усіх джерел фінансування освоїли 136,2 млн.грн капітальних інвестицій, що становить 18,7 % капітальних інвестицій Чернігівської області.</w:t>
      </w:r>
    </w:p>
    <w:bookmarkStart w:id="7" w:name="_MON_1530430435"/>
    <w:bookmarkStart w:id="8" w:name="_MON_1509170268"/>
    <w:bookmarkStart w:id="9" w:name="_MON_1516165678"/>
    <w:bookmarkEnd w:id="7"/>
    <w:bookmarkEnd w:id="8"/>
    <w:bookmarkEnd w:id="9"/>
    <w:bookmarkStart w:id="10" w:name="_MON_1509170200"/>
    <w:bookmarkEnd w:id="10"/>
    <w:p w:rsidR="005D313B" w:rsidRPr="00115236" w:rsidRDefault="005D313B" w:rsidP="00BA7B88">
      <w:pPr>
        <w:jc w:val="both"/>
        <w:rPr>
          <w:sz w:val="28"/>
          <w:szCs w:val="28"/>
          <w:lang w:val="uk-UA"/>
        </w:rPr>
      </w:pPr>
      <w:r w:rsidRPr="00115236">
        <w:rPr>
          <w:sz w:val="28"/>
          <w:szCs w:val="28"/>
          <w:lang w:val="uk-UA"/>
        </w:rPr>
        <w:object w:dxaOrig="18361" w:dyaOrig="8773">
          <v:shape id="_x0000_i1026" type="#_x0000_t75" style="width:431.2pt;height:158.1pt" o:ole="">
            <v:imagedata r:id="rId10" o:title=""/>
          </v:shape>
          <o:OLEObject Type="Embed" ProgID="Excel.Sheet.12" ShapeID="_x0000_i1026" DrawAspect="Content" ObjectID="_1561272070" r:id="rId11"/>
        </w:object>
      </w:r>
    </w:p>
    <w:p w:rsidR="005D313B" w:rsidRPr="00115236" w:rsidRDefault="005D313B" w:rsidP="00BA7B88">
      <w:pPr>
        <w:ind w:firstLine="720"/>
        <w:jc w:val="both"/>
        <w:rPr>
          <w:sz w:val="28"/>
          <w:szCs w:val="28"/>
          <w:lang w:val="uk-UA"/>
        </w:rPr>
      </w:pPr>
      <w:r w:rsidRPr="00115236">
        <w:rPr>
          <w:sz w:val="28"/>
          <w:szCs w:val="28"/>
          <w:lang w:val="uk-UA"/>
        </w:rPr>
        <w:t>Рис.2. Обсяг капітальних інвестицій, освоєних суб’єктами господарювання міста, (млн грн)</w:t>
      </w:r>
    </w:p>
    <w:p w:rsidR="005D313B" w:rsidRPr="00115236" w:rsidRDefault="005D313B" w:rsidP="003268D1">
      <w:pPr>
        <w:ind w:firstLine="720"/>
        <w:jc w:val="both"/>
        <w:rPr>
          <w:sz w:val="28"/>
          <w:szCs w:val="28"/>
          <w:lang w:val="uk-UA"/>
        </w:rPr>
      </w:pPr>
    </w:p>
    <w:p w:rsidR="005D313B" w:rsidRPr="00115236" w:rsidRDefault="005D313B" w:rsidP="003268D1">
      <w:pPr>
        <w:ind w:firstLine="720"/>
        <w:jc w:val="both"/>
        <w:rPr>
          <w:sz w:val="28"/>
          <w:szCs w:val="28"/>
          <w:lang w:val="uk-UA"/>
        </w:rPr>
      </w:pPr>
      <w:r w:rsidRPr="00115236">
        <w:rPr>
          <w:sz w:val="28"/>
          <w:szCs w:val="28"/>
          <w:lang w:val="uk-UA"/>
        </w:rPr>
        <w:t>З урахуванням інфляції, скорочення загальних обсягів капітальних інвестицій по місту склало 8,5%.</w:t>
      </w:r>
    </w:p>
    <w:p w:rsidR="005D313B" w:rsidRPr="00115236" w:rsidRDefault="005D313B" w:rsidP="00BA7B88">
      <w:pPr>
        <w:ind w:firstLine="720"/>
        <w:jc w:val="both"/>
        <w:rPr>
          <w:sz w:val="28"/>
          <w:szCs w:val="28"/>
          <w:lang w:val="uk-UA"/>
        </w:rPr>
      </w:pPr>
    </w:p>
    <w:p w:rsidR="005D313B" w:rsidRPr="00115236" w:rsidRDefault="005D313B" w:rsidP="00BA7B88">
      <w:pPr>
        <w:ind w:firstLine="720"/>
        <w:jc w:val="both"/>
        <w:rPr>
          <w:sz w:val="28"/>
          <w:szCs w:val="28"/>
          <w:lang w:val="uk-UA"/>
        </w:rPr>
      </w:pPr>
      <w:r w:rsidRPr="00115236">
        <w:rPr>
          <w:sz w:val="28"/>
          <w:szCs w:val="28"/>
          <w:lang w:val="uk-UA"/>
        </w:rPr>
        <w:t>Таблиця 2. Виконання запланованих показників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1610"/>
        <w:gridCol w:w="1672"/>
        <w:gridCol w:w="1734"/>
      </w:tblGrid>
      <w:tr w:rsidR="005D313B" w:rsidRPr="00115236" w:rsidTr="00906421">
        <w:tc>
          <w:tcPr>
            <w:tcW w:w="4788" w:type="dxa"/>
          </w:tcPr>
          <w:p w:rsidR="005D313B" w:rsidRPr="00115236" w:rsidRDefault="005D313B" w:rsidP="00D13E38">
            <w:pPr>
              <w:pStyle w:val="aff2"/>
              <w:jc w:val="center"/>
              <w:rPr>
                <w:bCs/>
                <w:lang w:val="uk-UA"/>
              </w:rPr>
            </w:pPr>
            <w:r w:rsidRPr="00115236">
              <w:rPr>
                <w:bCs/>
                <w:lang w:val="uk-UA"/>
              </w:rPr>
              <w:t>Показник</w:t>
            </w:r>
          </w:p>
        </w:tc>
        <w:tc>
          <w:tcPr>
            <w:tcW w:w="1610" w:type="dxa"/>
          </w:tcPr>
          <w:p w:rsidR="005D313B" w:rsidRPr="00115236" w:rsidRDefault="005D313B" w:rsidP="00D13E38">
            <w:pPr>
              <w:pStyle w:val="aff2"/>
              <w:jc w:val="center"/>
              <w:rPr>
                <w:bCs/>
                <w:lang w:val="uk-UA"/>
              </w:rPr>
            </w:pPr>
            <w:r w:rsidRPr="00115236">
              <w:rPr>
                <w:bCs/>
                <w:lang w:val="uk-UA"/>
              </w:rPr>
              <w:t>2016р.</w:t>
            </w:r>
          </w:p>
          <w:p w:rsidR="005D313B" w:rsidRPr="00115236" w:rsidRDefault="005D313B" w:rsidP="00D13E38">
            <w:pPr>
              <w:pStyle w:val="aff2"/>
              <w:jc w:val="center"/>
              <w:rPr>
                <w:bCs/>
                <w:lang w:val="uk-UA"/>
              </w:rPr>
            </w:pPr>
            <w:r w:rsidRPr="00115236">
              <w:rPr>
                <w:bCs/>
                <w:lang w:val="uk-UA"/>
              </w:rPr>
              <w:t>план</w:t>
            </w:r>
          </w:p>
        </w:tc>
        <w:tc>
          <w:tcPr>
            <w:tcW w:w="1672" w:type="dxa"/>
          </w:tcPr>
          <w:p w:rsidR="005D313B" w:rsidRPr="00115236" w:rsidRDefault="005D313B" w:rsidP="00130E32">
            <w:pPr>
              <w:pStyle w:val="aff2"/>
              <w:jc w:val="center"/>
              <w:rPr>
                <w:bCs/>
                <w:lang w:val="uk-UA"/>
              </w:rPr>
            </w:pPr>
            <w:r w:rsidRPr="00115236">
              <w:rPr>
                <w:bCs/>
                <w:lang w:val="uk-UA"/>
              </w:rPr>
              <w:t xml:space="preserve">І квартал </w:t>
            </w:r>
          </w:p>
          <w:p w:rsidR="005D313B" w:rsidRPr="00115236" w:rsidRDefault="005D313B" w:rsidP="00130E32">
            <w:pPr>
              <w:pStyle w:val="aff2"/>
              <w:jc w:val="center"/>
              <w:rPr>
                <w:bCs/>
                <w:lang w:val="uk-UA"/>
              </w:rPr>
            </w:pPr>
            <w:r w:rsidRPr="00115236">
              <w:rPr>
                <w:bCs/>
                <w:lang w:val="uk-UA"/>
              </w:rPr>
              <w:t xml:space="preserve">2016р. </w:t>
            </w:r>
          </w:p>
        </w:tc>
        <w:tc>
          <w:tcPr>
            <w:tcW w:w="1734" w:type="dxa"/>
          </w:tcPr>
          <w:p w:rsidR="005D313B" w:rsidRPr="00115236" w:rsidRDefault="005D313B" w:rsidP="00D13E38">
            <w:pPr>
              <w:pStyle w:val="aff2"/>
              <w:jc w:val="center"/>
              <w:rPr>
                <w:bCs/>
                <w:lang w:val="uk-UA"/>
              </w:rPr>
            </w:pPr>
            <w:r w:rsidRPr="00115236">
              <w:rPr>
                <w:bCs/>
                <w:lang w:val="uk-UA"/>
              </w:rPr>
              <w:t>Виконання</w:t>
            </w:r>
          </w:p>
          <w:p w:rsidR="005D313B" w:rsidRPr="00115236" w:rsidRDefault="005D313B" w:rsidP="00D13E38">
            <w:pPr>
              <w:pStyle w:val="aff2"/>
              <w:jc w:val="center"/>
              <w:rPr>
                <w:bCs/>
                <w:lang w:val="uk-UA"/>
              </w:rPr>
            </w:pPr>
            <w:r w:rsidRPr="00115236">
              <w:rPr>
                <w:bCs/>
                <w:lang w:val="uk-UA"/>
              </w:rPr>
              <w:t>плану, %</w:t>
            </w:r>
          </w:p>
        </w:tc>
      </w:tr>
      <w:tr w:rsidR="005D313B" w:rsidRPr="00115236" w:rsidTr="00115236">
        <w:tc>
          <w:tcPr>
            <w:tcW w:w="4788" w:type="dxa"/>
          </w:tcPr>
          <w:p w:rsidR="005D313B" w:rsidRPr="00115236" w:rsidRDefault="005D313B" w:rsidP="00130E32">
            <w:pPr>
              <w:rPr>
                <w:sz w:val="28"/>
                <w:szCs w:val="28"/>
                <w:lang w:val="uk-UA"/>
              </w:rPr>
            </w:pPr>
            <w:r w:rsidRPr="00115236">
              <w:rPr>
                <w:sz w:val="28"/>
                <w:szCs w:val="28"/>
                <w:lang w:val="uk-UA"/>
              </w:rPr>
              <w:t>Капітальні інвестиції за рахунок усіх джерел фінансування, млн. грн.</w:t>
            </w:r>
          </w:p>
        </w:tc>
        <w:tc>
          <w:tcPr>
            <w:tcW w:w="1610" w:type="dxa"/>
            <w:vAlign w:val="center"/>
          </w:tcPr>
          <w:p w:rsidR="005D313B" w:rsidRPr="00115236" w:rsidRDefault="005D313B" w:rsidP="00115236">
            <w:pPr>
              <w:ind w:right="242"/>
              <w:jc w:val="right"/>
              <w:rPr>
                <w:sz w:val="28"/>
                <w:szCs w:val="28"/>
                <w:lang w:val="uk-UA"/>
              </w:rPr>
            </w:pPr>
            <w:r w:rsidRPr="00115236">
              <w:rPr>
                <w:sz w:val="28"/>
                <w:szCs w:val="28"/>
                <w:lang w:val="uk-UA"/>
              </w:rPr>
              <w:t>879,8</w:t>
            </w:r>
          </w:p>
        </w:tc>
        <w:tc>
          <w:tcPr>
            <w:tcW w:w="1672" w:type="dxa"/>
            <w:vAlign w:val="center"/>
          </w:tcPr>
          <w:p w:rsidR="005D313B" w:rsidRPr="00115236" w:rsidRDefault="005D313B" w:rsidP="00115236">
            <w:pPr>
              <w:ind w:right="242"/>
              <w:jc w:val="right"/>
              <w:rPr>
                <w:sz w:val="28"/>
                <w:szCs w:val="28"/>
                <w:lang w:val="uk-UA"/>
              </w:rPr>
            </w:pPr>
            <w:r w:rsidRPr="00115236">
              <w:rPr>
                <w:sz w:val="28"/>
                <w:szCs w:val="28"/>
                <w:lang w:val="uk-UA"/>
              </w:rPr>
              <w:t>136,2</w:t>
            </w:r>
          </w:p>
        </w:tc>
        <w:tc>
          <w:tcPr>
            <w:tcW w:w="1734" w:type="dxa"/>
            <w:vAlign w:val="center"/>
          </w:tcPr>
          <w:p w:rsidR="005D313B" w:rsidRPr="00115236" w:rsidRDefault="005D313B" w:rsidP="00115236">
            <w:pPr>
              <w:ind w:right="242"/>
              <w:jc w:val="right"/>
              <w:rPr>
                <w:sz w:val="28"/>
                <w:szCs w:val="28"/>
                <w:lang w:val="uk-UA"/>
              </w:rPr>
            </w:pPr>
            <w:r w:rsidRPr="00115236">
              <w:rPr>
                <w:sz w:val="28"/>
                <w:szCs w:val="28"/>
                <w:lang w:val="uk-UA"/>
              </w:rPr>
              <w:t>15,5</w:t>
            </w:r>
          </w:p>
        </w:tc>
      </w:tr>
      <w:tr w:rsidR="005D313B" w:rsidRPr="00115236" w:rsidTr="00115236">
        <w:tc>
          <w:tcPr>
            <w:tcW w:w="4788" w:type="dxa"/>
          </w:tcPr>
          <w:p w:rsidR="005D313B" w:rsidRPr="00115236" w:rsidRDefault="005D313B">
            <w:pPr>
              <w:rPr>
                <w:sz w:val="28"/>
                <w:szCs w:val="28"/>
                <w:lang w:val="uk-UA"/>
              </w:rPr>
            </w:pPr>
            <w:r w:rsidRPr="00115236">
              <w:rPr>
                <w:sz w:val="28"/>
                <w:szCs w:val="28"/>
                <w:lang w:val="uk-UA"/>
              </w:rPr>
              <w:t>у % до попереднього року у порівняних цінах (розрахунково)</w:t>
            </w:r>
          </w:p>
        </w:tc>
        <w:tc>
          <w:tcPr>
            <w:tcW w:w="1610" w:type="dxa"/>
            <w:vAlign w:val="center"/>
          </w:tcPr>
          <w:p w:rsidR="005D313B" w:rsidRPr="00115236" w:rsidRDefault="005D313B" w:rsidP="00115236">
            <w:pPr>
              <w:ind w:right="242"/>
              <w:jc w:val="right"/>
              <w:rPr>
                <w:sz w:val="28"/>
                <w:szCs w:val="28"/>
                <w:lang w:val="uk-UA"/>
              </w:rPr>
            </w:pPr>
            <w:r w:rsidRPr="00115236">
              <w:rPr>
                <w:sz w:val="28"/>
                <w:szCs w:val="28"/>
                <w:lang w:val="uk-UA"/>
              </w:rPr>
              <w:t>93,0</w:t>
            </w:r>
          </w:p>
        </w:tc>
        <w:tc>
          <w:tcPr>
            <w:tcW w:w="1672" w:type="dxa"/>
            <w:vAlign w:val="center"/>
          </w:tcPr>
          <w:p w:rsidR="005D313B" w:rsidRPr="00115236" w:rsidRDefault="005D313B" w:rsidP="00115236">
            <w:pPr>
              <w:ind w:right="242"/>
              <w:jc w:val="right"/>
              <w:rPr>
                <w:sz w:val="28"/>
                <w:szCs w:val="28"/>
                <w:lang w:val="uk-UA"/>
              </w:rPr>
            </w:pPr>
            <w:r w:rsidRPr="00115236">
              <w:rPr>
                <w:sz w:val="28"/>
                <w:szCs w:val="28"/>
                <w:lang w:val="uk-UA"/>
              </w:rPr>
              <w:t>91,5</w:t>
            </w:r>
          </w:p>
        </w:tc>
        <w:tc>
          <w:tcPr>
            <w:tcW w:w="1734" w:type="dxa"/>
            <w:vAlign w:val="center"/>
          </w:tcPr>
          <w:p w:rsidR="005D313B" w:rsidRPr="00115236" w:rsidRDefault="005D313B" w:rsidP="00115236">
            <w:pPr>
              <w:ind w:right="242"/>
              <w:jc w:val="right"/>
              <w:rPr>
                <w:sz w:val="28"/>
                <w:szCs w:val="28"/>
                <w:lang w:val="uk-UA"/>
              </w:rPr>
            </w:pPr>
            <w:r w:rsidRPr="00115236">
              <w:rPr>
                <w:sz w:val="28"/>
                <w:szCs w:val="28"/>
                <w:lang w:val="uk-UA"/>
              </w:rPr>
              <w:t>-1,5</w:t>
            </w:r>
          </w:p>
        </w:tc>
      </w:tr>
    </w:tbl>
    <w:p w:rsidR="005D313B" w:rsidRPr="00115236" w:rsidRDefault="005D313B" w:rsidP="00BA7B88">
      <w:pPr>
        <w:ind w:firstLine="720"/>
        <w:jc w:val="both"/>
        <w:rPr>
          <w:sz w:val="28"/>
          <w:szCs w:val="28"/>
          <w:highlight w:val="yellow"/>
          <w:lang w:val="uk-UA"/>
        </w:rPr>
      </w:pPr>
    </w:p>
    <w:p w:rsidR="005D313B" w:rsidRPr="00115236" w:rsidRDefault="005D313B" w:rsidP="00BA7B88">
      <w:pPr>
        <w:ind w:firstLine="720"/>
        <w:jc w:val="both"/>
        <w:rPr>
          <w:sz w:val="28"/>
          <w:szCs w:val="28"/>
          <w:lang w:val="uk-UA"/>
        </w:rPr>
      </w:pPr>
      <w:r w:rsidRPr="00115236">
        <w:rPr>
          <w:sz w:val="28"/>
          <w:szCs w:val="28"/>
          <w:lang w:val="uk-UA"/>
        </w:rPr>
        <w:t>Причиною скорочення показника стало зменшення на 7,4 % вкладень за рахунок власних коштів підприємств, установ та організацій, на 31,7 % коштів населення на будівництво житла та на 32,9 % коштів місцевих бюджетів.</w:t>
      </w:r>
    </w:p>
    <w:p w:rsidR="005D313B" w:rsidRPr="00115236" w:rsidRDefault="005D313B" w:rsidP="00BA7B88">
      <w:pPr>
        <w:ind w:firstLine="720"/>
        <w:jc w:val="both"/>
        <w:rPr>
          <w:sz w:val="28"/>
          <w:szCs w:val="28"/>
          <w:lang w:val="uk-UA"/>
        </w:rPr>
      </w:pPr>
      <w:r w:rsidRPr="00115236">
        <w:rPr>
          <w:sz w:val="28"/>
          <w:szCs w:val="28"/>
          <w:lang w:val="uk-UA"/>
        </w:rPr>
        <w:t xml:space="preserve">Разом з тим, у поточному році збільшився обсяг інвестиції за рахунок коштів державного бюджету в 5,6 рази. Проте, це джерело фінансування займає незначну долю (4,0 %) у загальних обсягах капітальних інвестицій та не може суттєво вплинути на загальний результат. </w:t>
      </w:r>
    </w:p>
    <w:bookmarkStart w:id="11" w:name="_MON_1530433876"/>
    <w:bookmarkStart w:id="12" w:name="_MON_1530433518"/>
    <w:bookmarkEnd w:id="11"/>
    <w:bookmarkEnd w:id="12"/>
    <w:bookmarkStart w:id="13" w:name="_MON_1530433768"/>
    <w:bookmarkEnd w:id="13"/>
    <w:p w:rsidR="005D313B" w:rsidRPr="00115236" w:rsidRDefault="005D313B" w:rsidP="00BA7B88">
      <w:pPr>
        <w:ind w:firstLine="720"/>
        <w:jc w:val="both"/>
        <w:rPr>
          <w:sz w:val="28"/>
          <w:szCs w:val="28"/>
          <w:lang w:val="uk-UA"/>
        </w:rPr>
      </w:pPr>
      <w:r w:rsidRPr="00115236">
        <w:rPr>
          <w:lang w:val="uk-UA" w:eastAsia="uk-UA"/>
        </w:rPr>
        <w:object w:dxaOrig="9547" w:dyaOrig="5162">
          <v:shape id="_x0000_i1027" type="#_x0000_t75" style="width:472.7pt;height:258.25pt" o:ole="">
            <v:imagedata r:id="rId12" o:title="" cropright="-27f"/>
            <o:lock v:ext="edit" aspectratio="f"/>
          </v:shape>
          <o:OLEObject Type="Embed" ProgID="Excel.Sheet.8" ShapeID="_x0000_i1027" DrawAspect="Content" ObjectID="_1561272071" r:id="rId13">
            <o:FieldCodes>\s</o:FieldCodes>
          </o:OLEObject>
        </w:object>
      </w:r>
      <w:r w:rsidRPr="00115236">
        <w:rPr>
          <w:lang w:val="uk-UA"/>
        </w:rPr>
        <w:tab/>
      </w:r>
      <w:r w:rsidRPr="00115236">
        <w:rPr>
          <w:sz w:val="28"/>
          <w:szCs w:val="28"/>
          <w:lang w:val="uk-UA"/>
        </w:rPr>
        <w:t>Рис. 3. Капітальні інвестиції за джерелами фінансування, %</w:t>
      </w:r>
    </w:p>
    <w:p w:rsidR="005D313B" w:rsidRPr="00115236" w:rsidRDefault="005D313B" w:rsidP="00BA7B88">
      <w:pPr>
        <w:ind w:firstLine="720"/>
        <w:jc w:val="both"/>
        <w:rPr>
          <w:sz w:val="28"/>
          <w:szCs w:val="28"/>
          <w:lang w:val="uk-UA"/>
        </w:rPr>
      </w:pPr>
    </w:p>
    <w:p w:rsidR="005D313B" w:rsidRPr="00115236" w:rsidRDefault="005D313B" w:rsidP="00BA7B88">
      <w:pPr>
        <w:ind w:firstLine="720"/>
        <w:jc w:val="both"/>
        <w:rPr>
          <w:sz w:val="28"/>
          <w:szCs w:val="28"/>
          <w:lang w:val="uk-UA"/>
        </w:rPr>
      </w:pPr>
      <w:r w:rsidRPr="00115236">
        <w:rPr>
          <w:sz w:val="28"/>
          <w:szCs w:val="28"/>
          <w:lang w:val="uk-UA"/>
        </w:rPr>
        <w:t xml:space="preserve">Найбільше капітальних інвестицій (135,8 млн грн) вкладено в матеріальні активи підприємств, установ та організацій міста. </w:t>
      </w:r>
    </w:p>
    <w:p w:rsidR="005D313B" w:rsidRPr="00115236" w:rsidRDefault="005D313B" w:rsidP="005B373C">
      <w:pPr>
        <w:jc w:val="both"/>
        <w:rPr>
          <w:sz w:val="28"/>
          <w:szCs w:val="28"/>
          <w:lang w:val="uk-UA"/>
        </w:rPr>
      </w:pPr>
      <w:bookmarkStart w:id="14" w:name="_MON_1516600665"/>
      <w:bookmarkStart w:id="15" w:name="_MON_1484463685"/>
      <w:bookmarkStart w:id="16" w:name="_MON_1484629770"/>
      <w:bookmarkStart w:id="17" w:name="_MON_1484630490"/>
      <w:bookmarkStart w:id="18" w:name="_MON_1515496369"/>
      <w:bookmarkStart w:id="19" w:name="_MON_1515496742"/>
      <w:bookmarkStart w:id="20" w:name="_MON_1516600367"/>
      <w:bookmarkEnd w:id="14"/>
      <w:bookmarkEnd w:id="15"/>
      <w:bookmarkEnd w:id="16"/>
      <w:bookmarkEnd w:id="17"/>
      <w:bookmarkEnd w:id="18"/>
      <w:bookmarkEnd w:id="19"/>
      <w:bookmarkEnd w:id="20"/>
    </w:p>
    <w:p w:rsidR="005D313B" w:rsidRPr="00115236" w:rsidRDefault="005D313B" w:rsidP="003268D1">
      <w:pPr>
        <w:ind w:firstLine="709"/>
        <w:jc w:val="both"/>
        <w:rPr>
          <w:sz w:val="28"/>
          <w:szCs w:val="28"/>
          <w:lang w:val="uk-UA"/>
        </w:rPr>
      </w:pPr>
      <w:r w:rsidRPr="00115236">
        <w:rPr>
          <w:sz w:val="28"/>
          <w:szCs w:val="28"/>
          <w:lang w:val="uk-UA"/>
        </w:rPr>
        <w:t>Таблиця 3. Капітальні інвестиції за видами активів</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87"/>
        <w:gridCol w:w="1701"/>
        <w:gridCol w:w="1644"/>
      </w:tblGrid>
      <w:tr w:rsidR="005D313B" w:rsidRPr="00115236" w:rsidTr="00EB0257">
        <w:trPr>
          <w:cantSplit/>
          <w:trHeight w:val="283"/>
        </w:trPr>
        <w:tc>
          <w:tcPr>
            <w:tcW w:w="3299" w:type="pct"/>
            <w:vMerge w:val="restart"/>
            <w:tcBorders>
              <w:top w:val="single" w:sz="4" w:space="0" w:color="auto"/>
              <w:left w:val="single" w:sz="4" w:space="0" w:color="auto"/>
              <w:bottom w:val="single" w:sz="4" w:space="0" w:color="auto"/>
              <w:right w:val="single" w:sz="4" w:space="0" w:color="auto"/>
            </w:tcBorders>
          </w:tcPr>
          <w:p w:rsidR="005D313B" w:rsidRPr="00115236" w:rsidRDefault="005D313B">
            <w:pPr>
              <w:jc w:val="center"/>
              <w:rPr>
                <w:sz w:val="28"/>
                <w:szCs w:val="28"/>
                <w:lang w:val="uk-UA"/>
              </w:rPr>
            </w:pPr>
          </w:p>
        </w:tc>
        <w:tc>
          <w:tcPr>
            <w:tcW w:w="1701" w:type="pct"/>
            <w:gridSpan w:val="2"/>
            <w:tcBorders>
              <w:top w:val="single" w:sz="4" w:space="0" w:color="auto"/>
              <w:left w:val="single" w:sz="4" w:space="0" w:color="auto"/>
              <w:bottom w:val="single" w:sz="4" w:space="0" w:color="auto"/>
              <w:right w:val="single" w:sz="4" w:space="0" w:color="auto"/>
            </w:tcBorders>
            <w:vAlign w:val="center"/>
          </w:tcPr>
          <w:p w:rsidR="005D313B" w:rsidRPr="00115236" w:rsidRDefault="005D313B">
            <w:pPr>
              <w:tabs>
                <w:tab w:val="left" w:pos="-258"/>
              </w:tabs>
              <w:ind w:left="-78" w:right="-206"/>
              <w:jc w:val="center"/>
              <w:rPr>
                <w:sz w:val="28"/>
                <w:szCs w:val="28"/>
                <w:lang w:val="uk-UA"/>
              </w:rPr>
            </w:pPr>
            <w:r w:rsidRPr="00115236">
              <w:rPr>
                <w:sz w:val="28"/>
                <w:szCs w:val="28"/>
                <w:lang w:val="uk-UA"/>
              </w:rPr>
              <w:t>Освоєно (використано) капітальних інвестицій</w:t>
            </w:r>
          </w:p>
        </w:tc>
      </w:tr>
      <w:tr w:rsidR="005D313B" w:rsidRPr="00115236" w:rsidTr="00EB0257">
        <w:tc>
          <w:tcPr>
            <w:tcW w:w="3299" w:type="pct"/>
            <w:vMerge/>
            <w:tcBorders>
              <w:top w:val="single" w:sz="4" w:space="0" w:color="auto"/>
              <w:left w:val="single" w:sz="4" w:space="0" w:color="auto"/>
              <w:bottom w:val="single" w:sz="4" w:space="0" w:color="auto"/>
              <w:right w:val="single" w:sz="4" w:space="0" w:color="auto"/>
            </w:tcBorders>
            <w:vAlign w:val="center"/>
          </w:tcPr>
          <w:p w:rsidR="005D313B" w:rsidRPr="00115236" w:rsidRDefault="005D313B">
            <w:pPr>
              <w:rPr>
                <w:sz w:val="28"/>
                <w:szCs w:val="28"/>
                <w:lang w:val="uk-UA"/>
              </w:rPr>
            </w:pPr>
          </w:p>
        </w:tc>
        <w:tc>
          <w:tcPr>
            <w:tcW w:w="865" w:type="pct"/>
            <w:tcBorders>
              <w:top w:val="single" w:sz="4" w:space="0" w:color="auto"/>
              <w:left w:val="single" w:sz="4" w:space="0" w:color="auto"/>
              <w:bottom w:val="single" w:sz="4" w:space="0" w:color="auto"/>
              <w:right w:val="single" w:sz="4" w:space="0" w:color="auto"/>
            </w:tcBorders>
            <w:vAlign w:val="center"/>
          </w:tcPr>
          <w:p w:rsidR="005D313B" w:rsidRPr="00115236" w:rsidRDefault="005D313B">
            <w:pPr>
              <w:jc w:val="center"/>
              <w:rPr>
                <w:sz w:val="28"/>
                <w:szCs w:val="28"/>
                <w:lang w:val="uk-UA"/>
              </w:rPr>
            </w:pPr>
            <w:r w:rsidRPr="00115236">
              <w:rPr>
                <w:sz w:val="28"/>
                <w:szCs w:val="28"/>
                <w:lang w:val="uk-UA"/>
              </w:rPr>
              <w:t>тис.грн</w:t>
            </w:r>
          </w:p>
        </w:tc>
        <w:tc>
          <w:tcPr>
            <w:tcW w:w="836" w:type="pct"/>
            <w:tcBorders>
              <w:top w:val="single" w:sz="4" w:space="0" w:color="auto"/>
              <w:left w:val="single" w:sz="4" w:space="0" w:color="auto"/>
              <w:bottom w:val="single" w:sz="4" w:space="0" w:color="auto"/>
              <w:right w:val="single" w:sz="4" w:space="0" w:color="auto"/>
            </w:tcBorders>
          </w:tcPr>
          <w:p w:rsidR="005D313B" w:rsidRPr="00115236" w:rsidRDefault="005D313B" w:rsidP="00EB0257">
            <w:pPr>
              <w:jc w:val="center"/>
              <w:rPr>
                <w:sz w:val="28"/>
                <w:szCs w:val="28"/>
                <w:lang w:val="uk-UA"/>
              </w:rPr>
            </w:pPr>
            <w:r w:rsidRPr="00115236">
              <w:rPr>
                <w:sz w:val="28"/>
                <w:szCs w:val="28"/>
                <w:lang w:val="uk-UA"/>
              </w:rPr>
              <w:t>у % до загального обсягу</w:t>
            </w:r>
          </w:p>
        </w:tc>
      </w:tr>
      <w:tr w:rsidR="005D313B" w:rsidRPr="00115236" w:rsidTr="00EB0257">
        <w:tc>
          <w:tcPr>
            <w:tcW w:w="3299" w:type="pct"/>
            <w:tcBorders>
              <w:top w:val="single" w:sz="4" w:space="0" w:color="auto"/>
            </w:tcBorders>
            <w:vAlign w:val="bottom"/>
          </w:tcPr>
          <w:p w:rsidR="005D313B" w:rsidRPr="00115236" w:rsidRDefault="005D313B">
            <w:pPr>
              <w:rPr>
                <w:b/>
                <w:sz w:val="28"/>
                <w:szCs w:val="28"/>
                <w:lang w:val="uk-UA"/>
              </w:rPr>
            </w:pPr>
            <w:r w:rsidRPr="00115236">
              <w:rPr>
                <w:b/>
                <w:sz w:val="28"/>
                <w:szCs w:val="28"/>
                <w:lang w:val="uk-UA"/>
              </w:rPr>
              <w:t>Усього</w:t>
            </w:r>
          </w:p>
        </w:tc>
        <w:tc>
          <w:tcPr>
            <w:tcW w:w="865" w:type="pct"/>
            <w:tcBorders>
              <w:top w:val="single" w:sz="4" w:space="0" w:color="auto"/>
            </w:tcBorders>
            <w:vAlign w:val="bottom"/>
          </w:tcPr>
          <w:p w:rsidR="005D313B" w:rsidRPr="00115236" w:rsidRDefault="005D313B" w:rsidP="00EB0257">
            <w:pPr>
              <w:jc w:val="center"/>
              <w:rPr>
                <w:b/>
                <w:bCs/>
                <w:sz w:val="28"/>
                <w:szCs w:val="28"/>
                <w:lang w:val="uk-UA"/>
              </w:rPr>
            </w:pPr>
            <w:r w:rsidRPr="00115236">
              <w:rPr>
                <w:b/>
                <w:bCs/>
                <w:sz w:val="28"/>
                <w:szCs w:val="28"/>
                <w:lang w:val="uk-UA"/>
              </w:rPr>
              <w:t>136216</w:t>
            </w:r>
          </w:p>
        </w:tc>
        <w:tc>
          <w:tcPr>
            <w:tcW w:w="836" w:type="pct"/>
            <w:tcBorders>
              <w:top w:val="single" w:sz="4" w:space="0" w:color="auto"/>
            </w:tcBorders>
            <w:vAlign w:val="bottom"/>
          </w:tcPr>
          <w:p w:rsidR="005D313B" w:rsidRPr="00115236" w:rsidRDefault="005D313B" w:rsidP="00EB0257">
            <w:pPr>
              <w:jc w:val="center"/>
              <w:rPr>
                <w:b/>
                <w:bCs/>
                <w:sz w:val="28"/>
                <w:szCs w:val="28"/>
                <w:lang w:val="uk-UA"/>
              </w:rPr>
            </w:pPr>
            <w:r w:rsidRPr="00115236">
              <w:rPr>
                <w:b/>
                <w:bCs/>
                <w:sz w:val="28"/>
                <w:szCs w:val="28"/>
                <w:lang w:val="uk-UA"/>
              </w:rPr>
              <w:t>100,0</w:t>
            </w:r>
          </w:p>
        </w:tc>
      </w:tr>
      <w:tr w:rsidR="005D313B" w:rsidRPr="00115236" w:rsidTr="00EB0257">
        <w:tc>
          <w:tcPr>
            <w:tcW w:w="3299" w:type="pct"/>
            <w:vAlign w:val="bottom"/>
          </w:tcPr>
          <w:p w:rsidR="005D313B" w:rsidRPr="00115236" w:rsidRDefault="005D313B">
            <w:pPr>
              <w:rPr>
                <w:sz w:val="28"/>
                <w:szCs w:val="28"/>
                <w:lang w:val="uk-UA"/>
              </w:rPr>
            </w:pPr>
            <w:r w:rsidRPr="00115236">
              <w:rPr>
                <w:sz w:val="28"/>
                <w:szCs w:val="28"/>
                <w:lang w:val="uk-UA"/>
              </w:rPr>
              <w:t>інвестиції в матеріальні активи</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135766</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99,7</w:t>
            </w: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житлові будівлі</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49008</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36,0</w:t>
            </w: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нежитлові будівлі</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15481</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11,4</w:t>
            </w: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інженерні споруди</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7830</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5,7</w:t>
            </w: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машини, обладнання та інвентар</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45524</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33,4</w:t>
            </w: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транспортні засоби</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12808</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9,4</w:t>
            </w: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інші матеріальні активи</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5115</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3,8</w:t>
            </w:r>
          </w:p>
        </w:tc>
      </w:tr>
      <w:tr w:rsidR="005D313B" w:rsidRPr="00115236" w:rsidTr="00EB0257">
        <w:tc>
          <w:tcPr>
            <w:tcW w:w="3299" w:type="pct"/>
            <w:vAlign w:val="bottom"/>
          </w:tcPr>
          <w:p w:rsidR="005D313B" w:rsidRPr="00115236" w:rsidRDefault="005D313B">
            <w:pPr>
              <w:rPr>
                <w:sz w:val="28"/>
                <w:szCs w:val="28"/>
                <w:lang w:val="uk-UA"/>
              </w:rPr>
            </w:pPr>
            <w:r w:rsidRPr="00115236">
              <w:rPr>
                <w:sz w:val="28"/>
                <w:szCs w:val="28"/>
                <w:lang w:val="uk-UA"/>
              </w:rPr>
              <w:t>інвестиції в нематеріальні активи</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450</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0,3</w:t>
            </w: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 xml:space="preserve">з них </w:t>
            </w:r>
          </w:p>
        </w:tc>
        <w:tc>
          <w:tcPr>
            <w:tcW w:w="865" w:type="pct"/>
            <w:vAlign w:val="bottom"/>
          </w:tcPr>
          <w:p w:rsidR="005D313B" w:rsidRPr="00115236" w:rsidRDefault="005D313B" w:rsidP="00EB0257">
            <w:pPr>
              <w:jc w:val="center"/>
              <w:rPr>
                <w:sz w:val="28"/>
                <w:szCs w:val="28"/>
                <w:lang w:val="uk-UA"/>
              </w:rPr>
            </w:pPr>
          </w:p>
        </w:tc>
        <w:tc>
          <w:tcPr>
            <w:tcW w:w="836" w:type="pct"/>
            <w:vAlign w:val="bottom"/>
          </w:tcPr>
          <w:p w:rsidR="005D313B" w:rsidRPr="00115236" w:rsidRDefault="005D313B" w:rsidP="00EB0257">
            <w:pPr>
              <w:jc w:val="center"/>
              <w:rPr>
                <w:sz w:val="28"/>
                <w:szCs w:val="28"/>
                <w:lang w:val="uk-UA"/>
              </w:rPr>
            </w:pPr>
          </w:p>
        </w:tc>
      </w:tr>
      <w:tr w:rsidR="005D313B" w:rsidRPr="00115236" w:rsidTr="00EB0257">
        <w:tc>
          <w:tcPr>
            <w:tcW w:w="3299" w:type="pct"/>
            <w:vAlign w:val="bottom"/>
          </w:tcPr>
          <w:p w:rsidR="005D313B" w:rsidRPr="00115236" w:rsidRDefault="005D313B">
            <w:pPr>
              <w:ind w:left="142"/>
              <w:rPr>
                <w:sz w:val="28"/>
                <w:szCs w:val="28"/>
                <w:lang w:val="uk-UA"/>
              </w:rPr>
            </w:pPr>
            <w:r w:rsidRPr="00115236">
              <w:rPr>
                <w:sz w:val="28"/>
                <w:szCs w:val="28"/>
                <w:lang w:val="uk-UA"/>
              </w:rPr>
              <w:t>програмне забезпечення та бази даних</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293</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0,2</w:t>
            </w:r>
          </w:p>
        </w:tc>
      </w:tr>
      <w:tr w:rsidR="005D313B" w:rsidRPr="00115236" w:rsidTr="00EB0257">
        <w:tc>
          <w:tcPr>
            <w:tcW w:w="3299" w:type="pct"/>
            <w:vAlign w:val="bottom"/>
          </w:tcPr>
          <w:p w:rsidR="005D313B" w:rsidRPr="00115236" w:rsidRDefault="005D313B" w:rsidP="00EB0257">
            <w:pPr>
              <w:ind w:left="142"/>
              <w:rPr>
                <w:sz w:val="28"/>
                <w:szCs w:val="28"/>
                <w:lang w:val="uk-UA"/>
              </w:rPr>
            </w:pPr>
            <w:r w:rsidRPr="00115236">
              <w:rPr>
                <w:sz w:val="28"/>
                <w:szCs w:val="28"/>
                <w:lang w:val="uk-UA"/>
              </w:rPr>
              <w:t>права на комерційні позначення, об’єкти промислової власності,авторські та суміжні права, патенти,ліцензії, концесії тощо</w:t>
            </w:r>
          </w:p>
        </w:tc>
        <w:tc>
          <w:tcPr>
            <w:tcW w:w="865" w:type="pct"/>
            <w:vAlign w:val="bottom"/>
          </w:tcPr>
          <w:p w:rsidR="005D313B" w:rsidRPr="00115236" w:rsidRDefault="005D313B" w:rsidP="00EB0257">
            <w:pPr>
              <w:jc w:val="center"/>
              <w:rPr>
                <w:sz w:val="28"/>
                <w:szCs w:val="28"/>
                <w:lang w:val="uk-UA"/>
              </w:rPr>
            </w:pPr>
            <w:r w:rsidRPr="00115236">
              <w:rPr>
                <w:sz w:val="28"/>
                <w:szCs w:val="28"/>
                <w:lang w:val="uk-UA"/>
              </w:rPr>
              <w:t>103</w:t>
            </w:r>
          </w:p>
        </w:tc>
        <w:tc>
          <w:tcPr>
            <w:tcW w:w="836" w:type="pct"/>
            <w:vAlign w:val="bottom"/>
          </w:tcPr>
          <w:p w:rsidR="005D313B" w:rsidRPr="00115236" w:rsidRDefault="005D313B" w:rsidP="00EB0257">
            <w:pPr>
              <w:jc w:val="center"/>
              <w:rPr>
                <w:sz w:val="28"/>
                <w:szCs w:val="28"/>
                <w:lang w:val="uk-UA"/>
              </w:rPr>
            </w:pPr>
            <w:r w:rsidRPr="00115236">
              <w:rPr>
                <w:sz w:val="28"/>
                <w:szCs w:val="28"/>
                <w:lang w:val="uk-UA"/>
              </w:rPr>
              <w:t>0,1</w:t>
            </w:r>
          </w:p>
        </w:tc>
      </w:tr>
    </w:tbl>
    <w:p w:rsidR="005D313B" w:rsidRPr="00115236" w:rsidRDefault="005D313B" w:rsidP="00163660">
      <w:pPr>
        <w:spacing w:line="276" w:lineRule="auto"/>
        <w:ind w:firstLine="708"/>
        <w:jc w:val="both"/>
        <w:rPr>
          <w:sz w:val="28"/>
          <w:szCs w:val="28"/>
          <w:lang w:val="uk-UA"/>
        </w:rPr>
      </w:pPr>
    </w:p>
    <w:p w:rsidR="005D313B" w:rsidRPr="00115236" w:rsidRDefault="005D313B" w:rsidP="008C11A2">
      <w:pPr>
        <w:ind w:firstLine="720"/>
        <w:jc w:val="both"/>
        <w:rPr>
          <w:sz w:val="28"/>
          <w:szCs w:val="28"/>
          <w:lang w:val="uk-UA"/>
        </w:rPr>
      </w:pPr>
      <w:r w:rsidRPr="00115236">
        <w:rPr>
          <w:sz w:val="28"/>
          <w:szCs w:val="28"/>
          <w:lang w:val="uk-UA"/>
        </w:rPr>
        <w:t>За обсягами освоєних капітальних інвестицій у розрахунку на одну особу Чернігів є аутсайдером серед обласних центрів.</w:t>
      </w:r>
    </w:p>
    <w:bookmarkStart w:id="21" w:name="_MON_1525694753"/>
    <w:bookmarkEnd w:id="21"/>
    <w:p w:rsidR="005D313B" w:rsidRPr="00115236" w:rsidRDefault="005D313B" w:rsidP="00115236">
      <w:pPr>
        <w:pStyle w:val="3"/>
        <w:rPr>
          <w:rFonts w:ascii="Times New Roman" w:hAnsi="Times New Roman"/>
          <w:b w:val="0"/>
          <w:bCs w:val="0"/>
          <w:sz w:val="28"/>
          <w:szCs w:val="28"/>
        </w:rPr>
      </w:pPr>
      <w:r w:rsidRPr="00115236">
        <w:rPr>
          <w:rFonts w:ascii="Times New Roman" w:hAnsi="Times New Roman"/>
          <w:sz w:val="28"/>
          <w:szCs w:val="28"/>
        </w:rPr>
        <w:object w:dxaOrig="10323" w:dyaOrig="10416">
          <v:shape id="_x0000_i1028" type="#_x0000_t75" style="width:516.5pt;height:511.05pt" o:ole="">
            <v:imagedata r:id="rId14" o:title=""/>
          </v:shape>
          <o:OLEObject Type="Embed" ProgID="MSGraph.Chart.8" ShapeID="_x0000_i1028" DrawAspect="Content" ObjectID="_1561272072" r:id="rId15">
            <o:FieldCodes>\s</o:FieldCodes>
          </o:OLEObject>
        </w:object>
      </w:r>
      <w:r w:rsidRPr="00115236">
        <w:rPr>
          <w:rFonts w:ascii="Times New Roman" w:hAnsi="Times New Roman"/>
          <w:b w:val="0"/>
          <w:bCs w:val="0"/>
          <w:sz w:val="28"/>
          <w:szCs w:val="28"/>
        </w:rPr>
        <w:t>Рис. 4. Обсяги освоєних капітальних інвестицій в обласних центрах України у розрахунку на 1 особу у І кварталі 2016 року, грн.</w:t>
      </w:r>
    </w:p>
    <w:p w:rsidR="005D313B" w:rsidRPr="00115236" w:rsidRDefault="005D313B" w:rsidP="001F07E4">
      <w:pPr>
        <w:ind w:firstLine="708"/>
        <w:jc w:val="both"/>
        <w:rPr>
          <w:sz w:val="28"/>
          <w:szCs w:val="28"/>
          <w:lang w:val="uk-UA"/>
        </w:rPr>
      </w:pPr>
    </w:p>
    <w:p w:rsidR="005D313B" w:rsidRPr="00115236" w:rsidRDefault="005D313B" w:rsidP="001F07E4">
      <w:pPr>
        <w:ind w:firstLine="708"/>
        <w:jc w:val="both"/>
        <w:rPr>
          <w:sz w:val="28"/>
          <w:szCs w:val="28"/>
          <w:lang w:val="uk-UA"/>
        </w:rPr>
      </w:pPr>
      <w:r w:rsidRPr="00115236">
        <w:rPr>
          <w:sz w:val="28"/>
          <w:szCs w:val="28"/>
          <w:lang w:val="uk-UA"/>
        </w:rPr>
        <w:t xml:space="preserve">За результатами дослідження у сфері інвестиційної ефективності міст України, виконаного рейтинговим агентством «Євро-Рейтинг», за підсумками І кварталу 2016 року м. Чернігів опинилось у категорії ineF (низький рівень). </w:t>
      </w:r>
    </w:p>
    <w:p w:rsidR="005D313B" w:rsidRPr="00115236" w:rsidRDefault="005D313B" w:rsidP="001F07E4">
      <w:pPr>
        <w:ind w:firstLine="708"/>
        <w:jc w:val="both"/>
        <w:rPr>
          <w:sz w:val="28"/>
          <w:szCs w:val="28"/>
          <w:lang w:val="uk-UA"/>
        </w:rPr>
      </w:pPr>
    </w:p>
    <w:p w:rsidR="005D313B" w:rsidRPr="00115236" w:rsidRDefault="005D313B" w:rsidP="001F07E4">
      <w:pPr>
        <w:ind w:firstLine="708"/>
        <w:jc w:val="both"/>
        <w:rPr>
          <w:sz w:val="28"/>
          <w:szCs w:val="28"/>
          <w:lang w:val="uk-UA"/>
        </w:rPr>
      </w:pPr>
    </w:p>
    <w:p w:rsidR="005D313B" w:rsidRPr="00115236" w:rsidRDefault="005D313B" w:rsidP="001F07E4">
      <w:pPr>
        <w:ind w:firstLine="708"/>
        <w:jc w:val="both"/>
        <w:rPr>
          <w:sz w:val="28"/>
          <w:szCs w:val="28"/>
          <w:lang w:val="uk-UA"/>
        </w:rPr>
      </w:pPr>
    </w:p>
    <w:p w:rsidR="005D313B" w:rsidRPr="00115236" w:rsidRDefault="005D313B" w:rsidP="001F07E4">
      <w:pPr>
        <w:ind w:firstLine="708"/>
        <w:jc w:val="both"/>
        <w:rPr>
          <w:sz w:val="28"/>
          <w:szCs w:val="28"/>
          <w:lang w:val="uk-UA"/>
        </w:rPr>
      </w:pPr>
    </w:p>
    <w:p w:rsidR="005D313B" w:rsidRPr="00115236" w:rsidRDefault="005D313B" w:rsidP="001F07E4">
      <w:pPr>
        <w:ind w:firstLine="708"/>
        <w:jc w:val="both"/>
        <w:rPr>
          <w:sz w:val="28"/>
          <w:szCs w:val="28"/>
          <w:lang w:val="uk-UA"/>
        </w:rPr>
      </w:pPr>
    </w:p>
    <w:p w:rsidR="005D313B" w:rsidRPr="007211E2" w:rsidRDefault="005D313B" w:rsidP="001F07E4">
      <w:pPr>
        <w:ind w:firstLine="708"/>
        <w:jc w:val="both"/>
        <w:rPr>
          <w:sz w:val="28"/>
          <w:szCs w:val="28"/>
          <w:lang w:val="uk-UA"/>
        </w:rPr>
      </w:pPr>
    </w:p>
    <w:p w:rsidR="005D313B" w:rsidRPr="007211E2" w:rsidRDefault="005D313B" w:rsidP="001F07E4">
      <w:pPr>
        <w:ind w:firstLine="708"/>
        <w:jc w:val="both"/>
        <w:rPr>
          <w:sz w:val="28"/>
          <w:szCs w:val="28"/>
          <w:lang w:val="uk-UA"/>
        </w:rPr>
      </w:pPr>
    </w:p>
    <w:p w:rsidR="005D313B" w:rsidRPr="00115236" w:rsidRDefault="005D313B" w:rsidP="001F07E4">
      <w:pPr>
        <w:ind w:firstLine="708"/>
        <w:jc w:val="both"/>
        <w:rPr>
          <w:sz w:val="28"/>
          <w:szCs w:val="28"/>
          <w:lang w:val="uk-UA"/>
        </w:rPr>
      </w:pPr>
      <w:r w:rsidRPr="00115236">
        <w:rPr>
          <w:sz w:val="28"/>
          <w:szCs w:val="28"/>
          <w:lang w:val="uk-UA"/>
        </w:rPr>
        <w:lastRenderedPageBreak/>
        <w:t>Таблиця 4. Рейтинг інвестиційної ефективності міст України</w:t>
      </w:r>
    </w:p>
    <w:p w:rsidR="005D313B" w:rsidRPr="00115236" w:rsidRDefault="005D313B" w:rsidP="001F07E4">
      <w:pPr>
        <w:ind w:firstLine="708"/>
        <w:jc w:val="both"/>
        <w:rPr>
          <w:sz w:val="28"/>
          <w:szCs w:val="28"/>
          <w:lang w:val="uk-UA"/>
        </w:rPr>
      </w:pPr>
    </w:p>
    <w:p w:rsidR="005D313B" w:rsidRPr="00115236" w:rsidRDefault="0071296F" w:rsidP="001F07E4">
      <w:pPr>
        <w:jc w:val="both"/>
        <w:rPr>
          <w:sz w:val="28"/>
          <w:szCs w:val="28"/>
          <w:lang w:val="uk-UA"/>
        </w:rPr>
      </w:pPr>
      <w:r>
        <w:rPr>
          <w:lang w:val="uk-UA"/>
        </w:rPr>
        <w:fldChar w:fldCharType="begin"/>
      </w:r>
      <w:r>
        <w:rPr>
          <w:lang w:val="uk-UA"/>
        </w:rPr>
        <w:instrText xml:space="preserve"> INCLUDEPICTURE  "http://dr.ck.ua/upLoadFiles/images/news/2/11091.jpg" \* MERGEFORMATINET </w:instrText>
      </w:r>
      <w:r>
        <w:rPr>
          <w:lang w:val="uk-UA"/>
        </w:rPr>
        <w:fldChar w:fldCharType="separate"/>
      </w:r>
      <w:r w:rsidR="004846EC">
        <w:rPr>
          <w:lang w:val="uk-UA"/>
        </w:rPr>
        <w:fldChar w:fldCharType="begin"/>
      </w:r>
      <w:r w:rsidR="004846EC">
        <w:rPr>
          <w:lang w:val="uk-UA"/>
        </w:rPr>
        <w:instrText xml:space="preserve"> </w:instrText>
      </w:r>
      <w:r w:rsidR="004846EC">
        <w:rPr>
          <w:lang w:val="uk-UA"/>
        </w:rPr>
        <w:instrText>INCLUDEPICTURE  "http://dr.ck.ua/upLoadFiles/images/news/2/11091.jpg" \* MERGEFORMATINET</w:instrText>
      </w:r>
      <w:r w:rsidR="004846EC">
        <w:rPr>
          <w:lang w:val="uk-UA"/>
        </w:rPr>
        <w:instrText xml:space="preserve"> </w:instrText>
      </w:r>
      <w:r w:rsidR="004846EC">
        <w:rPr>
          <w:lang w:val="uk-UA"/>
        </w:rPr>
        <w:fldChar w:fldCharType="separate"/>
      </w:r>
      <w:r w:rsidR="00F21ADE">
        <w:rPr>
          <w:lang w:val="uk-UA"/>
        </w:rPr>
        <w:pict>
          <v:shape id="_x0000_i1029" type="#_x0000_t75" alt="http://dr.ck.ua/upLoadFiles/images/news/2/11091.jpg" style="width:496.95pt;height:496.95pt">
            <v:imagedata r:id="rId16" r:href="rId17"/>
          </v:shape>
        </w:pict>
      </w:r>
      <w:r w:rsidR="004846EC">
        <w:rPr>
          <w:lang w:val="uk-UA"/>
        </w:rPr>
        <w:fldChar w:fldCharType="end"/>
      </w:r>
      <w:r>
        <w:rPr>
          <w:lang w:val="uk-UA"/>
        </w:rPr>
        <w:fldChar w:fldCharType="end"/>
      </w:r>
    </w:p>
    <w:p w:rsidR="005D313B" w:rsidRPr="00115236" w:rsidRDefault="005D313B" w:rsidP="00163660">
      <w:pPr>
        <w:spacing w:line="276" w:lineRule="auto"/>
        <w:ind w:firstLine="708"/>
        <w:jc w:val="both"/>
        <w:rPr>
          <w:sz w:val="28"/>
          <w:szCs w:val="28"/>
          <w:lang w:val="uk-UA"/>
        </w:rPr>
      </w:pPr>
    </w:p>
    <w:p w:rsidR="005D313B" w:rsidRPr="00115236" w:rsidRDefault="005D313B" w:rsidP="00163660">
      <w:pPr>
        <w:spacing w:line="276" w:lineRule="auto"/>
        <w:ind w:firstLine="708"/>
        <w:jc w:val="both"/>
        <w:rPr>
          <w:sz w:val="28"/>
          <w:szCs w:val="28"/>
          <w:lang w:val="uk-UA"/>
        </w:rPr>
      </w:pPr>
      <w:r w:rsidRPr="00115236">
        <w:rPr>
          <w:sz w:val="28"/>
          <w:szCs w:val="28"/>
          <w:lang w:val="uk-UA"/>
        </w:rPr>
        <w:t>Загальний обсяг прямих іноземних інвестицій, залучених в економіку м.Чернігова, за станом на 01.04.2016 склав 22,2 млн. дол. США, що на 310,5 тис. дол. США більше, ніж на початок року. Питома вага міста в іноземному акціонерному капіталі Чернігівської області зросла з 23,8 % на початку року до 24,2 %.</w:t>
      </w:r>
    </w:p>
    <w:p w:rsidR="005D313B" w:rsidRPr="00115236" w:rsidRDefault="005D313B" w:rsidP="00163660">
      <w:pPr>
        <w:spacing w:line="276" w:lineRule="auto"/>
        <w:ind w:firstLine="708"/>
        <w:jc w:val="both"/>
        <w:rPr>
          <w:sz w:val="28"/>
          <w:szCs w:val="28"/>
          <w:lang w:val="uk-UA"/>
        </w:rPr>
      </w:pPr>
    </w:p>
    <w:p w:rsidR="005D313B" w:rsidRPr="00115236" w:rsidRDefault="005D313B" w:rsidP="00163660">
      <w:pPr>
        <w:spacing w:line="276" w:lineRule="auto"/>
        <w:ind w:firstLine="708"/>
        <w:jc w:val="both"/>
        <w:rPr>
          <w:sz w:val="28"/>
          <w:szCs w:val="28"/>
          <w:lang w:val="uk-UA"/>
        </w:rPr>
      </w:pPr>
    </w:p>
    <w:p w:rsidR="005D313B" w:rsidRPr="00115236" w:rsidRDefault="005D313B" w:rsidP="00163660">
      <w:pPr>
        <w:spacing w:line="276" w:lineRule="auto"/>
        <w:ind w:firstLine="708"/>
        <w:jc w:val="both"/>
        <w:rPr>
          <w:sz w:val="28"/>
          <w:szCs w:val="28"/>
          <w:lang w:val="uk-UA"/>
        </w:rPr>
      </w:pPr>
    </w:p>
    <w:p w:rsidR="005D313B" w:rsidRPr="00115236" w:rsidRDefault="005D313B" w:rsidP="00163660">
      <w:pPr>
        <w:spacing w:line="276" w:lineRule="auto"/>
        <w:ind w:firstLine="708"/>
        <w:jc w:val="both"/>
        <w:rPr>
          <w:sz w:val="28"/>
          <w:szCs w:val="28"/>
          <w:lang w:val="uk-UA"/>
        </w:rPr>
      </w:pPr>
    </w:p>
    <w:p w:rsidR="005D313B" w:rsidRPr="00115236" w:rsidRDefault="005D313B" w:rsidP="00163660">
      <w:pPr>
        <w:spacing w:line="276" w:lineRule="auto"/>
        <w:ind w:firstLine="708"/>
        <w:jc w:val="both"/>
        <w:rPr>
          <w:sz w:val="28"/>
          <w:szCs w:val="28"/>
          <w:lang w:val="uk-UA"/>
        </w:rPr>
      </w:pPr>
    </w:p>
    <w:p w:rsidR="005D313B" w:rsidRPr="00115236" w:rsidRDefault="005D313B" w:rsidP="00771798">
      <w:pPr>
        <w:jc w:val="both"/>
        <w:rPr>
          <w:sz w:val="28"/>
          <w:szCs w:val="28"/>
          <w:lang w:val="uk-UA"/>
        </w:rPr>
      </w:pPr>
      <w:r w:rsidRPr="00115236">
        <w:rPr>
          <w:sz w:val="28"/>
          <w:szCs w:val="28"/>
          <w:lang w:val="uk-UA"/>
        </w:rPr>
        <w:lastRenderedPageBreak/>
        <w:t>Таблиця 5. Прямі іноземні інвестиції (акціонерний капітал) за видами економічної діяльності</w:t>
      </w:r>
    </w:p>
    <w:p w:rsidR="005D313B" w:rsidRPr="00115236" w:rsidRDefault="005D313B" w:rsidP="00771798">
      <w:pPr>
        <w:jc w:val="center"/>
        <w:rPr>
          <w:b/>
          <w:lang w:val="uk-UA"/>
        </w:rPr>
      </w:pPr>
      <w:r w:rsidRPr="00115236">
        <w:rPr>
          <w:lang w:val="uk-UA"/>
        </w:rPr>
        <w:t xml:space="preserve">                                                                                                                           (тис.дол. США)</w:t>
      </w:r>
    </w:p>
    <w:tbl>
      <w:tblPr>
        <w:tblW w:w="9615" w:type="dxa"/>
        <w:tblInd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502"/>
        <w:gridCol w:w="2127"/>
        <w:gridCol w:w="1986"/>
      </w:tblGrid>
      <w:tr w:rsidR="005D313B" w:rsidRPr="00115236" w:rsidTr="00771798">
        <w:trPr>
          <w:cantSplit/>
          <w:trHeight w:val="390"/>
        </w:trPr>
        <w:tc>
          <w:tcPr>
            <w:tcW w:w="5502" w:type="dxa"/>
            <w:vMerge w:val="restart"/>
          </w:tcPr>
          <w:p w:rsidR="005D313B" w:rsidRPr="00115236" w:rsidRDefault="005D313B">
            <w:pPr>
              <w:spacing w:line="240" w:lineRule="exact"/>
              <w:jc w:val="center"/>
              <w:rPr>
                <w:sz w:val="26"/>
                <w:szCs w:val="26"/>
                <w:lang w:val="uk-UA"/>
              </w:rPr>
            </w:pPr>
          </w:p>
        </w:tc>
        <w:tc>
          <w:tcPr>
            <w:tcW w:w="4113" w:type="dxa"/>
            <w:gridSpan w:val="2"/>
            <w:vAlign w:val="center"/>
          </w:tcPr>
          <w:p w:rsidR="005D313B" w:rsidRPr="00115236" w:rsidRDefault="005D313B">
            <w:pPr>
              <w:spacing w:line="240" w:lineRule="exact"/>
              <w:jc w:val="center"/>
              <w:rPr>
                <w:sz w:val="26"/>
                <w:szCs w:val="26"/>
                <w:lang w:val="uk-UA"/>
              </w:rPr>
            </w:pPr>
            <w:r w:rsidRPr="00115236">
              <w:rPr>
                <w:sz w:val="26"/>
                <w:szCs w:val="26"/>
                <w:lang w:val="uk-UA"/>
              </w:rPr>
              <w:t>Обсяги інвестицій на</w:t>
            </w:r>
          </w:p>
        </w:tc>
      </w:tr>
      <w:tr w:rsidR="005D313B" w:rsidRPr="00115236" w:rsidTr="00771798">
        <w:trPr>
          <w:cantSplit/>
          <w:trHeight w:val="390"/>
        </w:trPr>
        <w:tc>
          <w:tcPr>
            <w:tcW w:w="5502" w:type="dxa"/>
            <w:vMerge/>
            <w:vAlign w:val="center"/>
          </w:tcPr>
          <w:p w:rsidR="005D313B" w:rsidRPr="00115236" w:rsidRDefault="005D313B">
            <w:pPr>
              <w:rPr>
                <w:sz w:val="26"/>
                <w:szCs w:val="26"/>
                <w:lang w:val="uk-UA"/>
              </w:rPr>
            </w:pPr>
          </w:p>
        </w:tc>
        <w:tc>
          <w:tcPr>
            <w:tcW w:w="2127" w:type="dxa"/>
            <w:vAlign w:val="center"/>
          </w:tcPr>
          <w:p w:rsidR="005D313B" w:rsidRPr="00115236" w:rsidRDefault="005D313B">
            <w:pPr>
              <w:spacing w:line="240" w:lineRule="exact"/>
              <w:jc w:val="center"/>
              <w:rPr>
                <w:sz w:val="26"/>
                <w:szCs w:val="26"/>
                <w:lang w:val="uk-UA"/>
              </w:rPr>
            </w:pPr>
            <w:r w:rsidRPr="00115236">
              <w:rPr>
                <w:sz w:val="26"/>
                <w:szCs w:val="26"/>
                <w:lang w:val="uk-UA"/>
              </w:rPr>
              <w:t xml:space="preserve"> 01.01.2016</w:t>
            </w:r>
          </w:p>
        </w:tc>
        <w:tc>
          <w:tcPr>
            <w:tcW w:w="1986" w:type="dxa"/>
            <w:vAlign w:val="center"/>
          </w:tcPr>
          <w:p w:rsidR="005D313B" w:rsidRPr="00115236" w:rsidRDefault="005D313B">
            <w:pPr>
              <w:spacing w:line="240" w:lineRule="exact"/>
              <w:jc w:val="center"/>
              <w:rPr>
                <w:sz w:val="26"/>
                <w:szCs w:val="26"/>
                <w:lang w:val="uk-UA"/>
              </w:rPr>
            </w:pPr>
            <w:r w:rsidRPr="00115236">
              <w:rPr>
                <w:sz w:val="26"/>
                <w:szCs w:val="26"/>
                <w:lang w:val="uk-UA"/>
              </w:rPr>
              <w:t xml:space="preserve"> 01.04.2016</w:t>
            </w:r>
          </w:p>
        </w:tc>
      </w:tr>
      <w:tr w:rsidR="005D313B" w:rsidRPr="00115236" w:rsidTr="00771798">
        <w:trPr>
          <w:cantSplit/>
        </w:trPr>
        <w:tc>
          <w:tcPr>
            <w:tcW w:w="5502" w:type="dxa"/>
            <w:vAlign w:val="center"/>
          </w:tcPr>
          <w:p w:rsidR="005D313B" w:rsidRPr="00115236" w:rsidRDefault="005D313B">
            <w:pPr>
              <w:spacing w:line="240" w:lineRule="exact"/>
              <w:rPr>
                <w:b/>
                <w:sz w:val="26"/>
                <w:szCs w:val="26"/>
                <w:lang w:val="uk-UA"/>
              </w:rPr>
            </w:pPr>
            <w:r w:rsidRPr="00115236">
              <w:rPr>
                <w:b/>
                <w:sz w:val="26"/>
                <w:szCs w:val="26"/>
                <w:lang w:val="uk-UA"/>
              </w:rPr>
              <w:t>Усього</w:t>
            </w:r>
          </w:p>
        </w:tc>
        <w:tc>
          <w:tcPr>
            <w:tcW w:w="2127" w:type="dxa"/>
            <w:vAlign w:val="center"/>
          </w:tcPr>
          <w:p w:rsidR="005D313B" w:rsidRPr="00115236" w:rsidRDefault="005D313B">
            <w:pPr>
              <w:jc w:val="right"/>
              <w:rPr>
                <w:b/>
                <w:sz w:val="26"/>
                <w:szCs w:val="26"/>
                <w:lang w:val="uk-UA"/>
              </w:rPr>
            </w:pPr>
            <w:r w:rsidRPr="00115236">
              <w:rPr>
                <w:b/>
                <w:sz w:val="26"/>
                <w:szCs w:val="26"/>
                <w:lang w:val="uk-UA"/>
              </w:rPr>
              <w:t>21915,0</w:t>
            </w:r>
          </w:p>
        </w:tc>
        <w:tc>
          <w:tcPr>
            <w:tcW w:w="1986" w:type="dxa"/>
            <w:vAlign w:val="center"/>
          </w:tcPr>
          <w:p w:rsidR="005D313B" w:rsidRPr="00115236" w:rsidRDefault="005D313B">
            <w:pPr>
              <w:jc w:val="right"/>
              <w:rPr>
                <w:b/>
                <w:sz w:val="26"/>
                <w:szCs w:val="26"/>
                <w:lang w:val="uk-UA"/>
              </w:rPr>
            </w:pPr>
            <w:r w:rsidRPr="00115236">
              <w:rPr>
                <w:b/>
                <w:sz w:val="26"/>
                <w:szCs w:val="26"/>
                <w:lang w:val="uk-UA"/>
              </w:rPr>
              <w:t>22225,5</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Промисловість</w:t>
            </w:r>
          </w:p>
        </w:tc>
        <w:tc>
          <w:tcPr>
            <w:tcW w:w="2127" w:type="dxa"/>
            <w:vAlign w:val="bottom"/>
          </w:tcPr>
          <w:p w:rsidR="005D313B" w:rsidRPr="00115236" w:rsidRDefault="005D313B">
            <w:pPr>
              <w:jc w:val="right"/>
              <w:rPr>
                <w:sz w:val="26"/>
                <w:szCs w:val="26"/>
                <w:lang w:val="uk-UA"/>
              </w:rPr>
            </w:pPr>
            <w:r w:rsidRPr="00115236">
              <w:rPr>
                <w:sz w:val="26"/>
                <w:szCs w:val="26"/>
                <w:lang w:val="uk-UA"/>
              </w:rPr>
              <w:t>14622,0</w:t>
            </w:r>
          </w:p>
        </w:tc>
        <w:tc>
          <w:tcPr>
            <w:tcW w:w="1986" w:type="dxa"/>
            <w:vAlign w:val="bottom"/>
          </w:tcPr>
          <w:p w:rsidR="005D313B" w:rsidRPr="00115236" w:rsidRDefault="005D313B">
            <w:pPr>
              <w:jc w:val="right"/>
              <w:rPr>
                <w:sz w:val="26"/>
                <w:szCs w:val="26"/>
                <w:lang w:val="uk-UA"/>
              </w:rPr>
            </w:pPr>
            <w:r w:rsidRPr="00115236">
              <w:rPr>
                <w:sz w:val="26"/>
                <w:szCs w:val="26"/>
                <w:lang w:val="uk-UA"/>
              </w:rPr>
              <w:t>14566,8</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 xml:space="preserve">Оптова та роздрібна торгівля; ремонт </w:t>
            </w:r>
          </w:p>
          <w:p w:rsidR="005D313B" w:rsidRPr="00115236" w:rsidRDefault="005D313B">
            <w:pPr>
              <w:rPr>
                <w:sz w:val="26"/>
                <w:szCs w:val="26"/>
                <w:lang w:val="uk-UA"/>
              </w:rPr>
            </w:pPr>
            <w:r w:rsidRPr="00115236">
              <w:rPr>
                <w:sz w:val="26"/>
                <w:szCs w:val="26"/>
                <w:lang w:val="uk-UA"/>
              </w:rPr>
              <w:t>автотранспортних засобів і мотоциклів</w:t>
            </w:r>
          </w:p>
        </w:tc>
        <w:tc>
          <w:tcPr>
            <w:tcW w:w="2127" w:type="dxa"/>
            <w:vAlign w:val="bottom"/>
          </w:tcPr>
          <w:p w:rsidR="005D313B" w:rsidRPr="00115236" w:rsidRDefault="005D313B">
            <w:pPr>
              <w:jc w:val="right"/>
              <w:rPr>
                <w:sz w:val="26"/>
                <w:szCs w:val="26"/>
                <w:lang w:val="uk-UA"/>
              </w:rPr>
            </w:pPr>
            <w:r w:rsidRPr="00115236">
              <w:rPr>
                <w:sz w:val="26"/>
                <w:szCs w:val="26"/>
                <w:lang w:val="uk-UA"/>
              </w:rPr>
              <w:t>940,4</w:t>
            </w:r>
          </w:p>
        </w:tc>
        <w:tc>
          <w:tcPr>
            <w:tcW w:w="1986" w:type="dxa"/>
            <w:vAlign w:val="bottom"/>
          </w:tcPr>
          <w:p w:rsidR="005D313B" w:rsidRPr="00115236" w:rsidRDefault="005D313B">
            <w:pPr>
              <w:jc w:val="right"/>
              <w:rPr>
                <w:sz w:val="26"/>
                <w:szCs w:val="26"/>
                <w:lang w:val="uk-UA"/>
              </w:rPr>
            </w:pPr>
            <w:r w:rsidRPr="00115236">
              <w:rPr>
                <w:sz w:val="26"/>
                <w:szCs w:val="26"/>
                <w:lang w:val="uk-UA"/>
              </w:rPr>
              <w:t>1019,7</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Тимчасове розміщування й організація харчування</w:t>
            </w:r>
          </w:p>
        </w:tc>
        <w:tc>
          <w:tcPr>
            <w:tcW w:w="2127" w:type="dxa"/>
            <w:vAlign w:val="bottom"/>
          </w:tcPr>
          <w:p w:rsidR="005D313B" w:rsidRPr="00115236" w:rsidRDefault="005D313B">
            <w:pPr>
              <w:jc w:val="right"/>
              <w:rPr>
                <w:sz w:val="26"/>
                <w:szCs w:val="26"/>
                <w:lang w:val="uk-UA"/>
              </w:rPr>
            </w:pPr>
            <w:r w:rsidRPr="00115236">
              <w:rPr>
                <w:sz w:val="26"/>
                <w:szCs w:val="26"/>
                <w:lang w:val="uk-UA"/>
              </w:rPr>
              <w:t>19,0</w:t>
            </w:r>
          </w:p>
        </w:tc>
        <w:tc>
          <w:tcPr>
            <w:tcW w:w="1986" w:type="dxa"/>
            <w:vAlign w:val="bottom"/>
          </w:tcPr>
          <w:p w:rsidR="005D313B" w:rsidRPr="00115236" w:rsidRDefault="005D313B">
            <w:pPr>
              <w:jc w:val="right"/>
              <w:rPr>
                <w:sz w:val="26"/>
                <w:szCs w:val="26"/>
                <w:lang w:val="uk-UA"/>
              </w:rPr>
            </w:pPr>
            <w:r w:rsidRPr="00115236">
              <w:rPr>
                <w:sz w:val="26"/>
                <w:szCs w:val="26"/>
                <w:lang w:val="uk-UA"/>
              </w:rPr>
              <w:t>21,2</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Інформація та телекомунікації</w:t>
            </w:r>
          </w:p>
        </w:tc>
        <w:tc>
          <w:tcPr>
            <w:tcW w:w="2127" w:type="dxa"/>
            <w:vAlign w:val="bottom"/>
          </w:tcPr>
          <w:p w:rsidR="005D313B" w:rsidRPr="00115236" w:rsidRDefault="005D313B">
            <w:pPr>
              <w:jc w:val="right"/>
              <w:rPr>
                <w:sz w:val="26"/>
                <w:szCs w:val="26"/>
                <w:lang w:val="uk-UA"/>
              </w:rPr>
            </w:pPr>
            <w:r w:rsidRPr="00115236">
              <w:rPr>
                <w:sz w:val="26"/>
                <w:szCs w:val="26"/>
                <w:lang w:val="uk-UA"/>
              </w:rPr>
              <w:t>9,4</w:t>
            </w:r>
          </w:p>
        </w:tc>
        <w:tc>
          <w:tcPr>
            <w:tcW w:w="1986" w:type="dxa"/>
            <w:vAlign w:val="bottom"/>
          </w:tcPr>
          <w:p w:rsidR="005D313B" w:rsidRPr="00115236" w:rsidRDefault="005D313B">
            <w:pPr>
              <w:jc w:val="right"/>
              <w:rPr>
                <w:sz w:val="26"/>
                <w:szCs w:val="26"/>
                <w:lang w:val="uk-UA"/>
              </w:rPr>
            </w:pPr>
            <w:r w:rsidRPr="00115236">
              <w:rPr>
                <w:sz w:val="26"/>
                <w:szCs w:val="26"/>
                <w:lang w:val="uk-UA"/>
              </w:rPr>
              <w:t>59,7</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Операції з нерухомим майном</w:t>
            </w:r>
          </w:p>
        </w:tc>
        <w:tc>
          <w:tcPr>
            <w:tcW w:w="2127" w:type="dxa"/>
            <w:vAlign w:val="bottom"/>
          </w:tcPr>
          <w:p w:rsidR="005D313B" w:rsidRPr="00115236" w:rsidRDefault="005D313B">
            <w:pPr>
              <w:jc w:val="right"/>
              <w:rPr>
                <w:sz w:val="26"/>
                <w:szCs w:val="26"/>
                <w:lang w:val="uk-UA"/>
              </w:rPr>
            </w:pPr>
            <w:r w:rsidRPr="00115236">
              <w:rPr>
                <w:sz w:val="26"/>
                <w:szCs w:val="26"/>
                <w:lang w:val="uk-UA"/>
              </w:rPr>
              <w:t>1324,4</w:t>
            </w:r>
          </w:p>
        </w:tc>
        <w:tc>
          <w:tcPr>
            <w:tcW w:w="1986" w:type="dxa"/>
            <w:vAlign w:val="bottom"/>
          </w:tcPr>
          <w:p w:rsidR="005D313B" w:rsidRPr="00115236" w:rsidRDefault="005D313B">
            <w:pPr>
              <w:jc w:val="right"/>
              <w:rPr>
                <w:sz w:val="26"/>
                <w:szCs w:val="26"/>
                <w:lang w:val="uk-UA"/>
              </w:rPr>
            </w:pPr>
            <w:r w:rsidRPr="00115236">
              <w:rPr>
                <w:sz w:val="26"/>
                <w:szCs w:val="26"/>
                <w:lang w:val="uk-UA"/>
              </w:rPr>
              <w:t>1495,4</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Професійна, наукова та технічна діяльність</w:t>
            </w:r>
          </w:p>
        </w:tc>
        <w:tc>
          <w:tcPr>
            <w:tcW w:w="2127" w:type="dxa"/>
            <w:vAlign w:val="bottom"/>
          </w:tcPr>
          <w:p w:rsidR="005D313B" w:rsidRPr="00115236" w:rsidRDefault="005D313B">
            <w:pPr>
              <w:jc w:val="right"/>
              <w:rPr>
                <w:sz w:val="26"/>
                <w:szCs w:val="26"/>
                <w:lang w:val="uk-UA"/>
              </w:rPr>
            </w:pPr>
            <w:r w:rsidRPr="00115236">
              <w:rPr>
                <w:sz w:val="26"/>
                <w:szCs w:val="26"/>
                <w:lang w:val="uk-UA"/>
              </w:rPr>
              <w:t>47,6</w:t>
            </w:r>
          </w:p>
        </w:tc>
        <w:tc>
          <w:tcPr>
            <w:tcW w:w="1986" w:type="dxa"/>
            <w:vAlign w:val="bottom"/>
          </w:tcPr>
          <w:p w:rsidR="005D313B" w:rsidRPr="00115236" w:rsidRDefault="005D313B">
            <w:pPr>
              <w:jc w:val="right"/>
              <w:rPr>
                <w:sz w:val="26"/>
                <w:szCs w:val="26"/>
                <w:lang w:val="uk-UA"/>
              </w:rPr>
            </w:pPr>
            <w:r w:rsidRPr="00115236">
              <w:rPr>
                <w:sz w:val="26"/>
                <w:szCs w:val="26"/>
                <w:lang w:val="uk-UA"/>
              </w:rPr>
              <w:t>77,7</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 xml:space="preserve">Діяльність у сфері адміністративного та </w:t>
            </w:r>
          </w:p>
          <w:p w:rsidR="005D313B" w:rsidRPr="00115236" w:rsidRDefault="005D313B">
            <w:pPr>
              <w:rPr>
                <w:sz w:val="26"/>
                <w:szCs w:val="26"/>
                <w:lang w:val="uk-UA"/>
              </w:rPr>
            </w:pPr>
            <w:r w:rsidRPr="00115236">
              <w:rPr>
                <w:sz w:val="26"/>
                <w:szCs w:val="26"/>
                <w:lang w:val="uk-UA"/>
              </w:rPr>
              <w:t>допоміжного обслуговування</w:t>
            </w:r>
          </w:p>
        </w:tc>
        <w:tc>
          <w:tcPr>
            <w:tcW w:w="2127" w:type="dxa"/>
            <w:vAlign w:val="bottom"/>
          </w:tcPr>
          <w:p w:rsidR="005D313B" w:rsidRPr="00115236" w:rsidRDefault="005D313B">
            <w:pPr>
              <w:jc w:val="right"/>
              <w:rPr>
                <w:sz w:val="26"/>
                <w:szCs w:val="26"/>
                <w:lang w:val="uk-UA"/>
              </w:rPr>
            </w:pPr>
            <w:r w:rsidRPr="00115236">
              <w:rPr>
                <w:sz w:val="26"/>
                <w:szCs w:val="26"/>
                <w:lang w:val="uk-UA"/>
              </w:rPr>
              <w:t>4800,8</w:t>
            </w:r>
          </w:p>
        </w:tc>
        <w:tc>
          <w:tcPr>
            <w:tcW w:w="1986" w:type="dxa"/>
            <w:vAlign w:val="bottom"/>
          </w:tcPr>
          <w:p w:rsidR="005D313B" w:rsidRPr="00115236" w:rsidRDefault="005D313B">
            <w:pPr>
              <w:jc w:val="right"/>
              <w:rPr>
                <w:sz w:val="26"/>
                <w:szCs w:val="26"/>
                <w:lang w:val="uk-UA"/>
              </w:rPr>
            </w:pPr>
            <w:r w:rsidRPr="00115236">
              <w:rPr>
                <w:sz w:val="26"/>
                <w:szCs w:val="26"/>
                <w:lang w:val="uk-UA"/>
              </w:rPr>
              <w:t>4846,4</w:t>
            </w:r>
          </w:p>
        </w:tc>
      </w:tr>
      <w:tr w:rsidR="005D313B" w:rsidRPr="00115236" w:rsidTr="00771798">
        <w:trPr>
          <w:cantSplit/>
        </w:trPr>
        <w:tc>
          <w:tcPr>
            <w:tcW w:w="5502" w:type="dxa"/>
          </w:tcPr>
          <w:p w:rsidR="005D313B" w:rsidRPr="00115236" w:rsidRDefault="005D313B">
            <w:pPr>
              <w:rPr>
                <w:sz w:val="26"/>
                <w:szCs w:val="26"/>
                <w:lang w:val="uk-UA"/>
              </w:rPr>
            </w:pPr>
            <w:r w:rsidRPr="00115236">
              <w:rPr>
                <w:sz w:val="26"/>
                <w:szCs w:val="26"/>
                <w:lang w:val="uk-UA"/>
              </w:rPr>
              <w:t>Інші</w:t>
            </w:r>
          </w:p>
        </w:tc>
        <w:tc>
          <w:tcPr>
            <w:tcW w:w="2127" w:type="dxa"/>
            <w:vAlign w:val="bottom"/>
          </w:tcPr>
          <w:p w:rsidR="005D313B" w:rsidRPr="00115236" w:rsidRDefault="005D313B">
            <w:pPr>
              <w:jc w:val="right"/>
              <w:rPr>
                <w:sz w:val="26"/>
                <w:szCs w:val="26"/>
                <w:lang w:val="uk-UA"/>
              </w:rPr>
            </w:pPr>
            <w:r w:rsidRPr="00115236">
              <w:rPr>
                <w:sz w:val="26"/>
                <w:szCs w:val="26"/>
                <w:lang w:val="uk-UA"/>
              </w:rPr>
              <w:t>151,4</w:t>
            </w:r>
          </w:p>
        </w:tc>
        <w:tc>
          <w:tcPr>
            <w:tcW w:w="1986" w:type="dxa"/>
            <w:vAlign w:val="bottom"/>
          </w:tcPr>
          <w:p w:rsidR="005D313B" w:rsidRPr="00115236" w:rsidRDefault="005D313B">
            <w:pPr>
              <w:jc w:val="right"/>
              <w:rPr>
                <w:sz w:val="26"/>
                <w:szCs w:val="26"/>
                <w:lang w:val="uk-UA"/>
              </w:rPr>
            </w:pPr>
            <w:r w:rsidRPr="00115236">
              <w:rPr>
                <w:sz w:val="26"/>
                <w:szCs w:val="26"/>
                <w:lang w:val="uk-UA"/>
              </w:rPr>
              <w:t>138,6</w:t>
            </w:r>
          </w:p>
        </w:tc>
      </w:tr>
    </w:tbl>
    <w:p w:rsidR="005D313B" w:rsidRPr="00115236" w:rsidRDefault="005D313B" w:rsidP="00163660">
      <w:pPr>
        <w:spacing w:line="276" w:lineRule="auto"/>
        <w:ind w:firstLine="708"/>
        <w:jc w:val="both"/>
        <w:rPr>
          <w:sz w:val="28"/>
          <w:szCs w:val="28"/>
          <w:lang w:val="uk-UA"/>
        </w:rPr>
      </w:pPr>
    </w:p>
    <w:p w:rsidR="005D313B" w:rsidRPr="00115236" w:rsidRDefault="005D313B" w:rsidP="00163660">
      <w:pPr>
        <w:spacing w:line="276" w:lineRule="auto"/>
        <w:ind w:firstLine="708"/>
        <w:jc w:val="both"/>
        <w:rPr>
          <w:sz w:val="28"/>
          <w:szCs w:val="28"/>
          <w:lang w:val="uk-UA"/>
        </w:rPr>
      </w:pPr>
      <w:r w:rsidRPr="00115236">
        <w:rPr>
          <w:sz w:val="28"/>
          <w:szCs w:val="28"/>
          <w:lang w:val="uk-UA"/>
        </w:rPr>
        <w:t xml:space="preserve">Найбільші обсяги іноземних інвестицій зосереджено в промисловості. </w:t>
      </w:r>
    </w:p>
    <w:p w:rsidR="005D313B" w:rsidRPr="00115236" w:rsidRDefault="00F21ADE" w:rsidP="00EB0257">
      <w:pPr>
        <w:jc w:val="both"/>
        <w:rPr>
          <w:sz w:val="28"/>
          <w:szCs w:val="28"/>
          <w:lang w:val="uk-UA"/>
        </w:rPr>
      </w:pPr>
      <w:r>
        <w:rPr>
          <w:b/>
          <w:lang w:val="uk-UA"/>
        </w:rPr>
        <w:pict>
          <v:shape id="_x0000_i1030" type="#_x0000_t75" style="width:478.15pt;height:256.7pt">
            <v:imagedata r:id="rId18" o:title="" cropright="-34f"/>
            <o:lock v:ext="edit" aspectratio="f"/>
          </v:shape>
        </w:pict>
      </w:r>
      <w:r w:rsidR="005D313B" w:rsidRPr="00115236">
        <w:rPr>
          <w:sz w:val="28"/>
          <w:szCs w:val="28"/>
          <w:lang w:val="uk-UA"/>
        </w:rPr>
        <w:t>Рис. 5. Прямі іноземні інвестиції (акціонерний капітал) за видами економічної діяльності.</w:t>
      </w:r>
    </w:p>
    <w:p w:rsidR="005D313B" w:rsidRPr="00115236" w:rsidRDefault="005D313B" w:rsidP="00163660">
      <w:pPr>
        <w:spacing w:line="276" w:lineRule="auto"/>
        <w:ind w:firstLine="708"/>
        <w:jc w:val="both"/>
        <w:rPr>
          <w:sz w:val="28"/>
          <w:szCs w:val="28"/>
          <w:lang w:val="uk-UA"/>
        </w:rPr>
      </w:pPr>
      <w:r w:rsidRPr="00115236">
        <w:rPr>
          <w:sz w:val="28"/>
          <w:szCs w:val="28"/>
          <w:lang w:val="uk-UA"/>
        </w:rPr>
        <w:t>Основним донором іноземних коштів залишається Польща.</w:t>
      </w:r>
    </w:p>
    <w:p w:rsidR="005D313B" w:rsidRPr="00115236" w:rsidRDefault="00F21ADE" w:rsidP="00163660">
      <w:pPr>
        <w:jc w:val="both"/>
        <w:rPr>
          <w:lang w:val="uk-UA"/>
        </w:rPr>
      </w:pPr>
      <w:r>
        <w:rPr>
          <w:lang w:val="uk-UA"/>
        </w:rPr>
        <w:lastRenderedPageBreak/>
        <w:pict>
          <v:shape id="_x0000_i1031" type="#_x0000_t75" style="width:415.55pt;height:185.5pt">
            <v:imagedata r:id="rId19" o:title="" cropright="-14f"/>
            <o:lock v:ext="edit" aspectratio="f"/>
          </v:shape>
        </w:pict>
      </w:r>
    </w:p>
    <w:p w:rsidR="005D313B" w:rsidRPr="00115236" w:rsidRDefault="005D313B" w:rsidP="00163660">
      <w:pPr>
        <w:jc w:val="both"/>
        <w:rPr>
          <w:sz w:val="28"/>
          <w:szCs w:val="28"/>
          <w:lang w:val="uk-UA"/>
        </w:rPr>
      </w:pPr>
      <w:r w:rsidRPr="00115236">
        <w:rPr>
          <w:sz w:val="28"/>
          <w:szCs w:val="28"/>
          <w:lang w:val="uk-UA"/>
        </w:rPr>
        <w:t>Рис. 6. Прямі іноземні інвестиції (акціонерний капітал) за країнами світу.</w:t>
      </w:r>
    </w:p>
    <w:p w:rsidR="005D313B" w:rsidRPr="00115236" w:rsidRDefault="005D313B" w:rsidP="00535D26">
      <w:pPr>
        <w:ind w:firstLine="720"/>
        <w:jc w:val="both"/>
        <w:rPr>
          <w:sz w:val="28"/>
          <w:szCs w:val="28"/>
          <w:lang w:val="uk-UA"/>
        </w:rPr>
      </w:pPr>
    </w:p>
    <w:p w:rsidR="005D313B" w:rsidRPr="00115236" w:rsidRDefault="005D313B" w:rsidP="00535D26">
      <w:pPr>
        <w:ind w:firstLine="720"/>
        <w:jc w:val="both"/>
        <w:rPr>
          <w:sz w:val="28"/>
          <w:szCs w:val="28"/>
          <w:lang w:val="uk-UA"/>
        </w:rPr>
      </w:pPr>
      <w:r w:rsidRPr="00115236">
        <w:rPr>
          <w:sz w:val="28"/>
          <w:szCs w:val="28"/>
          <w:lang w:val="uk-UA"/>
        </w:rPr>
        <w:t>За обсягами іноземного акціонерного капіталу м. Чернігів серед обласних центрів України посідає одну з передостанніх позицій.</w:t>
      </w:r>
    </w:p>
    <w:p w:rsidR="005D313B" w:rsidRPr="00115236" w:rsidRDefault="005D313B" w:rsidP="009B6F52">
      <w:pPr>
        <w:rPr>
          <w:sz w:val="28"/>
          <w:szCs w:val="28"/>
          <w:lang w:val="uk-UA"/>
        </w:rPr>
      </w:pPr>
    </w:p>
    <w:p w:rsidR="005D313B" w:rsidRPr="00115236" w:rsidRDefault="005D313B" w:rsidP="00563D0C">
      <w:pPr>
        <w:rPr>
          <w:sz w:val="28"/>
          <w:szCs w:val="28"/>
          <w:lang w:val="uk-UA"/>
        </w:rPr>
      </w:pPr>
      <w:r w:rsidRPr="00115236">
        <w:rPr>
          <w:sz w:val="28"/>
          <w:szCs w:val="28"/>
          <w:lang w:val="uk-UA"/>
        </w:rPr>
        <w:object w:dxaOrig="11527" w:dyaOrig="10103">
          <v:shape id="_x0000_i1032" type="#_x0000_t75" style="width:570.5pt;height:500.1pt" o:ole="">
            <v:imagedata r:id="rId20" o:title=""/>
          </v:shape>
          <o:OLEObject Type="Embed" ProgID="MSGraph.Chart.8" ShapeID="_x0000_i1032" DrawAspect="Content" ObjectID="_1561272073" r:id="rId21">
            <o:FieldCodes>\s</o:FieldCodes>
          </o:OLEObject>
        </w:object>
      </w:r>
    </w:p>
    <w:p w:rsidR="005D313B" w:rsidRPr="00115236" w:rsidRDefault="005D313B" w:rsidP="00535D26">
      <w:pPr>
        <w:ind w:firstLine="720"/>
        <w:jc w:val="both"/>
        <w:rPr>
          <w:sz w:val="28"/>
          <w:szCs w:val="28"/>
          <w:lang w:val="uk-UA"/>
        </w:rPr>
      </w:pPr>
      <w:r w:rsidRPr="00115236">
        <w:rPr>
          <w:sz w:val="28"/>
          <w:szCs w:val="28"/>
          <w:lang w:val="uk-UA"/>
        </w:rPr>
        <w:t>Рис. 7. Іноземний акціонерний капітал в обласних центрах України за станом на 01.04.2016 на 1 особу, дол. США</w:t>
      </w:r>
    </w:p>
    <w:p w:rsidR="005D313B" w:rsidRPr="00115236" w:rsidRDefault="005D313B" w:rsidP="00BA7B88">
      <w:pPr>
        <w:ind w:firstLine="720"/>
        <w:jc w:val="center"/>
        <w:outlineLvl w:val="0"/>
        <w:rPr>
          <w:b/>
          <w:sz w:val="28"/>
          <w:szCs w:val="28"/>
          <w:highlight w:val="yellow"/>
          <w:lang w:val="uk-UA"/>
        </w:rPr>
      </w:pPr>
    </w:p>
    <w:p w:rsidR="005D313B" w:rsidRPr="00115236" w:rsidRDefault="005D313B" w:rsidP="00BA7B88">
      <w:pPr>
        <w:ind w:firstLine="720"/>
        <w:jc w:val="center"/>
        <w:outlineLvl w:val="0"/>
        <w:rPr>
          <w:b/>
          <w:sz w:val="28"/>
          <w:szCs w:val="28"/>
          <w:highlight w:val="yellow"/>
          <w:lang w:val="uk-UA"/>
        </w:rPr>
      </w:pPr>
    </w:p>
    <w:p w:rsidR="005D313B" w:rsidRPr="00115236" w:rsidRDefault="005D313B" w:rsidP="00BA7B88">
      <w:pPr>
        <w:ind w:firstLine="720"/>
        <w:jc w:val="center"/>
        <w:outlineLvl w:val="0"/>
        <w:rPr>
          <w:b/>
          <w:sz w:val="28"/>
          <w:szCs w:val="28"/>
          <w:lang w:val="uk-UA"/>
        </w:rPr>
      </w:pPr>
      <w:r w:rsidRPr="00115236">
        <w:rPr>
          <w:b/>
          <w:sz w:val="28"/>
          <w:szCs w:val="28"/>
          <w:lang w:val="uk-UA"/>
        </w:rPr>
        <w:t xml:space="preserve">СФЕРА ОБІГУ ТОВАРІВ ТА ПОСЛУГ </w:t>
      </w:r>
    </w:p>
    <w:p w:rsidR="005D313B" w:rsidRPr="00115236" w:rsidRDefault="005D313B" w:rsidP="00BA7B88">
      <w:pPr>
        <w:ind w:firstLine="720"/>
        <w:jc w:val="center"/>
        <w:rPr>
          <w:b/>
          <w:sz w:val="28"/>
          <w:szCs w:val="28"/>
          <w:highlight w:val="yellow"/>
          <w:lang w:val="uk-UA"/>
        </w:rPr>
      </w:pPr>
    </w:p>
    <w:p w:rsidR="005D313B" w:rsidRPr="00115236" w:rsidRDefault="005D313B" w:rsidP="00C73F57">
      <w:pPr>
        <w:pStyle w:val="a9"/>
        <w:tabs>
          <w:tab w:val="left" w:pos="4326"/>
        </w:tabs>
        <w:ind w:firstLine="709"/>
        <w:jc w:val="both"/>
        <w:rPr>
          <w:sz w:val="28"/>
          <w:szCs w:val="28"/>
          <w:lang w:val="uk-UA"/>
        </w:rPr>
      </w:pPr>
      <w:bookmarkStart w:id="22" w:name="_MON_1484463932"/>
      <w:bookmarkStart w:id="23" w:name="_MON_1516176565"/>
      <w:bookmarkEnd w:id="22"/>
      <w:bookmarkEnd w:id="23"/>
      <w:r w:rsidRPr="00115236">
        <w:rPr>
          <w:sz w:val="28"/>
          <w:szCs w:val="28"/>
          <w:lang w:val="uk-UA"/>
        </w:rPr>
        <w:t xml:space="preserve">Торгова мережа м. Чернігова нараховує 1056 магазинів торговою площею близько 148 тис. кв. м та 388 підприємств ресторанного господарства на 23,2 тис. посадочних місць. Протягом першої половини 2016 року розпочали свою діяльність сім торговельних об’єктів торговою площею </w:t>
      </w:r>
      <w:smartTag w:uri="urn:schemas-microsoft-com:office:smarttags" w:element="metricconverter">
        <w:smartTagPr>
          <w:attr w:name="ProductID" w:val="326 кв. м"/>
        </w:smartTagPr>
        <w:r w:rsidRPr="00115236">
          <w:rPr>
            <w:sz w:val="28"/>
            <w:szCs w:val="28"/>
            <w:lang w:val="uk-UA"/>
          </w:rPr>
          <w:t>326 кв. м</w:t>
        </w:r>
      </w:smartTag>
      <w:r w:rsidRPr="00115236">
        <w:rPr>
          <w:sz w:val="28"/>
          <w:szCs w:val="28"/>
          <w:lang w:val="uk-UA"/>
        </w:rPr>
        <w:t xml:space="preserve"> та три заклади ресторанного господарства на 140 посадочних місць.</w:t>
      </w:r>
    </w:p>
    <w:p w:rsidR="005D313B" w:rsidRPr="00115236" w:rsidRDefault="005D313B" w:rsidP="00C73F57">
      <w:pPr>
        <w:ind w:firstLine="900"/>
        <w:jc w:val="both"/>
        <w:rPr>
          <w:sz w:val="28"/>
          <w:szCs w:val="28"/>
          <w:lang w:val="uk-UA"/>
        </w:rPr>
      </w:pPr>
      <w:r w:rsidRPr="00115236">
        <w:rPr>
          <w:sz w:val="28"/>
          <w:szCs w:val="28"/>
          <w:lang w:val="uk-UA"/>
        </w:rPr>
        <w:lastRenderedPageBreak/>
        <w:t xml:space="preserve">В результаті розширення торгової мережі забезпеченість населення торговою площею порівняно з початком року збільшилась на </w:t>
      </w:r>
      <w:smartTag w:uri="urn:schemas-microsoft-com:office:smarttags" w:element="metricconverter">
        <w:smartTagPr>
          <w:attr w:name="ProductID" w:val="3 кв. м"/>
        </w:smartTagPr>
        <w:r w:rsidRPr="00115236">
          <w:rPr>
            <w:sz w:val="28"/>
            <w:szCs w:val="28"/>
            <w:lang w:val="uk-UA"/>
          </w:rPr>
          <w:t>3 кв. м</w:t>
        </w:r>
      </w:smartTag>
      <w:r w:rsidRPr="00115236">
        <w:rPr>
          <w:sz w:val="28"/>
          <w:szCs w:val="28"/>
          <w:lang w:val="uk-UA"/>
        </w:rPr>
        <w:t xml:space="preserve"> та склала </w:t>
      </w:r>
      <w:smartTag w:uri="urn:schemas-microsoft-com:office:smarttags" w:element="metricconverter">
        <w:smartTagPr>
          <w:attr w:name="ProductID" w:val="503 кв. м"/>
        </w:smartTagPr>
        <w:r w:rsidRPr="00115236">
          <w:rPr>
            <w:sz w:val="28"/>
            <w:szCs w:val="28"/>
            <w:lang w:val="uk-UA"/>
          </w:rPr>
          <w:t>503 кв. м</w:t>
        </w:r>
      </w:smartTag>
      <w:r w:rsidRPr="00115236">
        <w:rPr>
          <w:sz w:val="28"/>
          <w:szCs w:val="28"/>
          <w:lang w:val="uk-UA"/>
        </w:rPr>
        <w:t xml:space="preserve"> на 1000 мешканців. </w:t>
      </w:r>
    </w:p>
    <w:p w:rsidR="005D313B" w:rsidRPr="00115236" w:rsidRDefault="005D313B" w:rsidP="00C73F57">
      <w:pPr>
        <w:ind w:firstLine="900"/>
        <w:jc w:val="both"/>
        <w:rPr>
          <w:sz w:val="28"/>
          <w:szCs w:val="28"/>
          <w:lang w:val="uk-UA"/>
        </w:rPr>
      </w:pPr>
      <w:r w:rsidRPr="00115236">
        <w:rPr>
          <w:sz w:val="28"/>
          <w:szCs w:val="28"/>
          <w:lang w:val="uk-UA"/>
        </w:rPr>
        <w:t>За І півріччя 2016 року оборот роздрібної торгівлі за всіма каналами реалізації очікується у сумі 4639,9 млн. грн. Темп росту в порівняних цінах складе 98,3%.</w:t>
      </w:r>
    </w:p>
    <w:p w:rsidR="005D313B" w:rsidRDefault="005D313B" w:rsidP="00887393">
      <w:pPr>
        <w:jc w:val="both"/>
        <w:rPr>
          <w:sz w:val="28"/>
          <w:szCs w:val="28"/>
          <w:lang w:val="en-US"/>
        </w:rPr>
      </w:pPr>
    </w:p>
    <w:p w:rsidR="005D313B" w:rsidRPr="00115236" w:rsidRDefault="005D313B" w:rsidP="00887393">
      <w:pPr>
        <w:jc w:val="both"/>
        <w:rPr>
          <w:sz w:val="28"/>
          <w:szCs w:val="28"/>
          <w:lang w:val="uk-UA"/>
        </w:rPr>
      </w:pPr>
      <w:r w:rsidRPr="00115236">
        <w:rPr>
          <w:sz w:val="28"/>
          <w:szCs w:val="28"/>
          <w:lang w:val="uk-UA"/>
        </w:rPr>
        <w:t xml:space="preserve">Таблиця 6. Виконання запланованих показників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1388"/>
        <w:gridCol w:w="1492"/>
        <w:gridCol w:w="1800"/>
      </w:tblGrid>
      <w:tr w:rsidR="005D313B" w:rsidRPr="00115236" w:rsidTr="00602E4E">
        <w:tc>
          <w:tcPr>
            <w:tcW w:w="5148" w:type="dxa"/>
            <w:vAlign w:val="center"/>
          </w:tcPr>
          <w:p w:rsidR="005D313B" w:rsidRPr="00115236" w:rsidRDefault="005D313B" w:rsidP="00602E4E">
            <w:pPr>
              <w:pStyle w:val="aff2"/>
              <w:jc w:val="center"/>
              <w:rPr>
                <w:bCs/>
                <w:lang w:val="uk-UA"/>
              </w:rPr>
            </w:pPr>
            <w:r w:rsidRPr="00115236">
              <w:rPr>
                <w:bCs/>
                <w:lang w:val="uk-UA"/>
              </w:rPr>
              <w:t>Показник</w:t>
            </w:r>
          </w:p>
        </w:tc>
        <w:tc>
          <w:tcPr>
            <w:tcW w:w="1388" w:type="dxa"/>
            <w:vAlign w:val="center"/>
          </w:tcPr>
          <w:p w:rsidR="005D313B" w:rsidRPr="00115236" w:rsidRDefault="005D313B" w:rsidP="00602E4E">
            <w:pPr>
              <w:pStyle w:val="aff2"/>
              <w:jc w:val="center"/>
              <w:rPr>
                <w:bCs/>
                <w:lang w:val="uk-UA"/>
              </w:rPr>
            </w:pPr>
            <w:r w:rsidRPr="00115236">
              <w:rPr>
                <w:bCs/>
                <w:lang w:val="uk-UA"/>
              </w:rPr>
              <w:t>2016</w:t>
            </w:r>
            <w:r>
              <w:rPr>
                <w:bCs/>
                <w:lang w:val="en-US"/>
              </w:rPr>
              <w:t xml:space="preserve"> </w:t>
            </w:r>
            <w:r w:rsidRPr="00115236">
              <w:rPr>
                <w:bCs/>
                <w:lang w:val="uk-UA"/>
              </w:rPr>
              <w:t>р.</w:t>
            </w:r>
            <w:r>
              <w:rPr>
                <w:bCs/>
                <w:lang w:val="en-US"/>
              </w:rPr>
              <w:t xml:space="preserve"> </w:t>
            </w:r>
            <w:r w:rsidRPr="00115236">
              <w:rPr>
                <w:bCs/>
                <w:lang w:val="uk-UA"/>
              </w:rPr>
              <w:t>план</w:t>
            </w:r>
          </w:p>
        </w:tc>
        <w:tc>
          <w:tcPr>
            <w:tcW w:w="1492" w:type="dxa"/>
            <w:vAlign w:val="center"/>
          </w:tcPr>
          <w:p w:rsidR="005D313B" w:rsidRPr="00115236" w:rsidRDefault="005D313B" w:rsidP="00602E4E">
            <w:pPr>
              <w:pStyle w:val="aff2"/>
              <w:jc w:val="center"/>
              <w:rPr>
                <w:bCs/>
                <w:lang w:val="uk-UA"/>
              </w:rPr>
            </w:pPr>
            <w:r w:rsidRPr="00115236">
              <w:rPr>
                <w:bCs/>
                <w:lang w:val="uk-UA"/>
              </w:rPr>
              <w:t>І півріччя 2016р.</w:t>
            </w:r>
          </w:p>
        </w:tc>
        <w:tc>
          <w:tcPr>
            <w:tcW w:w="1800" w:type="dxa"/>
            <w:vAlign w:val="center"/>
          </w:tcPr>
          <w:p w:rsidR="005D313B" w:rsidRPr="00115236" w:rsidRDefault="005D313B" w:rsidP="00602E4E">
            <w:pPr>
              <w:pStyle w:val="aff2"/>
              <w:jc w:val="center"/>
              <w:rPr>
                <w:bCs/>
                <w:lang w:val="uk-UA"/>
              </w:rPr>
            </w:pPr>
            <w:r w:rsidRPr="00115236">
              <w:rPr>
                <w:bCs/>
                <w:lang w:val="uk-UA"/>
              </w:rPr>
              <w:t>Виконання</w:t>
            </w:r>
          </w:p>
          <w:p w:rsidR="005D313B" w:rsidRPr="00115236" w:rsidRDefault="005D313B" w:rsidP="00602E4E">
            <w:pPr>
              <w:pStyle w:val="aff2"/>
              <w:jc w:val="center"/>
              <w:rPr>
                <w:bCs/>
                <w:lang w:val="uk-UA"/>
              </w:rPr>
            </w:pPr>
            <w:r w:rsidRPr="00115236">
              <w:rPr>
                <w:bCs/>
                <w:lang w:val="uk-UA"/>
              </w:rPr>
              <w:t>плану, %</w:t>
            </w:r>
          </w:p>
        </w:tc>
      </w:tr>
      <w:tr w:rsidR="005D313B" w:rsidRPr="00115236" w:rsidTr="00472766">
        <w:tc>
          <w:tcPr>
            <w:tcW w:w="5148" w:type="dxa"/>
          </w:tcPr>
          <w:p w:rsidR="005D313B" w:rsidRPr="00115236" w:rsidRDefault="005D313B" w:rsidP="00205A14">
            <w:pPr>
              <w:rPr>
                <w:sz w:val="28"/>
                <w:szCs w:val="28"/>
                <w:lang w:val="uk-UA"/>
              </w:rPr>
            </w:pPr>
            <w:r w:rsidRPr="00115236">
              <w:rPr>
                <w:sz w:val="28"/>
                <w:szCs w:val="28"/>
                <w:lang w:val="uk-UA"/>
              </w:rPr>
              <w:t>Оборот роздрібної торгівлі за всіма каналами реалізації, млн. грн.</w:t>
            </w:r>
          </w:p>
        </w:tc>
        <w:tc>
          <w:tcPr>
            <w:tcW w:w="1388" w:type="dxa"/>
            <w:vAlign w:val="center"/>
          </w:tcPr>
          <w:p w:rsidR="005D313B" w:rsidRPr="00115236" w:rsidRDefault="005D313B" w:rsidP="00472766">
            <w:pPr>
              <w:jc w:val="center"/>
              <w:rPr>
                <w:sz w:val="28"/>
                <w:szCs w:val="28"/>
                <w:lang w:val="uk-UA"/>
              </w:rPr>
            </w:pPr>
            <w:r w:rsidRPr="00115236">
              <w:rPr>
                <w:sz w:val="28"/>
                <w:szCs w:val="28"/>
                <w:lang w:val="uk-UA"/>
              </w:rPr>
              <w:t>10765,0</w:t>
            </w:r>
          </w:p>
        </w:tc>
        <w:tc>
          <w:tcPr>
            <w:tcW w:w="1492" w:type="dxa"/>
            <w:vAlign w:val="center"/>
          </w:tcPr>
          <w:p w:rsidR="005D313B" w:rsidRPr="00115236" w:rsidRDefault="005D313B" w:rsidP="00472766">
            <w:pPr>
              <w:jc w:val="center"/>
              <w:rPr>
                <w:sz w:val="28"/>
                <w:szCs w:val="28"/>
                <w:lang w:val="uk-UA"/>
              </w:rPr>
            </w:pPr>
            <w:r w:rsidRPr="00115236">
              <w:rPr>
                <w:sz w:val="28"/>
                <w:szCs w:val="28"/>
                <w:lang w:val="uk-UA"/>
              </w:rPr>
              <w:t>4639,9*</w:t>
            </w:r>
          </w:p>
        </w:tc>
        <w:tc>
          <w:tcPr>
            <w:tcW w:w="1800" w:type="dxa"/>
            <w:vAlign w:val="center"/>
          </w:tcPr>
          <w:p w:rsidR="005D313B" w:rsidRPr="00115236" w:rsidRDefault="005D313B" w:rsidP="00472766">
            <w:pPr>
              <w:jc w:val="center"/>
              <w:rPr>
                <w:sz w:val="28"/>
                <w:szCs w:val="28"/>
                <w:lang w:val="uk-UA"/>
              </w:rPr>
            </w:pPr>
            <w:r w:rsidRPr="00115236">
              <w:rPr>
                <w:sz w:val="28"/>
                <w:szCs w:val="28"/>
                <w:lang w:val="uk-UA"/>
              </w:rPr>
              <w:t>43,1</w:t>
            </w:r>
          </w:p>
        </w:tc>
      </w:tr>
      <w:tr w:rsidR="005D313B" w:rsidRPr="00115236" w:rsidTr="00472766">
        <w:tc>
          <w:tcPr>
            <w:tcW w:w="5148" w:type="dxa"/>
          </w:tcPr>
          <w:p w:rsidR="005D313B" w:rsidRPr="00115236" w:rsidRDefault="005D313B" w:rsidP="00205A14">
            <w:pPr>
              <w:rPr>
                <w:sz w:val="28"/>
                <w:szCs w:val="28"/>
                <w:lang w:val="uk-UA"/>
              </w:rPr>
            </w:pPr>
            <w:r w:rsidRPr="00115236">
              <w:rPr>
                <w:sz w:val="28"/>
                <w:szCs w:val="28"/>
                <w:lang w:val="uk-UA"/>
              </w:rPr>
              <w:t>у % до попереднього року у порівняних цінах (розрахунково)</w:t>
            </w:r>
          </w:p>
        </w:tc>
        <w:tc>
          <w:tcPr>
            <w:tcW w:w="1388" w:type="dxa"/>
            <w:vAlign w:val="center"/>
          </w:tcPr>
          <w:p w:rsidR="005D313B" w:rsidRPr="00115236" w:rsidRDefault="005D313B" w:rsidP="00472766">
            <w:pPr>
              <w:jc w:val="center"/>
              <w:rPr>
                <w:sz w:val="28"/>
                <w:szCs w:val="28"/>
                <w:lang w:val="uk-UA"/>
              </w:rPr>
            </w:pPr>
            <w:r w:rsidRPr="00115236">
              <w:rPr>
                <w:sz w:val="28"/>
                <w:szCs w:val="28"/>
                <w:lang w:val="uk-UA"/>
              </w:rPr>
              <w:t>100,1</w:t>
            </w:r>
          </w:p>
        </w:tc>
        <w:tc>
          <w:tcPr>
            <w:tcW w:w="1492" w:type="dxa"/>
            <w:vAlign w:val="center"/>
          </w:tcPr>
          <w:p w:rsidR="005D313B" w:rsidRPr="00115236" w:rsidRDefault="005D313B" w:rsidP="00472766">
            <w:pPr>
              <w:jc w:val="center"/>
              <w:rPr>
                <w:sz w:val="28"/>
                <w:szCs w:val="28"/>
                <w:lang w:val="uk-UA"/>
              </w:rPr>
            </w:pPr>
            <w:r w:rsidRPr="00115236">
              <w:rPr>
                <w:sz w:val="28"/>
                <w:szCs w:val="28"/>
                <w:lang w:val="uk-UA"/>
              </w:rPr>
              <w:t>98,3</w:t>
            </w:r>
          </w:p>
        </w:tc>
        <w:tc>
          <w:tcPr>
            <w:tcW w:w="1800" w:type="dxa"/>
            <w:vAlign w:val="center"/>
          </w:tcPr>
          <w:p w:rsidR="005D313B" w:rsidRPr="00115236" w:rsidRDefault="005D313B" w:rsidP="00472766">
            <w:pPr>
              <w:jc w:val="center"/>
              <w:rPr>
                <w:sz w:val="28"/>
                <w:szCs w:val="28"/>
                <w:lang w:val="uk-UA"/>
              </w:rPr>
            </w:pPr>
            <w:r w:rsidRPr="00115236">
              <w:rPr>
                <w:sz w:val="28"/>
                <w:szCs w:val="28"/>
                <w:lang w:val="uk-UA"/>
              </w:rPr>
              <w:t>-1,8</w:t>
            </w:r>
          </w:p>
        </w:tc>
      </w:tr>
    </w:tbl>
    <w:p w:rsidR="005D313B" w:rsidRPr="00115236" w:rsidRDefault="005D313B" w:rsidP="00755783">
      <w:pPr>
        <w:autoSpaceDE w:val="0"/>
        <w:autoSpaceDN w:val="0"/>
        <w:adjustRightInd w:val="0"/>
        <w:ind w:firstLine="720"/>
        <w:jc w:val="both"/>
        <w:rPr>
          <w:sz w:val="28"/>
          <w:szCs w:val="28"/>
          <w:lang w:val="uk-UA"/>
        </w:rPr>
      </w:pPr>
      <w:r w:rsidRPr="00115236">
        <w:rPr>
          <w:sz w:val="28"/>
          <w:szCs w:val="28"/>
          <w:lang w:val="uk-UA"/>
        </w:rPr>
        <w:t>* очікуване</w:t>
      </w:r>
    </w:p>
    <w:p w:rsidR="005D313B" w:rsidRPr="00115236" w:rsidRDefault="005D313B" w:rsidP="00C73F57">
      <w:pPr>
        <w:autoSpaceDE w:val="0"/>
        <w:autoSpaceDN w:val="0"/>
        <w:adjustRightInd w:val="0"/>
        <w:ind w:firstLine="720"/>
        <w:jc w:val="both"/>
        <w:rPr>
          <w:sz w:val="28"/>
          <w:szCs w:val="28"/>
          <w:lang w:val="uk-UA"/>
        </w:rPr>
      </w:pPr>
    </w:p>
    <w:p w:rsidR="005D313B" w:rsidRPr="00115236" w:rsidRDefault="005D313B" w:rsidP="00C73F57">
      <w:pPr>
        <w:autoSpaceDE w:val="0"/>
        <w:autoSpaceDN w:val="0"/>
        <w:adjustRightInd w:val="0"/>
        <w:ind w:firstLine="720"/>
        <w:jc w:val="both"/>
        <w:rPr>
          <w:sz w:val="28"/>
          <w:szCs w:val="28"/>
          <w:lang w:val="uk-UA"/>
        </w:rPr>
      </w:pPr>
      <w:r w:rsidRPr="00115236">
        <w:rPr>
          <w:sz w:val="28"/>
          <w:szCs w:val="28"/>
          <w:lang w:val="uk-UA"/>
        </w:rPr>
        <w:t>На одного жителя продано товарів в середньому за місяць на 2 629 грн., що на 21 грн більше, ніж у минулому році.</w:t>
      </w:r>
    </w:p>
    <w:p w:rsidR="005D313B" w:rsidRPr="00115236" w:rsidRDefault="005D313B" w:rsidP="00C73F57">
      <w:pPr>
        <w:pStyle w:val="a9"/>
        <w:ind w:firstLine="709"/>
        <w:jc w:val="both"/>
        <w:rPr>
          <w:sz w:val="28"/>
          <w:szCs w:val="28"/>
          <w:lang w:val="uk-UA"/>
        </w:rPr>
      </w:pPr>
      <w:bookmarkStart w:id="24" w:name="_MON_1515484263"/>
      <w:bookmarkEnd w:id="24"/>
      <w:r w:rsidRPr="00115236">
        <w:rPr>
          <w:sz w:val="28"/>
          <w:szCs w:val="28"/>
          <w:lang w:val="uk-UA"/>
        </w:rPr>
        <w:t xml:space="preserve">У структурі роздрібного товарообігу підприємств переважаючою є частка продовольчих товарів – 57,4 %. Питома вага непродовольчих товарів становить – 42,6 %. У роздрібній торговій мережі підприємств доля вітчизняних товарів становила – 63%. </w:t>
      </w:r>
    </w:p>
    <w:p w:rsidR="005D313B" w:rsidRPr="00115236" w:rsidRDefault="005D313B" w:rsidP="00BA7B88">
      <w:pPr>
        <w:ind w:firstLine="720"/>
        <w:jc w:val="center"/>
        <w:outlineLvl w:val="0"/>
        <w:rPr>
          <w:sz w:val="28"/>
          <w:szCs w:val="28"/>
          <w:lang w:val="uk-UA"/>
        </w:rPr>
      </w:pPr>
    </w:p>
    <w:p w:rsidR="005D313B" w:rsidRPr="00115236" w:rsidRDefault="005D313B" w:rsidP="00BA7B88">
      <w:pPr>
        <w:jc w:val="center"/>
        <w:outlineLvl w:val="0"/>
        <w:rPr>
          <w:b/>
          <w:sz w:val="28"/>
          <w:szCs w:val="28"/>
          <w:lang w:val="uk-UA"/>
        </w:rPr>
      </w:pPr>
      <w:r w:rsidRPr="00115236">
        <w:rPr>
          <w:b/>
          <w:sz w:val="28"/>
          <w:szCs w:val="28"/>
          <w:lang w:val="uk-UA"/>
        </w:rPr>
        <w:t xml:space="preserve">РОЗВИТОК ПІДПРИЄМНИЦТВА ТА </w:t>
      </w:r>
      <w:r w:rsidRPr="00115236">
        <w:rPr>
          <w:b/>
          <w:caps/>
          <w:sz w:val="28"/>
          <w:szCs w:val="28"/>
          <w:lang w:val="uk-UA"/>
        </w:rPr>
        <w:t>УДОСКОНАЛЕННЯ системи надання адміністративних послуг</w:t>
      </w:r>
    </w:p>
    <w:p w:rsidR="005D313B" w:rsidRPr="00115236" w:rsidRDefault="005D313B" w:rsidP="00BA7B88">
      <w:pPr>
        <w:ind w:firstLine="720"/>
        <w:jc w:val="both"/>
        <w:rPr>
          <w:sz w:val="16"/>
          <w:szCs w:val="16"/>
          <w:highlight w:val="yellow"/>
          <w:lang w:val="uk-UA"/>
        </w:rPr>
      </w:pPr>
    </w:p>
    <w:p w:rsidR="005D313B" w:rsidRPr="00115236" w:rsidRDefault="005D313B" w:rsidP="002556EE">
      <w:pPr>
        <w:tabs>
          <w:tab w:val="left" w:pos="9540"/>
        </w:tabs>
        <w:ind w:firstLine="900"/>
        <w:jc w:val="both"/>
        <w:rPr>
          <w:sz w:val="28"/>
          <w:szCs w:val="28"/>
          <w:lang w:val="uk-UA"/>
        </w:rPr>
      </w:pPr>
      <w:r w:rsidRPr="00115236">
        <w:rPr>
          <w:sz w:val="28"/>
          <w:szCs w:val="28"/>
          <w:lang w:val="uk-UA"/>
        </w:rPr>
        <w:t xml:space="preserve">За даними Чернігівської об’єднаної Державної податкової інспекції кількість діючих фізичних осіб - підприємців станом на 01.07.2016 порівняно з початком року зменшилась на 1,2% і становить 15278 осіб. Кількість зареєстрованих ФОП протягом року збільшилась на 1,0 % і склала                       16253 особи. </w:t>
      </w:r>
    </w:p>
    <w:p w:rsidR="005D313B" w:rsidRPr="00115236" w:rsidRDefault="005D313B" w:rsidP="002556EE">
      <w:pPr>
        <w:tabs>
          <w:tab w:val="left" w:pos="9540"/>
        </w:tabs>
        <w:ind w:firstLine="900"/>
        <w:jc w:val="both"/>
        <w:rPr>
          <w:sz w:val="28"/>
          <w:szCs w:val="28"/>
          <w:lang w:val="uk-UA"/>
        </w:rPr>
      </w:pPr>
      <w:r w:rsidRPr="00115236">
        <w:rPr>
          <w:sz w:val="28"/>
          <w:szCs w:val="28"/>
          <w:lang w:val="uk-UA"/>
        </w:rPr>
        <w:t>Кількість найманих працівників у фізичних осіб – підприємців протягом 2016 року скоротилась на 13,6 %  (з 3744 до 3233 осіб). Найчастіше наймані працівники свідомо переходять у тіньовий сектор для отримання субсидії на комунальні послуги, а ФОП таким чином мінімізують свої обов’язкові податкові платежі.</w:t>
      </w:r>
    </w:p>
    <w:p w:rsidR="005D313B" w:rsidRPr="00115236" w:rsidRDefault="005D313B" w:rsidP="002556EE">
      <w:pPr>
        <w:tabs>
          <w:tab w:val="left" w:pos="9540"/>
        </w:tabs>
        <w:ind w:firstLine="567"/>
        <w:jc w:val="both"/>
        <w:rPr>
          <w:bCs/>
          <w:sz w:val="28"/>
          <w:szCs w:val="28"/>
          <w:lang w:val="uk-UA"/>
        </w:rPr>
      </w:pPr>
      <w:r w:rsidRPr="00115236">
        <w:rPr>
          <w:sz w:val="28"/>
          <w:szCs w:val="28"/>
          <w:lang w:val="uk-UA"/>
        </w:rPr>
        <w:t>З</w:t>
      </w:r>
      <w:r>
        <w:rPr>
          <w:sz w:val="28"/>
          <w:szCs w:val="28"/>
          <w:lang w:val="uk-UA"/>
        </w:rPr>
        <w:t>а</w:t>
      </w:r>
      <w:r w:rsidRPr="00115236">
        <w:rPr>
          <w:sz w:val="28"/>
          <w:szCs w:val="28"/>
          <w:lang w:val="uk-UA"/>
        </w:rPr>
        <w:t xml:space="preserve"> підсумками І півріччя надходження до місцевого бюджету від діяльності суб'єктів малого підприємництва </w:t>
      </w:r>
      <w:r w:rsidRPr="00115236">
        <w:rPr>
          <w:bCs/>
          <w:sz w:val="28"/>
          <w:szCs w:val="28"/>
          <w:lang w:val="uk-UA"/>
        </w:rPr>
        <w:t xml:space="preserve">становили 134,7 млн. грн. (27,8% загальних  надходжень), від діяльності середніх підприємств – 77,1 млн. грн. (15,9% надходжень). </w:t>
      </w:r>
    </w:p>
    <w:p w:rsidR="005D313B" w:rsidRPr="00115236" w:rsidRDefault="005D313B" w:rsidP="002556EE">
      <w:pPr>
        <w:ind w:firstLine="567"/>
        <w:jc w:val="both"/>
        <w:rPr>
          <w:color w:val="000000"/>
          <w:spacing w:val="8"/>
          <w:sz w:val="28"/>
          <w:szCs w:val="28"/>
          <w:lang w:val="uk-UA"/>
        </w:rPr>
      </w:pPr>
      <w:r w:rsidRPr="00115236">
        <w:rPr>
          <w:color w:val="000000"/>
          <w:spacing w:val="8"/>
          <w:sz w:val="28"/>
          <w:szCs w:val="28"/>
          <w:lang w:val="uk-UA"/>
        </w:rPr>
        <w:t xml:space="preserve">Станом на 01.07.2016 у сфері малого та середнього підприємництва було  зайнято 55,9 тис. осіб, у тому числі: </w:t>
      </w:r>
    </w:p>
    <w:p w:rsidR="005D313B" w:rsidRPr="00115236" w:rsidRDefault="005D313B" w:rsidP="002556EE">
      <w:pPr>
        <w:ind w:firstLine="567"/>
        <w:jc w:val="both"/>
        <w:rPr>
          <w:color w:val="000000"/>
          <w:spacing w:val="8"/>
          <w:sz w:val="28"/>
          <w:szCs w:val="28"/>
          <w:lang w:val="uk-UA"/>
        </w:rPr>
      </w:pPr>
      <w:r w:rsidRPr="00115236">
        <w:rPr>
          <w:color w:val="000000"/>
          <w:spacing w:val="8"/>
          <w:sz w:val="28"/>
          <w:szCs w:val="28"/>
          <w:lang w:val="uk-UA"/>
        </w:rPr>
        <w:t>- кількість економічно-активних ФОП – 15278 ос.;</w:t>
      </w:r>
    </w:p>
    <w:p w:rsidR="005D313B" w:rsidRPr="00115236" w:rsidRDefault="005D313B" w:rsidP="002556EE">
      <w:pPr>
        <w:ind w:firstLine="567"/>
        <w:jc w:val="both"/>
        <w:rPr>
          <w:color w:val="000000"/>
          <w:spacing w:val="8"/>
          <w:sz w:val="28"/>
          <w:szCs w:val="28"/>
          <w:lang w:val="uk-UA"/>
        </w:rPr>
      </w:pPr>
      <w:r w:rsidRPr="00115236">
        <w:rPr>
          <w:color w:val="000000"/>
          <w:spacing w:val="8"/>
          <w:sz w:val="28"/>
          <w:szCs w:val="28"/>
          <w:lang w:val="uk-UA"/>
        </w:rPr>
        <w:t>- особи, які перебувають у трудових відносинах з ФОП – 3233 ос.;</w:t>
      </w:r>
    </w:p>
    <w:p w:rsidR="005D313B" w:rsidRPr="00115236" w:rsidRDefault="005D313B" w:rsidP="002556EE">
      <w:pPr>
        <w:ind w:firstLine="567"/>
        <w:jc w:val="both"/>
        <w:rPr>
          <w:color w:val="000000"/>
          <w:spacing w:val="8"/>
          <w:sz w:val="28"/>
          <w:szCs w:val="28"/>
          <w:lang w:val="uk-UA"/>
        </w:rPr>
      </w:pPr>
      <w:r w:rsidRPr="00115236">
        <w:rPr>
          <w:color w:val="000000"/>
          <w:spacing w:val="8"/>
          <w:sz w:val="28"/>
          <w:szCs w:val="28"/>
          <w:lang w:val="uk-UA"/>
        </w:rPr>
        <w:t xml:space="preserve">- кількість зайнятих на малих підприємствах – 14290 ос.; </w:t>
      </w:r>
    </w:p>
    <w:p w:rsidR="005D313B" w:rsidRPr="00115236" w:rsidRDefault="005D313B" w:rsidP="002556EE">
      <w:pPr>
        <w:ind w:firstLine="567"/>
        <w:jc w:val="both"/>
        <w:rPr>
          <w:color w:val="000000"/>
          <w:spacing w:val="8"/>
          <w:sz w:val="28"/>
          <w:szCs w:val="28"/>
          <w:lang w:val="uk-UA"/>
        </w:rPr>
      </w:pPr>
      <w:r w:rsidRPr="00115236">
        <w:rPr>
          <w:color w:val="000000"/>
          <w:spacing w:val="8"/>
          <w:sz w:val="28"/>
          <w:szCs w:val="28"/>
          <w:lang w:val="uk-UA"/>
        </w:rPr>
        <w:t>- кількість зайнятих на середніх підприємствах – 23091 ос.;</w:t>
      </w:r>
    </w:p>
    <w:p w:rsidR="005D313B" w:rsidRPr="00115236" w:rsidRDefault="005D313B" w:rsidP="002556EE">
      <w:pPr>
        <w:pStyle w:val="21"/>
        <w:spacing w:after="0" w:line="240" w:lineRule="auto"/>
        <w:ind w:left="0" w:firstLine="546"/>
        <w:jc w:val="both"/>
        <w:rPr>
          <w:sz w:val="28"/>
          <w:szCs w:val="28"/>
          <w:lang w:val="uk-UA"/>
        </w:rPr>
      </w:pPr>
      <w:r w:rsidRPr="00115236">
        <w:rPr>
          <w:sz w:val="28"/>
          <w:szCs w:val="28"/>
          <w:lang w:val="uk-UA"/>
        </w:rPr>
        <w:lastRenderedPageBreak/>
        <w:t>Галузева структура, що склалась за останні роки, практично залишається незмінною. Найбільш привабливою для малого бізнесу залишається сфера торгівлі та послуг.</w:t>
      </w:r>
    </w:p>
    <w:p w:rsidR="005D313B" w:rsidRPr="00115236" w:rsidRDefault="005D313B" w:rsidP="002556EE">
      <w:pPr>
        <w:pStyle w:val="21"/>
        <w:spacing w:after="0" w:line="240" w:lineRule="auto"/>
        <w:ind w:left="0" w:firstLine="546"/>
        <w:jc w:val="both"/>
        <w:rPr>
          <w:sz w:val="28"/>
          <w:szCs w:val="28"/>
          <w:lang w:val="uk-UA"/>
        </w:rPr>
      </w:pPr>
      <w:r w:rsidRPr="00115236">
        <w:rPr>
          <w:sz w:val="28"/>
          <w:szCs w:val="28"/>
          <w:lang w:val="uk-UA"/>
        </w:rPr>
        <w:t>Таблиця 7. Галузева структура малого та середнього бізнесу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480"/>
        <w:gridCol w:w="1729"/>
        <w:gridCol w:w="1844"/>
        <w:gridCol w:w="1346"/>
        <w:gridCol w:w="1224"/>
      </w:tblGrid>
      <w:tr w:rsidR="005D313B" w:rsidRPr="00115236" w:rsidTr="008E1C76">
        <w:tc>
          <w:tcPr>
            <w:tcW w:w="1948" w:type="dxa"/>
          </w:tcPr>
          <w:p w:rsidR="005D313B" w:rsidRPr="00115236" w:rsidRDefault="005D313B" w:rsidP="008E1C76">
            <w:pPr>
              <w:pStyle w:val="21"/>
              <w:spacing w:after="0" w:line="240" w:lineRule="auto"/>
              <w:ind w:left="0"/>
              <w:jc w:val="center"/>
              <w:rPr>
                <w:szCs w:val="24"/>
                <w:lang w:val="uk-UA"/>
              </w:rPr>
            </w:pPr>
            <w:r w:rsidRPr="00115236">
              <w:rPr>
                <w:szCs w:val="24"/>
                <w:lang w:val="uk-UA"/>
              </w:rPr>
              <w:t>Форма СГД</w:t>
            </w:r>
          </w:p>
        </w:tc>
        <w:tc>
          <w:tcPr>
            <w:tcW w:w="1480" w:type="dxa"/>
          </w:tcPr>
          <w:p w:rsidR="005D313B" w:rsidRPr="00115236" w:rsidRDefault="005D313B" w:rsidP="008E1C76">
            <w:pPr>
              <w:pStyle w:val="21"/>
              <w:spacing w:after="0" w:line="240" w:lineRule="auto"/>
              <w:ind w:left="0"/>
              <w:jc w:val="center"/>
              <w:rPr>
                <w:szCs w:val="24"/>
                <w:lang w:val="uk-UA"/>
              </w:rPr>
            </w:pPr>
            <w:r w:rsidRPr="00115236">
              <w:rPr>
                <w:szCs w:val="24"/>
                <w:lang w:val="uk-UA"/>
              </w:rPr>
              <w:t xml:space="preserve">Загальна кількість, </w:t>
            </w:r>
          </w:p>
        </w:tc>
        <w:tc>
          <w:tcPr>
            <w:tcW w:w="1729" w:type="dxa"/>
          </w:tcPr>
          <w:p w:rsidR="005D313B" w:rsidRPr="00115236" w:rsidRDefault="005D313B" w:rsidP="008E1C76">
            <w:pPr>
              <w:pStyle w:val="21"/>
              <w:spacing w:after="0" w:line="240" w:lineRule="auto"/>
              <w:ind w:left="0"/>
              <w:jc w:val="center"/>
              <w:rPr>
                <w:szCs w:val="24"/>
                <w:lang w:val="uk-UA"/>
              </w:rPr>
            </w:pPr>
            <w:r w:rsidRPr="00115236">
              <w:rPr>
                <w:szCs w:val="24"/>
                <w:lang w:val="uk-UA"/>
              </w:rPr>
              <w:t>Виробнича сфера</w:t>
            </w:r>
          </w:p>
        </w:tc>
        <w:tc>
          <w:tcPr>
            <w:tcW w:w="1844" w:type="dxa"/>
          </w:tcPr>
          <w:p w:rsidR="005D313B" w:rsidRPr="00115236" w:rsidRDefault="005D313B" w:rsidP="008E1C76">
            <w:pPr>
              <w:pStyle w:val="21"/>
              <w:spacing w:after="0" w:line="240" w:lineRule="auto"/>
              <w:ind w:left="0"/>
              <w:jc w:val="center"/>
              <w:rPr>
                <w:szCs w:val="24"/>
                <w:lang w:val="uk-UA"/>
              </w:rPr>
            </w:pPr>
            <w:r w:rsidRPr="00115236">
              <w:rPr>
                <w:szCs w:val="24"/>
                <w:lang w:val="uk-UA"/>
              </w:rPr>
              <w:t>Торгівельна сфера</w:t>
            </w:r>
          </w:p>
        </w:tc>
        <w:tc>
          <w:tcPr>
            <w:tcW w:w="1346" w:type="dxa"/>
          </w:tcPr>
          <w:p w:rsidR="005D313B" w:rsidRPr="00115236" w:rsidRDefault="005D313B" w:rsidP="008E1C76">
            <w:pPr>
              <w:pStyle w:val="21"/>
              <w:spacing w:after="0" w:line="240" w:lineRule="auto"/>
              <w:ind w:left="0"/>
              <w:jc w:val="center"/>
              <w:rPr>
                <w:szCs w:val="24"/>
                <w:lang w:val="uk-UA"/>
              </w:rPr>
            </w:pPr>
            <w:r w:rsidRPr="00115236">
              <w:rPr>
                <w:szCs w:val="24"/>
                <w:lang w:val="uk-UA"/>
              </w:rPr>
              <w:t>Сфера послуг</w:t>
            </w:r>
          </w:p>
        </w:tc>
        <w:tc>
          <w:tcPr>
            <w:tcW w:w="1224" w:type="dxa"/>
          </w:tcPr>
          <w:p w:rsidR="005D313B" w:rsidRPr="00115236" w:rsidRDefault="005D313B" w:rsidP="008E1C76">
            <w:pPr>
              <w:pStyle w:val="21"/>
              <w:spacing w:after="0" w:line="240" w:lineRule="auto"/>
              <w:ind w:left="0"/>
              <w:jc w:val="center"/>
              <w:rPr>
                <w:szCs w:val="24"/>
                <w:lang w:val="uk-UA"/>
              </w:rPr>
            </w:pPr>
            <w:r w:rsidRPr="00115236">
              <w:rPr>
                <w:szCs w:val="24"/>
                <w:lang w:val="uk-UA"/>
              </w:rPr>
              <w:t>Інше</w:t>
            </w:r>
          </w:p>
        </w:tc>
      </w:tr>
      <w:tr w:rsidR="005D313B" w:rsidRPr="00115236" w:rsidTr="008E1C76">
        <w:trPr>
          <w:trHeight w:val="158"/>
        </w:trPr>
        <w:tc>
          <w:tcPr>
            <w:tcW w:w="1948" w:type="dxa"/>
            <w:vMerge w:val="restart"/>
          </w:tcPr>
          <w:p w:rsidR="005D313B" w:rsidRPr="00115236" w:rsidRDefault="005D313B" w:rsidP="008E1C76">
            <w:pPr>
              <w:pStyle w:val="21"/>
              <w:spacing w:after="0" w:line="240" w:lineRule="auto"/>
              <w:ind w:left="0"/>
              <w:jc w:val="center"/>
              <w:rPr>
                <w:szCs w:val="24"/>
                <w:lang w:val="uk-UA"/>
              </w:rPr>
            </w:pPr>
            <w:r w:rsidRPr="00115236">
              <w:rPr>
                <w:szCs w:val="24"/>
                <w:lang w:val="uk-UA"/>
              </w:rPr>
              <w:t>ФОП</w:t>
            </w:r>
          </w:p>
        </w:tc>
        <w:tc>
          <w:tcPr>
            <w:tcW w:w="1480" w:type="dxa"/>
            <w:vMerge w:val="restart"/>
          </w:tcPr>
          <w:p w:rsidR="005D313B" w:rsidRPr="00115236" w:rsidRDefault="005D313B" w:rsidP="008E1C76">
            <w:pPr>
              <w:pStyle w:val="21"/>
              <w:spacing w:after="0" w:line="240" w:lineRule="auto"/>
              <w:ind w:left="0"/>
              <w:jc w:val="center"/>
              <w:rPr>
                <w:szCs w:val="24"/>
                <w:lang w:val="uk-UA"/>
              </w:rPr>
            </w:pPr>
            <w:r w:rsidRPr="00115236">
              <w:rPr>
                <w:szCs w:val="24"/>
                <w:lang w:val="uk-UA"/>
              </w:rPr>
              <w:t>15278</w:t>
            </w:r>
          </w:p>
          <w:p w:rsidR="005D313B" w:rsidRPr="00115236" w:rsidRDefault="005D313B" w:rsidP="008E1C76">
            <w:pPr>
              <w:pStyle w:val="21"/>
              <w:spacing w:after="0" w:line="240" w:lineRule="auto"/>
              <w:ind w:left="0"/>
              <w:jc w:val="center"/>
              <w:rPr>
                <w:szCs w:val="24"/>
                <w:lang w:val="uk-UA"/>
              </w:rPr>
            </w:pPr>
            <w:r w:rsidRPr="00115236">
              <w:rPr>
                <w:szCs w:val="24"/>
                <w:lang w:val="uk-UA"/>
              </w:rPr>
              <w:t>осіб</w:t>
            </w:r>
          </w:p>
        </w:tc>
        <w:tc>
          <w:tcPr>
            <w:tcW w:w="1729" w:type="dxa"/>
          </w:tcPr>
          <w:p w:rsidR="005D313B" w:rsidRPr="00115236" w:rsidRDefault="005D313B" w:rsidP="008E1C76">
            <w:pPr>
              <w:pStyle w:val="21"/>
              <w:spacing w:after="0" w:line="240" w:lineRule="auto"/>
              <w:ind w:left="0"/>
              <w:jc w:val="center"/>
              <w:rPr>
                <w:szCs w:val="24"/>
                <w:lang w:val="uk-UA"/>
              </w:rPr>
            </w:pPr>
            <w:r w:rsidRPr="00115236">
              <w:rPr>
                <w:szCs w:val="24"/>
                <w:lang w:val="uk-UA"/>
              </w:rPr>
              <w:t>698</w:t>
            </w:r>
          </w:p>
        </w:tc>
        <w:tc>
          <w:tcPr>
            <w:tcW w:w="1844" w:type="dxa"/>
          </w:tcPr>
          <w:p w:rsidR="005D313B" w:rsidRPr="00115236" w:rsidRDefault="005D313B" w:rsidP="008E1C76">
            <w:pPr>
              <w:pStyle w:val="21"/>
              <w:spacing w:after="0" w:line="240" w:lineRule="auto"/>
              <w:ind w:left="0"/>
              <w:jc w:val="center"/>
              <w:rPr>
                <w:szCs w:val="24"/>
                <w:lang w:val="uk-UA"/>
              </w:rPr>
            </w:pPr>
            <w:r w:rsidRPr="00115236">
              <w:rPr>
                <w:szCs w:val="24"/>
                <w:lang w:val="uk-UA"/>
              </w:rPr>
              <w:t>9107</w:t>
            </w:r>
          </w:p>
        </w:tc>
        <w:tc>
          <w:tcPr>
            <w:tcW w:w="1346" w:type="dxa"/>
          </w:tcPr>
          <w:p w:rsidR="005D313B" w:rsidRPr="00115236" w:rsidRDefault="005D313B" w:rsidP="008E1C76">
            <w:pPr>
              <w:pStyle w:val="21"/>
              <w:spacing w:after="0" w:line="240" w:lineRule="auto"/>
              <w:ind w:left="0"/>
              <w:jc w:val="center"/>
              <w:rPr>
                <w:szCs w:val="24"/>
                <w:lang w:val="uk-UA"/>
              </w:rPr>
            </w:pPr>
            <w:r w:rsidRPr="00115236">
              <w:rPr>
                <w:szCs w:val="24"/>
                <w:lang w:val="uk-UA"/>
              </w:rPr>
              <w:t>3482</w:t>
            </w:r>
          </w:p>
        </w:tc>
        <w:tc>
          <w:tcPr>
            <w:tcW w:w="1224" w:type="dxa"/>
          </w:tcPr>
          <w:p w:rsidR="005D313B" w:rsidRPr="00115236" w:rsidRDefault="005D313B" w:rsidP="008E1C76">
            <w:pPr>
              <w:pStyle w:val="21"/>
              <w:spacing w:after="0" w:line="240" w:lineRule="auto"/>
              <w:ind w:left="0"/>
              <w:jc w:val="center"/>
              <w:rPr>
                <w:szCs w:val="24"/>
                <w:lang w:val="uk-UA"/>
              </w:rPr>
            </w:pPr>
            <w:r w:rsidRPr="00115236">
              <w:rPr>
                <w:szCs w:val="24"/>
                <w:lang w:val="uk-UA"/>
              </w:rPr>
              <w:t>1991</w:t>
            </w:r>
          </w:p>
        </w:tc>
      </w:tr>
      <w:tr w:rsidR="005D313B" w:rsidRPr="00115236" w:rsidTr="008E1C76">
        <w:trPr>
          <w:trHeight w:val="157"/>
        </w:trPr>
        <w:tc>
          <w:tcPr>
            <w:tcW w:w="1948" w:type="dxa"/>
            <w:vMerge/>
          </w:tcPr>
          <w:p w:rsidR="005D313B" w:rsidRPr="00115236" w:rsidRDefault="005D313B" w:rsidP="008E1C76">
            <w:pPr>
              <w:pStyle w:val="21"/>
              <w:spacing w:after="0" w:line="240" w:lineRule="auto"/>
              <w:ind w:left="0"/>
              <w:jc w:val="center"/>
              <w:rPr>
                <w:szCs w:val="24"/>
                <w:lang w:val="uk-UA"/>
              </w:rPr>
            </w:pPr>
          </w:p>
        </w:tc>
        <w:tc>
          <w:tcPr>
            <w:tcW w:w="1480" w:type="dxa"/>
            <w:vMerge/>
          </w:tcPr>
          <w:p w:rsidR="005D313B" w:rsidRPr="00115236" w:rsidRDefault="005D313B" w:rsidP="008E1C76">
            <w:pPr>
              <w:pStyle w:val="21"/>
              <w:spacing w:after="0" w:line="240" w:lineRule="auto"/>
              <w:ind w:left="0"/>
              <w:jc w:val="center"/>
              <w:rPr>
                <w:szCs w:val="24"/>
                <w:lang w:val="uk-UA"/>
              </w:rPr>
            </w:pPr>
          </w:p>
        </w:tc>
        <w:tc>
          <w:tcPr>
            <w:tcW w:w="1729" w:type="dxa"/>
          </w:tcPr>
          <w:p w:rsidR="005D313B" w:rsidRPr="00115236" w:rsidRDefault="005D313B" w:rsidP="008E1C76">
            <w:pPr>
              <w:pStyle w:val="21"/>
              <w:spacing w:after="0" w:line="240" w:lineRule="auto"/>
              <w:ind w:left="0"/>
              <w:jc w:val="center"/>
              <w:rPr>
                <w:szCs w:val="24"/>
                <w:lang w:val="uk-UA"/>
              </w:rPr>
            </w:pPr>
            <w:r w:rsidRPr="00115236">
              <w:rPr>
                <w:szCs w:val="24"/>
                <w:lang w:val="uk-UA"/>
              </w:rPr>
              <w:t>4,6%</w:t>
            </w:r>
          </w:p>
        </w:tc>
        <w:tc>
          <w:tcPr>
            <w:tcW w:w="1844" w:type="dxa"/>
          </w:tcPr>
          <w:p w:rsidR="005D313B" w:rsidRPr="00115236" w:rsidRDefault="005D313B" w:rsidP="008E1C76">
            <w:pPr>
              <w:pStyle w:val="21"/>
              <w:spacing w:after="0" w:line="240" w:lineRule="auto"/>
              <w:ind w:left="0"/>
              <w:jc w:val="center"/>
              <w:rPr>
                <w:szCs w:val="24"/>
                <w:lang w:val="uk-UA"/>
              </w:rPr>
            </w:pPr>
            <w:r w:rsidRPr="00115236">
              <w:rPr>
                <w:szCs w:val="24"/>
                <w:lang w:val="uk-UA"/>
              </w:rPr>
              <w:t>59,6%</w:t>
            </w:r>
          </w:p>
        </w:tc>
        <w:tc>
          <w:tcPr>
            <w:tcW w:w="1346" w:type="dxa"/>
          </w:tcPr>
          <w:p w:rsidR="005D313B" w:rsidRPr="00115236" w:rsidRDefault="005D313B" w:rsidP="008E1C76">
            <w:pPr>
              <w:pStyle w:val="21"/>
              <w:spacing w:after="0" w:line="240" w:lineRule="auto"/>
              <w:ind w:left="0"/>
              <w:jc w:val="center"/>
              <w:rPr>
                <w:szCs w:val="24"/>
                <w:lang w:val="uk-UA"/>
              </w:rPr>
            </w:pPr>
            <w:r w:rsidRPr="00115236">
              <w:rPr>
                <w:szCs w:val="24"/>
                <w:lang w:val="uk-UA"/>
              </w:rPr>
              <w:t>22,8%</w:t>
            </w:r>
          </w:p>
        </w:tc>
        <w:tc>
          <w:tcPr>
            <w:tcW w:w="1224" w:type="dxa"/>
          </w:tcPr>
          <w:p w:rsidR="005D313B" w:rsidRPr="00115236" w:rsidRDefault="005D313B" w:rsidP="008E1C76">
            <w:pPr>
              <w:pStyle w:val="21"/>
              <w:spacing w:after="0" w:line="240" w:lineRule="auto"/>
              <w:ind w:left="0"/>
              <w:jc w:val="center"/>
              <w:rPr>
                <w:szCs w:val="24"/>
                <w:lang w:val="uk-UA"/>
              </w:rPr>
            </w:pPr>
            <w:r w:rsidRPr="00115236">
              <w:rPr>
                <w:szCs w:val="24"/>
                <w:lang w:val="uk-UA"/>
              </w:rPr>
              <w:t>13%</w:t>
            </w:r>
          </w:p>
        </w:tc>
      </w:tr>
      <w:tr w:rsidR="005D313B" w:rsidRPr="00115236" w:rsidTr="008E1C76">
        <w:trPr>
          <w:trHeight w:val="480"/>
        </w:trPr>
        <w:tc>
          <w:tcPr>
            <w:tcW w:w="1948" w:type="dxa"/>
            <w:vMerge w:val="restart"/>
          </w:tcPr>
          <w:p w:rsidR="005D313B" w:rsidRPr="00115236" w:rsidRDefault="005D313B" w:rsidP="008E1C76">
            <w:pPr>
              <w:pStyle w:val="21"/>
              <w:spacing w:after="0" w:line="240" w:lineRule="auto"/>
              <w:ind w:left="0"/>
              <w:jc w:val="center"/>
              <w:rPr>
                <w:szCs w:val="24"/>
                <w:lang w:val="uk-UA"/>
              </w:rPr>
            </w:pPr>
            <w:r w:rsidRPr="00115236">
              <w:rPr>
                <w:szCs w:val="24"/>
                <w:lang w:val="uk-UA"/>
              </w:rPr>
              <w:t>Малі та середні підприємства</w:t>
            </w:r>
          </w:p>
        </w:tc>
        <w:tc>
          <w:tcPr>
            <w:tcW w:w="1480" w:type="dxa"/>
            <w:vMerge w:val="restart"/>
          </w:tcPr>
          <w:p w:rsidR="005D313B" w:rsidRPr="00115236" w:rsidRDefault="005D313B" w:rsidP="008E1C76">
            <w:pPr>
              <w:pStyle w:val="21"/>
              <w:spacing w:after="0" w:line="240" w:lineRule="auto"/>
              <w:ind w:left="0"/>
              <w:jc w:val="center"/>
              <w:rPr>
                <w:szCs w:val="24"/>
                <w:lang w:val="uk-UA"/>
              </w:rPr>
            </w:pPr>
            <w:r w:rsidRPr="00115236">
              <w:rPr>
                <w:szCs w:val="24"/>
                <w:lang w:val="uk-UA"/>
              </w:rPr>
              <w:t>2798</w:t>
            </w:r>
          </w:p>
          <w:p w:rsidR="005D313B" w:rsidRPr="00115236" w:rsidRDefault="005D313B" w:rsidP="008E1C76">
            <w:pPr>
              <w:pStyle w:val="21"/>
              <w:spacing w:after="0" w:line="240" w:lineRule="auto"/>
              <w:ind w:left="0"/>
              <w:jc w:val="center"/>
              <w:rPr>
                <w:szCs w:val="24"/>
                <w:lang w:val="uk-UA"/>
              </w:rPr>
            </w:pPr>
            <w:r w:rsidRPr="00115236">
              <w:rPr>
                <w:szCs w:val="24"/>
                <w:lang w:val="uk-UA"/>
              </w:rPr>
              <w:t xml:space="preserve">одиниць </w:t>
            </w:r>
          </w:p>
        </w:tc>
        <w:tc>
          <w:tcPr>
            <w:tcW w:w="1729" w:type="dxa"/>
          </w:tcPr>
          <w:p w:rsidR="005D313B" w:rsidRPr="00115236" w:rsidRDefault="005D313B" w:rsidP="008E1C76">
            <w:pPr>
              <w:pStyle w:val="21"/>
              <w:spacing w:after="0" w:line="240" w:lineRule="auto"/>
              <w:ind w:left="0"/>
              <w:jc w:val="center"/>
              <w:rPr>
                <w:szCs w:val="24"/>
                <w:lang w:val="uk-UA"/>
              </w:rPr>
            </w:pPr>
            <w:r w:rsidRPr="00115236">
              <w:rPr>
                <w:szCs w:val="24"/>
                <w:lang w:val="uk-UA"/>
              </w:rPr>
              <w:t xml:space="preserve">269 </w:t>
            </w:r>
          </w:p>
        </w:tc>
        <w:tc>
          <w:tcPr>
            <w:tcW w:w="1844" w:type="dxa"/>
          </w:tcPr>
          <w:p w:rsidR="005D313B" w:rsidRPr="00115236" w:rsidRDefault="005D313B" w:rsidP="008E1C76">
            <w:pPr>
              <w:pStyle w:val="21"/>
              <w:spacing w:after="0" w:line="240" w:lineRule="auto"/>
              <w:ind w:left="0"/>
              <w:jc w:val="center"/>
              <w:rPr>
                <w:szCs w:val="24"/>
                <w:lang w:val="uk-UA"/>
              </w:rPr>
            </w:pPr>
            <w:r w:rsidRPr="00115236">
              <w:rPr>
                <w:szCs w:val="24"/>
                <w:lang w:val="uk-UA"/>
              </w:rPr>
              <w:t>1180</w:t>
            </w:r>
          </w:p>
        </w:tc>
        <w:tc>
          <w:tcPr>
            <w:tcW w:w="1346" w:type="dxa"/>
          </w:tcPr>
          <w:p w:rsidR="005D313B" w:rsidRPr="00115236" w:rsidRDefault="005D313B" w:rsidP="008E1C76">
            <w:pPr>
              <w:pStyle w:val="21"/>
              <w:spacing w:after="0" w:line="240" w:lineRule="auto"/>
              <w:ind w:left="0"/>
              <w:jc w:val="center"/>
              <w:rPr>
                <w:szCs w:val="24"/>
                <w:lang w:val="uk-UA"/>
              </w:rPr>
            </w:pPr>
            <w:r w:rsidRPr="00115236">
              <w:rPr>
                <w:szCs w:val="24"/>
                <w:lang w:val="uk-UA"/>
              </w:rPr>
              <w:t>855</w:t>
            </w:r>
          </w:p>
        </w:tc>
        <w:tc>
          <w:tcPr>
            <w:tcW w:w="1224" w:type="dxa"/>
          </w:tcPr>
          <w:p w:rsidR="005D313B" w:rsidRPr="00115236" w:rsidRDefault="005D313B" w:rsidP="008E1C76">
            <w:pPr>
              <w:pStyle w:val="21"/>
              <w:spacing w:after="0" w:line="240" w:lineRule="auto"/>
              <w:ind w:left="0"/>
              <w:jc w:val="center"/>
              <w:rPr>
                <w:szCs w:val="24"/>
                <w:lang w:val="uk-UA"/>
              </w:rPr>
            </w:pPr>
            <w:r w:rsidRPr="00115236">
              <w:rPr>
                <w:szCs w:val="24"/>
                <w:lang w:val="uk-UA"/>
              </w:rPr>
              <w:t>494</w:t>
            </w:r>
          </w:p>
        </w:tc>
      </w:tr>
      <w:tr w:rsidR="005D313B" w:rsidRPr="00115236" w:rsidTr="008E1C76">
        <w:trPr>
          <w:trHeight w:val="480"/>
        </w:trPr>
        <w:tc>
          <w:tcPr>
            <w:tcW w:w="1948" w:type="dxa"/>
            <w:vMerge/>
          </w:tcPr>
          <w:p w:rsidR="005D313B" w:rsidRPr="00115236" w:rsidRDefault="005D313B" w:rsidP="008E1C76">
            <w:pPr>
              <w:pStyle w:val="21"/>
              <w:spacing w:after="0" w:line="240" w:lineRule="auto"/>
              <w:ind w:left="0"/>
              <w:jc w:val="center"/>
              <w:rPr>
                <w:szCs w:val="24"/>
                <w:lang w:val="uk-UA"/>
              </w:rPr>
            </w:pPr>
          </w:p>
        </w:tc>
        <w:tc>
          <w:tcPr>
            <w:tcW w:w="1480" w:type="dxa"/>
            <w:vMerge/>
          </w:tcPr>
          <w:p w:rsidR="005D313B" w:rsidRPr="00115236" w:rsidRDefault="005D313B" w:rsidP="008E1C76">
            <w:pPr>
              <w:pStyle w:val="21"/>
              <w:spacing w:after="0" w:line="240" w:lineRule="auto"/>
              <w:ind w:left="0"/>
              <w:jc w:val="center"/>
              <w:rPr>
                <w:szCs w:val="24"/>
                <w:lang w:val="uk-UA"/>
              </w:rPr>
            </w:pPr>
          </w:p>
        </w:tc>
        <w:tc>
          <w:tcPr>
            <w:tcW w:w="1729" w:type="dxa"/>
          </w:tcPr>
          <w:p w:rsidR="005D313B" w:rsidRPr="00115236" w:rsidRDefault="005D313B" w:rsidP="008E1C76">
            <w:pPr>
              <w:pStyle w:val="21"/>
              <w:spacing w:after="0" w:line="240" w:lineRule="auto"/>
              <w:ind w:left="0"/>
              <w:jc w:val="center"/>
              <w:rPr>
                <w:szCs w:val="24"/>
                <w:lang w:val="uk-UA"/>
              </w:rPr>
            </w:pPr>
            <w:r w:rsidRPr="00115236">
              <w:rPr>
                <w:szCs w:val="24"/>
                <w:lang w:val="uk-UA"/>
              </w:rPr>
              <w:t>9,6%</w:t>
            </w:r>
          </w:p>
        </w:tc>
        <w:tc>
          <w:tcPr>
            <w:tcW w:w="1844" w:type="dxa"/>
          </w:tcPr>
          <w:p w:rsidR="005D313B" w:rsidRPr="00115236" w:rsidRDefault="005D313B" w:rsidP="008E1C76">
            <w:pPr>
              <w:pStyle w:val="21"/>
              <w:spacing w:after="0" w:line="240" w:lineRule="auto"/>
              <w:ind w:left="0"/>
              <w:jc w:val="center"/>
              <w:rPr>
                <w:szCs w:val="24"/>
                <w:lang w:val="uk-UA"/>
              </w:rPr>
            </w:pPr>
            <w:r w:rsidRPr="00115236">
              <w:rPr>
                <w:szCs w:val="24"/>
                <w:lang w:val="uk-UA"/>
              </w:rPr>
              <w:t>42,2%</w:t>
            </w:r>
          </w:p>
        </w:tc>
        <w:tc>
          <w:tcPr>
            <w:tcW w:w="1346" w:type="dxa"/>
          </w:tcPr>
          <w:p w:rsidR="005D313B" w:rsidRPr="00115236" w:rsidRDefault="005D313B" w:rsidP="008E1C76">
            <w:pPr>
              <w:pStyle w:val="21"/>
              <w:spacing w:after="0" w:line="240" w:lineRule="auto"/>
              <w:ind w:left="0"/>
              <w:jc w:val="center"/>
              <w:rPr>
                <w:szCs w:val="24"/>
                <w:lang w:val="uk-UA"/>
              </w:rPr>
            </w:pPr>
            <w:r w:rsidRPr="00115236">
              <w:rPr>
                <w:szCs w:val="24"/>
                <w:lang w:val="uk-UA"/>
              </w:rPr>
              <w:t>30,6%</w:t>
            </w:r>
          </w:p>
        </w:tc>
        <w:tc>
          <w:tcPr>
            <w:tcW w:w="1224" w:type="dxa"/>
          </w:tcPr>
          <w:p w:rsidR="005D313B" w:rsidRPr="00115236" w:rsidRDefault="005D313B" w:rsidP="008E1C76">
            <w:pPr>
              <w:pStyle w:val="21"/>
              <w:spacing w:after="0" w:line="240" w:lineRule="auto"/>
              <w:ind w:left="0"/>
              <w:jc w:val="center"/>
              <w:rPr>
                <w:szCs w:val="24"/>
                <w:lang w:val="uk-UA"/>
              </w:rPr>
            </w:pPr>
            <w:r w:rsidRPr="00115236">
              <w:rPr>
                <w:szCs w:val="24"/>
                <w:lang w:val="uk-UA"/>
              </w:rPr>
              <w:t>17,6%</w:t>
            </w:r>
          </w:p>
        </w:tc>
      </w:tr>
    </w:tbl>
    <w:p w:rsidR="005D313B" w:rsidRPr="00115236" w:rsidRDefault="005D313B" w:rsidP="00BA7B88">
      <w:pPr>
        <w:ind w:firstLine="720"/>
        <w:jc w:val="both"/>
        <w:rPr>
          <w:sz w:val="28"/>
          <w:szCs w:val="28"/>
          <w:highlight w:val="yellow"/>
          <w:lang w:val="uk-UA"/>
        </w:rPr>
      </w:pPr>
      <w:r w:rsidRPr="00115236">
        <w:rPr>
          <w:sz w:val="28"/>
          <w:szCs w:val="28"/>
          <w:lang w:val="uk-UA"/>
        </w:rPr>
        <w:t xml:space="preserve">У місті успішно діє Центр надання адміністративних послуг міської ради. </w:t>
      </w:r>
    </w:p>
    <w:p w:rsidR="005D313B" w:rsidRPr="00115236" w:rsidRDefault="005D313B" w:rsidP="00BA7B88">
      <w:pPr>
        <w:ind w:firstLine="720"/>
        <w:jc w:val="both"/>
        <w:rPr>
          <w:sz w:val="28"/>
          <w:szCs w:val="28"/>
          <w:highlight w:val="yellow"/>
          <w:lang w:val="uk-UA"/>
        </w:rPr>
      </w:pPr>
      <w:r w:rsidRPr="00115236">
        <w:rPr>
          <w:sz w:val="28"/>
          <w:szCs w:val="28"/>
          <w:lang w:val="uk-UA"/>
        </w:rPr>
        <w:t>У зв’язку з передачею органам місцевого самоврядування  повноважень з державної реєстрації юридичних осіб, фізичних осіб-підприємців, речових прав на нерухоме майно та їх обтяжень, реєстрації та зняття з реєстрації місця проживання, надання відомостей з державного земельного кадастру у ІІ кварталі поточного року змінився перелік послуг, що надаються Центром. За станом на 01.07.2016 через Центр надавалось 187 послуг.</w:t>
      </w:r>
    </w:p>
    <w:p w:rsidR="005D313B" w:rsidRPr="00115236" w:rsidRDefault="005D313B" w:rsidP="00BA7B88">
      <w:pPr>
        <w:ind w:firstLine="720"/>
        <w:jc w:val="both"/>
        <w:rPr>
          <w:sz w:val="28"/>
          <w:szCs w:val="28"/>
          <w:lang w:val="uk-UA"/>
        </w:rPr>
      </w:pPr>
      <w:r w:rsidRPr="00115236">
        <w:rPr>
          <w:sz w:val="28"/>
          <w:szCs w:val="28"/>
          <w:lang w:val="uk-UA"/>
        </w:rPr>
        <w:t>Протягом ІІ кварталу 2016 року до учасників Центру надійшло 40787 звернень, що на 66,7 % більше, ніж у І кварталі.</w:t>
      </w:r>
    </w:p>
    <w:p w:rsidR="005D313B" w:rsidRPr="00115236" w:rsidRDefault="005D313B" w:rsidP="00BA7B88">
      <w:pPr>
        <w:ind w:firstLine="720"/>
        <w:jc w:val="both"/>
        <w:rPr>
          <w:b/>
          <w:sz w:val="28"/>
          <w:szCs w:val="28"/>
          <w:highlight w:val="yellow"/>
          <w:lang w:val="uk-UA"/>
        </w:rPr>
      </w:pPr>
    </w:p>
    <w:p w:rsidR="005D313B" w:rsidRPr="00115236" w:rsidRDefault="005D313B" w:rsidP="00BA7B88">
      <w:pPr>
        <w:ind w:firstLine="709"/>
        <w:jc w:val="center"/>
        <w:outlineLvl w:val="0"/>
        <w:rPr>
          <w:b/>
          <w:sz w:val="28"/>
          <w:szCs w:val="28"/>
          <w:lang w:val="uk-UA"/>
        </w:rPr>
      </w:pPr>
      <w:r w:rsidRPr="00115236">
        <w:rPr>
          <w:b/>
          <w:sz w:val="28"/>
          <w:szCs w:val="28"/>
          <w:lang w:val="uk-UA"/>
        </w:rPr>
        <w:t>ТРАНСПОРТ І ЗВ’ЯЗОК</w:t>
      </w:r>
    </w:p>
    <w:p w:rsidR="005D313B" w:rsidRPr="00115236" w:rsidRDefault="005D313B" w:rsidP="00BA7B88">
      <w:pPr>
        <w:ind w:firstLine="709"/>
        <w:jc w:val="center"/>
        <w:rPr>
          <w:b/>
          <w:sz w:val="16"/>
          <w:szCs w:val="16"/>
          <w:highlight w:val="yellow"/>
          <w:lang w:val="uk-UA"/>
        </w:rPr>
      </w:pPr>
    </w:p>
    <w:p w:rsidR="005D313B" w:rsidRPr="00115236" w:rsidRDefault="005D313B" w:rsidP="00BA7B88">
      <w:pPr>
        <w:ind w:firstLine="709"/>
        <w:jc w:val="both"/>
        <w:rPr>
          <w:sz w:val="28"/>
          <w:szCs w:val="28"/>
          <w:lang w:val="uk-UA"/>
        </w:rPr>
      </w:pPr>
      <w:r w:rsidRPr="00115236">
        <w:rPr>
          <w:sz w:val="28"/>
          <w:szCs w:val="28"/>
          <w:lang w:val="uk-UA"/>
        </w:rPr>
        <w:t>Вантажним автотранспортом міста, з урахуванням перевезень, виконаних приватними перевізниками, у І півріччі 2016 року перевезено 421,7 тис. тонн вантажів і виконано 173,6 млн ткм вантажообороту, що порівняно з відповідним періодом минулого року становить 128,1</w:t>
      </w:r>
      <w:r w:rsidRPr="00115236">
        <w:rPr>
          <w:b/>
          <w:sz w:val="28"/>
          <w:szCs w:val="28"/>
          <w:lang w:val="uk-UA"/>
        </w:rPr>
        <w:t xml:space="preserve"> </w:t>
      </w:r>
      <w:r w:rsidRPr="00115236">
        <w:rPr>
          <w:sz w:val="28"/>
          <w:szCs w:val="28"/>
          <w:lang w:val="uk-UA"/>
        </w:rPr>
        <w:t xml:space="preserve">% та 119,9 % відповідно. </w:t>
      </w:r>
    </w:p>
    <w:bookmarkStart w:id="25" w:name="_MON_1516607380"/>
    <w:bookmarkStart w:id="26" w:name="_MON_1515324412"/>
    <w:bookmarkEnd w:id="25"/>
    <w:bookmarkEnd w:id="26"/>
    <w:bookmarkStart w:id="27" w:name="_MON_1484648806"/>
    <w:bookmarkEnd w:id="27"/>
    <w:p w:rsidR="005D313B" w:rsidRPr="00115236" w:rsidRDefault="005D313B" w:rsidP="00BA7B88">
      <w:pPr>
        <w:shd w:val="clear" w:color="auto" w:fill="FFFFFF"/>
        <w:jc w:val="both"/>
        <w:rPr>
          <w:sz w:val="28"/>
          <w:szCs w:val="28"/>
          <w:lang w:val="uk-UA"/>
        </w:rPr>
      </w:pPr>
      <w:r w:rsidRPr="00115236">
        <w:rPr>
          <w:sz w:val="28"/>
          <w:szCs w:val="28"/>
          <w:lang w:val="uk-UA" w:eastAsia="en-US"/>
        </w:rPr>
        <w:object w:dxaOrig="10001" w:dyaOrig="4038">
          <v:shape id="_x0000_i1033" type="#_x0000_t75" style="width:495.4pt;height:200.35pt" o:ole="">
            <v:imagedata r:id="rId22" o:title=""/>
          </v:shape>
          <o:OLEObject Type="Embed" ProgID="MSGraph.Chart.8" ShapeID="_x0000_i1033" DrawAspect="Content" ObjectID="_1561272074" r:id="rId23">
            <o:FieldCodes>\s</o:FieldCodes>
          </o:OLEObject>
        </w:object>
      </w:r>
      <w:r w:rsidRPr="00115236">
        <w:rPr>
          <w:sz w:val="28"/>
          <w:szCs w:val="28"/>
          <w:lang w:val="uk-UA"/>
        </w:rPr>
        <w:tab/>
        <w:t>Рис.8. Вантажні перевезення автомобільним транспортом, (тис. тонн)</w:t>
      </w:r>
    </w:p>
    <w:p w:rsidR="005D313B" w:rsidRPr="00115236" w:rsidRDefault="005D313B" w:rsidP="00BA7B88">
      <w:pPr>
        <w:shd w:val="clear" w:color="auto" w:fill="FFFFFF"/>
        <w:jc w:val="both"/>
        <w:rPr>
          <w:sz w:val="16"/>
          <w:szCs w:val="16"/>
          <w:highlight w:val="yellow"/>
          <w:lang w:val="uk-UA"/>
        </w:rPr>
      </w:pPr>
    </w:p>
    <w:p w:rsidR="005D313B" w:rsidRPr="00115236" w:rsidRDefault="005D313B" w:rsidP="00AA724D">
      <w:pPr>
        <w:pStyle w:val="31"/>
        <w:spacing w:after="0"/>
        <w:ind w:firstLine="708"/>
        <w:jc w:val="both"/>
        <w:rPr>
          <w:sz w:val="28"/>
          <w:szCs w:val="28"/>
          <w:lang w:val="uk-UA"/>
        </w:rPr>
      </w:pPr>
      <w:r w:rsidRPr="00115236">
        <w:rPr>
          <w:sz w:val="28"/>
          <w:szCs w:val="28"/>
          <w:lang w:val="uk-UA"/>
        </w:rPr>
        <w:t xml:space="preserve">Маршрутна мережа міського пасажирського транспорту налічує 41 автобусний та дев’ять тролейбусних маршрутів і охоплює практично всі житлові та промислові райони міста. Загальна довжина автобусних маршрутів становить </w:t>
      </w:r>
      <w:smartTag w:uri="urn:schemas-microsoft-com:office:smarttags" w:element="metricconverter">
        <w:smartTagPr>
          <w:attr w:name="ProductID" w:val="364 км"/>
        </w:smartTagPr>
        <w:r w:rsidRPr="00115236">
          <w:rPr>
            <w:sz w:val="28"/>
            <w:szCs w:val="28"/>
            <w:lang w:val="uk-UA"/>
          </w:rPr>
          <w:t>364 км</w:t>
        </w:r>
      </w:smartTag>
      <w:r w:rsidRPr="00115236">
        <w:rPr>
          <w:sz w:val="28"/>
          <w:szCs w:val="28"/>
          <w:lang w:val="uk-UA"/>
        </w:rPr>
        <w:t xml:space="preserve">, тролейбусних – </w:t>
      </w:r>
      <w:smartTag w:uri="urn:schemas-microsoft-com:office:smarttags" w:element="metricconverter">
        <w:smartTagPr>
          <w:attr w:name="ProductID" w:val="184,0 км"/>
        </w:smartTagPr>
        <w:r w:rsidRPr="00115236">
          <w:rPr>
            <w:sz w:val="28"/>
            <w:szCs w:val="28"/>
            <w:lang w:val="uk-UA"/>
          </w:rPr>
          <w:t>184,0 км</w:t>
        </w:r>
      </w:smartTag>
      <w:r w:rsidRPr="00115236">
        <w:rPr>
          <w:sz w:val="28"/>
          <w:szCs w:val="28"/>
          <w:lang w:val="uk-UA"/>
        </w:rPr>
        <w:t xml:space="preserve">. Довжина одного маршруту коливається в середньому від 10 до </w:t>
      </w:r>
      <w:smartTag w:uri="urn:schemas-microsoft-com:office:smarttags" w:element="metricconverter">
        <w:smartTagPr>
          <w:attr w:name="ProductID" w:val="20 км"/>
        </w:smartTagPr>
        <w:r w:rsidRPr="00115236">
          <w:rPr>
            <w:sz w:val="28"/>
            <w:szCs w:val="28"/>
            <w:lang w:val="uk-UA"/>
          </w:rPr>
          <w:t>20 км</w:t>
        </w:r>
      </w:smartTag>
      <w:r w:rsidRPr="00115236">
        <w:rPr>
          <w:sz w:val="28"/>
          <w:szCs w:val="28"/>
          <w:lang w:val="uk-UA"/>
        </w:rPr>
        <w:t xml:space="preserve">. На міських маршрутах працюють </w:t>
      </w:r>
      <w:r w:rsidRPr="00115236">
        <w:rPr>
          <w:sz w:val="28"/>
          <w:szCs w:val="28"/>
          <w:lang w:val="uk-UA"/>
        </w:rPr>
        <w:lastRenderedPageBreak/>
        <w:t xml:space="preserve">близько 120 автобусів і 190 мікроавтобусів. З 458 зупинок громадського транспорту 242 облаштовано зупинковими спорудами: у т.ч. 131 – комплекси з кіосками та павільйонами для очікування транспорту, 111 – навіси з лавами для сидіння. </w:t>
      </w:r>
    </w:p>
    <w:p w:rsidR="005D313B" w:rsidRPr="00115236" w:rsidRDefault="005D313B" w:rsidP="00AA724D">
      <w:pPr>
        <w:ind w:firstLine="720"/>
        <w:jc w:val="both"/>
        <w:rPr>
          <w:sz w:val="28"/>
          <w:szCs w:val="28"/>
          <w:lang w:val="uk-UA"/>
        </w:rPr>
      </w:pPr>
      <w:r w:rsidRPr="00115236">
        <w:rPr>
          <w:sz w:val="28"/>
          <w:szCs w:val="28"/>
          <w:lang w:val="uk-UA"/>
        </w:rPr>
        <w:t xml:space="preserve">Міським пасажирським автотранспортом за звітний період перевезено 16,0 млн. пасажирів, що на 0,9 % менше, ніж у минулого року. Пасажирооборот зменшився на 2,1 % та склав 171,4 млн. пасажиро-кілометрів. </w:t>
      </w:r>
    </w:p>
    <w:bookmarkStart w:id="28" w:name="_MON_1515325369"/>
    <w:bookmarkStart w:id="29" w:name="_MON_1515325424"/>
    <w:bookmarkStart w:id="30" w:name="_MON_1515325600"/>
    <w:bookmarkStart w:id="31" w:name="_MON_1515584184"/>
    <w:bookmarkStart w:id="32" w:name="_MON_1484649325"/>
    <w:bookmarkStart w:id="33" w:name="_MON_1516607401"/>
    <w:bookmarkEnd w:id="28"/>
    <w:bookmarkEnd w:id="29"/>
    <w:bookmarkEnd w:id="30"/>
    <w:bookmarkEnd w:id="31"/>
    <w:bookmarkEnd w:id="32"/>
    <w:bookmarkEnd w:id="33"/>
    <w:bookmarkStart w:id="34" w:name="_MON_1515325180"/>
    <w:bookmarkEnd w:id="34"/>
    <w:p w:rsidR="005D313B" w:rsidRPr="00115236" w:rsidRDefault="005D313B" w:rsidP="008B467B">
      <w:pPr>
        <w:jc w:val="both"/>
        <w:rPr>
          <w:sz w:val="28"/>
          <w:szCs w:val="28"/>
          <w:lang w:val="uk-UA"/>
        </w:rPr>
      </w:pPr>
      <w:r w:rsidRPr="00115236">
        <w:rPr>
          <w:sz w:val="28"/>
          <w:szCs w:val="28"/>
          <w:lang w:val="uk-UA"/>
        </w:rPr>
        <w:object w:dxaOrig="10350" w:dyaOrig="5790">
          <v:shape id="_x0000_i1034" type="#_x0000_t75" style="width:517.3pt;height:277.85pt" o:ole="">
            <v:imagedata r:id="rId24" o:title=""/>
          </v:shape>
          <o:OLEObject Type="Embed" ProgID="MSGraph.Chart.8" ShapeID="_x0000_i1034" DrawAspect="Content" ObjectID="_1561272075" r:id="rId25">
            <o:FieldCodes>\s</o:FieldCodes>
          </o:OLEObject>
        </w:object>
      </w:r>
      <w:r w:rsidRPr="00115236">
        <w:rPr>
          <w:sz w:val="28"/>
          <w:szCs w:val="28"/>
          <w:lang w:val="uk-UA"/>
        </w:rPr>
        <w:tab/>
        <w:t>Рис. 9. Пасажирські перевезення автомобільним транспортом, (млн пас.)</w:t>
      </w:r>
    </w:p>
    <w:p w:rsidR="005D313B" w:rsidRPr="00115236" w:rsidRDefault="005D313B" w:rsidP="00AA724D">
      <w:pPr>
        <w:pStyle w:val="31"/>
        <w:spacing w:after="0"/>
        <w:ind w:firstLine="708"/>
        <w:jc w:val="both"/>
        <w:rPr>
          <w:sz w:val="28"/>
          <w:szCs w:val="28"/>
          <w:lang w:val="uk-UA"/>
        </w:rPr>
      </w:pPr>
      <w:r w:rsidRPr="00115236">
        <w:rPr>
          <w:sz w:val="28"/>
          <w:szCs w:val="28"/>
          <w:lang w:val="uk-UA"/>
        </w:rPr>
        <w:t xml:space="preserve">Послугами річкового транспорту за І півріччя цього року скористалися 6,6 тис. пасажирів (79,5 % до січня-червня 2015 року), пасажирооборот виконано на 118,1 тис. пас. км. </w:t>
      </w:r>
    </w:p>
    <w:p w:rsidR="005D313B" w:rsidRPr="00115236" w:rsidRDefault="005D313B" w:rsidP="00DB45A5">
      <w:pPr>
        <w:pStyle w:val="31"/>
        <w:spacing w:after="0"/>
        <w:ind w:firstLine="708"/>
        <w:jc w:val="both"/>
        <w:rPr>
          <w:sz w:val="28"/>
          <w:szCs w:val="28"/>
          <w:lang w:val="uk-UA"/>
        </w:rPr>
      </w:pPr>
      <w:r w:rsidRPr="00115236">
        <w:rPr>
          <w:sz w:val="28"/>
          <w:szCs w:val="28"/>
          <w:lang w:val="uk-UA"/>
        </w:rPr>
        <w:t xml:space="preserve">Основний обсяг перевезень пасажирів пільгових категорій залишається за КП «Чернігівське тролейбусне управління» міської ради. У І-му півріччі обсяг перевезень електротранспортом становить 18,2 млн. пасажирів, у т.ч. 12,8 млн. пасажирів пільгових категорій. </w:t>
      </w:r>
    </w:p>
    <w:p w:rsidR="005D313B" w:rsidRPr="00115236" w:rsidRDefault="005D313B" w:rsidP="00DB45A5">
      <w:pPr>
        <w:pStyle w:val="31"/>
        <w:spacing w:after="0"/>
        <w:ind w:firstLine="708"/>
        <w:jc w:val="both"/>
        <w:rPr>
          <w:sz w:val="28"/>
          <w:szCs w:val="28"/>
          <w:lang w:val="uk-UA"/>
        </w:rPr>
      </w:pPr>
      <w:r w:rsidRPr="00115236">
        <w:rPr>
          <w:sz w:val="28"/>
          <w:szCs w:val="28"/>
          <w:lang w:val="uk-UA"/>
        </w:rPr>
        <w:t xml:space="preserve">Пільгові перевезення до садово-городніх масивів у поточному році здійснюються автобусами марок ПАЗ (дизельний) та іноді «Кароза». Налагоджено транспортне сполучення з дачними масивами «Березанка», «Якубівка», «Жавинка», «Рівнопілля» та іншими. </w:t>
      </w:r>
    </w:p>
    <w:p w:rsidR="005D313B" w:rsidRPr="00115236" w:rsidRDefault="005D313B" w:rsidP="00DB45A5">
      <w:pPr>
        <w:shd w:val="clear" w:color="auto" w:fill="FFFFFF"/>
        <w:ind w:firstLine="708"/>
        <w:jc w:val="both"/>
        <w:rPr>
          <w:sz w:val="28"/>
          <w:szCs w:val="28"/>
          <w:lang w:val="uk-UA"/>
        </w:rPr>
      </w:pPr>
      <w:r w:rsidRPr="00115236">
        <w:rPr>
          <w:sz w:val="28"/>
          <w:szCs w:val="28"/>
          <w:lang w:val="uk-UA"/>
        </w:rPr>
        <w:t xml:space="preserve">У поминальні дні перевезено до місць поховань та вшанування пам`яті загиблих воїнів у роки Великої Вітчизняної війни близько 150 тисяч пасажирів у прямому та зворотному напрямках. </w:t>
      </w:r>
    </w:p>
    <w:p w:rsidR="005D313B" w:rsidRPr="00115236" w:rsidRDefault="005D313B" w:rsidP="00AA724D">
      <w:pPr>
        <w:pStyle w:val="31"/>
        <w:spacing w:after="0"/>
        <w:ind w:firstLine="708"/>
        <w:jc w:val="both"/>
        <w:rPr>
          <w:sz w:val="28"/>
          <w:szCs w:val="28"/>
          <w:lang w:val="uk-UA"/>
        </w:rPr>
      </w:pPr>
      <w:r w:rsidRPr="00115236">
        <w:rPr>
          <w:sz w:val="28"/>
          <w:szCs w:val="28"/>
          <w:lang w:val="uk-UA"/>
        </w:rPr>
        <w:t xml:space="preserve">Часткова компенсація перевізникам за перевезення пасажирів усіх пільгових категорій склала: електротранспортом – 2 млн. 838,9 тис. грн; автотранспортом – 425,0 тис. грн. </w:t>
      </w:r>
    </w:p>
    <w:p w:rsidR="005D313B" w:rsidRPr="00115236" w:rsidRDefault="005D313B" w:rsidP="00837C98">
      <w:pPr>
        <w:ind w:firstLine="720"/>
        <w:jc w:val="both"/>
        <w:rPr>
          <w:sz w:val="28"/>
          <w:szCs w:val="28"/>
          <w:lang w:val="uk-UA"/>
        </w:rPr>
      </w:pPr>
      <w:r w:rsidRPr="00115236">
        <w:rPr>
          <w:sz w:val="28"/>
          <w:szCs w:val="28"/>
          <w:lang w:val="uk-UA"/>
        </w:rPr>
        <w:t xml:space="preserve">Завершено будівництво тролейбусної контактної лінії по вулиці Козацькій в м. Чернігові, загальна вартість даного проекту становить 16,5 млн грн, з яких 9,9 млн грн – кошти Державного фонду регіонального розвитку, 6,6 </w:t>
      </w:r>
      <w:r w:rsidRPr="00115236">
        <w:rPr>
          <w:sz w:val="28"/>
          <w:szCs w:val="28"/>
          <w:lang w:val="uk-UA"/>
        </w:rPr>
        <w:lastRenderedPageBreak/>
        <w:t>млн грн – кошти міського бюджету. Будівництво нової лінії дасть можливість відкрити новий тролейбусний маршрут, зменшити долю автомобільного транспорту у транспортній мережі міста та скоротити викиди СО</w:t>
      </w:r>
      <w:r w:rsidRPr="00115236">
        <w:rPr>
          <w:sz w:val="28"/>
          <w:szCs w:val="28"/>
          <w:vertAlign w:val="subscript"/>
          <w:lang w:val="uk-UA"/>
        </w:rPr>
        <w:t>2</w:t>
      </w:r>
      <w:r w:rsidRPr="00115236">
        <w:rPr>
          <w:sz w:val="28"/>
          <w:szCs w:val="28"/>
          <w:lang w:val="uk-UA"/>
        </w:rPr>
        <w:t>.</w:t>
      </w:r>
    </w:p>
    <w:p w:rsidR="005D313B" w:rsidRPr="00115236" w:rsidRDefault="005D313B" w:rsidP="00AA724D">
      <w:pPr>
        <w:pStyle w:val="31"/>
        <w:spacing w:after="0"/>
        <w:ind w:firstLine="708"/>
        <w:jc w:val="both"/>
        <w:rPr>
          <w:sz w:val="28"/>
          <w:szCs w:val="28"/>
          <w:lang w:val="uk-UA"/>
        </w:rPr>
      </w:pPr>
      <w:r w:rsidRPr="00115236">
        <w:rPr>
          <w:sz w:val="28"/>
          <w:szCs w:val="28"/>
          <w:lang w:val="uk-UA"/>
        </w:rPr>
        <w:t xml:space="preserve">На ринку надання телекомунікаційних послуг спостерігається зниження частки абонентів фіксованого зв’язку. Упродовж І півріччя 2016 року кількість абонентів фіксованого зв’язку скоротилась більше ніж на 2,6 тис. номерів, а кількість користувачів проводового мовлення – на 1,3 тис. абонентів. Наразі проводове радіомовлення мають в своїх оселях близько 14,8 тис. сімей. </w:t>
      </w:r>
    </w:p>
    <w:p w:rsidR="005D313B" w:rsidRPr="00115236" w:rsidRDefault="005D313B" w:rsidP="00677BCC">
      <w:pPr>
        <w:ind w:firstLine="720"/>
        <w:jc w:val="center"/>
        <w:outlineLvl w:val="0"/>
        <w:rPr>
          <w:b/>
          <w:sz w:val="16"/>
          <w:szCs w:val="16"/>
          <w:highlight w:val="yellow"/>
          <w:lang w:val="uk-UA"/>
        </w:rPr>
      </w:pPr>
      <w:r w:rsidRPr="00115236">
        <w:rPr>
          <w:b/>
          <w:sz w:val="28"/>
          <w:szCs w:val="28"/>
          <w:highlight w:val="yellow"/>
          <w:lang w:val="uk-UA"/>
        </w:rPr>
        <w:t xml:space="preserve"> </w:t>
      </w:r>
    </w:p>
    <w:p w:rsidR="005D313B" w:rsidRPr="00115236" w:rsidRDefault="005D313B" w:rsidP="00677BCC">
      <w:pPr>
        <w:ind w:firstLine="720"/>
        <w:jc w:val="center"/>
        <w:outlineLvl w:val="0"/>
        <w:rPr>
          <w:b/>
          <w:sz w:val="28"/>
          <w:szCs w:val="28"/>
          <w:lang w:val="uk-UA"/>
        </w:rPr>
      </w:pPr>
      <w:r w:rsidRPr="00115236">
        <w:rPr>
          <w:b/>
          <w:sz w:val="28"/>
          <w:szCs w:val="28"/>
          <w:lang w:val="uk-UA"/>
        </w:rPr>
        <w:t>ЗОВНІШНЬОЕКОНОМІЧНА ДІЯЛЬНІСТЬ</w:t>
      </w:r>
    </w:p>
    <w:p w:rsidR="005D313B" w:rsidRPr="00115236" w:rsidRDefault="005D313B" w:rsidP="00677BCC">
      <w:pPr>
        <w:ind w:firstLine="720"/>
        <w:jc w:val="both"/>
        <w:rPr>
          <w:sz w:val="16"/>
          <w:szCs w:val="16"/>
          <w:highlight w:val="yellow"/>
          <w:lang w:val="uk-UA"/>
        </w:rPr>
      </w:pPr>
    </w:p>
    <w:p w:rsidR="005D313B" w:rsidRPr="00115236" w:rsidRDefault="005D313B" w:rsidP="00AF612F">
      <w:pPr>
        <w:ind w:firstLine="720"/>
        <w:jc w:val="both"/>
        <w:rPr>
          <w:sz w:val="28"/>
          <w:szCs w:val="28"/>
          <w:lang w:val="uk-UA"/>
        </w:rPr>
      </w:pPr>
      <w:r w:rsidRPr="00115236">
        <w:rPr>
          <w:sz w:val="28"/>
          <w:szCs w:val="28"/>
          <w:lang w:val="uk-UA"/>
        </w:rPr>
        <w:t xml:space="preserve">Протягом І кварталу 2016 року підприємства та організації м.Чернігова здійснювали експортно-імпортні операції з партнерами 71 країни світу. Обсяг експорту товарів становив 31,1 млн дол. США, що на 1,3 % більше минулорічного показника відповідного періоду. Обсяг імпорту збільшився на 20,6 % і склав 30,2 млн дол. США. </w:t>
      </w:r>
    </w:p>
    <w:bookmarkStart w:id="35" w:name="_MON_1515241072"/>
    <w:bookmarkEnd w:id="35"/>
    <w:bookmarkStart w:id="36" w:name="_MON_1530345228"/>
    <w:bookmarkEnd w:id="36"/>
    <w:p w:rsidR="005D313B" w:rsidRPr="00115236" w:rsidRDefault="005D313B" w:rsidP="004F138B">
      <w:pPr>
        <w:ind w:firstLine="709"/>
        <w:jc w:val="both"/>
        <w:rPr>
          <w:sz w:val="28"/>
          <w:szCs w:val="28"/>
          <w:lang w:val="uk-UA"/>
        </w:rPr>
      </w:pPr>
      <w:r w:rsidRPr="00115236">
        <w:rPr>
          <w:sz w:val="28"/>
          <w:szCs w:val="28"/>
          <w:lang w:val="uk-UA"/>
        </w:rPr>
        <w:object w:dxaOrig="19341" w:dyaOrig="8544">
          <v:shape id="_x0000_i1035" type="#_x0000_t75" style="width:406.15pt;height:183.9pt" o:ole="">
            <v:imagedata r:id="rId26" o:title=""/>
          </v:shape>
          <o:OLEObject Type="Embed" ProgID="Excel.Sheet.12" ShapeID="_x0000_i1035" DrawAspect="Content" ObjectID="_1561272076" r:id="rId27"/>
        </w:object>
      </w:r>
    </w:p>
    <w:p w:rsidR="005D313B" w:rsidRPr="00115236" w:rsidRDefault="005D313B" w:rsidP="00BE21D6">
      <w:pPr>
        <w:ind w:firstLine="426"/>
        <w:jc w:val="both"/>
        <w:rPr>
          <w:sz w:val="28"/>
          <w:szCs w:val="28"/>
          <w:lang w:val="uk-UA"/>
        </w:rPr>
      </w:pPr>
      <w:r w:rsidRPr="00115236">
        <w:rPr>
          <w:sz w:val="28"/>
          <w:szCs w:val="28"/>
          <w:lang w:val="uk-UA"/>
        </w:rPr>
        <w:t>Рис. 10. Динаміка експорту-імпорту товарів у м. Чернігові (млн дол. США)</w:t>
      </w:r>
    </w:p>
    <w:p w:rsidR="005D313B" w:rsidRPr="00115236" w:rsidRDefault="005D313B" w:rsidP="00AF612F">
      <w:pPr>
        <w:ind w:firstLine="720"/>
        <w:jc w:val="both"/>
        <w:rPr>
          <w:sz w:val="28"/>
          <w:szCs w:val="28"/>
          <w:lang w:val="uk-UA"/>
        </w:rPr>
      </w:pPr>
    </w:p>
    <w:p w:rsidR="005D313B" w:rsidRPr="00115236" w:rsidRDefault="005D313B" w:rsidP="00AF612F">
      <w:pPr>
        <w:ind w:firstLine="720"/>
        <w:jc w:val="both"/>
        <w:rPr>
          <w:sz w:val="28"/>
          <w:szCs w:val="28"/>
          <w:lang w:val="uk-UA"/>
        </w:rPr>
      </w:pPr>
      <w:r w:rsidRPr="00115236">
        <w:rPr>
          <w:sz w:val="28"/>
          <w:szCs w:val="28"/>
          <w:lang w:val="uk-UA"/>
        </w:rPr>
        <w:t xml:space="preserve">Сальдо зовнішньої торгівлі склалося позитивне. </w:t>
      </w:r>
    </w:p>
    <w:bookmarkStart w:id="37" w:name="_MON_1477815314"/>
    <w:bookmarkEnd w:id="37"/>
    <w:bookmarkStart w:id="38" w:name="_MON_1486905719"/>
    <w:bookmarkEnd w:id="38"/>
    <w:p w:rsidR="005D313B" w:rsidRPr="00115236" w:rsidRDefault="005D313B" w:rsidP="00D838AF">
      <w:pPr>
        <w:tabs>
          <w:tab w:val="left" w:pos="4962"/>
        </w:tabs>
        <w:ind w:firstLine="1985"/>
        <w:jc w:val="both"/>
        <w:rPr>
          <w:sz w:val="28"/>
          <w:szCs w:val="28"/>
          <w:lang w:val="uk-UA"/>
        </w:rPr>
      </w:pPr>
      <w:r w:rsidRPr="00115236">
        <w:rPr>
          <w:lang w:val="uk-UA" w:eastAsia="uk-UA"/>
        </w:rPr>
        <w:object w:dxaOrig="4819" w:dyaOrig="4864">
          <v:shape id="_x0000_i1036" type="#_x0000_t75" style="width:238.7pt;height:241.05pt" o:ole="">
            <v:imagedata r:id="rId28" o:title=""/>
          </v:shape>
          <o:OLEObject Type="Embed" ProgID="Excel.Sheet.8" ShapeID="_x0000_i1036" DrawAspect="Content" ObjectID="_1561272077" r:id="rId29">
            <o:FieldCodes>\s</o:FieldCodes>
          </o:OLEObject>
        </w:object>
      </w:r>
    </w:p>
    <w:p w:rsidR="005D313B" w:rsidRPr="00115236" w:rsidRDefault="005D313B" w:rsidP="00AF612F">
      <w:pPr>
        <w:ind w:firstLine="720"/>
        <w:jc w:val="both"/>
        <w:rPr>
          <w:sz w:val="28"/>
          <w:szCs w:val="28"/>
          <w:lang w:val="uk-UA"/>
        </w:rPr>
      </w:pPr>
      <w:r w:rsidRPr="00115236">
        <w:rPr>
          <w:sz w:val="28"/>
          <w:szCs w:val="28"/>
          <w:lang w:val="uk-UA"/>
        </w:rPr>
        <w:lastRenderedPageBreak/>
        <w:t>Рис. 11. Сальдо зовнішньої торгівлі товарами в м. Чернігів, млн. дол. США</w:t>
      </w:r>
    </w:p>
    <w:p w:rsidR="005D313B" w:rsidRPr="00115236" w:rsidRDefault="005D313B" w:rsidP="00AF612F">
      <w:pPr>
        <w:ind w:firstLine="720"/>
        <w:jc w:val="both"/>
        <w:rPr>
          <w:sz w:val="28"/>
          <w:szCs w:val="28"/>
          <w:lang w:val="uk-UA"/>
        </w:rPr>
      </w:pPr>
    </w:p>
    <w:p w:rsidR="005D313B" w:rsidRPr="00115236" w:rsidRDefault="005D313B" w:rsidP="00AF612F">
      <w:pPr>
        <w:ind w:firstLine="720"/>
        <w:jc w:val="both"/>
        <w:rPr>
          <w:sz w:val="28"/>
          <w:szCs w:val="28"/>
          <w:lang w:val="uk-UA"/>
        </w:rPr>
      </w:pPr>
      <w:r w:rsidRPr="00115236">
        <w:rPr>
          <w:sz w:val="28"/>
          <w:szCs w:val="28"/>
          <w:lang w:val="uk-UA"/>
        </w:rPr>
        <w:t xml:space="preserve">Найбільшим партнером у експорті </w:t>
      </w:r>
      <w:r>
        <w:rPr>
          <w:sz w:val="28"/>
          <w:szCs w:val="28"/>
          <w:lang w:val="uk-UA"/>
        </w:rPr>
        <w:t>є Європейський Союз частка якого становить</w:t>
      </w:r>
      <w:r w:rsidRPr="00115236">
        <w:rPr>
          <w:sz w:val="28"/>
          <w:szCs w:val="28"/>
          <w:lang w:val="uk-UA"/>
        </w:rPr>
        <w:t xml:space="preserve">  </w:t>
      </w:r>
      <w:r>
        <w:rPr>
          <w:sz w:val="28"/>
          <w:szCs w:val="28"/>
          <w:lang w:val="uk-UA"/>
        </w:rPr>
        <w:t>34,2</w:t>
      </w:r>
      <w:r w:rsidRPr="00115236">
        <w:rPr>
          <w:sz w:val="28"/>
          <w:szCs w:val="28"/>
          <w:lang w:val="uk-UA"/>
        </w:rPr>
        <w:t xml:space="preserve"> % всього експорту. </w:t>
      </w:r>
    </w:p>
    <w:p w:rsidR="005D313B" w:rsidRPr="00115236" w:rsidRDefault="005D313B" w:rsidP="00677BCC">
      <w:pPr>
        <w:jc w:val="both"/>
        <w:rPr>
          <w:sz w:val="28"/>
          <w:szCs w:val="28"/>
          <w:highlight w:val="yellow"/>
          <w:lang w:val="uk-UA"/>
        </w:rPr>
      </w:pPr>
    </w:p>
    <w:p w:rsidR="005D313B" w:rsidRPr="00115236" w:rsidRDefault="005D313B" w:rsidP="00677BCC">
      <w:pPr>
        <w:ind w:firstLine="720"/>
        <w:jc w:val="both"/>
        <w:rPr>
          <w:sz w:val="28"/>
          <w:szCs w:val="28"/>
          <w:lang w:val="uk-UA"/>
        </w:rPr>
      </w:pPr>
    </w:p>
    <w:bookmarkStart w:id="39" w:name="_MON_1530346229"/>
    <w:bookmarkEnd w:id="39"/>
    <w:p w:rsidR="005D313B" w:rsidRPr="00115236" w:rsidRDefault="005D313B" w:rsidP="005F55EE">
      <w:pPr>
        <w:tabs>
          <w:tab w:val="left" w:pos="9616"/>
        </w:tabs>
        <w:jc w:val="both"/>
        <w:rPr>
          <w:sz w:val="28"/>
          <w:szCs w:val="28"/>
          <w:lang w:val="uk-UA"/>
        </w:rPr>
      </w:pPr>
      <w:r w:rsidRPr="00115236">
        <w:rPr>
          <w:sz w:val="22"/>
          <w:lang w:val="uk-UA" w:eastAsia="uk-UA"/>
        </w:rPr>
        <w:object w:dxaOrig="9578" w:dyaOrig="4101">
          <v:shape id="_x0000_i1037" type="#_x0000_t75" style="width:466.45pt;height:167.5pt" o:ole="">
            <v:imagedata r:id="rId30" o:title="" croptop="-1854f" cropbottom="-224f" cropleft="-7376f" cropright="-7896f"/>
          </v:shape>
          <o:OLEObject Type="Embed" ProgID="Excel.Sheet.8" ShapeID="_x0000_i1037" DrawAspect="Content" ObjectID="_1561272078" r:id="rId31"/>
        </w:object>
      </w:r>
    </w:p>
    <w:p w:rsidR="005D313B" w:rsidRPr="00115236" w:rsidRDefault="005D313B" w:rsidP="00677BCC">
      <w:pPr>
        <w:ind w:firstLine="720"/>
        <w:jc w:val="both"/>
        <w:rPr>
          <w:sz w:val="28"/>
          <w:szCs w:val="28"/>
          <w:lang w:val="uk-UA"/>
        </w:rPr>
      </w:pPr>
    </w:p>
    <w:p w:rsidR="005D313B" w:rsidRPr="00115236" w:rsidRDefault="005D313B" w:rsidP="00677BCC">
      <w:pPr>
        <w:ind w:firstLine="720"/>
        <w:jc w:val="both"/>
        <w:rPr>
          <w:sz w:val="28"/>
          <w:szCs w:val="28"/>
          <w:lang w:val="uk-UA"/>
        </w:rPr>
      </w:pPr>
      <w:r w:rsidRPr="00115236">
        <w:rPr>
          <w:sz w:val="28"/>
          <w:szCs w:val="28"/>
          <w:lang w:val="uk-UA"/>
        </w:rPr>
        <w:t>Рис. 12. Основні країни-експортери, (%)</w:t>
      </w:r>
    </w:p>
    <w:p w:rsidR="005D313B" w:rsidRPr="00115236" w:rsidRDefault="005D313B" w:rsidP="00677BCC">
      <w:pPr>
        <w:ind w:firstLine="720"/>
        <w:jc w:val="both"/>
        <w:rPr>
          <w:sz w:val="28"/>
          <w:szCs w:val="28"/>
          <w:highlight w:val="yellow"/>
          <w:lang w:val="uk-UA"/>
        </w:rPr>
      </w:pPr>
    </w:p>
    <w:p w:rsidR="005D313B" w:rsidRPr="00115236" w:rsidRDefault="005D313B" w:rsidP="001259AA">
      <w:pPr>
        <w:ind w:right="284" w:firstLine="709"/>
        <w:jc w:val="both"/>
        <w:rPr>
          <w:sz w:val="28"/>
          <w:szCs w:val="28"/>
          <w:lang w:val="uk-UA"/>
        </w:rPr>
      </w:pPr>
      <w:r w:rsidRPr="00115236">
        <w:rPr>
          <w:sz w:val="28"/>
          <w:szCs w:val="28"/>
          <w:lang w:val="uk-UA"/>
        </w:rPr>
        <w:t>До країн ЄС у січні–березні 2016р. експортовано товарів на 10,6 млн.дол. США, що с</w:t>
      </w:r>
      <w:r>
        <w:rPr>
          <w:sz w:val="28"/>
          <w:szCs w:val="28"/>
          <w:lang w:val="uk-UA"/>
        </w:rPr>
        <w:t>кладає</w:t>
      </w:r>
      <w:r w:rsidRPr="00115236">
        <w:rPr>
          <w:sz w:val="28"/>
          <w:szCs w:val="28"/>
          <w:lang w:val="uk-UA"/>
        </w:rPr>
        <w:t xml:space="preserve"> 91,8% рівня січня–березня 2015р.</w:t>
      </w:r>
    </w:p>
    <w:p w:rsidR="005D313B" w:rsidRPr="00115236" w:rsidRDefault="005D313B" w:rsidP="001259AA">
      <w:pPr>
        <w:ind w:firstLine="720"/>
        <w:jc w:val="both"/>
        <w:rPr>
          <w:sz w:val="28"/>
          <w:szCs w:val="28"/>
          <w:lang w:val="uk-UA"/>
        </w:rPr>
      </w:pPr>
    </w:p>
    <w:bookmarkStart w:id="40" w:name="_MON_1530347240"/>
    <w:bookmarkEnd w:id="40"/>
    <w:p w:rsidR="005D313B" w:rsidRPr="00115236" w:rsidRDefault="005D313B" w:rsidP="001259AA">
      <w:pPr>
        <w:tabs>
          <w:tab w:val="left" w:pos="2268"/>
          <w:tab w:val="left" w:pos="3969"/>
        </w:tabs>
        <w:ind w:firstLine="720"/>
        <w:jc w:val="both"/>
        <w:rPr>
          <w:sz w:val="28"/>
          <w:szCs w:val="28"/>
          <w:lang w:val="uk-UA"/>
        </w:rPr>
      </w:pPr>
      <w:r w:rsidRPr="00115236">
        <w:rPr>
          <w:sz w:val="22"/>
          <w:lang w:val="uk-UA" w:eastAsia="uk-UA"/>
        </w:rPr>
        <w:object w:dxaOrig="9615" w:dyaOrig="4005">
          <v:shape id="_x0000_i1038" type="#_x0000_t75" style="width:468pt;height:163.55pt" o:ole="">
            <v:imagedata r:id="rId32" o:title="" croptop="-1849f" cropbottom="-229f" cropleft="-7375f" cropright="-7893f"/>
          </v:shape>
          <o:OLEObject Type="Embed" ProgID="Excel.Sheet.8" ShapeID="_x0000_i1038" DrawAspect="Content" ObjectID="_1561272079" r:id="rId33"/>
        </w:object>
      </w:r>
    </w:p>
    <w:p w:rsidR="005D313B" w:rsidRPr="00115236" w:rsidRDefault="005D313B" w:rsidP="001259AA">
      <w:pPr>
        <w:ind w:firstLine="720"/>
        <w:jc w:val="both"/>
        <w:rPr>
          <w:sz w:val="28"/>
          <w:szCs w:val="28"/>
          <w:lang w:val="uk-UA"/>
        </w:rPr>
      </w:pPr>
      <w:r w:rsidRPr="00115236">
        <w:rPr>
          <w:sz w:val="28"/>
          <w:szCs w:val="28"/>
          <w:lang w:val="uk-UA"/>
        </w:rPr>
        <w:t>Рис. 13. Основні країни-експортери ЄС, (%)</w:t>
      </w:r>
    </w:p>
    <w:p w:rsidR="005D313B" w:rsidRPr="00115236" w:rsidRDefault="005D313B" w:rsidP="001259AA">
      <w:pPr>
        <w:ind w:right="284" w:firstLine="709"/>
        <w:jc w:val="both"/>
        <w:rPr>
          <w:sz w:val="28"/>
          <w:szCs w:val="28"/>
          <w:lang w:val="uk-UA"/>
        </w:rPr>
      </w:pPr>
    </w:p>
    <w:p w:rsidR="005D313B" w:rsidRPr="00115236" w:rsidRDefault="005D313B" w:rsidP="001259AA">
      <w:pPr>
        <w:ind w:right="283" w:firstLine="567"/>
        <w:jc w:val="both"/>
        <w:rPr>
          <w:sz w:val="28"/>
          <w:szCs w:val="28"/>
          <w:lang w:val="uk-UA"/>
        </w:rPr>
      </w:pPr>
      <w:r w:rsidRPr="00115236">
        <w:rPr>
          <w:sz w:val="28"/>
          <w:szCs w:val="28"/>
          <w:lang w:val="uk-UA"/>
        </w:rPr>
        <w:t>Проти січня–березня 2015 року збільшилися поставки до Латвії (у 4,9 раза), Франції (у 3,4 раза), Литви (у 2,4 раза), Іспанії (на 36,1%), Польщі (на 34,2%); зменшилися – до Італії (на 37,7%), Нідерландів (на 44,0%), Німеччини (на 26,5%).</w:t>
      </w:r>
    </w:p>
    <w:p w:rsidR="005D313B" w:rsidRPr="00115236" w:rsidRDefault="005D313B" w:rsidP="00677BCC">
      <w:pPr>
        <w:ind w:right="-23" w:firstLine="720"/>
        <w:jc w:val="both"/>
        <w:rPr>
          <w:sz w:val="28"/>
          <w:szCs w:val="28"/>
          <w:lang w:val="uk-UA"/>
        </w:rPr>
      </w:pPr>
      <w:r w:rsidRPr="00115236">
        <w:rPr>
          <w:sz w:val="28"/>
          <w:szCs w:val="28"/>
          <w:lang w:val="uk-UA"/>
        </w:rPr>
        <w:t>Найбільше з міста експортувалось паперу та картону, продуктів рослинного походження, текстильних матеріалів та текстильних виробів, машин, обладнання та механізмів.</w:t>
      </w:r>
    </w:p>
    <w:p w:rsidR="005D313B" w:rsidRPr="00115236" w:rsidRDefault="005D313B" w:rsidP="00677BCC">
      <w:pPr>
        <w:ind w:right="-23" w:firstLine="720"/>
        <w:jc w:val="both"/>
        <w:rPr>
          <w:sz w:val="28"/>
          <w:szCs w:val="28"/>
          <w:lang w:val="uk-UA"/>
        </w:rPr>
      </w:pPr>
    </w:p>
    <w:bookmarkStart w:id="41" w:name="_MON_1530347706"/>
    <w:bookmarkStart w:id="42" w:name="_MON_1530347958"/>
    <w:bookmarkEnd w:id="41"/>
    <w:bookmarkEnd w:id="42"/>
    <w:bookmarkStart w:id="43" w:name="_MON_1530348003"/>
    <w:bookmarkEnd w:id="43"/>
    <w:p w:rsidR="005D313B" w:rsidRPr="00115236" w:rsidRDefault="005D313B" w:rsidP="002F4B59">
      <w:pPr>
        <w:jc w:val="both"/>
        <w:rPr>
          <w:sz w:val="28"/>
          <w:szCs w:val="28"/>
          <w:highlight w:val="yellow"/>
          <w:lang w:val="uk-UA"/>
        </w:rPr>
      </w:pPr>
      <w:r w:rsidRPr="00115236">
        <w:rPr>
          <w:sz w:val="22"/>
          <w:lang w:val="uk-UA" w:eastAsia="uk-UA"/>
        </w:rPr>
        <w:object w:dxaOrig="9615" w:dyaOrig="4005">
          <v:shape id="_x0000_i1039" type="#_x0000_t75" style="width:468pt;height:163.55pt" o:ole="">
            <v:imagedata r:id="rId34" o:title="" croptop="-1849f" cropbottom="-229f" cropleft="-7375f" cropright="-7893f"/>
          </v:shape>
          <o:OLEObject Type="Embed" ProgID="Excel.Sheet.8" ShapeID="_x0000_i1039" DrawAspect="Content" ObjectID="_1561272080" r:id="rId35"/>
        </w:object>
      </w:r>
    </w:p>
    <w:p w:rsidR="005D313B" w:rsidRPr="00115236" w:rsidRDefault="005D313B" w:rsidP="00F2047D">
      <w:pPr>
        <w:ind w:firstLine="720"/>
        <w:jc w:val="both"/>
        <w:rPr>
          <w:sz w:val="28"/>
          <w:szCs w:val="28"/>
          <w:lang w:val="uk-UA"/>
        </w:rPr>
      </w:pPr>
      <w:r w:rsidRPr="00115236">
        <w:rPr>
          <w:sz w:val="28"/>
          <w:szCs w:val="28"/>
          <w:lang w:val="uk-UA"/>
        </w:rPr>
        <w:t>Рис. 14. Товарна структура експорту, (%)</w:t>
      </w:r>
    </w:p>
    <w:p w:rsidR="005D313B" w:rsidRPr="00115236" w:rsidRDefault="005D313B" w:rsidP="00677BCC">
      <w:pPr>
        <w:ind w:firstLine="720"/>
        <w:jc w:val="both"/>
        <w:rPr>
          <w:sz w:val="28"/>
          <w:szCs w:val="28"/>
          <w:highlight w:val="yellow"/>
          <w:lang w:val="uk-UA"/>
        </w:rPr>
      </w:pPr>
    </w:p>
    <w:p w:rsidR="005D313B" w:rsidRPr="00115236" w:rsidRDefault="005D313B" w:rsidP="00677BCC">
      <w:pPr>
        <w:ind w:firstLine="720"/>
        <w:jc w:val="both"/>
        <w:rPr>
          <w:sz w:val="28"/>
          <w:szCs w:val="28"/>
          <w:lang w:val="uk-UA"/>
        </w:rPr>
      </w:pPr>
      <w:r w:rsidRPr="00115236">
        <w:rPr>
          <w:sz w:val="28"/>
          <w:szCs w:val="28"/>
          <w:lang w:val="uk-UA"/>
        </w:rPr>
        <w:t xml:space="preserve">Основними партнерами в імпорті товарів були Білорусь, Російська Федерація, Китай та Польща. </w:t>
      </w:r>
    </w:p>
    <w:bookmarkStart w:id="44" w:name="_MON_1530349358"/>
    <w:bookmarkEnd w:id="44"/>
    <w:p w:rsidR="005D313B" w:rsidRPr="00115236" w:rsidRDefault="005D313B" w:rsidP="0023427A">
      <w:pPr>
        <w:jc w:val="both"/>
        <w:rPr>
          <w:sz w:val="28"/>
          <w:szCs w:val="28"/>
          <w:lang w:val="uk-UA"/>
        </w:rPr>
      </w:pPr>
      <w:r w:rsidRPr="00115236">
        <w:rPr>
          <w:lang w:val="uk-UA" w:eastAsia="uk-UA"/>
        </w:rPr>
        <w:object w:dxaOrig="8660" w:dyaOrig="4893">
          <v:shape id="_x0000_i1040" type="#_x0000_t75" style="width:530.6pt;height:296.6pt" o:ole="">
            <v:imagedata r:id="rId36" o:title="" croptop="-5425f" cropbottom="-8438f" cropleft="-6001f" cropright="-9513f"/>
          </v:shape>
          <o:OLEObject Type="Embed" ProgID="Excel.Sheet.8" ShapeID="_x0000_i1040" DrawAspect="Content" ObjectID="_1561272081" r:id="rId37"/>
        </w:object>
      </w:r>
      <w:r w:rsidRPr="00115236">
        <w:rPr>
          <w:lang w:val="uk-UA" w:eastAsia="uk-UA"/>
        </w:rPr>
        <w:tab/>
      </w:r>
      <w:r w:rsidRPr="00115236">
        <w:rPr>
          <w:sz w:val="28"/>
          <w:szCs w:val="28"/>
          <w:lang w:val="uk-UA"/>
        </w:rPr>
        <w:t>Рис. 15. Основні країни-імпортери, (%)</w:t>
      </w:r>
    </w:p>
    <w:p w:rsidR="005D313B" w:rsidRPr="00115236" w:rsidRDefault="005D313B" w:rsidP="00677BCC">
      <w:pPr>
        <w:ind w:firstLine="720"/>
        <w:jc w:val="both"/>
        <w:rPr>
          <w:sz w:val="28"/>
          <w:szCs w:val="28"/>
          <w:highlight w:val="yellow"/>
          <w:lang w:val="uk-UA"/>
        </w:rPr>
      </w:pPr>
    </w:p>
    <w:p w:rsidR="005D313B" w:rsidRPr="00115236" w:rsidRDefault="005D313B" w:rsidP="00677BCC">
      <w:pPr>
        <w:ind w:firstLine="720"/>
        <w:jc w:val="both"/>
        <w:rPr>
          <w:sz w:val="28"/>
          <w:szCs w:val="28"/>
          <w:lang w:val="uk-UA"/>
        </w:rPr>
      </w:pPr>
      <w:r w:rsidRPr="00115236">
        <w:rPr>
          <w:sz w:val="28"/>
          <w:szCs w:val="28"/>
          <w:lang w:val="uk-UA"/>
        </w:rPr>
        <w:t>У структурі імпорту 28,1 % займають каучук та гума, 26,2 % - продукція хімічної промисловості та пов’язаних з нею галузей, 10,1 % - текстильні матеріали та текстильні вироби.</w:t>
      </w:r>
    </w:p>
    <w:bookmarkStart w:id="45" w:name="_MON_1525179757"/>
    <w:bookmarkEnd w:id="45"/>
    <w:p w:rsidR="005D313B" w:rsidRPr="00115236" w:rsidRDefault="005D313B" w:rsidP="00977795">
      <w:pPr>
        <w:ind w:firstLine="709"/>
        <w:jc w:val="both"/>
        <w:rPr>
          <w:sz w:val="28"/>
          <w:szCs w:val="28"/>
          <w:lang w:val="uk-UA"/>
        </w:rPr>
      </w:pPr>
      <w:r w:rsidRPr="00115236">
        <w:rPr>
          <w:sz w:val="22"/>
          <w:lang w:val="uk-UA" w:eastAsia="uk-UA"/>
        </w:rPr>
        <w:object w:dxaOrig="7265" w:dyaOrig="5124">
          <v:shape id="_x0000_i1041" type="#_x0000_t75" style="width:5in;height:251.2pt" o:ole="" o:preferrelative="f">
            <v:imagedata r:id="rId38" o:title="" cropright="-81f"/>
            <o:lock v:ext="edit" aspectratio="f"/>
          </v:shape>
          <o:OLEObject Type="Embed" ProgID="Excel.Sheet.8" ShapeID="_x0000_i1041" DrawAspect="Content" ObjectID="_1561272082" r:id="rId39">
            <o:FieldCodes>\s</o:FieldCodes>
          </o:OLEObject>
        </w:object>
      </w:r>
    </w:p>
    <w:p w:rsidR="005D313B" w:rsidRPr="00115236" w:rsidRDefault="005D313B" w:rsidP="00977795">
      <w:pPr>
        <w:ind w:firstLine="720"/>
        <w:jc w:val="both"/>
        <w:rPr>
          <w:sz w:val="28"/>
          <w:szCs w:val="28"/>
          <w:lang w:val="uk-UA"/>
        </w:rPr>
      </w:pPr>
      <w:r w:rsidRPr="00115236">
        <w:rPr>
          <w:sz w:val="28"/>
          <w:szCs w:val="28"/>
          <w:lang w:val="uk-UA"/>
        </w:rPr>
        <w:t>Рис. 16. Товарна структура імпорту, (%)</w:t>
      </w:r>
    </w:p>
    <w:p w:rsidR="005D313B" w:rsidRPr="00115236" w:rsidRDefault="005D313B" w:rsidP="00677BCC">
      <w:pPr>
        <w:ind w:right="-1" w:firstLine="567"/>
        <w:jc w:val="both"/>
        <w:rPr>
          <w:sz w:val="28"/>
          <w:szCs w:val="28"/>
          <w:highlight w:val="yellow"/>
          <w:lang w:val="uk-UA"/>
        </w:rPr>
      </w:pPr>
    </w:p>
    <w:p w:rsidR="005D313B" w:rsidRPr="00115236" w:rsidRDefault="005D313B" w:rsidP="00977795">
      <w:pPr>
        <w:ind w:firstLine="720"/>
        <w:jc w:val="both"/>
        <w:rPr>
          <w:sz w:val="28"/>
          <w:szCs w:val="28"/>
          <w:lang w:val="uk-UA"/>
        </w:rPr>
      </w:pPr>
      <w:r w:rsidRPr="00115236">
        <w:rPr>
          <w:sz w:val="28"/>
          <w:szCs w:val="28"/>
          <w:lang w:val="uk-UA"/>
        </w:rPr>
        <w:t>З початку року з країн ЄС імпортовано товарів на підприємства м.Чернігова на 6,2 млн.дол. США, що складає 20,4 % загального імпорту до міста та на 7,2% більше рівня січня–березня 2015 року. Збільшилися імпортні надходження з Угорщини, Франції, Чехії, Словаччини, Великої Британії, Нідерландів, Німеччини; зменшилися – з Австрії, Польщі, Литви, Італії.</w:t>
      </w:r>
    </w:p>
    <w:p w:rsidR="005D313B" w:rsidRPr="00115236" w:rsidRDefault="005D313B" w:rsidP="00977795">
      <w:pPr>
        <w:ind w:right="283"/>
        <w:jc w:val="both"/>
        <w:rPr>
          <w:sz w:val="28"/>
          <w:szCs w:val="28"/>
          <w:highlight w:val="yellow"/>
          <w:lang w:val="uk-UA"/>
        </w:rPr>
      </w:pPr>
      <w:r w:rsidRPr="00115236">
        <w:rPr>
          <w:lang w:val="uk-UA"/>
        </w:rPr>
        <w:tab/>
      </w:r>
      <w:bookmarkStart w:id="46" w:name="_MON_1477815790"/>
      <w:bookmarkStart w:id="47" w:name="_MON_1486905750"/>
      <w:bookmarkStart w:id="48" w:name="_MON_1486905787"/>
      <w:bookmarkEnd w:id="46"/>
      <w:bookmarkEnd w:id="47"/>
      <w:bookmarkEnd w:id="48"/>
      <w:bookmarkStart w:id="49" w:name="_MON_1486905826"/>
      <w:bookmarkEnd w:id="49"/>
      <w:r w:rsidRPr="00115236">
        <w:rPr>
          <w:b/>
          <w:lang w:val="uk-UA" w:eastAsia="uk-UA"/>
        </w:rPr>
        <w:object w:dxaOrig="7750" w:dyaOrig="4341">
          <v:shape id="_x0000_i1042" type="#_x0000_t75" style="width:384.25pt;height:215.2pt" o:ole="">
            <v:imagedata r:id="rId40" o:title="" cropright="-51f"/>
          </v:shape>
          <o:OLEObject Type="Embed" ProgID="Excel.Sheet.8" ShapeID="_x0000_i1042" DrawAspect="Content" ObjectID="_1561272083" r:id="rId41">
            <o:FieldCodes>\s</o:FieldCodes>
          </o:OLEObject>
        </w:object>
      </w:r>
    </w:p>
    <w:p w:rsidR="005D313B" w:rsidRPr="00115236" w:rsidRDefault="005D313B" w:rsidP="00EC714E">
      <w:pPr>
        <w:ind w:firstLine="720"/>
        <w:jc w:val="both"/>
        <w:rPr>
          <w:sz w:val="28"/>
          <w:szCs w:val="28"/>
          <w:lang w:val="uk-UA"/>
        </w:rPr>
      </w:pPr>
      <w:r w:rsidRPr="00115236">
        <w:rPr>
          <w:sz w:val="28"/>
          <w:szCs w:val="28"/>
          <w:lang w:val="uk-UA"/>
        </w:rPr>
        <w:t>Рис.17. Основні країни-імпортери ЄС, (%)</w:t>
      </w:r>
    </w:p>
    <w:p w:rsidR="005D313B" w:rsidRPr="00115236" w:rsidRDefault="005D313B" w:rsidP="00677BCC">
      <w:pPr>
        <w:ind w:firstLine="720"/>
        <w:jc w:val="center"/>
        <w:outlineLvl w:val="0"/>
        <w:rPr>
          <w:b/>
          <w:sz w:val="28"/>
          <w:szCs w:val="28"/>
          <w:highlight w:val="yellow"/>
          <w:lang w:val="uk-UA"/>
        </w:rPr>
      </w:pPr>
    </w:p>
    <w:p w:rsidR="005D313B" w:rsidRPr="00115236" w:rsidRDefault="005D313B" w:rsidP="00677BCC">
      <w:pPr>
        <w:ind w:firstLine="720"/>
        <w:jc w:val="center"/>
        <w:outlineLvl w:val="0"/>
        <w:rPr>
          <w:b/>
          <w:sz w:val="28"/>
          <w:szCs w:val="28"/>
          <w:lang w:val="uk-UA"/>
        </w:rPr>
      </w:pPr>
      <w:r w:rsidRPr="00115236">
        <w:rPr>
          <w:b/>
          <w:sz w:val="28"/>
          <w:szCs w:val="28"/>
          <w:lang w:val="uk-UA"/>
        </w:rPr>
        <w:t>ФІНАНСОВИЙ СТАН СУБ’ЕКТІВ ГОСПОДАРЮВАННЯ</w:t>
      </w:r>
    </w:p>
    <w:p w:rsidR="005D313B" w:rsidRPr="00115236" w:rsidRDefault="005D313B" w:rsidP="00677BCC">
      <w:pPr>
        <w:ind w:firstLine="720"/>
        <w:jc w:val="center"/>
        <w:outlineLvl w:val="0"/>
        <w:rPr>
          <w:b/>
          <w:sz w:val="28"/>
          <w:szCs w:val="28"/>
          <w:highlight w:val="yellow"/>
          <w:lang w:val="uk-UA"/>
        </w:rPr>
      </w:pPr>
    </w:p>
    <w:p w:rsidR="005D313B" w:rsidRPr="00115236" w:rsidRDefault="005D313B" w:rsidP="00677BCC">
      <w:pPr>
        <w:ind w:firstLine="720"/>
        <w:jc w:val="both"/>
        <w:rPr>
          <w:sz w:val="28"/>
          <w:szCs w:val="28"/>
          <w:lang w:val="uk-UA"/>
        </w:rPr>
      </w:pPr>
      <w:r w:rsidRPr="00115236">
        <w:rPr>
          <w:sz w:val="28"/>
          <w:szCs w:val="28"/>
          <w:lang w:val="uk-UA"/>
        </w:rPr>
        <w:t xml:space="preserve">У січні–березні 2016 року фінансовий результат (сальдо) до оподаткування великих та середніх підприємств міста становив 13,1 млн.грн прибутку проти 528,2 млн. грн збитків у відповідному періоді 2015 року. </w:t>
      </w:r>
    </w:p>
    <w:p w:rsidR="005D313B" w:rsidRPr="00115236" w:rsidRDefault="005D313B" w:rsidP="00864766">
      <w:pPr>
        <w:jc w:val="center"/>
        <w:rPr>
          <w:b/>
          <w:szCs w:val="26"/>
          <w:lang w:val="uk-UA"/>
        </w:rPr>
      </w:pPr>
    </w:p>
    <w:p w:rsidR="005D313B" w:rsidRPr="00115236" w:rsidRDefault="005D313B" w:rsidP="00864766">
      <w:pPr>
        <w:jc w:val="both"/>
        <w:rPr>
          <w:sz w:val="28"/>
          <w:szCs w:val="28"/>
          <w:lang w:val="uk-UA"/>
        </w:rPr>
      </w:pPr>
      <w:r w:rsidRPr="00115236">
        <w:rPr>
          <w:sz w:val="28"/>
          <w:szCs w:val="28"/>
          <w:lang w:val="uk-UA"/>
        </w:rPr>
        <w:lastRenderedPageBreak/>
        <w:t>Таблиця. Фінансові результати великих та середніх підприємств до оподаткування у м. Чернігів у І кварталі 2010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1273"/>
        <w:gridCol w:w="1355"/>
        <w:gridCol w:w="1315"/>
        <w:gridCol w:w="1315"/>
        <w:gridCol w:w="1289"/>
        <w:gridCol w:w="1289"/>
      </w:tblGrid>
      <w:tr w:rsidR="005D313B" w:rsidRPr="00F21ADE" w:rsidTr="00951265">
        <w:tc>
          <w:tcPr>
            <w:tcW w:w="1996" w:type="dxa"/>
            <w:vMerge w:val="restart"/>
            <w:vAlign w:val="center"/>
          </w:tcPr>
          <w:p w:rsidR="005D313B" w:rsidRPr="00115236" w:rsidRDefault="005D313B" w:rsidP="00951265">
            <w:pPr>
              <w:jc w:val="center"/>
              <w:rPr>
                <w:sz w:val="28"/>
                <w:szCs w:val="28"/>
                <w:lang w:val="uk-UA"/>
              </w:rPr>
            </w:pPr>
            <w:r w:rsidRPr="00115236">
              <w:rPr>
                <w:sz w:val="28"/>
                <w:szCs w:val="28"/>
                <w:lang w:val="uk-UA"/>
              </w:rPr>
              <w:t>Фінансовий результат до оподаткування</w:t>
            </w:r>
          </w:p>
        </w:tc>
        <w:tc>
          <w:tcPr>
            <w:tcW w:w="2628" w:type="dxa"/>
            <w:gridSpan w:val="2"/>
            <w:vAlign w:val="center"/>
          </w:tcPr>
          <w:p w:rsidR="005D313B" w:rsidRPr="00115236" w:rsidRDefault="005D313B" w:rsidP="00951265">
            <w:pPr>
              <w:jc w:val="center"/>
              <w:rPr>
                <w:sz w:val="28"/>
                <w:szCs w:val="28"/>
                <w:lang w:val="uk-UA"/>
              </w:rPr>
            </w:pPr>
            <w:r w:rsidRPr="00115236">
              <w:rPr>
                <w:sz w:val="28"/>
                <w:szCs w:val="28"/>
                <w:lang w:val="uk-UA"/>
              </w:rPr>
              <w:t>Підприємства, які отримали прибуток</w:t>
            </w:r>
          </w:p>
        </w:tc>
        <w:tc>
          <w:tcPr>
            <w:tcW w:w="2630" w:type="dxa"/>
            <w:gridSpan w:val="2"/>
            <w:vAlign w:val="center"/>
          </w:tcPr>
          <w:p w:rsidR="005D313B" w:rsidRPr="00115236" w:rsidRDefault="005D313B" w:rsidP="00951265">
            <w:pPr>
              <w:jc w:val="center"/>
              <w:rPr>
                <w:sz w:val="28"/>
                <w:szCs w:val="28"/>
                <w:lang w:val="uk-UA"/>
              </w:rPr>
            </w:pPr>
            <w:r w:rsidRPr="00115236">
              <w:rPr>
                <w:sz w:val="28"/>
                <w:szCs w:val="28"/>
                <w:lang w:val="uk-UA"/>
              </w:rPr>
              <w:t>Підприємства, які отримали збиток</w:t>
            </w:r>
          </w:p>
        </w:tc>
        <w:tc>
          <w:tcPr>
            <w:tcW w:w="2578" w:type="dxa"/>
            <w:gridSpan w:val="2"/>
            <w:vAlign w:val="center"/>
          </w:tcPr>
          <w:p w:rsidR="005D313B" w:rsidRPr="00115236" w:rsidRDefault="005D313B" w:rsidP="00951265">
            <w:pPr>
              <w:jc w:val="center"/>
              <w:rPr>
                <w:sz w:val="28"/>
                <w:szCs w:val="28"/>
                <w:lang w:val="uk-UA"/>
              </w:rPr>
            </w:pPr>
            <w:r w:rsidRPr="00115236">
              <w:rPr>
                <w:sz w:val="28"/>
                <w:szCs w:val="28"/>
                <w:lang w:val="uk-UA"/>
              </w:rPr>
              <w:t>Кількість збиткових підприємств у % до загальної кількості підприємств</w:t>
            </w:r>
          </w:p>
        </w:tc>
      </w:tr>
      <w:tr w:rsidR="005D313B" w:rsidRPr="00115236" w:rsidTr="00951265">
        <w:tc>
          <w:tcPr>
            <w:tcW w:w="1996" w:type="dxa"/>
            <w:vMerge/>
            <w:vAlign w:val="center"/>
          </w:tcPr>
          <w:p w:rsidR="005D313B" w:rsidRPr="00115236" w:rsidRDefault="005D313B" w:rsidP="00951265">
            <w:pPr>
              <w:jc w:val="center"/>
              <w:rPr>
                <w:sz w:val="28"/>
                <w:szCs w:val="28"/>
                <w:lang w:val="uk-UA"/>
              </w:rPr>
            </w:pPr>
          </w:p>
        </w:tc>
        <w:tc>
          <w:tcPr>
            <w:tcW w:w="1273" w:type="dxa"/>
            <w:vAlign w:val="center"/>
          </w:tcPr>
          <w:p w:rsidR="005D313B" w:rsidRPr="00115236" w:rsidRDefault="005D313B" w:rsidP="00951265">
            <w:pPr>
              <w:jc w:val="center"/>
              <w:rPr>
                <w:sz w:val="28"/>
                <w:szCs w:val="28"/>
                <w:lang w:val="uk-UA"/>
              </w:rPr>
            </w:pPr>
            <w:r w:rsidRPr="00115236">
              <w:rPr>
                <w:sz w:val="28"/>
                <w:szCs w:val="28"/>
                <w:lang w:val="uk-UA"/>
              </w:rPr>
              <w:t>млн грн</w:t>
            </w:r>
          </w:p>
        </w:tc>
        <w:tc>
          <w:tcPr>
            <w:tcW w:w="1355" w:type="dxa"/>
            <w:vAlign w:val="center"/>
          </w:tcPr>
          <w:p w:rsidR="005D313B" w:rsidRPr="00115236" w:rsidRDefault="005D313B" w:rsidP="00951265">
            <w:pPr>
              <w:jc w:val="center"/>
              <w:rPr>
                <w:sz w:val="28"/>
                <w:szCs w:val="28"/>
                <w:lang w:val="uk-UA"/>
              </w:rPr>
            </w:pPr>
            <w:r w:rsidRPr="00115236">
              <w:rPr>
                <w:sz w:val="28"/>
                <w:szCs w:val="28"/>
                <w:lang w:val="uk-UA"/>
              </w:rPr>
              <w:t xml:space="preserve">у % до </w:t>
            </w:r>
            <w:r>
              <w:rPr>
                <w:sz w:val="28"/>
                <w:szCs w:val="28"/>
                <w:lang w:val="uk-UA"/>
              </w:rPr>
              <w:t>1 кварталу</w:t>
            </w:r>
            <w:r w:rsidRPr="00115236">
              <w:rPr>
                <w:sz w:val="28"/>
                <w:szCs w:val="28"/>
                <w:lang w:val="uk-UA"/>
              </w:rPr>
              <w:t xml:space="preserve"> 2015 року</w:t>
            </w:r>
          </w:p>
        </w:tc>
        <w:tc>
          <w:tcPr>
            <w:tcW w:w="1315" w:type="dxa"/>
            <w:vAlign w:val="center"/>
          </w:tcPr>
          <w:p w:rsidR="005D313B" w:rsidRPr="00115236" w:rsidRDefault="005D313B" w:rsidP="00951265">
            <w:pPr>
              <w:jc w:val="center"/>
              <w:rPr>
                <w:sz w:val="28"/>
                <w:szCs w:val="28"/>
                <w:lang w:val="uk-UA"/>
              </w:rPr>
            </w:pPr>
            <w:r w:rsidRPr="00115236">
              <w:rPr>
                <w:sz w:val="28"/>
                <w:szCs w:val="28"/>
                <w:lang w:val="uk-UA"/>
              </w:rPr>
              <w:t>млн грн</w:t>
            </w:r>
          </w:p>
        </w:tc>
        <w:tc>
          <w:tcPr>
            <w:tcW w:w="1315" w:type="dxa"/>
            <w:vAlign w:val="center"/>
          </w:tcPr>
          <w:p w:rsidR="005D313B" w:rsidRPr="00115236" w:rsidRDefault="005D313B" w:rsidP="00951265">
            <w:pPr>
              <w:jc w:val="center"/>
              <w:rPr>
                <w:sz w:val="28"/>
                <w:szCs w:val="28"/>
                <w:lang w:val="uk-UA"/>
              </w:rPr>
            </w:pPr>
            <w:r w:rsidRPr="00115236">
              <w:rPr>
                <w:sz w:val="28"/>
                <w:szCs w:val="28"/>
                <w:lang w:val="uk-UA"/>
              </w:rPr>
              <w:t xml:space="preserve">у % до </w:t>
            </w:r>
            <w:r>
              <w:rPr>
                <w:sz w:val="28"/>
                <w:szCs w:val="28"/>
                <w:lang w:val="uk-UA"/>
              </w:rPr>
              <w:t>1 кварталу</w:t>
            </w:r>
            <w:r w:rsidRPr="00115236">
              <w:rPr>
                <w:sz w:val="28"/>
                <w:szCs w:val="28"/>
                <w:lang w:val="uk-UA"/>
              </w:rPr>
              <w:t xml:space="preserve"> 2015 року</w:t>
            </w:r>
          </w:p>
        </w:tc>
        <w:tc>
          <w:tcPr>
            <w:tcW w:w="1289" w:type="dxa"/>
            <w:vAlign w:val="center"/>
          </w:tcPr>
          <w:p w:rsidR="005D313B" w:rsidRPr="00115236" w:rsidRDefault="005D313B" w:rsidP="00951265">
            <w:pPr>
              <w:jc w:val="center"/>
              <w:rPr>
                <w:sz w:val="28"/>
                <w:szCs w:val="28"/>
                <w:lang w:val="uk-UA"/>
              </w:rPr>
            </w:pPr>
            <w:r w:rsidRPr="00115236">
              <w:rPr>
                <w:sz w:val="28"/>
                <w:szCs w:val="28"/>
                <w:lang w:val="uk-UA"/>
              </w:rPr>
              <w:t>І квартал 2015 року</w:t>
            </w:r>
          </w:p>
        </w:tc>
        <w:tc>
          <w:tcPr>
            <w:tcW w:w="1289" w:type="dxa"/>
            <w:vAlign w:val="center"/>
          </w:tcPr>
          <w:p w:rsidR="005D313B" w:rsidRPr="00115236" w:rsidRDefault="005D313B" w:rsidP="00951265">
            <w:pPr>
              <w:jc w:val="center"/>
              <w:rPr>
                <w:sz w:val="28"/>
                <w:szCs w:val="28"/>
                <w:lang w:val="uk-UA"/>
              </w:rPr>
            </w:pPr>
            <w:r w:rsidRPr="00115236">
              <w:rPr>
                <w:sz w:val="28"/>
                <w:szCs w:val="28"/>
                <w:lang w:val="uk-UA"/>
              </w:rPr>
              <w:t>І квартал 2016 року</w:t>
            </w:r>
          </w:p>
        </w:tc>
      </w:tr>
      <w:tr w:rsidR="005D313B" w:rsidRPr="00115236" w:rsidTr="00951265">
        <w:tc>
          <w:tcPr>
            <w:tcW w:w="1996" w:type="dxa"/>
            <w:vAlign w:val="center"/>
          </w:tcPr>
          <w:p w:rsidR="005D313B" w:rsidRPr="00115236" w:rsidRDefault="005D313B" w:rsidP="00951265">
            <w:pPr>
              <w:jc w:val="center"/>
              <w:rPr>
                <w:color w:val="000000"/>
                <w:sz w:val="28"/>
                <w:szCs w:val="28"/>
                <w:lang w:val="uk-UA" w:eastAsia="uk-UA"/>
              </w:rPr>
            </w:pPr>
            <w:r w:rsidRPr="00115236">
              <w:rPr>
                <w:color w:val="000000"/>
                <w:sz w:val="28"/>
                <w:szCs w:val="28"/>
                <w:lang w:val="uk-UA" w:eastAsia="uk-UA"/>
              </w:rPr>
              <w:t>13,1</w:t>
            </w:r>
          </w:p>
        </w:tc>
        <w:tc>
          <w:tcPr>
            <w:tcW w:w="1273" w:type="dxa"/>
            <w:vAlign w:val="center"/>
          </w:tcPr>
          <w:p w:rsidR="005D313B" w:rsidRPr="00115236" w:rsidRDefault="005D313B" w:rsidP="00951265">
            <w:pPr>
              <w:jc w:val="center"/>
              <w:rPr>
                <w:color w:val="000000"/>
                <w:sz w:val="28"/>
                <w:szCs w:val="28"/>
                <w:lang w:val="uk-UA" w:eastAsia="uk-UA"/>
              </w:rPr>
            </w:pPr>
            <w:r w:rsidRPr="00115236">
              <w:rPr>
                <w:color w:val="000000"/>
                <w:sz w:val="28"/>
                <w:szCs w:val="28"/>
                <w:lang w:val="uk-UA" w:eastAsia="uk-UA"/>
              </w:rPr>
              <w:t>200,9</w:t>
            </w:r>
          </w:p>
        </w:tc>
        <w:tc>
          <w:tcPr>
            <w:tcW w:w="1355" w:type="dxa"/>
            <w:vAlign w:val="center"/>
          </w:tcPr>
          <w:p w:rsidR="005D313B" w:rsidRPr="00115236" w:rsidRDefault="005D313B" w:rsidP="00951265">
            <w:pPr>
              <w:jc w:val="center"/>
              <w:rPr>
                <w:color w:val="000000"/>
                <w:sz w:val="28"/>
                <w:szCs w:val="28"/>
                <w:lang w:val="uk-UA" w:eastAsia="uk-UA"/>
              </w:rPr>
            </w:pPr>
            <w:r w:rsidRPr="00115236">
              <w:rPr>
                <w:color w:val="000000"/>
                <w:sz w:val="28"/>
                <w:szCs w:val="28"/>
                <w:lang w:val="uk-UA" w:eastAsia="uk-UA"/>
              </w:rPr>
              <w:t>130,6</w:t>
            </w:r>
          </w:p>
        </w:tc>
        <w:tc>
          <w:tcPr>
            <w:tcW w:w="1315" w:type="dxa"/>
            <w:vAlign w:val="center"/>
          </w:tcPr>
          <w:p w:rsidR="005D313B" w:rsidRPr="00115236" w:rsidRDefault="005D313B" w:rsidP="00951265">
            <w:pPr>
              <w:jc w:val="center"/>
              <w:rPr>
                <w:color w:val="000000"/>
                <w:sz w:val="28"/>
                <w:szCs w:val="28"/>
                <w:lang w:val="uk-UA" w:eastAsia="uk-UA"/>
              </w:rPr>
            </w:pPr>
            <w:r w:rsidRPr="00115236">
              <w:rPr>
                <w:color w:val="000000"/>
                <w:sz w:val="28"/>
                <w:szCs w:val="28"/>
                <w:lang w:val="uk-UA" w:eastAsia="uk-UA"/>
              </w:rPr>
              <w:t>187,8</w:t>
            </w:r>
          </w:p>
        </w:tc>
        <w:tc>
          <w:tcPr>
            <w:tcW w:w="1315" w:type="dxa"/>
            <w:vAlign w:val="center"/>
          </w:tcPr>
          <w:p w:rsidR="005D313B" w:rsidRPr="00115236" w:rsidRDefault="005D313B" w:rsidP="00951265">
            <w:pPr>
              <w:jc w:val="center"/>
              <w:rPr>
                <w:color w:val="000000"/>
                <w:sz w:val="28"/>
                <w:szCs w:val="28"/>
                <w:lang w:val="uk-UA" w:eastAsia="uk-UA"/>
              </w:rPr>
            </w:pPr>
            <w:r w:rsidRPr="00115236">
              <w:rPr>
                <w:color w:val="000000"/>
                <w:sz w:val="28"/>
                <w:szCs w:val="28"/>
                <w:lang w:val="uk-UA" w:eastAsia="uk-UA"/>
              </w:rPr>
              <w:t>27,5</w:t>
            </w:r>
          </w:p>
        </w:tc>
        <w:tc>
          <w:tcPr>
            <w:tcW w:w="1289" w:type="dxa"/>
            <w:vAlign w:val="center"/>
          </w:tcPr>
          <w:p w:rsidR="005D313B" w:rsidRPr="00115236" w:rsidRDefault="005D313B" w:rsidP="00951265">
            <w:pPr>
              <w:jc w:val="center"/>
              <w:rPr>
                <w:color w:val="000000"/>
                <w:sz w:val="28"/>
                <w:szCs w:val="28"/>
                <w:lang w:val="uk-UA" w:eastAsia="uk-UA"/>
              </w:rPr>
            </w:pPr>
            <w:r w:rsidRPr="00115236">
              <w:rPr>
                <w:rFonts w:cs="Times New Roman CYR"/>
                <w:bCs/>
                <w:color w:val="000000"/>
                <w:sz w:val="28"/>
                <w:szCs w:val="28"/>
                <w:lang w:val="uk-UA" w:eastAsia="uk-UA"/>
              </w:rPr>
              <w:t>45,5</w:t>
            </w:r>
          </w:p>
        </w:tc>
        <w:tc>
          <w:tcPr>
            <w:tcW w:w="1289" w:type="dxa"/>
            <w:vAlign w:val="center"/>
          </w:tcPr>
          <w:p w:rsidR="005D313B" w:rsidRPr="00115236" w:rsidRDefault="005D313B" w:rsidP="00951265">
            <w:pPr>
              <w:jc w:val="center"/>
              <w:rPr>
                <w:rFonts w:cs="Times New Roman CYR"/>
                <w:bCs/>
                <w:color w:val="000000"/>
                <w:sz w:val="28"/>
                <w:szCs w:val="28"/>
                <w:lang w:val="uk-UA" w:eastAsia="uk-UA"/>
              </w:rPr>
            </w:pPr>
            <w:r w:rsidRPr="00115236">
              <w:rPr>
                <w:rFonts w:cs="Times New Roman CYR"/>
                <w:bCs/>
                <w:color w:val="000000"/>
                <w:sz w:val="28"/>
                <w:szCs w:val="28"/>
                <w:lang w:val="uk-UA" w:eastAsia="uk-UA"/>
              </w:rPr>
              <w:t>38,1</w:t>
            </w:r>
          </w:p>
        </w:tc>
      </w:tr>
    </w:tbl>
    <w:p w:rsidR="005D313B" w:rsidRPr="00115236" w:rsidRDefault="005D313B" w:rsidP="00677BCC">
      <w:pPr>
        <w:ind w:firstLine="720"/>
        <w:jc w:val="both"/>
        <w:rPr>
          <w:sz w:val="28"/>
          <w:szCs w:val="28"/>
          <w:lang w:val="uk-UA"/>
        </w:rPr>
      </w:pPr>
    </w:p>
    <w:p w:rsidR="005D313B" w:rsidRPr="00115236" w:rsidRDefault="005D313B" w:rsidP="00677BCC">
      <w:pPr>
        <w:ind w:firstLine="720"/>
        <w:jc w:val="both"/>
        <w:rPr>
          <w:sz w:val="28"/>
          <w:szCs w:val="28"/>
          <w:lang w:val="uk-UA"/>
        </w:rPr>
      </w:pPr>
      <w:r w:rsidRPr="00115236">
        <w:rPr>
          <w:sz w:val="28"/>
          <w:szCs w:val="28"/>
          <w:lang w:val="uk-UA"/>
        </w:rPr>
        <w:t xml:space="preserve">Позитивне сальдо забезпечено промисловими підприємствами (+104,7 млн грн). Найбільший від’ємний фінансовий результат отримано підприємствами оптової та роздрібної торгівлі (-65,7 млн грн), транспорту, складського господарства, поштової та кур’єрської діяльності (-23,6 млн грн). </w:t>
      </w:r>
    </w:p>
    <w:p w:rsidR="005D313B" w:rsidRPr="00115236" w:rsidRDefault="005D313B" w:rsidP="00677BCC">
      <w:pPr>
        <w:ind w:firstLine="720"/>
        <w:jc w:val="both"/>
        <w:rPr>
          <w:sz w:val="28"/>
          <w:szCs w:val="28"/>
          <w:lang w:val="uk-UA"/>
        </w:rPr>
      </w:pPr>
    </w:p>
    <w:p w:rsidR="005D313B" w:rsidRPr="00115236" w:rsidRDefault="005D313B" w:rsidP="003A378F">
      <w:pPr>
        <w:ind w:firstLine="720"/>
        <w:jc w:val="center"/>
        <w:outlineLvl w:val="0"/>
        <w:rPr>
          <w:b/>
          <w:color w:val="000000"/>
          <w:spacing w:val="8"/>
          <w:sz w:val="28"/>
          <w:szCs w:val="28"/>
          <w:lang w:val="uk-UA"/>
        </w:rPr>
      </w:pPr>
      <w:r w:rsidRPr="00115236">
        <w:rPr>
          <w:b/>
          <w:color w:val="000000"/>
          <w:spacing w:val="8"/>
          <w:sz w:val="28"/>
          <w:szCs w:val="28"/>
          <w:lang w:val="uk-UA"/>
        </w:rPr>
        <w:t>ЗАЙНЯТІСЬ НАСЕЛЕННЯ ТА РИНОК ПРАЦІ</w:t>
      </w:r>
    </w:p>
    <w:p w:rsidR="005D313B" w:rsidRPr="00115236" w:rsidRDefault="005D313B" w:rsidP="003A378F">
      <w:pPr>
        <w:ind w:firstLine="720"/>
        <w:jc w:val="both"/>
        <w:rPr>
          <w:sz w:val="16"/>
          <w:szCs w:val="16"/>
          <w:highlight w:val="yellow"/>
          <w:lang w:val="uk-UA"/>
        </w:rPr>
      </w:pPr>
    </w:p>
    <w:p w:rsidR="005D313B" w:rsidRPr="00115236" w:rsidRDefault="005D313B" w:rsidP="00FF5431">
      <w:pPr>
        <w:ind w:firstLine="851"/>
        <w:jc w:val="both"/>
        <w:rPr>
          <w:sz w:val="28"/>
          <w:szCs w:val="28"/>
          <w:lang w:val="uk-UA"/>
        </w:rPr>
      </w:pPr>
      <w:bookmarkStart w:id="50" w:name="_MON_1515575095"/>
      <w:bookmarkStart w:id="51" w:name="_MON_1515487560"/>
      <w:bookmarkStart w:id="52" w:name="_MON_1515487606"/>
      <w:bookmarkStart w:id="53" w:name="_MON_1515487891"/>
      <w:bookmarkStart w:id="54" w:name="_MON_1515487980"/>
      <w:bookmarkEnd w:id="50"/>
      <w:bookmarkEnd w:id="51"/>
      <w:bookmarkEnd w:id="52"/>
      <w:bookmarkEnd w:id="53"/>
      <w:bookmarkEnd w:id="54"/>
      <w:r w:rsidRPr="00115236">
        <w:rPr>
          <w:sz w:val="28"/>
          <w:szCs w:val="28"/>
          <w:lang w:val="uk-UA"/>
        </w:rPr>
        <w:t xml:space="preserve">Протягом січня - червня 2016 року у Чернігівському міському центрі зайнятості перебувало на обліку 6536 безробітних громадян, що на 18 % менше від аналогічного показника 2015 року. </w:t>
      </w:r>
    </w:p>
    <w:p w:rsidR="005D313B" w:rsidRPr="00115236" w:rsidRDefault="005D313B" w:rsidP="00FE75A4">
      <w:pPr>
        <w:ind w:firstLine="709"/>
        <w:jc w:val="both"/>
        <w:rPr>
          <w:sz w:val="28"/>
          <w:szCs w:val="28"/>
          <w:lang w:val="uk-UA"/>
        </w:rPr>
      </w:pPr>
      <w:r w:rsidRPr="00115236">
        <w:rPr>
          <w:sz w:val="28"/>
          <w:szCs w:val="28"/>
          <w:lang w:val="uk-UA"/>
        </w:rPr>
        <w:t xml:space="preserve">За січень </w:t>
      </w:r>
      <w:r w:rsidRPr="00115236">
        <w:rPr>
          <w:b/>
          <w:sz w:val="28"/>
          <w:szCs w:val="28"/>
          <w:lang w:val="uk-UA"/>
        </w:rPr>
        <w:t>-</w:t>
      </w:r>
      <w:r w:rsidRPr="00115236">
        <w:rPr>
          <w:sz w:val="28"/>
          <w:szCs w:val="28"/>
          <w:lang w:val="uk-UA"/>
        </w:rPr>
        <w:t xml:space="preserve"> червень 2016 року в міському центрі зайнятості зареєстровано 2778 безробітних громадянин, що становить 71,1 % аналогічного показника 2015 року, із них 57,7 % </w:t>
      </w:r>
      <w:r w:rsidRPr="00115236">
        <w:rPr>
          <w:b/>
          <w:sz w:val="28"/>
          <w:szCs w:val="28"/>
          <w:lang w:val="uk-UA"/>
        </w:rPr>
        <w:t>-</w:t>
      </w:r>
      <w:r w:rsidRPr="00115236">
        <w:rPr>
          <w:sz w:val="28"/>
          <w:szCs w:val="28"/>
          <w:lang w:val="uk-UA"/>
        </w:rPr>
        <w:t xml:space="preserve"> жінки, 45,3 % </w:t>
      </w:r>
      <w:r w:rsidRPr="00115236">
        <w:rPr>
          <w:b/>
          <w:sz w:val="28"/>
          <w:szCs w:val="28"/>
          <w:lang w:val="uk-UA"/>
        </w:rPr>
        <w:t xml:space="preserve">- </w:t>
      </w:r>
      <w:r w:rsidRPr="00115236">
        <w:rPr>
          <w:sz w:val="28"/>
          <w:szCs w:val="28"/>
          <w:lang w:val="uk-UA"/>
        </w:rPr>
        <w:t xml:space="preserve">молодь у віці до 35 років. </w:t>
      </w:r>
    </w:p>
    <w:p w:rsidR="005D313B" w:rsidRPr="00115236" w:rsidRDefault="005D313B" w:rsidP="002978E8">
      <w:pPr>
        <w:pStyle w:val="33"/>
        <w:spacing w:after="0"/>
        <w:ind w:left="0" w:firstLine="709"/>
        <w:jc w:val="both"/>
        <w:rPr>
          <w:bCs/>
          <w:sz w:val="28"/>
          <w:szCs w:val="28"/>
          <w:lang w:val="uk-UA"/>
        </w:rPr>
      </w:pPr>
      <w:r w:rsidRPr="00115236">
        <w:rPr>
          <w:sz w:val="28"/>
          <w:szCs w:val="28"/>
          <w:lang w:val="uk-UA"/>
        </w:rPr>
        <w:t xml:space="preserve">Протягом звітного періоду у наявності було 3422 вакансії від 1018 роботодавців. За направленням служби зайнятості укомплектовано – 2760 вакансій, рівень укомплектування вакансій становить 75 %. </w:t>
      </w:r>
      <w:r w:rsidRPr="00115236">
        <w:rPr>
          <w:bCs/>
          <w:sz w:val="28"/>
          <w:szCs w:val="28"/>
          <w:lang w:val="uk-UA"/>
        </w:rPr>
        <w:t>Здійснюється постійна актуалізація та поповнення банку вакансій.</w:t>
      </w:r>
    </w:p>
    <w:p w:rsidR="005D313B" w:rsidRPr="00115236" w:rsidRDefault="005D313B" w:rsidP="002978E8">
      <w:pPr>
        <w:pStyle w:val="33"/>
        <w:spacing w:after="0"/>
        <w:ind w:left="0" w:firstLine="709"/>
        <w:jc w:val="both"/>
        <w:rPr>
          <w:sz w:val="28"/>
          <w:szCs w:val="28"/>
          <w:lang w:val="uk-UA"/>
        </w:rPr>
      </w:pPr>
      <w:r w:rsidRPr="00115236">
        <w:rPr>
          <w:sz w:val="28"/>
          <w:szCs w:val="28"/>
          <w:lang w:val="uk-UA"/>
        </w:rPr>
        <w:t xml:space="preserve">Проведено 27 міні – ярмарок з метою працевлаштування безробітних та незайнятих громадян за участю 27 представників підприємств, фізичних осіб-підприємців та 248 безробітних та шукаючих роботу. Для проведення ярмарків  вакансій було заявлено 70 вакансій, на які видано 137 направлень для працевлаштування, працевлаштовані 38 осіб. На ярмарки відповідно до професіонального досвіду запрошувались внутрішньо переміщені особи, учасники АТО. </w:t>
      </w:r>
    </w:p>
    <w:p w:rsidR="005D313B" w:rsidRPr="00115236" w:rsidRDefault="005D313B" w:rsidP="00FE75A4">
      <w:pPr>
        <w:ind w:firstLine="709"/>
        <w:jc w:val="both"/>
        <w:rPr>
          <w:sz w:val="28"/>
          <w:szCs w:val="28"/>
          <w:lang w:val="uk-UA"/>
        </w:rPr>
      </w:pPr>
      <w:r w:rsidRPr="00115236">
        <w:rPr>
          <w:sz w:val="28"/>
          <w:szCs w:val="28"/>
          <w:lang w:val="uk-UA"/>
        </w:rPr>
        <w:t xml:space="preserve">З метою підвищення конкурентоспроможності безробітних на ринку праці міським центром зайнятості проводилась професійна підготовка, перепідготовка та підвищення кваліфікації, до якої протягом звітного періоду було залучено 419 осіб. </w:t>
      </w:r>
    </w:p>
    <w:p w:rsidR="005D313B" w:rsidRPr="00115236" w:rsidRDefault="005D313B" w:rsidP="00FE75A4">
      <w:pPr>
        <w:pStyle w:val="Normal14"/>
        <w:ind w:firstLine="510"/>
        <w:rPr>
          <w:szCs w:val="28"/>
        </w:rPr>
      </w:pPr>
      <w:r w:rsidRPr="00115236">
        <w:t xml:space="preserve">За цей же під конкретне замовлення роботодавців було направлено на навчання 369 безробітних, у т.ч. 195 осіб підвищували кваліфікацію шляхом стажування та 42 особи навчались за індивідуальною формою навчання. </w:t>
      </w:r>
      <w:r w:rsidRPr="00115236">
        <w:rPr>
          <w:szCs w:val="28"/>
        </w:rPr>
        <w:t>Всі безробітні працевлаштовані після успішного проходження стажування.</w:t>
      </w:r>
    </w:p>
    <w:p w:rsidR="005D313B" w:rsidRPr="00115236" w:rsidRDefault="005D313B" w:rsidP="002978E8">
      <w:pPr>
        <w:pStyle w:val="320"/>
        <w:keepNext w:val="0"/>
        <w:widowControl w:val="0"/>
        <w:spacing w:line="240" w:lineRule="auto"/>
        <w:ind w:firstLine="709"/>
        <w:outlineLvl w:val="9"/>
        <w:rPr>
          <w:szCs w:val="28"/>
        </w:rPr>
      </w:pPr>
      <w:r w:rsidRPr="00115236">
        <w:rPr>
          <w:szCs w:val="28"/>
        </w:rPr>
        <w:t xml:space="preserve">Для організації громадських робіт протягом січня - червня 2016 року </w:t>
      </w:r>
      <w:r w:rsidRPr="00115236">
        <w:rPr>
          <w:szCs w:val="28"/>
        </w:rPr>
        <w:lastRenderedPageBreak/>
        <w:t xml:space="preserve">укладено вісім договорів з підприємствами, організаціями установами на створення 1163 робочих місць. </w:t>
      </w:r>
    </w:p>
    <w:p w:rsidR="005D313B" w:rsidRPr="00115236" w:rsidRDefault="005D313B" w:rsidP="002978E8">
      <w:pPr>
        <w:pStyle w:val="320"/>
        <w:keepNext w:val="0"/>
        <w:widowControl w:val="0"/>
        <w:spacing w:line="240" w:lineRule="auto"/>
        <w:ind w:firstLine="709"/>
        <w:outlineLvl w:val="9"/>
        <w:rPr>
          <w:szCs w:val="28"/>
        </w:rPr>
      </w:pPr>
    </w:p>
    <w:p w:rsidR="005D313B" w:rsidRPr="00115236" w:rsidRDefault="005D313B" w:rsidP="00533CB9">
      <w:pPr>
        <w:pStyle w:val="320"/>
        <w:keepNext w:val="0"/>
        <w:widowControl w:val="0"/>
        <w:spacing w:line="240" w:lineRule="auto"/>
        <w:outlineLvl w:val="9"/>
        <w:rPr>
          <w:szCs w:val="28"/>
        </w:rPr>
      </w:pPr>
      <w:r w:rsidRPr="00115236">
        <w:rPr>
          <w:szCs w:val="28"/>
        </w:rPr>
        <w:t>Таблиця Залучення безробітних громадян до проведення громадських робіт.</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48"/>
        <w:gridCol w:w="1250"/>
        <w:gridCol w:w="1852"/>
        <w:gridCol w:w="1734"/>
      </w:tblGrid>
      <w:tr w:rsidR="005D313B" w:rsidRPr="00115236" w:rsidTr="00533CB9">
        <w:tc>
          <w:tcPr>
            <w:tcW w:w="5148" w:type="dxa"/>
            <w:vAlign w:val="center"/>
          </w:tcPr>
          <w:p w:rsidR="005D313B" w:rsidRPr="00115236" w:rsidRDefault="005D313B" w:rsidP="00533CB9">
            <w:pPr>
              <w:pStyle w:val="aff2"/>
              <w:jc w:val="center"/>
              <w:rPr>
                <w:bCs/>
                <w:lang w:val="uk-UA"/>
              </w:rPr>
            </w:pPr>
            <w:r w:rsidRPr="00115236">
              <w:rPr>
                <w:bCs/>
                <w:lang w:val="uk-UA"/>
              </w:rPr>
              <w:t>Показник</w:t>
            </w:r>
          </w:p>
        </w:tc>
        <w:tc>
          <w:tcPr>
            <w:tcW w:w="1250" w:type="dxa"/>
            <w:vAlign w:val="center"/>
          </w:tcPr>
          <w:p w:rsidR="005D313B" w:rsidRPr="00115236" w:rsidRDefault="005D313B" w:rsidP="00533CB9">
            <w:pPr>
              <w:pStyle w:val="aff2"/>
              <w:jc w:val="center"/>
              <w:rPr>
                <w:bCs/>
                <w:lang w:val="uk-UA"/>
              </w:rPr>
            </w:pPr>
            <w:r w:rsidRPr="00115236">
              <w:rPr>
                <w:bCs/>
                <w:lang w:val="uk-UA"/>
              </w:rPr>
              <w:t>2016р.</w:t>
            </w:r>
            <w:r>
              <w:rPr>
                <w:bCs/>
                <w:lang w:val="uk-UA"/>
              </w:rPr>
              <w:t xml:space="preserve"> </w:t>
            </w:r>
            <w:r w:rsidRPr="00115236">
              <w:rPr>
                <w:bCs/>
                <w:lang w:val="uk-UA"/>
              </w:rPr>
              <w:t>план</w:t>
            </w:r>
          </w:p>
          <w:p w:rsidR="005D313B" w:rsidRPr="00115236" w:rsidRDefault="005D313B" w:rsidP="00533CB9">
            <w:pPr>
              <w:pStyle w:val="aff2"/>
              <w:jc w:val="center"/>
              <w:rPr>
                <w:bCs/>
                <w:lang w:val="uk-UA"/>
              </w:rPr>
            </w:pPr>
          </w:p>
        </w:tc>
        <w:tc>
          <w:tcPr>
            <w:tcW w:w="1852" w:type="dxa"/>
            <w:vAlign w:val="center"/>
          </w:tcPr>
          <w:p w:rsidR="005D313B" w:rsidRDefault="005D313B" w:rsidP="00533CB9">
            <w:pPr>
              <w:pStyle w:val="aff2"/>
              <w:jc w:val="center"/>
              <w:rPr>
                <w:bCs/>
                <w:lang w:val="uk-UA"/>
              </w:rPr>
            </w:pPr>
            <w:r w:rsidRPr="00115236">
              <w:rPr>
                <w:bCs/>
                <w:lang w:val="uk-UA"/>
              </w:rPr>
              <w:t>І півріччя</w:t>
            </w:r>
          </w:p>
          <w:p w:rsidR="005D313B" w:rsidRPr="00115236" w:rsidRDefault="005D313B" w:rsidP="00533CB9">
            <w:pPr>
              <w:pStyle w:val="aff2"/>
              <w:jc w:val="center"/>
              <w:rPr>
                <w:bCs/>
                <w:lang w:val="uk-UA"/>
              </w:rPr>
            </w:pPr>
            <w:r w:rsidRPr="00115236">
              <w:rPr>
                <w:bCs/>
                <w:lang w:val="uk-UA"/>
              </w:rPr>
              <w:t>2016р.</w:t>
            </w:r>
            <w:r>
              <w:rPr>
                <w:bCs/>
                <w:lang w:val="uk-UA"/>
              </w:rPr>
              <w:t xml:space="preserve"> </w:t>
            </w:r>
            <w:r w:rsidRPr="00115236">
              <w:rPr>
                <w:bCs/>
                <w:lang w:val="uk-UA"/>
              </w:rPr>
              <w:t>факт</w:t>
            </w:r>
          </w:p>
        </w:tc>
        <w:tc>
          <w:tcPr>
            <w:tcW w:w="1734" w:type="dxa"/>
            <w:vAlign w:val="center"/>
          </w:tcPr>
          <w:p w:rsidR="005D313B" w:rsidRPr="00115236" w:rsidRDefault="005D313B" w:rsidP="00533CB9">
            <w:pPr>
              <w:pStyle w:val="aff2"/>
              <w:jc w:val="center"/>
              <w:rPr>
                <w:bCs/>
                <w:lang w:val="uk-UA"/>
              </w:rPr>
            </w:pPr>
            <w:r w:rsidRPr="00115236">
              <w:rPr>
                <w:bCs/>
                <w:lang w:val="uk-UA"/>
              </w:rPr>
              <w:t>Виконання</w:t>
            </w:r>
          </w:p>
          <w:p w:rsidR="005D313B" w:rsidRPr="00115236" w:rsidRDefault="005D313B" w:rsidP="00533CB9">
            <w:pPr>
              <w:pStyle w:val="aff2"/>
              <w:jc w:val="center"/>
              <w:rPr>
                <w:bCs/>
                <w:lang w:val="uk-UA"/>
              </w:rPr>
            </w:pPr>
            <w:r w:rsidRPr="00115236">
              <w:rPr>
                <w:bCs/>
                <w:lang w:val="uk-UA"/>
              </w:rPr>
              <w:t>плану, %</w:t>
            </w:r>
          </w:p>
        </w:tc>
      </w:tr>
      <w:tr w:rsidR="005D313B" w:rsidRPr="00115236" w:rsidTr="00533CB9">
        <w:tc>
          <w:tcPr>
            <w:tcW w:w="5148" w:type="dxa"/>
          </w:tcPr>
          <w:p w:rsidR="005D313B" w:rsidRPr="00115236" w:rsidRDefault="005D313B" w:rsidP="002D49BC">
            <w:pPr>
              <w:rPr>
                <w:sz w:val="28"/>
                <w:szCs w:val="28"/>
                <w:lang w:val="uk-UA"/>
              </w:rPr>
            </w:pPr>
            <w:r w:rsidRPr="00115236">
              <w:rPr>
                <w:sz w:val="28"/>
                <w:szCs w:val="28"/>
                <w:lang w:val="uk-UA"/>
              </w:rPr>
              <w:t>Кількість безробітних громадян, залучених до виконання громадських робіт, осіб</w:t>
            </w:r>
          </w:p>
        </w:tc>
        <w:tc>
          <w:tcPr>
            <w:tcW w:w="1250" w:type="dxa"/>
            <w:vAlign w:val="center"/>
          </w:tcPr>
          <w:p w:rsidR="005D313B" w:rsidRPr="00115236" w:rsidRDefault="005D313B" w:rsidP="00533CB9">
            <w:pPr>
              <w:jc w:val="center"/>
              <w:rPr>
                <w:sz w:val="28"/>
                <w:szCs w:val="28"/>
                <w:lang w:val="uk-UA"/>
              </w:rPr>
            </w:pPr>
            <w:r w:rsidRPr="00115236">
              <w:rPr>
                <w:sz w:val="28"/>
                <w:szCs w:val="28"/>
                <w:lang w:val="uk-UA"/>
              </w:rPr>
              <w:t>1380</w:t>
            </w:r>
          </w:p>
        </w:tc>
        <w:tc>
          <w:tcPr>
            <w:tcW w:w="1852" w:type="dxa"/>
            <w:vAlign w:val="center"/>
          </w:tcPr>
          <w:p w:rsidR="005D313B" w:rsidRPr="00115236" w:rsidRDefault="005D313B" w:rsidP="00533CB9">
            <w:pPr>
              <w:jc w:val="center"/>
              <w:rPr>
                <w:sz w:val="28"/>
                <w:szCs w:val="28"/>
                <w:lang w:val="uk-UA"/>
              </w:rPr>
            </w:pPr>
            <w:r w:rsidRPr="00115236">
              <w:rPr>
                <w:sz w:val="28"/>
                <w:szCs w:val="28"/>
                <w:lang w:val="uk-UA"/>
              </w:rPr>
              <w:t>591</w:t>
            </w:r>
          </w:p>
        </w:tc>
        <w:tc>
          <w:tcPr>
            <w:tcW w:w="1734" w:type="dxa"/>
            <w:vAlign w:val="center"/>
          </w:tcPr>
          <w:p w:rsidR="005D313B" w:rsidRPr="00115236" w:rsidRDefault="005D313B" w:rsidP="00533CB9">
            <w:pPr>
              <w:jc w:val="center"/>
              <w:rPr>
                <w:sz w:val="28"/>
                <w:szCs w:val="28"/>
                <w:lang w:val="uk-UA"/>
              </w:rPr>
            </w:pPr>
            <w:r w:rsidRPr="00115236">
              <w:rPr>
                <w:sz w:val="28"/>
                <w:szCs w:val="28"/>
                <w:lang w:val="uk-UA"/>
              </w:rPr>
              <w:t>42,8</w:t>
            </w:r>
          </w:p>
        </w:tc>
      </w:tr>
      <w:tr w:rsidR="005D313B" w:rsidRPr="00115236" w:rsidTr="00533CB9">
        <w:tc>
          <w:tcPr>
            <w:tcW w:w="5148" w:type="dxa"/>
          </w:tcPr>
          <w:p w:rsidR="005D313B" w:rsidRPr="00115236" w:rsidRDefault="005D313B" w:rsidP="002D49BC">
            <w:pPr>
              <w:rPr>
                <w:sz w:val="28"/>
                <w:szCs w:val="28"/>
                <w:lang w:val="uk-UA"/>
              </w:rPr>
            </w:pPr>
            <w:r w:rsidRPr="00115236">
              <w:rPr>
                <w:sz w:val="28"/>
                <w:szCs w:val="28"/>
                <w:lang w:val="uk-UA"/>
              </w:rPr>
              <w:t>Фактичні витрати на оплату громадських робіт, тис. грн</w:t>
            </w:r>
          </w:p>
        </w:tc>
        <w:tc>
          <w:tcPr>
            <w:tcW w:w="1250" w:type="dxa"/>
            <w:vAlign w:val="center"/>
          </w:tcPr>
          <w:p w:rsidR="005D313B" w:rsidRPr="00115236" w:rsidRDefault="005D313B" w:rsidP="00533CB9">
            <w:pPr>
              <w:jc w:val="center"/>
              <w:rPr>
                <w:sz w:val="28"/>
                <w:szCs w:val="28"/>
                <w:lang w:val="uk-UA"/>
              </w:rPr>
            </w:pPr>
            <w:r w:rsidRPr="00115236">
              <w:rPr>
                <w:sz w:val="28"/>
                <w:szCs w:val="28"/>
                <w:lang w:val="uk-UA"/>
              </w:rPr>
              <w:t>1000,0</w:t>
            </w:r>
          </w:p>
        </w:tc>
        <w:tc>
          <w:tcPr>
            <w:tcW w:w="1852" w:type="dxa"/>
            <w:vAlign w:val="center"/>
          </w:tcPr>
          <w:p w:rsidR="005D313B" w:rsidRPr="00115236" w:rsidRDefault="005D313B" w:rsidP="00533CB9">
            <w:pPr>
              <w:jc w:val="center"/>
              <w:rPr>
                <w:sz w:val="28"/>
                <w:szCs w:val="28"/>
                <w:lang w:val="uk-UA"/>
              </w:rPr>
            </w:pPr>
            <w:r w:rsidRPr="00115236">
              <w:rPr>
                <w:sz w:val="28"/>
                <w:szCs w:val="28"/>
                <w:lang w:val="uk-UA"/>
              </w:rPr>
              <w:t>181,0</w:t>
            </w:r>
          </w:p>
        </w:tc>
        <w:tc>
          <w:tcPr>
            <w:tcW w:w="1734" w:type="dxa"/>
            <w:vAlign w:val="center"/>
          </w:tcPr>
          <w:p w:rsidR="005D313B" w:rsidRPr="00115236" w:rsidRDefault="005D313B" w:rsidP="00533CB9">
            <w:pPr>
              <w:jc w:val="center"/>
              <w:rPr>
                <w:sz w:val="28"/>
                <w:szCs w:val="28"/>
                <w:lang w:val="uk-UA"/>
              </w:rPr>
            </w:pPr>
            <w:r w:rsidRPr="00115236">
              <w:rPr>
                <w:sz w:val="28"/>
                <w:szCs w:val="28"/>
                <w:lang w:val="uk-UA"/>
              </w:rPr>
              <w:t>18,1</w:t>
            </w:r>
          </w:p>
        </w:tc>
      </w:tr>
    </w:tbl>
    <w:p w:rsidR="005D313B" w:rsidRDefault="005D313B" w:rsidP="003A378F">
      <w:pPr>
        <w:ind w:firstLine="720"/>
        <w:jc w:val="center"/>
        <w:outlineLvl w:val="0"/>
        <w:rPr>
          <w:b/>
          <w:bCs/>
          <w:sz w:val="28"/>
          <w:szCs w:val="28"/>
          <w:lang w:val="uk-UA"/>
        </w:rPr>
      </w:pPr>
    </w:p>
    <w:p w:rsidR="005D313B" w:rsidRPr="00115236" w:rsidRDefault="005D313B" w:rsidP="003A378F">
      <w:pPr>
        <w:ind w:firstLine="720"/>
        <w:jc w:val="center"/>
        <w:outlineLvl w:val="0"/>
        <w:rPr>
          <w:b/>
          <w:bCs/>
          <w:sz w:val="28"/>
          <w:szCs w:val="28"/>
          <w:lang w:val="uk-UA"/>
        </w:rPr>
      </w:pPr>
      <w:r w:rsidRPr="00115236">
        <w:rPr>
          <w:b/>
          <w:bCs/>
          <w:sz w:val="28"/>
          <w:szCs w:val="28"/>
          <w:lang w:val="uk-UA"/>
        </w:rPr>
        <w:t>ДОХОДИ НАСЕЛЕННЯ</w:t>
      </w:r>
    </w:p>
    <w:p w:rsidR="005D313B" w:rsidRPr="00115236" w:rsidRDefault="005D313B" w:rsidP="003A378F">
      <w:pPr>
        <w:ind w:firstLine="720"/>
        <w:jc w:val="both"/>
        <w:rPr>
          <w:b/>
          <w:bCs/>
          <w:sz w:val="16"/>
          <w:szCs w:val="16"/>
          <w:highlight w:val="yellow"/>
          <w:lang w:val="uk-UA"/>
        </w:rPr>
      </w:pPr>
    </w:p>
    <w:p w:rsidR="005D313B" w:rsidRPr="00115236" w:rsidRDefault="005D313B" w:rsidP="003A378F">
      <w:pPr>
        <w:ind w:firstLine="720"/>
        <w:jc w:val="both"/>
        <w:rPr>
          <w:color w:val="000000"/>
          <w:sz w:val="28"/>
          <w:szCs w:val="28"/>
          <w:highlight w:val="yellow"/>
          <w:lang w:val="uk-UA"/>
        </w:rPr>
      </w:pPr>
      <w:r w:rsidRPr="00115236">
        <w:rPr>
          <w:color w:val="000000"/>
          <w:sz w:val="28"/>
          <w:szCs w:val="28"/>
          <w:lang w:val="uk-UA"/>
        </w:rPr>
        <w:t>Середньомісячна номінальна заробітна плата одного штатного працівника м. Чернігова за підсумками І кварталу 2016 року становила 3549 грн.</w:t>
      </w:r>
    </w:p>
    <w:p w:rsidR="005D313B" w:rsidRPr="00115236" w:rsidRDefault="004846EC" w:rsidP="003A378F">
      <w:pPr>
        <w:jc w:val="both"/>
        <w:rPr>
          <w:sz w:val="28"/>
          <w:szCs w:val="28"/>
          <w:lang w:val="uk-UA"/>
        </w:rPr>
      </w:pPr>
      <w:bookmarkStart w:id="55" w:name="_MON_1515497783"/>
      <w:bookmarkStart w:id="56" w:name="_MON_1484654329"/>
      <w:bookmarkEnd w:id="55"/>
      <w:bookmarkEnd w:id="56"/>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29.65pt;margin-top:104.95pt;width:40.5pt;height:9.75pt;rotation:-350819fd;z-index:7" fillcolor="red" strokecolor="red"/>
        </w:pict>
      </w:r>
      <w:r>
        <w:rPr>
          <w:noProof/>
        </w:rPr>
        <w:pict>
          <v:shape id="_x0000_s1027" type="#_x0000_t13" style="position:absolute;left:0;text-align:left;margin-left:380.4pt;margin-top:108.7pt;width:40.5pt;height:9.75pt;rotation:-350819fd;z-index:8" fillcolor="red" strokecolor="red"/>
        </w:pict>
      </w:r>
      <w:r>
        <w:rPr>
          <w:noProof/>
        </w:rPr>
        <w:pict>
          <v:shape id="_x0000_s1028" type="#_x0000_t13" style="position:absolute;left:0;text-align:left;margin-left:76.65pt;margin-top:108.7pt;width:40.5pt;height:9.75pt;rotation:-350819fd;z-index:5" fillcolor="red" strokecolor="red"/>
        </w:pict>
      </w:r>
      <w:r>
        <w:rPr>
          <w:noProof/>
        </w:rPr>
        <w:pict>
          <v:shape id="_x0000_s1029" type="#_x0000_t13" style="position:absolute;left:0;text-align:left;margin-left:152.4pt;margin-top:108.7pt;width:40.5pt;height:9.75pt;rotation:-350819fd;z-index:6" fillcolor="red" strokecolor="red"/>
        </w:pict>
      </w:r>
      <w:r>
        <w:rPr>
          <w:noProof/>
        </w:rPr>
        <w:pict>
          <v:shape id="_x0000_s1030" type="#_x0000_t13" style="position:absolute;left:0;text-align:left;margin-left:229.65pt;margin-top:65.2pt;width:40.5pt;height:9.75pt;rotation:-544562fd;z-index:3" fillcolor="#00b0f0" strokecolor="#00b0f0"/>
        </w:pict>
      </w:r>
      <w:r>
        <w:rPr>
          <w:noProof/>
        </w:rPr>
        <w:pict>
          <v:shape id="_x0000_s1031" type="#_x0000_t13" style="position:absolute;left:0;text-align:left;margin-left:303.9pt;margin-top:56.95pt;width:40.5pt;height:9.75pt;rotation:-1039775fd;z-index:4" fillcolor="#00b0f0" strokecolor="#00b0f0"/>
        </w:pict>
      </w:r>
      <w:r>
        <w:rPr>
          <w:noProof/>
        </w:rPr>
        <w:pict>
          <v:shape id="_x0000_s1032" type="#_x0000_t13" style="position:absolute;left:0;text-align:left;margin-left:375.9pt;margin-top:47.2pt;width:40.5pt;height:9.75pt;rotation:-1039775fd;z-index:9" fillcolor="#00b0f0" strokecolor="#00b0f0"/>
        </w:pict>
      </w:r>
      <w:r>
        <w:rPr>
          <w:noProof/>
        </w:rPr>
        <w:pict>
          <v:shape id="_x0000_s1033" type="#_x0000_t13" style="position:absolute;left:0;text-align:left;margin-left:152.4pt;margin-top:65.2pt;width:40.5pt;height:9.75pt;rotation:-425931fd;z-index:2" fillcolor="#00b0f0" strokecolor="#00b0f0"/>
        </w:pict>
      </w:r>
      <w:r>
        <w:rPr>
          <w:noProof/>
        </w:rPr>
        <w:pict>
          <v:shape id="_x0000_s1034" type="#_x0000_t13" style="position:absolute;left:0;text-align:left;margin-left:76.65pt;margin-top:74.95pt;width:40.5pt;height:9.75pt;rotation:-1039775fd;z-index:1" fillcolor="#00b0f0" strokecolor="#00b0f0"/>
        </w:pict>
      </w:r>
      <w:r w:rsidR="005D313B" w:rsidRPr="00115236">
        <w:rPr>
          <w:sz w:val="28"/>
          <w:szCs w:val="28"/>
          <w:lang w:val="uk-UA"/>
        </w:rPr>
        <w:object w:dxaOrig="9564" w:dyaOrig="3738">
          <v:shape id="_x0000_i1043" type="#_x0000_t75" style="width:478.95pt;height:185.5pt" o:ole="">
            <v:imagedata r:id="rId42" o:title=""/>
          </v:shape>
          <o:OLEObject Type="Embed" ProgID="MSGraph.Chart.8" ShapeID="_x0000_i1043" DrawAspect="Content" ObjectID="_1561272084" r:id="rId43">
            <o:FieldCodes>\s</o:FieldCodes>
          </o:OLEObject>
        </w:object>
      </w:r>
    </w:p>
    <w:p w:rsidR="005D313B" w:rsidRPr="00115236" w:rsidRDefault="005D313B" w:rsidP="003A378F">
      <w:pPr>
        <w:jc w:val="both"/>
        <w:rPr>
          <w:sz w:val="28"/>
          <w:szCs w:val="28"/>
          <w:lang w:val="uk-UA"/>
        </w:rPr>
      </w:pPr>
      <w:r w:rsidRPr="00115236">
        <w:rPr>
          <w:sz w:val="28"/>
          <w:szCs w:val="28"/>
          <w:lang w:val="uk-UA"/>
        </w:rPr>
        <w:tab/>
        <w:t>Рис. 18. Динаміка середньомісячньої заробітної плати у м. Чернігові (грн)</w:t>
      </w:r>
    </w:p>
    <w:p w:rsidR="005D313B" w:rsidRPr="00115236" w:rsidRDefault="005D313B" w:rsidP="003A378F">
      <w:pPr>
        <w:ind w:firstLine="720"/>
        <w:jc w:val="both"/>
        <w:rPr>
          <w:sz w:val="28"/>
          <w:szCs w:val="28"/>
          <w:lang w:val="uk-UA"/>
        </w:rPr>
      </w:pPr>
    </w:p>
    <w:p w:rsidR="005D313B" w:rsidRPr="00115236" w:rsidRDefault="005D313B" w:rsidP="00544E66">
      <w:pPr>
        <w:ind w:firstLine="720"/>
        <w:jc w:val="both"/>
        <w:rPr>
          <w:sz w:val="28"/>
          <w:szCs w:val="28"/>
          <w:lang w:val="uk-UA"/>
        </w:rPr>
      </w:pPr>
      <w:r w:rsidRPr="00115236">
        <w:rPr>
          <w:sz w:val="28"/>
          <w:szCs w:val="28"/>
          <w:lang w:val="uk-UA"/>
        </w:rPr>
        <w:t>Штатні працівники суб’єктів господарювання міста отримували на 0,8 % менше, ніж у Чернігівській області</w:t>
      </w:r>
      <w:r w:rsidR="0076685E">
        <w:rPr>
          <w:sz w:val="28"/>
          <w:szCs w:val="28"/>
          <w:lang w:val="uk-UA"/>
        </w:rPr>
        <w:t xml:space="preserve"> </w:t>
      </w:r>
      <w:r w:rsidRPr="00115236">
        <w:rPr>
          <w:sz w:val="28"/>
          <w:szCs w:val="28"/>
          <w:lang w:val="uk-UA"/>
        </w:rPr>
        <w:t xml:space="preserve">та на </w:t>
      </w:r>
      <w:r w:rsidR="00F21ADE">
        <w:rPr>
          <w:sz w:val="28"/>
          <w:szCs w:val="28"/>
          <w:lang w:val="uk-UA"/>
        </w:rPr>
        <w:t>23,1</w:t>
      </w:r>
      <w:bookmarkStart w:id="57" w:name="_GoBack"/>
      <w:bookmarkEnd w:id="57"/>
      <w:r w:rsidRPr="00115236">
        <w:rPr>
          <w:sz w:val="28"/>
          <w:szCs w:val="28"/>
          <w:lang w:val="uk-UA"/>
        </w:rPr>
        <w:t xml:space="preserve"> % менше, ніж в Україні. </w:t>
      </w:r>
    </w:p>
    <w:p w:rsidR="005D313B" w:rsidRPr="00115236" w:rsidRDefault="005D313B" w:rsidP="003A378F">
      <w:pPr>
        <w:ind w:firstLine="720"/>
        <w:jc w:val="both"/>
        <w:rPr>
          <w:sz w:val="28"/>
          <w:szCs w:val="28"/>
          <w:lang w:val="uk-UA"/>
        </w:rPr>
      </w:pPr>
    </w:p>
    <w:p w:rsidR="005D313B" w:rsidRPr="00115236" w:rsidRDefault="00F21ADE" w:rsidP="003A378F">
      <w:pPr>
        <w:ind w:firstLine="720"/>
        <w:jc w:val="both"/>
        <w:rPr>
          <w:color w:val="000000"/>
          <w:sz w:val="28"/>
          <w:szCs w:val="28"/>
          <w:lang w:val="uk-UA"/>
        </w:rPr>
      </w:pPr>
      <w:r w:rsidRPr="00115236">
        <w:rPr>
          <w:color w:val="000000"/>
          <w:sz w:val="28"/>
          <w:szCs w:val="28"/>
          <w:lang w:val="uk-UA"/>
        </w:rPr>
        <w:object w:dxaOrig="8649" w:dyaOrig="6161">
          <v:shape id="_x0000_i1053" type="#_x0000_t75" style="width:432.8pt;height:308.35pt" o:ole="">
            <v:imagedata r:id="rId44" o:title=""/>
          </v:shape>
          <o:OLEObject Type="Embed" ProgID="MSGraph.Chart.8" ShapeID="_x0000_i1053" DrawAspect="Content" ObjectID="_1561272085" r:id="rId45">
            <o:FieldCodes>\s</o:FieldCodes>
          </o:OLEObject>
        </w:object>
      </w:r>
    </w:p>
    <w:p w:rsidR="005D313B" w:rsidRPr="00115236" w:rsidRDefault="005D313B" w:rsidP="00A11C98">
      <w:pPr>
        <w:ind w:firstLine="708"/>
        <w:jc w:val="both"/>
        <w:rPr>
          <w:sz w:val="28"/>
          <w:szCs w:val="28"/>
          <w:lang w:val="uk-UA"/>
        </w:rPr>
      </w:pPr>
      <w:r w:rsidRPr="00115236">
        <w:rPr>
          <w:sz w:val="28"/>
          <w:szCs w:val="28"/>
          <w:lang w:val="uk-UA"/>
        </w:rPr>
        <w:t>Рис. 19. Середньомісячна заробітна плата у м. Чернігові, (грн)</w:t>
      </w:r>
    </w:p>
    <w:p w:rsidR="005D313B" w:rsidRPr="00115236" w:rsidRDefault="005D313B" w:rsidP="00A11C98">
      <w:pPr>
        <w:ind w:firstLine="708"/>
        <w:jc w:val="both"/>
        <w:rPr>
          <w:sz w:val="28"/>
          <w:szCs w:val="28"/>
          <w:lang w:val="uk-UA"/>
        </w:rPr>
      </w:pPr>
    </w:p>
    <w:p w:rsidR="005D313B" w:rsidRPr="00115236" w:rsidRDefault="005D313B" w:rsidP="00A11C98">
      <w:pPr>
        <w:ind w:firstLine="708"/>
        <w:jc w:val="both"/>
        <w:rPr>
          <w:sz w:val="28"/>
          <w:szCs w:val="28"/>
          <w:lang w:val="uk-UA"/>
        </w:rPr>
      </w:pPr>
      <w:r w:rsidRPr="00115236">
        <w:rPr>
          <w:sz w:val="28"/>
          <w:szCs w:val="28"/>
          <w:lang w:val="uk-UA"/>
        </w:rPr>
        <w:t>Таблиця. Виконання критеріїв ефективності розділу «Доходи населення»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0"/>
        <w:gridCol w:w="1250"/>
        <w:gridCol w:w="1440"/>
        <w:gridCol w:w="1800"/>
      </w:tblGrid>
      <w:tr w:rsidR="005D313B" w:rsidRPr="00115236" w:rsidTr="00CD6058">
        <w:tc>
          <w:tcPr>
            <w:tcW w:w="5040" w:type="dxa"/>
          </w:tcPr>
          <w:p w:rsidR="005D313B" w:rsidRPr="00115236" w:rsidRDefault="005D313B" w:rsidP="00301E48">
            <w:pPr>
              <w:pStyle w:val="aff2"/>
              <w:jc w:val="center"/>
              <w:rPr>
                <w:bCs/>
                <w:lang w:val="uk-UA"/>
              </w:rPr>
            </w:pPr>
            <w:r w:rsidRPr="00115236">
              <w:rPr>
                <w:bCs/>
                <w:lang w:val="uk-UA"/>
              </w:rPr>
              <w:t>Показник</w:t>
            </w:r>
          </w:p>
        </w:tc>
        <w:tc>
          <w:tcPr>
            <w:tcW w:w="1250" w:type="dxa"/>
          </w:tcPr>
          <w:p w:rsidR="005D313B" w:rsidRPr="00115236" w:rsidRDefault="005D313B" w:rsidP="00301E48">
            <w:pPr>
              <w:pStyle w:val="aff2"/>
              <w:jc w:val="center"/>
              <w:rPr>
                <w:bCs/>
                <w:lang w:val="uk-UA"/>
              </w:rPr>
            </w:pPr>
            <w:r w:rsidRPr="00115236">
              <w:rPr>
                <w:bCs/>
                <w:lang w:val="uk-UA"/>
              </w:rPr>
              <w:t>2016р.</w:t>
            </w:r>
            <w:r>
              <w:rPr>
                <w:bCs/>
                <w:lang w:val="uk-UA"/>
              </w:rPr>
              <w:t xml:space="preserve"> </w:t>
            </w:r>
            <w:r w:rsidRPr="00115236">
              <w:rPr>
                <w:bCs/>
                <w:lang w:val="uk-UA"/>
              </w:rPr>
              <w:t>план</w:t>
            </w:r>
          </w:p>
          <w:p w:rsidR="005D313B" w:rsidRPr="00115236" w:rsidRDefault="005D313B" w:rsidP="00301E48">
            <w:pPr>
              <w:pStyle w:val="aff2"/>
              <w:jc w:val="center"/>
              <w:rPr>
                <w:bCs/>
                <w:lang w:val="uk-UA"/>
              </w:rPr>
            </w:pPr>
          </w:p>
        </w:tc>
        <w:tc>
          <w:tcPr>
            <w:tcW w:w="1440" w:type="dxa"/>
          </w:tcPr>
          <w:p w:rsidR="005D313B" w:rsidRPr="00115236" w:rsidRDefault="005D313B" w:rsidP="00301E48">
            <w:pPr>
              <w:pStyle w:val="aff2"/>
              <w:jc w:val="center"/>
              <w:rPr>
                <w:bCs/>
                <w:lang w:val="uk-UA"/>
              </w:rPr>
            </w:pPr>
            <w:r w:rsidRPr="00115236">
              <w:rPr>
                <w:bCs/>
                <w:lang w:val="uk-UA"/>
              </w:rPr>
              <w:t xml:space="preserve">І квартал 2016р. </w:t>
            </w:r>
          </w:p>
        </w:tc>
        <w:tc>
          <w:tcPr>
            <w:tcW w:w="1800" w:type="dxa"/>
          </w:tcPr>
          <w:p w:rsidR="005D313B" w:rsidRPr="00115236" w:rsidRDefault="005D313B" w:rsidP="00301E48">
            <w:pPr>
              <w:pStyle w:val="aff2"/>
              <w:jc w:val="center"/>
              <w:rPr>
                <w:bCs/>
                <w:lang w:val="uk-UA"/>
              </w:rPr>
            </w:pPr>
            <w:r w:rsidRPr="00115236">
              <w:rPr>
                <w:bCs/>
                <w:lang w:val="uk-UA"/>
              </w:rPr>
              <w:t>Виконання</w:t>
            </w:r>
          </w:p>
          <w:p w:rsidR="005D313B" w:rsidRPr="00115236" w:rsidRDefault="005D313B" w:rsidP="00301E48">
            <w:pPr>
              <w:pStyle w:val="aff2"/>
              <w:jc w:val="center"/>
              <w:rPr>
                <w:bCs/>
                <w:lang w:val="uk-UA"/>
              </w:rPr>
            </w:pPr>
            <w:r w:rsidRPr="00115236">
              <w:rPr>
                <w:bCs/>
                <w:lang w:val="uk-UA"/>
              </w:rPr>
              <w:t>плану, %</w:t>
            </w:r>
          </w:p>
        </w:tc>
      </w:tr>
      <w:tr w:rsidR="005D313B" w:rsidRPr="00115236" w:rsidTr="00CD6058">
        <w:tc>
          <w:tcPr>
            <w:tcW w:w="5040" w:type="dxa"/>
          </w:tcPr>
          <w:p w:rsidR="005D313B" w:rsidRPr="00115236" w:rsidRDefault="005D313B" w:rsidP="00301E48">
            <w:pPr>
              <w:rPr>
                <w:sz w:val="28"/>
                <w:szCs w:val="28"/>
                <w:lang w:val="uk-UA"/>
              </w:rPr>
            </w:pPr>
            <w:r w:rsidRPr="00115236">
              <w:rPr>
                <w:sz w:val="28"/>
                <w:szCs w:val="28"/>
                <w:lang w:val="uk-UA"/>
              </w:rPr>
              <w:t>Середньомісячна заробітна плата, грн</w:t>
            </w:r>
          </w:p>
        </w:tc>
        <w:tc>
          <w:tcPr>
            <w:tcW w:w="1250" w:type="dxa"/>
          </w:tcPr>
          <w:p w:rsidR="005D313B" w:rsidRPr="00115236" w:rsidRDefault="005D313B" w:rsidP="00301E48">
            <w:pPr>
              <w:jc w:val="center"/>
              <w:rPr>
                <w:sz w:val="28"/>
                <w:szCs w:val="28"/>
                <w:lang w:val="uk-UA"/>
              </w:rPr>
            </w:pPr>
            <w:r w:rsidRPr="00115236">
              <w:rPr>
                <w:sz w:val="28"/>
                <w:szCs w:val="28"/>
                <w:lang w:val="uk-UA"/>
              </w:rPr>
              <w:t>3670</w:t>
            </w:r>
          </w:p>
        </w:tc>
        <w:tc>
          <w:tcPr>
            <w:tcW w:w="1440" w:type="dxa"/>
          </w:tcPr>
          <w:p w:rsidR="005D313B" w:rsidRPr="00115236" w:rsidRDefault="005D313B" w:rsidP="00301E48">
            <w:pPr>
              <w:jc w:val="center"/>
              <w:rPr>
                <w:sz w:val="28"/>
                <w:szCs w:val="28"/>
                <w:lang w:val="uk-UA"/>
              </w:rPr>
            </w:pPr>
            <w:r w:rsidRPr="00115236">
              <w:rPr>
                <w:sz w:val="28"/>
                <w:szCs w:val="28"/>
                <w:lang w:val="uk-UA"/>
              </w:rPr>
              <w:t>3549</w:t>
            </w:r>
          </w:p>
        </w:tc>
        <w:tc>
          <w:tcPr>
            <w:tcW w:w="1800" w:type="dxa"/>
          </w:tcPr>
          <w:p w:rsidR="005D313B" w:rsidRPr="00115236" w:rsidRDefault="005D313B" w:rsidP="00301E48">
            <w:pPr>
              <w:jc w:val="center"/>
              <w:rPr>
                <w:sz w:val="28"/>
                <w:szCs w:val="28"/>
                <w:lang w:val="uk-UA"/>
              </w:rPr>
            </w:pPr>
            <w:r w:rsidRPr="00115236">
              <w:rPr>
                <w:sz w:val="28"/>
                <w:szCs w:val="28"/>
                <w:lang w:val="uk-UA"/>
              </w:rPr>
              <w:t>96,7</w:t>
            </w:r>
          </w:p>
        </w:tc>
      </w:tr>
      <w:tr w:rsidR="005D313B" w:rsidRPr="00115236" w:rsidTr="00CD6058">
        <w:tc>
          <w:tcPr>
            <w:tcW w:w="5040" w:type="dxa"/>
          </w:tcPr>
          <w:p w:rsidR="005D313B" w:rsidRPr="00115236" w:rsidRDefault="005D313B" w:rsidP="00301E48">
            <w:pPr>
              <w:rPr>
                <w:sz w:val="28"/>
                <w:szCs w:val="28"/>
                <w:lang w:val="uk-UA"/>
              </w:rPr>
            </w:pPr>
            <w:r w:rsidRPr="00115236">
              <w:rPr>
                <w:sz w:val="28"/>
                <w:szCs w:val="28"/>
                <w:lang w:val="uk-UA"/>
              </w:rPr>
              <w:t>Фонд оплати праці штатних працівників, млн. грн</w:t>
            </w:r>
          </w:p>
        </w:tc>
        <w:tc>
          <w:tcPr>
            <w:tcW w:w="1250" w:type="dxa"/>
          </w:tcPr>
          <w:p w:rsidR="005D313B" w:rsidRPr="00115236" w:rsidRDefault="005D313B" w:rsidP="00301E48">
            <w:pPr>
              <w:jc w:val="center"/>
              <w:rPr>
                <w:sz w:val="28"/>
                <w:szCs w:val="28"/>
                <w:lang w:val="uk-UA"/>
              </w:rPr>
            </w:pPr>
            <w:r w:rsidRPr="00115236">
              <w:rPr>
                <w:sz w:val="28"/>
                <w:szCs w:val="28"/>
                <w:lang w:val="uk-UA"/>
              </w:rPr>
              <w:t>3214,9</w:t>
            </w:r>
          </w:p>
        </w:tc>
        <w:tc>
          <w:tcPr>
            <w:tcW w:w="1440" w:type="dxa"/>
          </w:tcPr>
          <w:p w:rsidR="005D313B" w:rsidRPr="00115236" w:rsidRDefault="005D313B" w:rsidP="00301E48">
            <w:pPr>
              <w:jc w:val="center"/>
              <w:rPr>
                <w:sz w:val="28"/>
                <w:szCs w:val="28"/>
                <w:lang w:val="uk-UA"/>
              </w:rPr>
            </w:pPr>
            <w:r w:rsidRPr="00115236">
              <w:rPr>
                <w:sz w:val="28"/>
                <w:szCs w:val="28"/>
                <w:lang w:val="uk-UA"/>
              </w:rPr>
              <w:t>3186,7</w:t>
            </w:r>
          </w:p>
        </w:tc>
        <w:tc>
          <w:tcPr>
            <w:tcW w:w="1800" w:type="dxa"/>
          </w:tcPr>
          <w:p w:rsidR="005D313B" w:rsidRPr="00115236" w:rsidRDefault="005D313B" w:rsidP="00301E48">
            <w:pPr>
              <w:jc w:val="center"/>
              <w:rPr>
                <w:sz w:val="28"/>
                <w:szCs w:val="28"/>
                <w:lang w:val="uk-UA"/>
              </w:rPr>
            </w:pPr>
            <w:r w:rsidRPr="00115236">
              <w:rPr>
                <w:sz w:val="28"/>
                <w:szCs w:val="28"/>
                <w:lang w:val="uk-UA"/>
              </w:rPr>
              <w:t>99,1</w:t>
            </w:r>
          </w:p>
        </w:tc>
      </w:tr>
    </w:tbl>
    <w:p w:rsidR="005D313B" w:rsidRPr="00115236" w:rsidRDefault="005D313B" w:rsidP="000E1346">
      <w:pPr>
        <w:ind w:firstLine="720"/>
        <w:jc w:val="both"/>
        <w:rPr>
          <w:sz w:val="28"/>
          <w:szCs w:val="28"/>
          <w:lang w:val="uk-UA"/>
        </w:rPr>
      </w:pPr>
      <w:r w:rsidRPr="00115236">
        <w:rPr>
          <w:sz w:val="28"/>
          <w:szCs w:val="28"/>
          <w:lang w:val="uk-UA"/>
        </w:rPr>
        <w:t>Серед обласних центрів України м. Чернігів за рівнем заробітної плати продовжує займати одне з останніх місць. Найближчі до Чернігова Чернівці (3505 грн), Тернопіль (3550 грн).</w:t>
      </w:r>
    </w:p>
    <w:p w:rsidR="005D313B" w:rsidRPr="00115236" w:rsidRDefault="005D313B" w:rsidP="00CC4A14">
      <w:pPr>
        <w:jc w:val="both"/>
        <w:rPr>
          <w:color w:val="000000"/>
          <w:sz w:val="28"/>
          <w:szCs w:val="28"/>
          <w:highlight w:val="yellow"/>
          <w:lang w:val="uk-UA"/>
        </w:rPr>
      </w:pPr>
      <w:r w:rsidRPr="00115236">
        <w:rPr>
          <w:color w:val="000000"/>
          <w:sz w:val="28"/>
          <w:szCs w:val="28"/>
          <w:lang w:val="uk-UA"/>
        </w:rPr>
        <w:object w:dxaOrig="10960" w:dyaOrig="9969">
          <v:shape id="_x0000_i1044" type="#_x0000_t75" style="width:547.85pt;height:499.3pt" o:ole="">
            <v:imagedata r:id="rId46" o:title=""/>
          </v:shape>
          <o:OLEObject Type="Embed" ProgID="MSGraph.Chart.8" ShapeID="_x0000_i1044" DrawAspect="Content" ObjectID="_1561272086" r:id="rId47">
            <o:FieldCodes>\s</o:FieldCodes>
          </o:OLEObject>
        </w:object>
      </w:r>
      <w:r w:rsidRPr="00115236">
        <w:rPr>
          <w:color w:val="000000"/>
          <w:sz w:val="28"/>
          <w:szCs w:val="28"/>
          <w:lang w:val="uk-UA"/>
        </w:rPr>
        <w:tab/>
        <w:t>Рис.20. Середньомісячна заробітна плата в обласних центрах України у І кварталі 2016 року, грн</w:t>
      </w:r>
    </w:p>
    <w:p w:rsidR="005D313B" w:rsidRDefault="005D313B" w:rsidP="003A378F">
      <w:pPr>
        <w:ind w:firstLine="720"/>
        <w:jc w:val="both"/>
        <w:rPr>
          <w:color w:val="000000"/>
          <w:sz w:val="28"/>
          <w:szCs w:val="28"/>
          <w:highlight w:val="yellow"/>
          <w:lang w:val="uk-UA"/>
        </w:rPr>
      </w:pPr>
    </w:p>
    <w:p w:rsidR="005D313B" w:rsidRPr="00EE4362" w:rsidRDefault="005D313B" w:rsidP="003A378F">
      <w:pPr>
        <w:ind w:firstLine="720"/>
        <w:jc w:val="both"/>
        <w:rPr>
          <w:color w:val="000000"/>
          <w:sz w:val="28"/>
          <w:szCs w:val="28"/>
          <w:lang w:val="uk-UA"/>
        </w:rPr>
      </w:pPr>
      <w:r w:rsidRPr="00EE4362">
        <w:rPr>
          <w:color w:val="000000"/>
          <w:sz w:val="28"/>
          <w:szCs w:val="28"/>
          <w:lang w:val="uk-UA"/>
        </w:rPr>
        <w:t xml:space="preserve">Виплата та рівень заробітної плати суб'єктами підприємницької діяльності знаходиться під постійним контролем тимчасових комісій з питань погашення заборгованості із заробітної плати та інших соціальних виплат. </w:t>
      </w:r>
    </w:p>
    <w:p w:rsidR="005D313B" w:rsidRPr="00115236" w:rsidRDefault="005D313B" w:rsidP="000E1346">
      <w:pPr>
        <w:spacing w:line="235" w:lineRule="auto"/>
        <w:ind w:firstLine="720"/>
        <w:jc w:val="both"/>
        <w:rPr>
          <w:sz w:val="28"/>
          <w:szCs w:val="28"/>
          <w:lang w:val="uk-UA"/>
        </w:rPr>
      </w:pPr>
      <w:bookmarkStart w:id="58" w:name="_MON_1509273684"/>
      <w:bookmarkStart w:id="59" w:name="_MON_1509273881"/>
      <w:bookmarkStart w:id="60" w:name="_MON_1509274068"/>
      <w:bookmarkStart w:id="61" w:name="_MON_1509274498"/>
      <w:bookmarkStart w:id="62" w:name="_MON_1509268406"/>
      <w:bookmarkStart w:id="63" w:name="_MON_1509274882"/>
      <w:bookmarkStart w:id="64" w:name="_MON_1509269207"/>
      <w:bookmarkStart w:id="65" w:name="_MON_1509269441"/>
      <w:bookmarkStart w:id="66" w:name="_MON_1515237090"/>
      <w:bookmarkStart w:id="67" w:name="_MON_1515237109"/>
      <w:bookmarkStart w:id="68" w:name="_MON_1515237346"/>
      <w:bookmarkStart w:id="69" w:name="_MON_1515237772"/>
      <w:bookmarkStart w:id="70" w:name="_MON_1509269463"/>
      <w:bookmarkStart w:id="71" w:name="_MON_1515326374"/>
      <w:bookmarkStart w:id="72" w:name="_MON_1509269906"/>
      <w:bookmarkStart w:id="73" w:name="_MON_1509269981"/>
      <w:bookmarkStart w:id="74" w:name="_MON_1509270017"/>
      <w:bookmarkStart w:id="75" w:name="_MON_150927359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115236">
        <w:rPr>
          <w:sz w:val="28"/>
          <w:szCs w:val="28"/>
          <w:lang w:val="uk-UA"/>
        </w:rPr>
        <w:t>За станом на 1 червня 2016 року заборгованість із виплати заробітної плати</w:t>
      </w:r>
      <w:r w:rsidRPr="00115236">
        <w:rPr>
          <w:b/>
          <w:sz w:val="28"/>
          <w:szCs w:val="28"/>
          <w:lang w:val="uk-UA"/>
        </w:rPr>
        <w:t xml:space="preserve"> </w:t>
      </w:r>
      <w:r w:rsidRPr="00115236">
        <w:rPr>
          <w:sz w:val="28"/>
          <w:szCs w:val="28"/>
          <w:lang w:val="uk-UA"/>
        </w:rPr>
        <w:t xml:space="preserve">становила 16191,7 тис. грн, що на 1923,2 тис. грн більше, ніж на початок року. Борги мають 25 підприємств, з них 14 - економічно активні, 3 – банкрутив та 8 – тих, що призупинили діяльність. </w:t>
      </w:r>
    </w:p>
    <w:p w:rsidR="005D313B" w:rsidRPr="00115236" w:rsidRDefault="005D313B" w:rsidP="000E1346">
      <w:pPr>
        <w:spacing w:line="235" w:lineRule="auto"/>
        <w:ind w:firstLine="720"/>
        <w:jc w:val="both"/>
        <w:rPr>
          <w:sz w:val="28"/>
          <w:szCs w:val="28"/>
          <w:lang w:val="uk-UA"/>
        </w:rPr>
      </w:pPr>
      <w:r w:rsidRPr="00115236">
        <w:rPr>
          <w:sz w:val="28"/>
          <w:szCs w:val="28"/>
          <w:lang w:val="uk-UA"/>
        </w:rPr>
        <w:t xml:space="preserve">Борг економічно активних підприємств - 50,2% (8138,1 тис. грн). З початку року сума заборгованості зменшилась на 1382,9 тис грн. </w:t>
      </w:r>
    </w:p>
    <w:p w:rsidR="005D313B" w:rsidRDefault="005D313B" w:rsidP="000E1346">
      <w:pPr>
        <w:ind w:firstLine="720"/>
        <w:jc w:val="both"/>
        <w:rPr>
          <w:sz w:val="28"/>
          <w:szCs w:val="28"/>
          <w:lang w:val="uk-UA"/>
        </w:rPr>
      </w:pPr>
      <w:r w:rsidRPr="00115236">
        <w:rPr>
          <w:sz w:val="28"/>
          <w:szCs w:val="28"/>
          <w:lang w:val="uk-UA"/>
        </w:rPr>
        <w:t>Найбільші боржники: ПАТ «ЧеЗаРа» - 4,2 млн грн, ПАТ «Будівельна компанія «Домобудівник» - 5,3 млн грн.</w:t>
      </w:r>
    </w:p>
    <w:p w:rsidR="005D313B" w:rsidRPr="00115236" w:rsidRDefault="005D313B" w:rsidP="00EE4362">
      <w:pPr>
        <w:ind w:firstLine="720"/>
        <w:jc w:val="both"/>
        <w:rPr>
          <w:sz w:val="28"/>
          <w:szCs w:val="28"/>
          <w:lang w:val="uk-UA"/>
        </w:rPr>
      </w:pPr>
      <w:r w:rsidRPr="007761B2">
        <w:rPr>
          <w:sz w:val="28"/>
          <w:szCs w:val="28"/>
          <w:lang w:val="uk-UA"/>
        </w:rPr>
        <w:lastRenderedPageBreak/>
        <w:t xml:space="preserve">Відсоток працівників, яким заробітна плата виплачується у розмірі, меншому за мінімальний, з початку року зменшився з 12,9 % до 12,5 % загальної кількості працюючих. </w:t>
      </w:r>
    </w:p>
    <w:p w:rsidR="005D313B" w:rsidRPr="00115236" w:rsidRDefault="005D313B" w:rsidP="00EE4362">
      <w:pPr>
        <w:ind w:firstLine="720"/>
        <w:jc w:val="center"/>
        <w:outlineLvl w:val="0"/>
        <w:rPr>
          <w:b/>
          <w:color w:val="000000"/>
          <w:spacing w:val="8"/>
          <w:sz w:val="28"/>
          <w:szCs w:val="28"/>
          <w:highlight w:val="yellow"/>
          <w:lang w:val="uk-UA"/>
        </w:rPr>
      </w:pPr>
    </w:p>
    <w:p w:rsidR="005D313B" w:rsidRPr="00115236" w:rsidRDefault="005D313B" w:rsidP="000E1346">
      <w:pPr>
        <w:ind w:firstLine="720"/>
        <w:jc w:val="both"/>
        <w:rPr>
          <w:sz w:val="28"/>
          <w:szCs w:val="28"/>
          <w:lang w:val="uk-UA"/>
        </w:rPr>
      </w:pPr>
    </w:p>
    <w:bookmarkStart w:id="76" w:name="_MON_1530102868"/>
    <w:bookmarkEnd w:id="76"/>
    <w:bookmarkStart w:id="77" w:name="_MON_1509273644"/>
    <w:bookmarkEnd w:id="77"/>
    <w:p w:rsidR="005D313B" w:rsidRPr="00115236" w:rsidRDefault="005D313B" w:rsidP="003268D1">
      <w:pPr>
        <w:widowControl w:val="0"/>
        <w:jc w:val="both"/>
        <w:rPr>
          <w:sz w:val="28"/>
          <w:szCs w:val="28"/>
          <w:lang w:val="uk-UA"/>
        </w:rPr>
      </w:pPr>
      <w:r w:rsidRPr="00115236">
        <w:rPr>
          <w:szCs w:val="28"/>
          <w:lang w:val="uk-UA"/>
        </w:rPr>
        <w:object w:dxaOrig="15079" w:dyaOrig="8515">
          <v:shape id="_x0000_i1045" type="#_x0000_t75" style="width:527.5pt;height:268.45pt" o:ole="">
            <v:imagedata r:id="rId48" o:title=""/>
          </v:shape>
          <o:OLEObject Type="Embed" ProgID="Excel.Sheet.12" ShapeID="_x0000_i1045" DrawAspect="Content" ObjectID="_1561272087" r:id="rId49"/>
        </w:object>
      </w:r>
      <w:r w:rsidRPr="00115236">
        <w:rPr>
          <w:sz w:val="28"/>
          <w:szCs w:val="28"/>
          <w:lang w:val="uk-UA"/>
        </w:rPr>
        <w:t>Рис. 21. Динаміка заборгованості із виплати заробітної плати по місту (тис. грн)</w:t>
      </w:r>
    </w:p>
    <w:p w:rsidR="005D313B" w:rsidRPr="00115236" w:rsidRDefault="005D313B" w:rsidP="003A378F">
      <w:pPr>
        <w:ind w:firstLine="720"/>
        <w:jc w:val="both"/>
        <w:rPr>
          <w:color w:val="000000"/>
          <w:sz w:val="28"/>
          <w:szCs w:val="28"/>
          <w:lang w:val="uk-UA"/>
        </w:rPr>
      </w:pPr>
    </w:p>
    <w:p w:rsidR="005D313B" w:rsidRPr="00115236" w:rsidRDefault="005D313B" w:rsidP="003A378F">
      <w:pPr>
        <w:ind w:firstLine="720"/>
        <w:jc w:val="both"/>
        <w:rPr>
          <w:color w:val="000000"/>
          <w:sz w:val="28"/>
          <w:szCs w:val="28"/>
          <w:lang w:val="uk-UA"/>
        </w:rPr>
      </w:pPr>
      <w:r w:rsidRPr="00115236">
        <w:rPr>
          <w:color w:val="000000"/>
          <w:sz w:val="28"/>
          <w:szCs w:val="28"/>
          <w:lang w:val="uk-UA"/>
        </w:rPr>
        <w:t>Серед основних обставин виникнення та накопичення заборгованості є значне зниження доходів та збитковість підприємств внаслідок факторів викликаних складною фінансово-економічною та політичною ситуацією в Україні, відсутність обігових коштів через наявність дебіторської заборгованості та відсутність доступних кредитних ресурсів, неефективне застосування процедур реструктуризації, санації та банкрутства підприємств, недостатність заходів, що вживаються арбітражними керуючими.</w:t>
      </w:r>
    </w:p>
    <w:p w:rsidR="005D313B" w:rsidRPr="00115236" w:rsidRDefault="005D313B" w:rsidP="003A378F">
      <w:pPr>
        <w:tabs>
          <w:tab w:val="num" w:pos="0"/>
        </w:tabs>
        <w:ind w:firstLine="720"/>
        <w:jc w:val="both"/>
        <w:rPr>
          <w:color w:val="000000"/>
          <w:sz w:val="28"/>
          <w:szCs w:val="28"/>
          <w:lang w:val="uk-UA"/>
        </w:rPr>
      </w:pPr>
      <w:r w:rsidRPr="00115236">
        <w:rPr>
          <w:color w:val="000000"/>
          <w:sz w:val="28"/>
          <w:szCs w:val="28"/>
          <w:lang w:val="uk-UA"/>
        </w:rPr>
        <w:t>У І півріччі 2016 році ліквідували борги з виплати заробітної плати ПАТ ВТФ «Сіверянка», ЧМГО «ФК «Легенда», ДП «Чернігівський науково-дослідний  та проектний інститут землеустрою», ЧФ ПАТ «УСК «Гарант-авто», Чернігівська регіональна філія ДП «Центр державного земельного кадастру», ПАТ «Облтеплокомуненерго».</w:t>
      </w:r>
    </w:p>
    <w:p w:rsidR="005D313B" w:rsidRPr="00115236" w:rsidRDefault="005D313B" w:rsidP="003A378F">
      <w:pPr>
        <w:ind w:firstLine="720"/>
        <w:jc w:val="both"/>
        <w:rPr>
          <w:color w:val="000000"/>
          <w:sz w:val="28"/>
          <w:szCs w:val="28"/>
          <w:lang w:val="uk-UA"/>
        </w:rPr>
      </w:pPr>
      <w:r w:rsidRPr="00115236">
        <w:rPr>
          <w:color w:val="000000"/>
          <w:sz w:val="28"/>
          <w:szCs w:val="28"/>
          <w:lang w:val="uk-UA"/>
        </w:rPr>
        <w:t>Заборгованість перед працівниками бюджетної сфери, що фінансуються з місцевого бюджету відсутня.</w:t>
      </w:r>
    </w:p>
    <w:p w:rsidR="005D313B" w:rsidRPr="00115236" w:rsidRDefault="005D313B" w:rsidP="002D6D99">
      <w:pPr>
        <w:ind w:firstLine="720"/>
        <w:jc w:val="center"/>
        <w:outlineLvl w:val="0"/>
        <w:rPr>
          <w:b/>
          <w:sz w:val="28"/>
          <w:szCs w:val="28"/>
          <w:highlight w:val="yellow"/>
          <w:lang w:val="uk-UA"/>
        </w:rPr>
      </w:pPr>
    </w:p>
    <w:p w:rsidR="005D313B" w:rsidRPr="00115236" w:rsidRDefault="005D313B" w:rsidP="002D6D99">
      <w:pPr>
        <w:ind w:firstLine="720"/>
        <w:jc w:val="center"/>
        <w:outlineLvl w:val="0"/>
        <w:rPr>
          <w:b/>
          <w:sz w:val="28"/>
          <w:szCs w:val="28"/>
          <w:lang w:val="uk-UA"/>
        </w:rPr>
      </w:pPr>
      <w:r w:rsidRPr="00115236">
        <w:rPr>
          <w:b/>
          <w:sz w:val="28"/>
          <w:szCs w:val="28"/>
          <w:lang w:val="uk-UA"/>
        </w:rPr>
        <w:t>УПРАВЛІННЯ ОБ’ЄКТАМИ КОМУНАЛЬНОЇ ВЛАСНОСТІ</w:t>
      </w:r>
    </w:p>
    <w:p w:rsidR="005D313B" w:rsidRPr="00115236" w:rsidRDefault="005D313B" w:rsidP="002D6D99">
      <w:pPr>
        <w:ind w:firstLine="720"/>
        <w:jc w:val="center"/>
        <w:outlineLvl w:val="0"/>
        <w:rPr>
          <w:b/>
          <w:sz w:val="28"/>
          <w:szCs w:val="28"/>
          <w:lang w:val="uk-UA"/>
        </w:rPr>
      </w:pPr>
    </w:p>
    <w:p w:rsidR="005D313B" w:rsidRPr="00115236" w:rsidRDefault="005D313B" w:rsidP="008D411A">
      <w:pPr>
        <w:pStyle w:val="ab"/>
        <w:tabs>
          <w:tab w:val="left" w:pos="3180"/>
        </w:tabs>
        <w:spacing w:after="0"/>
        <w:ind w:firstLine="709"/>
        <w:jc w:val="both"/>
        <w:rPr>
          <w:sz w:val="28"/>
          <w:szCs w:val="28"/>
          <w:lang w:val="uk-UA"/>
        </w:rPr>
      </w:pPr>
      <w:r w:rsidRPr="00115236">
        <w:rPr>
          <w:sz w:val="28"/>
          <w:szCs w:val="28"/>
          <w:lang w:val="uk-UA"/>
        </w:rPr>
        <w:t>До Переліку об’єктів комунальної власності територіальної громади м.Чернігова, які підлягали приватизації у 2016 році, включено 13 об’єктів, два з яких підлягають приватизації шляхом викупу, дев’ять - шляхом продажу на аукціоні та два - шляхом продажу на аукціоні за методом зниження ціни.</w:t>
      </w:r>
    </w:p>
    <w:p w:rsidR="005D313B" w:rsidRPr="00115236" w:rsidRDefault="005D313B" w:rsidP="008D411A">
      <w:pPr>
        <w:pStyle w:val="ab"/>
        <w:tabs>
          <w:tab w:val="left" w:pos="3180"/>
        </w:tabs>
        <w:spacing w:after="0"/>
        <w:ind w:firstLine="709"/>
        <w:jc w:val="both"/>
        <w:rPr>
          <w:sz w:val="28"/>
          <w:szCs w:val="28"/>
          <w:lang w:val="uk-UA"/>
        </w:rPr>
      </w:pPr>
      <w:r w:rsidRPr="00115236">
        <w:rPr>
          <w:sz w:val="28"/>
          <w:szCs w:val="28"/>
          <w:lang w:val="uk-UA"/>
        </w:rPr>
        <w:t xml:space="preserve">З початку 2016 року оголошено два аукціони: один аукціон та один </w:t>
      </w:r>
      <w:r w:rsidRPr="00115236">
        <w:rPr>
          <w:sz w:val="28"/>
          <w:szCs w:val="28"/>
          <w:lang w:val="uk-UA"/>
        </w:rPr>
        <w:lastRenderedPageBreak/>
        <w:t>аукціон за методом зниження ціни, на які було виставлено вісім об'єктів.  Аукціони не відбулись: один – у зв’язку з поданням на участь в аукціоні однієї заяви, один – у зв’язку з відсутністю заяв.</w:t>
      </w:r>
    </w:p>
    <w:p w:rsidR="005D313B" w:rsidRPr="00115236" w:rsidRDefault="005D313B" w:rsidP="001821F5">
      <w:pPr>
        <w:pStyle w:val="ab"/>
        <w:spacing w:after="0"/>
        <w:ind w:firstLine="709"/>
        <w:jc w:val="both"/>
        <w:rPr>
          <w:sz w:val="28"/>
          <w:szCs w:val="28"/>
          <w:lang w:val="uk-UA"/>
        </w:rPr>
      </w:pPr>
      <w:r w:rsidRPr="00115236">
        <w:rPr>
          <w:sz w:val="28"/>
          <w:szCs w:val="28"/>
          <w:lang w:val="uk-UA"/>
        </w:rPr>
        <w:t>Шляхом викупу приватизовано два об’єкта, укладено договори купівлі-продажу на суму (комунальна частка) 355,1 тис. грн.</w:t>
      </w:r>
    </w:p>
    <w:p w:rsidR="005D313B" w:rsidRPr="00115236" w:rsidRDefault="005D313B" w:rsidP="006D344F">
      <w:pPr>
        <w:pStyle w:val="ab"/>
        <w:spacing w:after="0"/>
        <w:ind w:firstLine="709"/>
        <w:jc w:val="both"/>
        <w:rPr>
          <w:sz w:val="28"/>
          <w:szCs w:val="28"/>
          <w:lang w:val="uk-UA"/>
        </w:rPr>
      </w:pPr>
      <w:r w:rsidRPr="00115236">
        <w:rPr>
          <w:sz w:val="28"/>
          <w:szCs w:val="28"/>
          <w:lang w:val="uk-UA"/>
        </w:rPr>
        <w:t>За станом на 01.07.2016 укладено 187 договорів оренди, з них два договори оренди цілісних майнових комплексів, які забезпечують теплопостачання міста.</w:t>
      </w:r>
    </w:p>
    <w:p w:rsidR="005D313B" w:rsidRPr="00115236" w:rsidRDefault="005D313B" w:rsidP="006D344F">
      <w:pPr>
        <w:pStyle w:val="ab"/>
        <w:spacing w:after="0"/>
        <w:ind w:firstLine="709"/>
        <w:jc w:val="both"/>
        <w:rPr>
          <w:sz w:val="28"/>
          <w:szCs w:val="28"/>
          <w:lang w:val="uk-UA"/>
        </w:rPr>
      </w:pPr>
      <w:r w:rsidRPr="00115236">
        <w:rPr>
          <w:sz w:val="28"/>
          <w:szCs w:val="28"/>
          <w:lang w:val="uk-UA"/>
        </w:rPr>
        <w:t xml:space="preserve">Сума надходжень від орендної плати за І півріччя 2016 року до міського бюджету складає 18476,3 тис. грн., що становить 125,2 % запланованої 14760,0 тис. грн. </w:t>
      </w:r>
    </w:p>
    <w:p w:rsidR="005D313B" w:rsidRPr="00115236" w:rsidRDefault="005D313B" w:rsidP="006D344F">
      <w:pPr>
        <w:pStyle w:val="ab"/>
        <w:spacing w:after="0"/>
        <w:ind w:firstLine="709"/>
        <w:jc w:val="both"/>
        <w:rPr>
          <w:sz w:val="28"/>
          <w:szCs w:val="28"/>
          <w:lang w:val="uk-UA"/>
        </w:rPr>
      </w:pPr>
    </w:p>
    <w:p w:rsidR="005D313B" w:rsidRPr="00115236" w:rsidRDefault="005D313B" w:rsidP="006D344F">
      <w:pPr>
        <w:pStyle w:val="ab"/>
        <w:spacing w:after="0"/>
        <w:ind w:firstLine="709"/>
        <w:jc w:val="both"/>
        <w:rPr>
          <w:sz w:val="28"/>
          <w:szCs w:val="28"/>
          <w:lang w:val="uk-UA"/>
        </w:rPr>
      </w:pPr>
      <w:r w:rsidRPr="00115236">
        <w:rPr>
          <w:sz w:val="28"/>
          <w:szCs w:val="28"/>
          <w:lang w:val="uk-UA"/>
        </w:rPr>
        <w:t>Таблиця. Надходжень від орендної плати до міського бюджету у І півріччі 2016 роук</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652"/>
        <w:gridCol w:w="1365"/>
        <w:gridCol w:w="1801"/>
        <w:gridCol w:w="1619"/>
        <w:gridCol w:w="1545"/>
      </w:tblGrid>
      <w:tr w:rsidR="005D313B" w:rsidRPr="00115236" w:rsidTr="004A4FB1">
        <w:tc>
          <w:tcPr>
            <w:tcW w:w="1951" w:type="dxa"/>
            <w:vAlign w:val="center"/>
          </w:tcPr>
          <w:p w:rsidR="005D313B" w:rsidRPr="00115236" w:rsidRDefault="005D313B" w:rsidP="004A4FB1">
            <w:pPr>
              <w:pStyle w:val="ab"/>
              <w:spacing w:after="0"/>
              <w:jc w:val="center"/>
              <w:rPr>
                <w:sz w:val="28"/>
                <w:szCs w:val="28"/>
                <w:lang w:val="uk-UA"/>
              </w:rPr>
            </w:pPr>
          </w:p>
        </w:tc>
        <w:tc>
          <w:tcPr>
            <w:tcW w:w="1652" w:type="dxa"/>
            <w:vAlign w:val="center"/>
          </w:tcPr>
          <w:p w:rsidR="005D313B" w:rsidRPr="00115236" w:rsidRDefault="005D313B" w:rsidP="004A4FB1">
            <w:pPr>
              <w:pStyle w:val="ab"/>
              <w:spacing w:after="0"/>
              <w:jc w:val="center"/>
              <w:rPr>
                <w:szCs w:val="24"/>
                <w:lang w:val="uk-UA"/>
              </w:rPr>
            </w:pPr>
            <w:r w:rsidRPr="00115236">
              <w:rPr>
                <w:szCs w:val="24"/>
                <w:lang w:val="uk-UA"/>
              </w:rPr>
              <w:t>Надходження у І півріччі 2015 року, тис. грн</w:t>
            </w:r>
          </w:p>
        </w:tc>
        <w:tc>
          <w:tcPr>
            <w:tcW w:w="1365" w:type="dxa"/>
            <w:vAlign w:val="center"/>
          </w:tcPr>
          <w:p w:rsidR="005D313B" w:rsidRPr="00115236" w:rsidRDefault="005D313B" w:rsidP="004A4FB1">
            <w:pPr>
              <w:pStyle w:val="ab"/>
              <w:spacing w:after="0"/>
              <w:jc w:val="center"/>
              <w:rPr>
                <w:szCs w:val="24"/>
                <w:lang w:val="uk-UA"/>
              </w:rPr>
            </w:pPr>
            <w:r w:rsidRPr="00115236">
              <w:rPr>
                <w:szCs w:val="24"/>
                <w:lang w:val="uk-UA"/>
              </w:rPr>
              <w:t>План на І півріччя 2016 року, тис.грн</w:t>
            </w:r>
          </w:p>
        </w:tc>
        <w:tc>
          <w:tcPr>
            <w:tcW w:w="1801" w:type="dxa"/>
            <w:vAlign w:val="center"/>
          </w:tcPr>
          <w:p w:rsidR="005D313B" w:rsidRPr="00115236" w:rsidRDefault="005D313B" w:rsidP="004A4FB1">
            <w:pPr>
              <w:pStyle w:val="ab"/>
              <w:spacing w:after="0"/>
              <w:jc w:val="center"/>
              <w:rPr>
                <w:szCs w:val="24"/>
                <w:lang w:val="uk-UA"/>
              </w:rPr>
            </w:pPr>
            <w:r w:rsidRPr="00115236">
              <w:rPr>
                <w:szCs w:val="24"/>
                <w:lang w:val="uk-UA"/>
              </w:rPr>
              <w:t>Надходження у І півріччі 2016 року, тис. грн</w:t>
            </w:r>
          </w:p>
        </w:tc>
        <w:tc>
          <w:tcPr>
            <w:tcW w:w="1619" w:type="dxa"/>
            <w:vAlign w:val="center"/>
          </w:tcPr>
          <w:p w:rsidR="005D313B" w:rsidRPr="00115236" w:rsidRDefault="005D313B" w:rsidP="004A4FB1">
            <w:pPr>
              <w:pStyle w:val="ab"/>
              <w:spacing w:after="0"/>
              <w:jc w:val="center"/>
              <w:rPr>
                <w:szCs w:val="24"/>
                <w:lang w:val="uk-UA"/>
              </w:rPr>
            </w:pPr>
            <w:r w:rsidRPr="00115236">
              <w:rPr>
                <w:szCs w:val="24"/>
                <w:lang w:val="uk-UA"/>
              </w:rPr>
              <w:t>У % до відповідного періоду минулого року</w:t>
            </w:r>
          </w:p>
        </w:tc>
        <w:tc>
          <w:tcPr>
            <w:tcW w:w="1545" w:type="dxa"/>
            <w:vAlign w:val="center"/>
          </w:tcPr>
          <w:p w:rsidR="005D313B" w:rsidRPr="00115236" w:rsidRDefault="005D313B" w:rsidP="004A4FB1">
            <w:pPr>
              <w:pStyle w:val="ab"/>
              <w:spacing w:after="0"/>
              <w:jc w:val="center"/>
              <w:rPr>
                <w:szCs w:val="24"/>
                <w:lang w:val="uk-UA"/>
              </w:rPr>
            </w:pPr>
            <w:r w:rsidRPr="00115236">
              <w:rPr>
                <w:szCs w:val="24"/>
                <w:lang w:val="uk-UA"/>
              </w:rPr>
              <w:t>Виконання планових показників, %</w:t>
            </w:r>
          </w:p>
        </w:tc>
      </w:tr>
      <w:tr w:rsidR="005D313B" w:rsidRPr="00115236" w:rsidTr="004A4FB1">
        <w:tc>
          <w:tcPr>
            <w:tcW w:w="1951" w:type="dxa"/>
          </w:tcPr>
          <w:p w:rsidR="005D313B" w:rsidRPr="00115236" w:rsidRDefault="005D313B" w:rsidP="00685FEB">
            <w:pPr>
              <w:pStyle w:val="ab"/>
              <w:spacing w:after="0"/>
              <w:jc w:val="both"/>
              <w:rPr>
                <w:szCs w:val="24"/>
                <w:lang w:val="uk-UA"/>
              </w:rPr>
            </w:pPr>
            <w:r w:rsidRPr="00115236">
              <w:rPr>
                <w:szCs w:val="24"/>
                <w:lang w:val="uk-UA"/>
              </w:rPr>
              <w:t>Надходження всього</w:t>
            </w:r>
          </w:p>
        </w:tc>
        <w:tc>
          <w:tcPr>
            <w:tcW w:w="1652"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12118,8</w:t>
            </w:r>
          </w:p>
        </w:tc>
        <w:tc>
          <w:tcPr>
            <w:tcW w:w="1365"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14760,0</w:t>
            </w:r>
          </w:p>
        </w:tc>
        <w:tc>
          <w:tcPr>
            <w:tcW w:w="1801"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18476,3</w:t>
            </w:r>
          </w:p>
        </w:tc>
        <w:tc>
          <w:tcPr>
            <w:tcW w:w="1619"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152,5</w:t>
            </w:r>
          </w:p>
        </w:tc>
        <w:tc>
          <w:tcPr>
            <w:tcW w:w="1545"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125,2</w:t>
            </w:r>
          </w:p>
        </w:tc>
      </w:tr>
      <w:tr w:rsidR="005D313B" w:rsidRPr="00115236" w:rsidTr="004A4FB1">
        <w:tc>
          <w:tcPr>
            <w:tcW w:w="1951" w:type="dxa"/>
          </w:tcPr>
          <w:p w:rsidR="005D313B" w:rsidRPr="00115236" w:rsidRDefault="005D313B" w:rsidP="00685FEB">
            <w:pPr>
              <w:pStyle w:val="ab"/>
              <w:spacing w:after="0"/>
              <w:jc w:val="both"/>
              <w:rPr>
                <w:szCs w:val="24"/>
                <w:lang w:val="uk-UA"/>
              </w:rPr>
            </w:pPr>
            <w:r w:rsidRPr="00115236">
              <w:rPr>
                <w:szCs w:val="24"/>
                <w:lang w:val="uk-UA"/>
              </w:rPr>
              <w:t>у тому числі:</w:t>
            </w:r>
          </w:p>
        </w:tc>
        <w:tc>
          <w:tcPr>
            <w:tcW w:w="1652" w:type="dxa"/>
            <w:vAlign w:val="center"/>
          </w:tcPr>
          <w:p w:rsidR="005D313B" w:rsidRPr="00115236" w:rsidRDefault="005D313B" w:rsidP="004A4FB1">
            <w:pPr>
              <w:pStyle w:val="ab"/>
              <w:spacing w:after="0"/>
              <w:ind w:right="147"/>
              <w:jc w:val="right"/>
              <w:rPr>
                <w:sz w:val="28"/>
                <w:szCs w:val="28"/>
                <w:lang w:val="uk-UA"/>
              </w:rPr>
            </w:pPr>
          </w:p>
        </w:tc>
        <w:tc>
          <w:tcPr>
            <w:tcW w:w="1365" w:type="dxa"/>
            <w:vAlign w:val="center"/>
          </w:tcPr>
          <w:p w:rsidR="005D313B" w:rsidRPr="00115236" w:rsidRDefault="005D313B" w:rsidP="004A4FB1">
            <w:pPr>
              <w:pStyle w:val="ab"/>
              <w:spacing w:after="0"/>
              <w:ind w:right="147"/>
              <w:jc w:val="right"/>
              <w:rPr>
                <w:sz w:val="28"/>
                <w:szCs w:val="28"/>
                <w:lang w:val="uk-UA"/>
              </w:rPr>
            </w:pPr>
          </w:p>
        </w:tc>
        <w:tc>
          <w:tcPr>
            <w:tcW w:w="1801" w:type="dxa"/>
            <w:vAlign w:val="center"/>
          </w:tcPr>
          <w:p w:rsidR="005D313B" w:rsidRPr="00115236" w:rsidRDefault="005D313B" w:rsidP="004A4FB1">
            <w:pPr>
              <w:pStyle w:val="ab"/>
              <w:spacing w:after="0"/>
              <w:ind w:right="147"/>
              <w:jc w:val="right"/>
              <w:rPr>
                <w:sz w:val="28"/>
                <w:szCs w:val="28"/>
                <w:lang w:val="uk-UA"/>
              </w:rPr>
            </w:pPr>
          </w:p>
        </w:tc>
        <w:tc>
          <w:tcPr>
            <w:tcW w:w="1619" w:type="dxa"/>
            <w:vAlign w:val="center"/>
          </w:tcPr>
          <w:p w:rsidR="005D313B" w:rsidRPr="00115236" w:rsidRDefault="005D313B" w:rsidP="004A4FB1">
            <w:pPr>
              <w:pStyle w:val="ab"/>
              <w:spacing w:after="0"/>
              <w:ind w:right="147"/>
              <w:jc w:val="right"/>
              <w:rPr>
                <w:sz w:val="28"/>
                <w:szCs w:val="28"/>
                <w:lang w:val="uk-UA"/>
              </w:rPr>
            </w:pPr>
          </w:p>
        </w:tc>
        <w:tc>
          <w:tcPr>
            <w:tcW w:w="1545" w:type="dxa"/>
            <w:vAlign w:val="center"/>
          </w:tcPr>
          <w:p w:rsidR="005D313B" w:rsidRPr="00115236" w:rsidRDefault="005D313B" w:rsidP="004A4FB1">
            <w:pPr>
              <w:pStyle w:val="ab"/>
              <w:spacing w:after="0"/>
              <w:ind w:right="147"/>
              <w:jc w:val="right"/>
              <w:rPr>
                <w:sz w:val="28"/>
                <w:szCs w:val="28"/>
                <w:lang w:val="uk-UA"/>
              </w:rPr>
            </w:pPr>
          </w:p>
        </w:tc>
      </w:tr>
      <w:tr w:rsidR="005D313B" w:rsidRPr="00115236" w:rsidTr="004A4FB1">
        <w:tc>
          <w:tcPr>
            <w:tcW w:w="1951" w:type="dxa"/>
          </w:tcPr>
          <w:p w:rsidR="005D313B" w:rsidRPr="00115236" w:rsidRDefault="005D313B" w:rsidP="00685FEB">
            <w:pPr>
              <w:pStyle w:val="ab"/>
              <w:spacing w:after="0"/>
              <w:jc w:val="both"/>
              <w:rPr>
                <w:szCs w:val="24"/>
                <w:lang w:val="uk-UA"/>
              </w:rPr>
            </w:pPr>
            <w:r w:rsidRPr="00115236">
              <w:rPr>
                <w:szCs w:val="24"/>
                <w:lang w:val="uk-UA"/>
              </w:rPr>
              <w:t>ЦМК</w:t>
            </w:r>
          </w:p>
        </w:tc>
        <w:tc>
          <w:tcPr>
            <w:tcW w:w="1652"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10984,1</w:t>
            </w:r>
          </w:p>
        </w:tc>
        <w:tc>
          <w:tcPr>
            <w:tcW w:w="1365"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13860,0</w:t>
            </w:r>
          </w:p>
        </w:tc>
        <w:tc>
          <w:tcPr>
            <w:tcW w:w="1801"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17166,3</w:t>
            </w:r>
          </w:p>
        </w:tc>
        <w:tc>
          <w:tcPr>
            <w:tcW w:w="1619"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156,3</w:t>
            </w:r>
          </w:p>
        </w:tc>
        <w:tc>
          <w:tcPr>
            <w:tcW w:w="1545"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123,9</w:t>
            </w:r>
          </w:p>
        </w:tc>
      </w:tr>
      <w:tr w:rsidR="005D313B" w:rsidRPr="00115236" w:rsidTr="004A4FB1">
        <w:tc>
          <w:tcPr>
            <w:tcW w:w="1951" w:type="dxa"/>
          </w:tcPr>
          <w:p w:rsidR="005D313B" w:rsidRPr="00115236" w:rsidRDefault="005D313B" w:rsidP="00685FEB">
            <w:pPr>
              <w:pStyle w:val="ab"/>
              <w:spacing w:after="0"/>
              <w:jc w:val="both"/>
              <w:rPr>
                <w:szCs w:val="24"/>
                <w:lang w:val="uk-UA"/>
              </w:rPr>
            </w:pPr>
            <w:r w:rsidRPr="00115236">
              <w:rPr>
                <w:szCs w:val="24"/>
                <w:lang w:val="uk-UA"/>
              </w:rPr>
              <w:t>нерухоме та інше окреме індивідуально визначене майно</w:t>
            </w:r>
          </w:p>
        </w:tc>
        <w:tc>
          <w:tcPr>
            <w:tcW w:w="1652"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1134,7</w:t>
            </w:r>
          </w:p>
        </w:tc>
        <w:tc>
          <w:tcPr>
            <w:tcW w:w="1365"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900,0</w:t>
            </w:r>
          </w:p>
        </w:tc>
        <w:tc>
          <w:tcPr>
            <w:tcW w:w="1801"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1310,0</w:t>
            </w:r>
          </w:p>
        </w:tc>
        <w:tc>
          <w:tcPr>
            <w:tcW w:w="1619"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115,4</w:t>
            </w:r>
          </w:p>
        </w:tc>
        <w:tc>
          <w:tcPr>
            <w:tcW w:w="1545" w:type="dxa"/>
            <w:vAlign w:val="center"/>
          </w:tcPr>
          <w:p w:rsidR="005D313B" w:rsidRPr="00115236" w:rsidRDefault="005D313B" w:rsidP="004A4FB1">
            <w:pPr>
              <w:pStyle w:val="ab"/>
              <w:spacing w:after="0"/>
              <w:ind w:right="147"/>
              <w:jc w:val="right"/>
              <w:rPr>
                <w:sz w:val="28"/>
                <w:szCs w:val="28"/>
                <w:lang w:val="uk-UA"/>
              </w:rPr>
            </w:pPr>
            <w:r w:rsidRPr="00115236">
              <w:rPr>
                <w:sz w:val="28"/>
                <w:szCs w:val="28"/>
                <w:lang w:val="uk-UA"/>
              </w:rPr>
              <w:t>145,6</w:t>
            </w:r>
          </w:p>
        </w:tc>
      </w:tr>
    </w:tbl>
    <w:p w:rsidR="005D313B" w:rsidRPr="00115236" w:rsidRDefault="005D313B" w:rsidP="00782366">
      <w:pPr>
        <w:pStyle w:val="33"/>
        <w:spacing w:after="0"/>
        <w:ind w:left="0" w:firstLine="709"/>
        <w:jc w:val="both"/>
        <w:rPr>
          <w:sz w:val="28"/>
          <w:szCs w:val="28"/>
          <w:lang w:val="uk-UA"/>
        </w:rPr>
      </w:pPr>
      <w:r w:rsidRPr="00115236">
        <w:rPr>
          <w:sz w:val="28"/>
          <w:szCs w:val="28"/>
          <w:lang w:val="uk-UA"/>
        </w:rPr>
        <w:t>З метою наповнення міського бюджету фондом комунального майна міської ради за січень – червень 2016 року розміщено сім оголошень про наміри щодо передачі в оренду 17 об’єктів нерухомого майна, укладено сім договорів оренди. Крім того, укладено 22 договори оренди, укладення яких не потребує розміщення оголошення про наміри щодо передачі в оренду.</w:t>
      </w:r>
    </w:p>
    <w:p w:rsidR="005D313B" w:rsidRPr="00115236" w:rsidRDefault="005D313B" w:rsidP="00782366">
      <w:pPr>
        <w:pStyle w:val="33"/>
        <w:spacing w:after="0"/>
        <w:ind w:left="0" w:firstLine="709"/>
        <w:jc w:val="both"/>
        <w:rPr>
          <w:sz w:val="28"/>
          <w:szCs w:val="28"/>
          <w:lang w:val="uk-UA"/>
        </w:rPr>
      </w:pPr>
      <w:r w:rsidRPr="00115236">
        <w:rPr>
          <w:sz w:val="28"/>
          <w:szCs w:val="28"/>
          <w:lang w:val="uk-UA"/>
        </w:rPr>
        <w:t>Також оголошено один конкурс на право укладення договору оренди.</w:t>
      </w:r>
    </w:p>
    <w:p w:rsidR="005D313B" w:rsidRPr="00115236" w:rsidRDefault="005D313B" w:rsidP="00782366">
      <w:pPr>
        <w:pStyle w:val="33"/>
        <w:spacing w:after="0"/>
        <w:ind w:left="0" w:firstLine="709"/>
        <w:jc w:val="both"/>
        <w:rPr>
          <w:sz w:val="28"/>
          <w:szCs w:val="28"/>
          <w:lang w:val="uk-UA"/>
        </w:rPr>
      </w:pPr>
      <w:r w:rsidRPr="00115236">
        <w:rPr>
          <w:sz w:val="28"/>
          <w:szCs w:val="28"/>
          <w:lang w:val="uk-UA"/>
        </w:rPr>
        <w:t xml:space="preserve">Комунальними підприємствами та бюджетними установами оголошено 15 намірів щодо передачі в оренду 21 об’єкта нерухомого майна, за якими  фондом комунального майна міської ради станом на 01.07.2016 погоджено 12 договорів оренди. </w:t>
      </w:r>
    </w:p>
    <w:p w:rsidR="005D313B" w:rsidRPr="00115236" w:rsidRDefault="005D313B" w:rsidP="002D6D99">
      <w:pPr>
        <w:ind w:firstLine="900"/>
        <w:jc w:val="both"/>
        <w:rPr>
          <w:sz w:val="28"/>
          <w:szCs w:val="28"/>
          <w:lang w:val="uk-UA"/>
        </w:rPr>
      </w:pPr>
      <w:r w:rsidRPr="00115236">
        <w:rPr>
          <w:sz w:val="28"/>
          <w:szCs w:val="28"/>
          <w:lang w:val="uk-UA"/>
        </w:rPr>
        <w:t xml:space="preserve">Протягом І півріччя 2016 року укладено 313 договорів оренди земельних ділянок загальною площею </w:t>
      </w:r>
      <w:smartTag w:uri="urn:schemas-microsoft-com:office:smarttags" w:element="metricconverter">
        <w:smartTagPr>
          <w:attr w:name="ProductID" w:val="3 м2"/>
        </w:smartTagPr>
        <w:r w:rsidRPr="00115236">
          <w:rPr>
            <w:sz w:val="28"/>
            <w:szCs w:val="28"/>
            <w:lang w:val="uk-UA"/>
          </w:rPr>
          <w:t>44,1 га</w:t>
        </w:r>
      </w:smartTag>
      <w:r w:rsidRPr="00115236">
        <w:rPr>
          <w:sz w:val="28"/>
          <w:szCs w:val="28"/>
          <w:lang w:val="uk-UA"/>
        </w:rPr>
        <w:t>. Сума надходжень від плати за землю склала 78,3 млн грн.</w:t>
      </w:r>
      <w:r>
        <w:rPr>
          <w:sz w:val="28"/>
          <w:szCs w:val="28"/>
          <w:lang w:val="uk-UA"/>
        </w:rPr>
        <w:t xml:space="preserve">  </w:t>
      </w:r>
      <w:r w:rsidRPr="004A4FB1">
        <w:rPr>
          <w:sz w:val="28"/>
          <w:szCs w:val="28"/>
          <w:highlight w:val="yellow"/>
          <w:lang w:val="uk-UA"/>
        </w:rPr>
        <w:t>СРАВНИТЬ С ПЛАНОМ (бюджет)</w:t>
      </w:r>
    </w:p>
    <w:bookmarkStart w:id="78" w:name="_MON_1484651306"/>
    <w:bookmarkStart w:id="79" w:name="_MON_1531140317"/>
    <w:bookmarkStart w:id="80" w:name="_MON_1531140407"/>
    <w:bookmarkStart w:id="81" w:name="_MON_1484981126"/>
    <w:bookmarkStart w:id="82" w:name="_MON_1530706938"/>
    <w:bookmarkStart w:id="83" w:name="_MON_1484981337"/>
    <w:bookmarkStart w:id="84" w:name="_MON_1515830779"/>
    <w:bookmarkEnd w:id="78"/>
    <w:bookmarkEnd w:id="79"/>
    <w:bookmarkEnd w:id="80"/>
    <w:bookmarkEnd w:id="81"/>
    <w:bookmarkEnd w:id="82"/>
    <w:bookmarkEnd w:id="83"/>
    <w:bookmarkEnd w:id="84"/>
    <w:bookmarkStart w:id="85" w:name="_MON_1531038620"/>
    <w:bookmarkEnd w:id="85"/>
    <w:p w:rsidR="005D313B" w:rsidRPr="00115236" w:rsidRDefault="005D313B" w:rsidP="002D6D99">
      <w:pPr>
        <w:jc w:val="both"/>
        <w:rPr>
          <w:sz w:val="28"/>
          <w:szCs w:val="28"/>
          <w:lang w:val="uk-UA"/>
        </w:rPr>
      </w:pPr>
      <w:r w:rsidRPr="00115236">
        <w:rPr>
          <w:sz w:val="28"/>
          <w:szCs w:val="28"/>
          <w:lang w:val="uk-UA"/>
        </w:rPr>
        <w:object w:dxaOrig="14577" w:dyaOrig="9039">
          <v:shape id="_x0000_i1046" type="#_x0000_t75" style="width:451.55pt;height:226.15pt" o:ole="">
            <v:imagedata r:id="rId50" o:title=""/>
          </v:shape>
          <o:OLEObject Type="Embed" ProgID="Excel.Sheet.12" ShapeID="_x0000_i1046" DrawAspect="Content" ObjectID="_1561272088" r:id="rId51"/>
        </w:object>
      </w:r>
      <w:r w:rsidRPr="00115236">
        <w:rPr>
          <w:sz w:val="28"/>
          <w:szCs w:val="28"/>
          <w:lang w:val="uk-UA"/>
        </w:rPr>
        <w:tab/>
      </w:r>
    </w:p>
    <w:p w:rsidR="005D313B" w:rsidRPr="00115236" w:rsidRDefault="005D313B" w:rsidP="002D6D99">
      <w:pPr>
        <w:jc w:val="both"/>
        <w:rPr>
          <w:sz w:val="28"/>
          <w:szCs w:val="28"/>
          <w:lang w:val="uk-UA"/>
        </w:rPr>
      </w:pPr>
      <w:r w:rsidRPr="00115236">
        <w:rPr>
          <w:sz w:val="28"/>
          <w:szCs w:val="28"/>
          <w:lang w:val="uk-UA"/>
        </w:rPr>
        <w:t>Рис. 22. Динаміка надходжень до міського бюджету коштів від плати за землю та продажу землі, тис. грн</w:t>
      </w:r>
    </w:p>
    <w:p w:rsidR="005D313B" w:rsidRPr="00115236" w:rsidRDefault="005D313B" w:rsidP="002D6D99">
      <w:pPr>
        <w:ind w:firstLine="720"/>
        <w:jc w:val="both"/>
        <w:rPr>
          <w:sz w:val="28"/>
          <w:szCs w:val="28"/>
          <w:lang w:val="uk-UA"/>
        </w:rPr>
      </w:pPr>
    </w:p>
    <w:p w:rsidR="005D313B" w:rsidRPr="00115236" w:rsidRDefault="005D313B" w:rsidP="002D6D99">
      <w:pPr>
        <w:ind w:firstLine="720"/>
        <w:jc w:val="both"/>
        <w:rPr>
          <w:sz w:val="28"/>
          <w:szCs w:val="28"/>
          <w:lang w:val="uk-UA"/>
        </w:rPr>
      </w:pPr>
      <w:r w:rsidRPr="00115236">
        <w:rPr>
          <w:sz w:val="28"/>
          <w:szCs w:val="28"/>
          <w:lang w:val="uk-UA"/>
        </w:rPr>
        <w:t>У червні поточного року укладено договір на виконання розробки нормативно-грошової оцінки земель міста з державним підприємством «Український державний науково-дослідний1 інститут проектування міст «Діпромісто» ім. Ю. М. Білоконя.</w:t>
      </w:r>
    </w:p>
    <w:p w:rsidR="005D313B" w:rsidRPr="00115236" w:rsidRDefault="005D313B" w:rsidP="002D6D99">
      <w:pPr>
        <w:ind w:firstLine="720"/>
        <w:jc w:val="both"/>
        <w:rPr>
          <w:sz w:val="28"/>
          <w:szCs w:val="28"/>
          <w:highlight w:val="yellow"/>
          <w:lang w:val="uk-UA"/>
        </w:rPr>
      </w:pPr>
    </w:p>
    <w:p w:rsidR="005D313B" w:rsidRPr="00115236" w:rsidRDefault="005D313B" w:rsidP="002D6D99">
      <w:pPr>
        <w:ind w:firstLine="720"/>
        <w:jc w:val="center"/>
        <w:outlineLvl w:val="0"/>
        <w:rPr>
          <w:b/>
          <w:sz w:val="28"/>
          <w:szCs w:val="28"/>
          <w:lang w:val="uk-UA"/>
        </w:rPr>
      </w:pPr>
      <w:r w:rsidRPr="00115236">
        <w:rPr>
          <w:b/>
          <w:sz w:val="28"/>
          <w:szCs w:val="28"/>
          <w:lang w:val="uk-UA"/>
        </w:rPr>
        <w:t>ДІЯЛЬНІСТЬ ПІДПРИЄМСТВ КОМУНАЛЬНОЇ ФОРМИ ВЛАСНОСТІ</w:t>
      </w:r>
    </w:p>
    <w:p w:rsidR="005D313B" w:rsidRPr="00115236" w:rsidRDefault="005D313B" w:rsidP="002D6D99">
      <w:pPr>
        <w:ind w:firstLine="720"/>
        <w:jc w:val="center"/>
        <w:outlineLvl w:val="0"/>
        <w:rPr>
          <w:b/>
          <w:sz w:val="28"/>
          <w:szCs w:val="28"/>
          <w:highlight w:val="yellow"/>
          <w:lang w:val="uk-UA"/>
        </w:rPr>
      </w:pP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 xml:space="preserve">За станом на 01.07.2016 у місті діє 18 комунальних підприємств Чернігівської міської ради. </w:t>
      </w:r>
      <w:r w:rsidRPr="00115236">
        <w:rPr>
          <w:color w:val="000000"/>
          <w:sz w:val="28"/>
          <w:szCs w:val="28"/>
          <w:lang w:val="uk-UA"/>
        </w:rPr>
        <w:t xml:space="preserve">З них </w:t>
      </w:r>
      <w:r w:rsidRPr="00115236">
        <w:rPr>
          <w:sz w:val="28"/>
          <w:szCs w:val="28"/>
          <w:lang w:val="uk-UA"/>
        </w:rPr>
        <w:t xml:space="preserve">9 (50% </w:t>
      </w:r>
      <w:r w:rsidRPr="00115236">
        <w:rPr>
          <w:color w:val="000000"/>
          <w:sz w:val="28"/>
          <w:szCs w:val="28"/>
          <w:lang w:val="uk-UA"/>
        </w:rPr>
        <w:t>від загальної кількості) належать до житлово-комунальної сфери, 3</w:t>
      </w:r>
      <w:r w:rsidRPr="00115236">
        <w:rPr>
          <w:color w:val="000000"/>
          <w:spacing w:val="7"/>
          <w:sz w:val="28"/>
          <w:szCs w:val="28"/>
          <w:lang w:val="uk-UA"/>
        </w:rPr>
        <w:t xml:space="preserve"> (16,7 %) – торгівлі і послуг,</w:t>
      </w:r>
      <w:r w:rsidRPr="00115236">
        <w:rPr>
          <w:color w:val="000000"/>
          <w:sz w:val="28"/>
          <w:szCs w:val="28"/>
          <w:lang w:val="uk-UA"/>
        </w:rPr>
        <w:t xml:space="preserve"> </w:t>
      </w:r>
      <w:r w:rsidRPr="00115236">
        <w:rPr>
          <w:color w:val="000000"/>
          <w:spacing w:val="9"/>
          <w:sz w:val="28"/>
          <w:szCs w:val="28"/>
          <w:lang w:val="uk-UA"/>
        </w:rPr>
        <w:t>2 (11%) – культури,</w:t>
      </w:r>
      <w:r w:rsidRPr="00115236">
        <w:rPr>
          <w:color w:val="000000"/>
          <w:sz w:val="28"/>
          <w:szCs w:val="28"/>
          <w:lang w:val="uk-UA"/>
        </w:rPr>
        <w:t xml:space="preserve"> </w:t>
      </w:r>
      <w:r w:rsidRPr="00115236">
        <w:rPr>
          <w:color w:val="000000"/>
          <w:spacing w:val="9"/>
          <w:sz w:val="28"/>
          <w:szCs w:val="28"/>
          <w:lang w:val="uk-UA"/>
        </w:rPr>
        <w:t>2 (11%) – ЗМІ,</w:t>
      </w:r>
      <w:r w:rsidRPr="00115236">
        <w:rPr>
          <w:color w:val="000000"/>
          <w:sz w:val="28"/>
          <w:szCs w:val="28"/>
          <w:lang w:val="uk-UA"/>
        </w:rPr>
        <w:t xml:space="preserve"> 1</w:t>
      </w:r>
      <w:r w:rsidRPr="00115236">
        <w:rPr>
          <w:color w:val="000000"/>
          <w:spacing w:val="7"/>
          <w:sz w:val="28"/>
          <w:szCs w:val="28"/>
          <w:lang w:val="uk-UA"/>
        </w:rPr>
        <w:t xml:space="preserve"> (5,5%) – будівництва</w:t>
      </w:r>
      <w:r w:rsidRPr="00115236">
        <w:rPr>
          <w:color w:val="000000"/>
          <w:sz w:val="28"/>
          <w:szCs w:val="28"/>
          <w:lang w:val="uk-UA"/>
        </w:rPr>
        <w:t xml:space="preserve"> та 1 (5,5%) </w:t>
      </w:r>
      <w:r w:rsidRPr="00115236">
        <w:rPr>
          <w:color w:val="000000"/>
          <w:sz w:val="28"/>
          <w:szCs w:val="28"/>
          <w:lang w:val="uk-UA"/>
        </w:rPr>
        <w:softHyphen/>
      </w:r>
      <w:r w:rsidRPr="00115236">
        <w:rPr>
          <w:color w:val="000000"/>
          <w:sz w:val="28"/>
          <w:szCs w:val="28"/>
          <w:lang w:val="uk-UA"/>
        </w:rPr>
        <w:softHyphen/>
      </w:r>
      <w:r w:rsidRPr="00115236">
        <w:rPr>
          <w:color w:val="000000"/>
          <w:sz w:val="28"/>
          <w:szCs w:val="28"/>
          <w:lang w:val="uk-UA"/>
        </w:rPr>
        <w:softHyphen/>
      </w:r>
      <w:r w:rsidRPr="00115236">
        <w:rPr>
          <w:color w:val="000000"/>
          <w:spacing w:val="9"/>
          <w:sz w:val="28"/>
          <w:szCs w:val="28"/>
          <w:lang w:val="uk-UA"/>
        </w:rPr>
        <w:t>–</w:t>
      </w:r>
      <w:r w:rsidRPr="00115236">
        <w:rPr>
          <w:color w:val="000000"/>
          <w:sz w:val="28"/>
          <w:szCs w:val="28"/>
          <w:lang w:val="uk-UA"/>
        </w:rPr>
        <w:t xml:space="preserve"> </w:t>
      </w:r>
      <w:r w:rsidRPr="00115236">
        <w:rPr>
          <w:color w:val="000000"/>
          <w:spacing w:val="7"/>
          <w:sz w:val="28"/>
          <w:szCs w:val="28"/>
          <w:lang w:val="uk-UA"/>
        </w:rPr>
        <w:t>транспортне</w:t>
      </w:r>
      <w:r w:rsidRPr="00115236">
        <w:rPr>
          <w:color w:val="000000"/>
          <w:spacing w:val="9"/>
          <w:sz w:val="28"/>
          <w:szCs w:val="28"/>
          <w:lang w:val="uk-UA"/>
        </w:rPr>
        <w:t>.</w:t>
      </w:r>
      <w:r w:rsidRPr="00115236">
        <w:rPr>
          <w:position w:val="2"/>
          <w:sz w:val="28"/>
          <w:szCs w:val="28"/>
          <w:lang w:val="uk-UA"/>
        </w:rPr>
        <w:t xml:space="preserve"> </w:t>
      </w: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На комунальних підприємствах міської ради працює близько 3,1 тис. осіб. Розмір доходів підприємств комунальної форми власності Чернігівської міської ради за І півріччя 2016 року становить 255,0 млн. грн. Сукупні витрати склали 270,8 млн. грн.</w:t>
      </w: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Фінансовий результат діяльності комунальних підприємств</w:t>
      </w:r>
      <w:r w:rsidRPr="00115236">
        <w:rPr>
          <w:sz w:val="28"/>
          <w:szCs w:val="28"/>
          <w:lang w:val="uk-UA"/>
        </w:rPr>
        <w:t xml:space="preserve"> </w:t>
      </w:r>
      <w:r w:rsidRPr="00115236">
        <w:rPr>
          <w:position w:val="2"/>
          <w:sz w:val="28"/>
          <w:szCs w:val="28"/>
          <w:lang w:val="uk-UA"/>
        </w:rPr>
        <w:t>міської ради за І півріччя 2016 року (сальдо) – 15,8 млн. грн. збитків, у т.ч. прибутки – 6,8 млн. грн., збитки – 22,4 млн. грн. (табл. Основні показники діяльності КП за І півріччя 2016 року)</w:t>
      </w: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Позитивні результати фінансово-господарської діяльності за результатами І півріччя 2016 року отримали одинадцять підприємств.</w:t>
      </w:r>
    </w:p>
    <w:p w:rsidR="005D313B" w:rsidRPr="00115236" w:rsidRDefault="005D313B" w:rsidP="000A6C74">
      <w:pPr>
        <w:shd w:val="clear" w:color="auto" w:fill="FFFFFF"/>
        <w:ind w:firstLine="720"/>
        <w:jc w:val="both"/>
        <w:rPr>
          <w:position w:val="2"/>
          <w:sz w:val="28"/>
          <w:szCs w:val="28"/>
          <w:lang w:val="uk-UA"/>
        </w:rPr>
      </w:pPr>
      <w:r w:rsidRPr="00D50DDC">
        <w:rPr>
          <w:position w:val="2"/>
          <w:sz w:val="28"/>
          <w:szCs w:val="28"/>
          <w:lang w:val="uk-UA"/>
        </w:rPr>
        <w:t>Найбільший прибуток (2,4 млн грн.) має комунальне підприємство «АТП-2528» Чернігівської міської ради. Підприємство отримало майже 19,5 млн.грн. доходів, при 17,1 млн.грн. розмірах витрат. Також позитивні фінансові результати отримали житлово-експлуатаційні підприємства. Прибуток за результатами І півріччя 2016 року отримано завдяки перегляду тарифів на житлово-комунальні послуги.</w:t>
      </w:r>
    </w:p>
    <w:p w:rsidR="005D313B" w:rsidRPr="00115236" w:rsidRDefault="005D313B" w:rsidP="000A6C74">
      <w:pPr>
        <w:shd w:val="clear" w:color="auto" w:fill="FFFFFF"/>
        <w:ind w:firstLine="720"/>
        <w:jc w:val="both"/>
        <w:rPr>
          <w:sz w:val="28"/>
          <w:szCs w:val="28"/>
          <w:lang w:val="uk-UA"/>
        </w:rPr>
      </w:pPr>
      <w:r w:rsidRPr="00115236">
        <w:rPr>
          <w:sz w:val="28"/>
          <w:szCs w:val="28"/>
          <w:lang w:val="uk-UA"/>
        </w:rPr>
        <w:lastRenderedPageBreak/>
        <w:t xml:space="preserve">За І півріччя 2016 року, у зв'язку зі своєчасним розрахунком основного замовника управління житлово-комунального господарства за роботи </w:t>
      </w:r>
      <w:r w:rsidRPr="00115236">
        <w:rPr>
          <w:sz w:val="28"/>
          <w:szCs w:val="28"/>
          <w:lang w:val="uk-UA" w:eastAsia="uk-UA"/>
        </w:rPr>
        <w:t>по садінню та догляду за зеленими насадженнями, прибиранню та догляду за зеленими зонами</w:t>
      </w:r>
      <w:r w:rsidRPr="00115236">
        <w:rPr>
          <w:sz w:val="28"/>
          <w:szCs w:val="28"/>
          <w:lang w:val="uk-UA"/>
        </w:rPr>
        <w:t>, комунальне підприємство «Зеленбуд» мало змогу тимчасово вільні кошти розміщувати на короткострокових банківських депозитах, що у свою чергу дозволило підприємству збільшити свої фінансові доходи та одержати загалом 5,5 млн.грн. доходів, витрати підприємства становлять 5,1 млн.грн. Фінансовий результат діяльності підприємства – прибуток у розмірі 0,33 млн.грн.</w:t>
      </w:r>
    </w:p>
    <w:p w:rsidR="005D313B" w:rsidRPr="00115236" w:rsidRDefault="005D313B" w:rsidP="000A6C74">
      <w:pPr>
        <w:shd w:val="clear" w:color="auto" w:fill="FFFFFF"/>
        <w:ind w:firstLine="720"/>
        <w:jc w:val="both"/>
        <w:rPr>
          <w:sz w:val="28"/>
          <w:szCs w:val="28"/>
          <w:lang w:val="uk-UA"/>
        </w:rPr>
      </w:pPr>
      <w:r w:rsidRPr="00115236">
        <w:rPr>
          <w:position w:val="2"/>
          <w:sz w:val="28"/>
          <w:szCs w:val="28"/>
          <w:lang w:val="uk-UA"/>
        </w:rPr>
        <w:t xml:space="preserve">Комунальне підприємство «Будинок книги» </w:t>
      </w:r>
      <w:r w:rsidRPr="00115236">
        <w:rPr>
          <w:sz w:val="28"/>
          <w:szCs w:val="28"/>
          <w:lang w:val="uk-UA" w:eastAsia="uk-UA"/>
        </w:rPr>
        <w:t>Чернігівської міської ради</w:t>
      </w:r>
      <w:r w:rsidRPr="00115236">
        <w:rPr>
          <w:position w:val="2"/>
          <w:sz w:val="28"/>
          <w:szCs w:val="28"/>
          <w:lang w:val="uk-UA"/>
        </w:rPr>
        <w:t>, що</w:t>
      </w:r>
      <w:r w:rsidRPr="00115236">
        <w:rPr>
          <w:sz w:val="28"/>
          <w:szCs w:val="28"/>
          <w:lang w:val="uk-UA" w:eastAsia="uk-UA"/>
        </w:rPr>
        <w:t xml:space="preserve"> здійснює о</w:t>
      </w:r>
      <w:r w:rsidRPr="00115236">
        <w:rPr>
          <w:sz w:val="28"/>
          <w:szCs w:val="28"/>
          <w:lang w:val="uk-UA"/>
        </w:rPr>
        <w:t>рганізацію торгівлі книжковою продукцією, завдяки розширенню асортименту канцелярськими товарами за</w:t>
      </w:r>
      <w:r w:rsidRPr="00115236">
        <w:rPr>
          <w:position w:val="2"/>
          <w:sz w:val="28"/>
          <w:szCs w:val="28"/>
          <w:lang w:val="uk-UA"/>
        </w:rPr>
        <w:t xml:space="preserve"> результатами І півріччя 2016 року  отримало 0,32</w:t>
      </w:r>
      <w:r w:rsidRPr="00115236">
        <w:rPr>
          <w:sz w:val="28"/>
          <w:szCs w:val="28"/>
          <w:lang w:val="uk-UA"/>
        </w:rPr>
        <w:t xml:space="preserve"> млн.грн. прибутку. </w:t>
      </w: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Позитивний фінансовий результат отримали також комунальні підприємства «Спеціалізований комбінат комунально-побутового обслуговування» (0,45 млн.грн.), «Паркування та ринок» (0,1 млн.грн) «Чернігівбудінвест» (0,058 млн.грн.) та</w:t>
      </w:r>
      <w:r w:rsidRPr="00115236">
        <w:rPr>
          <w:sz w:val="28"/>
          <w:szCs w:val="28"/>
          <w:lang w:val="uk-UA" w:eastAsia="uk-UA"/>
        </w:rPr>
        <w:t xml:space="preserve"> «Телерадіоагентство «Новий Чернігів»</w:t>
      </w:r>
      <w:r w:rsidRPr="00115236">
        <w:rPr>
          <w:position w:val="2"/>
          <w:sz w:val="28"/>
          <w:szCs w:val="28"/>
          <w:lang w:val="uk-UA"/>
        </w:rPr>
        <w:t>.</w:t>
      </w: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 xml:space="preserve">Збитково спрацювали шість комунальних підприємств міської ради. Найбільші збитки (14,1 млн. грн.) отримало КП «Чернігівводоканал». </w:t>
      </w:r>
    </w:p>
    <w:p w:rsidR="005D313B" w:rsidRPr="00115236" w:rsidRDefault="005D313B" w:rsidP="000A6C74">
      <w:pPr>
        <w:shd w:val="clear" w:color="auto" w:fill="FFFFFF"/>
        <w:jc w:val="both"/>
        <w:rPr>
          <w:position w:val="2"/>
          <w:sz w:val="28"/>
          <w:szCs w:val="28"/>
          <w:lang w:val="uk-UA"/>
        </w:rPr>
      </w:pPr>
      <w:r w:rsidRPr="00115236">
        <w:rPr>
          <w:position w:val="2"/>
          <w:sz w:val="28"/>
          <w:szCs w:val="28"/>
          <w:lang w:val="uk-UA"/>
        </w:rPr>
        <w:t>Значні збитки підприємство отримало за рахунок курсових різниць валюти у зв’язку з користування кредитом Міжнародного банку реконструкції та розвитку.</w:t>
      </w: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Суттєві збитки у розмірі 5,6 млн. грн. комунального підприємства  «Чернігівське тролейбусне управління» пов’язані, в основному, з неповним відшкодуванням з бюджету витрат підприємства на перевезення пільгових категорій громадян та невідповідністю вартості проїзду в міському пасажирському транспорті фактичним витратам підприємства.</w:t>
      </w:r>
    </w:p>
    <w:p w:rsidR="005D313B" w:rsidRPr="00115236" w:rsidRDefault="005D313B" w:rsidP="000A6C74">
      <w:pPr>
        <w:ind w:firstLine="720"/>
        <w:jc w:val="both"/>
        <w:rPr>
          <w:sz w:val="28"/>
          <w:szCs w:val="28"/>
          <w:lang w:val="uk-UA"/>
        </w:rPr>
      </w:pPr>
      <w:r w:rsidRPr="00115236">
        <w:rPr>
          <w:sz w:val="28"/>
          <w:szCs w:val="28"/>
          <w:lang w:val="uk-UA"/>
        </w:rPr>
        <w:t xml:space="preserve">Збитковість комунального шляхо-будівельного підприємства (1,2 млн.грн.) певною мірою спричинена сезонністю роботи підприємства та недостатніми обсягами виконання ремонтно-будівельних робіт (отримання доходів) через брак замовлень. </w:t>
      </w:r>
    </w:p>
    <w:p w:rsidR="005D313B" w:rsidRPr="00115236" w:rsidRDefault="005D313B" w:rsidP="000A6C74">
      <w:pPr>
        <w:pStyle w:val="ab"/>
        <w:spacing w:line="317" w:lineRule="exact"/>
        <w:ind w:left="20" w:firstLine="520"/>
        <w:jc w:val="both"/>
        <w:rPr>
          <w:sz w:val="28"/>
          <w:szCs w:val="28"/>
          <w:lang w:val="uk-UA"/>
        </w:rPr>
      </w:pPr>
      <w:r w:rsidRPr="00115236">
        <w:rPr>
          <w:sz w:val="28"/>
          <w:szCs w:val="28"/>
          <w:lang w:val="uk-UA"/>
        </w:rPr>
        <w:t xml:space="preserve">   Збитковий фінансовий результат діяльності комунального підприємства </w:t>
      </w:r>
      <w:r w:rsidRPr="00115236">
        <w:rPr>
          <w:position w:val="2"/>
          <w:sz w:val="28"/>
          <w:szCs w:val="28"/>
          <w:lang w:val="uk-UA"/>
        </w:rPr>
        <w:t>«Центральний парк культури та відпочинку»</w:t>
      </w:r>
      <w:r w:rsidRPr="00115236">
        <w:rPr>
          <w:sz w:val="28"/>
          <w:szCs w:val="28"/>
          <w:lang w:val="uk-UA"/>
        </w:rPr>
        <w:t xml:space="preserve"> у розмірі 0,4 млн. тис. грн. спричинений суттєвим зменшенням відвідувачів у зв’язку з несприятливими погодними умовами.</w:t>
      </w:r>
    </w:p>
    <w:p w:rsidR="005D313B" w:rsidRPr="00115236" w:rsidRDefault="005D313B" w:rsidP="000A6C74">
      <w:pPr>
        <w:shd w:val="clear" w:color="auto" w:fill="FFFFFF"/>
        <w:ind w:firstLine="720"/>
        <w:jc w:val="both"/>
        <w:rPr>
          <w:position w:val="2"/>
          <w:sz w:val="28"/>
          <w:szCs w:val="28"/>
          <w:lang w:val="uk-UA"/>
        </w:rPr>
      </w:pPr>
      <w:r w:rsidRPr="00115236">
        <w:rPr>
          <w:position w:val="2"/>
          <w:sz w:val="28"/>
          <w:szCs w:val="28"/>
          <w:lang w:val="uk-UA"/>
        </w:rPr>
        <w:t xml:space="preserve">Комунальні підприємства «Редакція Чернігівської міської газети «Чернігівські відомості» та «Міський палац культури» міської ради також отримали збитки у розмірі 0,13 млн. грн. та 0,053 млн.грн. відповідно. </w:t>
      </w:r>
    </w:p>
    <w:p w:rsidR="005D313B" w:rsidRPr="00115236" w:rsidRDefault="005D313B" w:rsidP="009442B0">
      <w:pPr>
        <w:widowControl w:val="0"/>
        <w:ind w:firstLine="720"/>
        <w:jc w:val="both"/>
        <w:rPr>
          <w:b/>
          <w:sz w:val="28"/>
          <w:szCs w:val="28"/>
          <w:highlight w:val="yellow"/>
          <w:lang w:val="uk-UA"/>
        </w:rPr>
      </w:pPr>
    </w:p>
    <w:p w:rsidR="005D313B" w:rsidRPr="00115236" w:rsidRDefault="005D313B" w:rsidP="009442B0">
      <w:pPr>
        <w:widowControl w:val="0"/>
        <w:ind w:firstLine="720"/>
        <w:jc w:val="center"/>
        <w:outlineLvl w:val="0"/>
        <w:rPr>
          <w:b/>
          <w:sz w:val="28"/>
          <w:szCs w:val="28"/>
          <w:lang w:val="uk-UA"/>
        </w:rPr>
      </w:pPr>
      <w:r w:rsidRPr="00115236">
        <w:rPr>
          <w:b/>
          <w:sz w:val="28"/>
          <w:szCs w:val="28"/>
          <w:lang w:val="uk-UA"/>
        </w:rPr>
        <w:t>БЮДЖЕТНА ПОЛІТИКА</w:t>
      </w:r>
    </w:p>
    <w:p w:rsidR="005D313B" w:rsidRPr="00115236" w:rsidRDefault="005D313B" w:rsidP="00901758">
      <w:pPr>
        <w:widowControl w:val="0"/>
        <w:ind w:firstLine="720"/>
        <w:jc w:val="both"/>
        <w:rPr>
          <w:sz w:val="28"/>
          <w:szCs w:val="28"/>
          <w:highlight w:val="yellow"/>
          <w:lang w:val="uk-UA"/>
        </w:rPr>
      </w:pPr>
    </w:p>
    <w:p w:rsidR="005D313B" w:rsidRPr="00115236" w:rsidRDefault="005D313B" w:rsidP="00D52638">
      <w:pPr>
        <w:pStyle w:val="33"/>
        <w:spacing w:after="0"/>
        <w:ind w:left="0" w:firstLine="709"/>
        <w:jc w:val="both"/>
        <w:rPr>
          <w:sz w:val="28"/>
          <w:szCs w:val="28"/>
          <w:lang w:val="uk-UA"/>
        </w:rPr>
      </w:pPr>
      <w:r w:rsidRPr="00115236">
        <w:rPr>
          <w:sz w:val="28"/>
          <w:szCs w:val="28"/>
          <w:lang w:val="uk-UA"/>
        </w:rPr>
        <w:t>За І півріччя 2016 року бюджет м. Чернігова отримав до загального і спеціального фондів (з урахуванням міжбюджетних трансфертів) 1 080,9 млн грн. Забезпечено приріст надходжень до обсягів відповідного періоду минулого року у розмірі 365,2 млн грн або у 1,5 рази.</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lastRenderedPageBreak/>
        <w:t xml:space="preserve">Обсяг власних та закріплених надходжень загального фонду бюджету міста за підсумками склав 450,1 млн грн. Рівень виконання затвердженого міською радою піврічного показника доходів загального фонду бюджету міста склав 141,9 %. </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Темп зростання доходів бюджету міста (без трансфертів) становить 157,4 % до відповідного періоду 2015 року.</w:t>
      </w:r>
    </w:p>
    <w:p w:rsidR="005D313B" w:rsidRPr="00115236" w:rsidRDefault="005D313B" w:rsidP="004F7ADE">
      <w:pPr>
        <w:widowControl w:val="0"/>
        <w:ind w:firstLine="720"/>
        <w:jc w:val="both"/>
        <w:rPr>
          <w:sz w:val="28"/>
          <w:szCs w:val="28"/>
          <w:lang w:val="uk-UA"/>
        </w:rPr>
      </w:pPr>
    </w:p>
    <w:bookmarkStart w:id="86" w:name="_MON_1515822041"/>
    <w:bookmarkStart w:id="87" w:name="_MON_1531228106"/>
    <w:bookmarkStart w:id="88" w:name="_MON_1515822919"/>
    <w:bookmarkStart w:id="89" w:name="_MON_1515820733"/>
    <w:bookmarkStart w:id="90" w:name="_MON_1515821022"/>
    <w:bookmarkEnd w:id="86"/>
    <w:bookmarkEnd w:id="87"/>
    <w:bookmarkEnd w:id="88"/>
    <w:bookmarkEnd w:id="89"/>
    <w:bookmarkEnd w:id="90"/>
    <w:bookmarkStart w:id="91" w:name="_MON_1515821574"/>
    <w:bookmarkEnd w:id="91"/>
    <w:p w:rsidR="005D313B" w:rsidRPr="00115236" w:rsidRDefault="005D313B" w:rsidP="004F7ADE">
      <w:pPr>
        <w:widowControl w:val="0"/>
        <w:jc w:val="both"/>
        <w:rPr>
          <w:position w:val="2"/>
          <w:sz w:val="28"/>
          <w:szCs w:val="28"/>
          <w:lang w:val="uk-UA"/>
        </w:rPr>
      </w:pPr>
      <w:r w:rsidRPr="00115236">
        <w:rPr>
          <w:sz w:val="28"/>
          <w:szCs w:val="28"/>
          <w:lang w:val="uk-UA"/>
        </w:rPr>
        <w:object w:dxaOrig="14810" w:dyaOrig="9695">
          <v:shape id="_x0000_i1047" type="#_x0000_t75" style="width:488.35pt;height:248.1pt" o:ole="">
            <v:imagedata r:id="rId52" o:title=""/>
          </v:shape>
          <o:OLEObject Type="Embed" ProgID="Excel.Sheet.12" ShapeID="_x0000_i1047" DrawAspect="Content" ObjectID="_1561272089" r:id="rId53"/>
        </w:object>
      </w:r>
      <w:r w:rsidRPr="00115236">
        <w:rPr>
          <w:sz w:val="28"/>
          <w:szCs w:val="28"/>
          <w:lang w:val="uk-UA"/>
        </w:rPr>
        <w:tab/>
        <w:t>Рис. 15. Виконання доходної частини загального фонду міського бюджету м. Чернігова, (млн грн).</w:t>
      </w:r>
    </w:p>
    <w:p w:rsidR="005D313B" w:rsidRPr="00115236" w:rsidRDefault="005D313B" w:rsidP="00D52638">
      <w:pPr>
        <w:pStyle w:val="33"/>
        <w:spacing w:after="0"/>
        <w:ind w:left="0" w:firstLine="709"/>
        <w:jc w:val="both"/>
        <w:rPr>
          <w:sz w:val="28"/>
          <w:szCs w:val="28"/>
          <w:lang w:val="uk-UA"/>
        </w:rPr>
      </w:pPr>
    </w:p>
    <w:p w:rsidR="005D313B" w:rsidRPr="00115236" w:rsidRDefault="005D313B" w:rsidP="00D52638">
      <w:pPr>
        <w:pStyle w:val="33"/>
        <w:spacing w:after="0"/>
        <w:ind w:left="0" w:firstLine="709"/>
        <w:jc w:val="both"/>
        <w:rPr>
          <w:sz w:val="28"/>
          <w:szCs w:val="28"/>
          <w:lang w:val="uk-UA"/>
        </w:rPr>
      </w:pPr>
      <w:r w:rsidRPr="00115236">
        <w:rPr>
          <w:sz w:val="28"/>
          <w:szCs w:val="28"/>
          <w:lang w:val="uk-UA"/>
        </w:rPr>
        <w:t>Домінуючу позицію у ресурсному забезпеченні бюджету міста (48,0 %) займає податок та збір на доходи фізичних осіб. У І півріччі 2016 року завдяки зростанню рівня мінімальної заробітної плати та відповідному збільшенню фонду оплати праці на підприємствах міста, а також активізації роботи з платниками податку, від цього дохідного джерела мобілізовано 215,8 млн грн, що на 74,8 млн грн більше, ніж отримано за аналогічний період торік,.</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Позитивну динаміку забезпечено у надходженнях місцевих податків (31,8 % у власних надходженнях): 143,3 млн грн проти 89,6 млн грн за відповідний період минулого року, 54,6 % з яких займає плата за землю, 41,7 % – єдиний податок.</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Суттєвим джерелом наповнення міської скарбниці залишається акцизний податок з реалізації суб’єктами господарювання роздрібної торгівлі підакцизних товарів. Протягом І півріччя 2016 року до бюджету міста надійшло 45,0 млн грн (10,0 %) таких коштів, тоді як торішні надходження відповідного періоду складали 30,2 млн грн.</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 xml:space="preserve">Від розміщення тимчасово вільних коштів загального та спеціального фондів бюджету міста на конкурсних умовах на депозитних рахунках у державних банках дохідна частина бюджету міста Чернігова поповнилась на 20,0 млн грн. </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lastRenderedPageBreak/>
        <w:t>Виконання за І півріччя 2016 року за видатками склало 919,8 млн грн, у тому числі: 851,5 млн грн загального фонду (що забезпечило виконання показників видаткової частини бюджету міста на 90,4 % планового обсягу бюджетних асигнувань звітного періоду з урахуванням змін) та 68,3 млн грн спеціального фонду.</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Виконання за звітний період без урахування субвенцій з державного та обласного бюджетів, крім освітньої та медичної, склало всього 554,6 млн грн, у тому числі: 486,3 млн грн за загальним фондом, та 68,3 млн грн за спеціальним фондом.</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Видатки бюджету розвитку (спеціальний фонд) у звітному періоді склали 31,3 млн грн, з яких 29,6 млн грн або 94,6 % було спрямовано із загального фонду до спеціального фонду до бюджету розвитку.</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Структура видатків звітного періоду 2016 року без урахування субвенцій з державного та обласного бюджетів, крім освітньої та медичної, характеризується значною питомою вагою фінансових ресурсів, спрямованих на захищені статті видатків – 85 %, у тому числі: на виплату заробітної плати та нарахувань на неї – 65,6 %, забезпечення фактичного споживання енергоресурсів – 12,9 %, харчування та медикаменти – 3,4 %, соціальні виплати населенню – 3,1 %.</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Протягом звітного періоду на забезпечення заробітної плати з нарахуваннями спрямовано 319,1 млн грн. коштів загального фонду бюджету м. Чернігова. Станом на 01.07.2016 року кредиторська заборгованість з виплати заробітної плати та нарахувань на неї працівникам бюджетних установ, що фінансуються з бюджету міста Чернігова, складає 28,6 млн гривень. Простроченої заборгованості в управлінні Державної казначейської служби України у м. Чернігові Чернігівської області на звітну дату не зареєстровано.</w:t>
      </w:r>
    </w:p>
    <w:p w:rsidR="005D313B" w:rsidRPr="00115236" w:rsidRDefault="005D313B" w:rsidP="00D52638">
      <w:pPr>
        <w:pStyle w:val="33"/>
        <w:spacing w:after="0"/>
        <w:ind w:left="0" w:firstLine="709"/>
        <w:jc w:val="both"/>
        <w:rPr>
          <w:sz w:val="28"/>
          <w:szCs w:val="28"/>
          <w:lang w:val="uk-UA"/>
        </w:rPr>
      </w:pPr>
      <w:r w:rsidRPr="00115236">
        <w:rPr>
          <w:sz w:val="28"/>
          <w:szCs w:val="28"/>
          <w:lang w:val="uk-UA"/>
        </w:rPr>
        <w:t xml:space="preserve">Обсяг видатків загального фонду міського бюджету за спожиті енергоносії та комунальні послуги у звітному періоді 2016 року складає 62,5 млн грн, що на 18,2 % більше проти показника виконання за відповідний період 2015 рік. Простроченої заборгованості за спожиті енергоносії та комунальні послуги не зареєстровано. </w:t>
      </w:r>
    </w:p>
    <w:p w:rsidR="005D313B" w:rsidRPr="00115236" w:rsidRDefault="005D313B" w:rsidP="00D52638">
      <w:pPr>
        <w:ind w:firstLine="720"/>
        <w:jc w:val="both"/>
        <w:rPr>
          <w:sz w:val="28"/>
          <w:szCs w:val="28"/>
          <w:lang w:val="uk-UA"/>
        </w:rPr>
      </w:pPr>
      <w:r w:rsidRPr="00115236">
        <w:rPr>
          <w:sz w:val="28"/>
          <w:szCs w:val="28"/>
          <w:lang w:val="uk-UA"/>
        </w:rPr>
        <w:t>Фінансування бюджетної сфери міста 2015 року проводилось відповідно до затвердженого обсягу бюджетних призначень. Першочергово кошти міського бюджету спрямовувались на фінансування захищених статей видатків бюджету.</w:t>
      </w:r>
    </w:p>
    <w:p w:rsidR="005D313B" w:rsidRPr="00115236" w:rsidRDefault="005D313B" w:rsidP="00030D3B">
      <w:pPr>
        <w:ind w:firstLine="720"/>
        <w:jc w:val="both"/>
        <w:rPr>
          <w:sz w:val="28"/>
          <w:szCs w:val="28"/>
          <w:highlight w:val="yellow"/>
          <w:lang w:val="uk-UA"/>
        </w:rPr>
      </w:pPr>
    </w:p>
    <w:p w:rsidR="005D313B" w:rsidRPr="00115236" w:rsidRDefault="005D313B" w:rsidP="0004026C">
      <w:pPr>
        <w:ind w:firstLine="720"/>
        <w:jc w:val="center"/>
        <w:outlineLvl w:val="0"/>
        <w:rPr>
          <w:b/>
          <w:sz w:val="28"/>
          <w:szCs w:val="28"/>
          <w:lang w:val="uk-UA"/>
        </w:rPr>
      </w:pPr>
      <w:r w:rsidRPr="00115236">
        <w:rPr>
          <w:b/>
          <w:sz w:val="28"/>
          <w:szCs w:val="28"/>
          <w:lang w:val="uk-UA"/>
        </w:rPr>
        <w:t xml:space="preserve">МІСТОБУДУВАННЯ </w:t>
      </w:r>
    </w:p>
    <w:p w:rsidR="005D313B" w:rsidRPr="00115236" w:rsidRDefault="005D313B" w:rsidP="0004026C">
      <w:pPr>
        <w:ind w:firstLine="720"/>
        <w:jc w:val="center"/>
        <w:outlineLvl w:val="0"/>
        <w:rPr>
          <w:b/>
          <w:sz w:val="28"/>
          <w:szCs w:val="28"/>
          <w:highlight w:val="yellow"/>
          <w:lang w:val="uk-UA"/>
        </w:rPr>
      </w:pPr>
    </w:p>
    <w:p w:rsidR="005D313B" w:rsidRPr="00115236" w:rsidRDefault="005D313B" w:rsidP="00126A24">
      <w:pPr>
        <w:ind w:firstLine="708"/>
        <w:jc w:val="both"/>
        <w:rPr>
          <w:sz w:val="28"/>
          <w:szCs w:val="28"/>
          <w:lang w:val="uk-UA"/>
        </w:rPr>
      </w:pPr>
      <w:r w:rsidRPr="00115236">
        <w:rPr>
          <w:sz w:val="28"/>
          <w:szCs w:val="28"/>
          <w:lang w:val="uk-UA"/>
        </w:rPr>
        <w:t>Станом на 15 липня 2016 року розроблені наступні проекти містобудівної документації: Детальний план території групи житлових кварталів «Лісковиця» (готується процедура громадського обговорення, термін затвердження – 2016 рік) та «Детальний план території багатоквартирної житлової забудови в кварталі вулиць Кільцевої, Балицького та І. Багряного» (проводиться процедура громадського обговорення, термін затвердження – 2016 рік).</w:t>
      </w:r>
    </w:p>
    <w:p w:rsidR="005D313B" w:rsidRPr="00115236" w:rsidRDefault="005D313B" w:rsidP="00126A24">
      <w:pPr>
        <w:ind w:firstLine="708"/>
        <w:jc w:val="both"/>
        <w:rPr>
          <w:sz w:val="28"/>
          <w:szCs w:val="28"/>
          <w:lang w:val="uk-UA"/>
        </w:rPr>
      </w:pPr>
      <w:r w:rsidRPr="00115236">
        <w:rPr>
          <w:sz w:val="28"/>
          <w:szCs w:val="28"/>
          <w:lang w:val="uk-UA"/>
        </w:rPr>
        <w:lastRenderedPageBreak/>
        <w:t xml:space="preserve">У звітному періоді управлінню архітектури та містобудування міської ради надано дозволи на розроблення: проекту Комплексної схеми розміщення тимчасових споруд для провадження підприємницької діяльності в м.Чернігові, проекту Детального плану території групи житлових кварталів «Лісковиця» (друга черга) та «Концепції Генерального плану м. Чернігова». </w:t>
      </w:r>
    </w:p>
    <w:p w:rsidR="005D313B" w:rsidRPr="00115236" w:rsidRDefault="005D313B" w:rsidP="00126A24">
      <w:pPr>
        <w:ind w:firstLine="709"/>
        <w:jc w:val="both"/>
        <w:rPr>
          <w:sz w:val="28"/>
          <w:szCs w:val="28"/>
          <w:lang w:val="uk-UA"/>
        </w:rPr>
      </w:pPr>
      <w:r w:rsidRPr="00115236">
        <w:rPr>
          <w:sz w:val="28"/>
          <w:szCs w:val="28"/>
          <w:lang w:val="uk-UA"/>
        </w:rPr>
        <w:t>Продовжувалась робота із залучення коштів інвесторів у розвиток соціально-побутової та туристичної інфраструктури міста. У звітному періоді введено в експлуатацію 129 об’єктів різного призначення, серед яких 39  житлових об’єктів, 12 магазинів, вісім кафе, барів та закусочних, три заклади охорони здоров’я, дві адмінбудівлі, 13 інженерних, телекомунікаційних або інших мереж та споруд, 19 покрівель житлових та громадських будівель, 33 об’єкти іншого призначення.</w:t>
      </w:r>
    </w:p>
    <w:p w:rsidR="005D313B" w:rsidRPr="00115236" w:rsidRDefault="005D313B" w:rsidP="00A10843">
      <w:pPr>
        <w:ind w:firstLine="720"/>
        <w:jc w:val="center"/>
        <w:outlineLvl w:val="0"/>
        <w:rPr>
          <w:b/>
          <w:sz w:val="28"/>
          <w:szCs w:val="28"/>
          <w:lang w:val="uk-UA"/>
        </w:rPr>
      </w:pPr>
    </w:p>
    <w:p w:rsidR="005D313B" w:rsidRPr="00115236" w:rsidRDefault="005D313B" w:rsidP="00A10843">
      <w:pPr>
        <w:ind w:firstLine="720"/>
        <w:jc w:val="center"/>
        <w:outlineLvl w:val="0"/>
        <w:rPr>
          <w:b/>
          <w:sz w:val="28"/>
          <w:szCs w:val="28"/>
          <w:lang w:val="uk-UA"/>
        </w:rPr>
      </w:pPr>
      <w:r w:rsidRPr="00115236">
        <w:rPr>
          <w:b/>
          <w:sz w:val="28"/>
          <w:szCs w:val="28"/>
          <w:lang w:val="uk-UA"/>
        </w:rPr>
        <w:t>РОЗВИТОК ЖИТЛОВОГО БУДІВНИЦТВА ТА ЗАБЕЗПЕЧЕННЯ</w:t>
      </w:r>
    </w:p>
    <w:p w:rsidR="005D313B" w:rsidRPr="00115236" w:rsidRDefault="005D313B" w:rsidP="00A10843">
      <w:pPr>
        <w:ind w:firstLine="720"/>
        <w:jc w:val="center"/>
        <w:rPr>
          <w:b/>
          <w:sz w:val="28"/>
          <w:szCs w:val="28"/>
          <w:highlight w:val="yellow"/>
          <w:lang w:val="uk-UA"/>
        </w:rPr>
      </w:pPr>
      <w:r w:rsidRPr="00115236">
        <w:rPr>
          <w:b/>
          <w:sz w:val="28"/>
          <w:szCs w:val="28"/>
          <w:lang w:val="uk-UA"/>
        </w:rPr>
        <w:t>НАСЕЛЕННЯ ЖИТЛОМ</w:t>
      </w:r>
    </w:p>
    <w:p w:rsidR="005D313B" w:rsidRPr="00115236" w:rsidRDefault="005D313B" w:rsidP="00A10843">
      <w:pPr>
        <w:ind w:firstLine="720"/>
        <w:jc w:val="center"/>
        <w:rPr>
          <w:b/>
          <w:sz w:val="28"/>
          <w:szCs w:val="28"/>
          <w:highlight w:val="yellow"/>
          <w:lang w:val="uk-UA"/>
        </w:rPr>
      </w:pPr>
    </w:p>
    <w:p w:rsidR="005D313B" w:rsidRPr="00115236" w:rsidRDefault="005D313B" w:rsidP="00A10843">
      <w:pPr>
        <w:tabs>
          <w:tab w:val="left" w:pos="-3420"/>
        </w:tabs>
        <w:ind w:firstLine="709"/>
        <w:jc w:val="both"/>
        <w:rPr>
          <w:sz w:val="28"/>
          <w:szCs w:val="28"/>
          <w:lang w:val="uk-UA"/>
        </w:rPr>
      </w:pPr>
      <w:r w:rsidRPr="00115236">
        <w:rPr>
          <w:sz w:val="28"/>
          <w:szCs w:val="28"/>
          <w:lang w:val="uk-UA"/>
        </w:rPr>
        <w:t xml:space="preserve">За попередніми даними протягом І півріччя 2016 року в експлуатацію введено житла загальною площею 30237,0 кв.м, у тому числі </w:t>
      </w:r>
      <w:smartTag w:uri="urn:schemas-microsoft-com:office:smarttags" w:element="metricconverter">
        <w:smartTagPr>
          <w:attr w:name="ProductID" w:val="3 м2"/>
        </w:smartTagPr>
        <w:r w:rsidRPr="00115236">
          <w:rPr>
            <w:sz w:val="28"/>
            <w:szCs w:val="28"/>
            <w:lang w:val="uk-UA"/>
          </w:rPr>
          <w:t>25048,0 кв. м</w:t>
        </w:r>
      </w:smartTag>
      <w:r w:rsidRPr="00115236">
        <w:rPr>
          <w:sz w:val="28"/>
          <w:szCs w:val="28"/>
          <w:lang w:val="uk-UA"/>
        </w:rPr>
        <w:t xml:space="preserve"> багатоквартирного житла та </w:t>
      </w:r>
      <w:smartTag w:uri="urn:schemas-microsoft-com:office:smarttags" w:element="metricconverter">
        <w:smartTagPr>
          <w:attr w:name="ProductID" w:val="3 м2"/>
        </w:smartTagPr>
        <w:r w:rsidRPr="00115236">
          <w:rPr>
            <w:sz w:val="28"/>
            <w:szCs w:val="28"/>
            <w:lang w:val="uk-UA"/>
          </w:rPr>
          <w:t>5189,0 кв. м</w:t>
        </w:r>
      </w:smartTag>
      <w:r w:rsidRPr="00115236">
        <w:rPr>
          <w:sz w:val="28"/>
          <w:szCs w:val="28"/>
          <w:lang w:val="uk-UA"/>
        </w:rPr>
        <w:t xml:space="preserve"> індивідуального житла. Порівняно з відповідним періодом попереднього року введено в експлуатацію житла більше в 1,7 рази. </w:t>
      </w:r>
    </w:p>
    <w:p w:rsidR="005D313B" w:rsidRPr="00115236" w:rsidRDefault="005D313B" w:rsidP="00860264">
      <w:pPr>
        <w:ind w:left="-709"/>
        <w:jc w:val="both"/>
        <w:rPr>
          <w:sz w:val="28"/>
          <w:szCs w:val="28"/>
          <w:lang w:val="uk-UA"/>
        </w:rPr>
      </w:pPr>
      <w:r w:rsidRPr="00115236">
        <w:rPr>
          <w:sz w:val="28"/>
          <w:szCs w:val="28"/>
          <w:lang w:val="uk-UA"/>
        </w:rPr>
        <w:object w:dxaOrig="11817" w:dyaOrig="4430">
          <v:shape id="_x0000_i1048" type="#_x0000_t75" style="width:590.85pt;height:216.8pt" o:ole="">
            <v:imagedata r:id="rId54" o:title=""/>
          </v:shape>
          <o:OLEObject Type="Embed" ProgID="MSGraph.Chart.8" ShapeID="_x0000_i1048" DrawAspect="Content" ObjectID="_1561272090" r:id="rId55">
            <o:FieldCodes>\s</o:FieldCodes>
          </o:OLEObject>
        </w:object>
      </w:r>
      <w:r w:rsidRPr="00115236">
        <w:rPr>
          <w:sz w:val="28"/>
          <w:szCs w:val="28"/>
          <w:lang w:val="uk-UA"/>
        </w:rPr>
        <w:tab/>
      </w:r>
    </w:p>
    <w:p w:rsidR="005D313B" w:rsidRPr="00115236" w:rsidRDefault="005D313B" w:rsidP="00860264">
      <w:pPr>
        <w:ind w:firstLine="708"/>
        <w:jc w:val="both"/>
        <w:rPr>
          <w:sz w:val="28"/>
          <w:szCs w:val="28"/>
          <w:lang w:val="uk-UA"/>
        </w:rPr>
      </w:pPr>
      <w:r w:rsidRPr="00115236">
        <w:rPr>
          <w:sz w:val="28"/>
          <w:szCs w:val="28"/>
          <w:lang w:val="uk-UA"/>
        </w:rPr>
        <w:t>* за попередніми даними</w:t>
      </w:r>
    </w:p>
    <w:p w:rsidR="005D313B" w:rsidRPr="00115236" w:rsidRDefault="005D313B" w:rsidP="00A10843">
      <w:pPr>
        <w:tabs>
          <w:tab w:val="left" w:pos="-3420"/>
        </w:tabs>
        <w:jc w:val="both"/>
        <w:rPr>
          <w:sz w:val="28"/>
          <w:szCs w:val="28"/>
          <w:lang w:val="uk-UA"/>
        </w:rPr>
      </w:pPr>
      <w:r w:rsidRPr="00115236">
        <w:rPr>
          <w:sz w:val="28"/>
          <w:szCs w:val="28"/>
          <w:lang w:val="uk-UA"/>
        </w:rPr>
        <w:tab/>
      </w:r>
    </w:p>
    <w:p w:rsidR="005D313B" w:rsidRPr="00115236" w:rsidRDefault="005D313B" w:rsidP="00A10843">
      <w:pPr>
        <w:tabs>
          <w:tab w:val="left" w:pos="-3420"/>
        </w:tabs>
        <w:ind w:firstLine="709"/>
        <w:jc w:val="both"/>
        <w:rPr>
          <w:sz w:val="28"/>
          <w:szCs w:val="28"/>
          <w:lang w:val="uk-UA"/>
        </w:rPr>
      </w:pPr>
      <w:r w:rsidRPr="00115236">
        <w:rPr>
          <w:sz w:val="28"/>
          <w:szCs w:val="28"/>
          <w:lang w:val="uk-UA"/>
        </w:rPr>
        <w:t xml:space="preserve">Рис. 16. Динаміка введення в експлуатацію житла, тис. кв. м </w:t>
      </w:r>
    </w:p>
    <w:p w:rsidR="005D313B" w:rsidRPr="00115236" w:rsidRDefault="005D313B" w:rsidP="00A10843">
      <w:pPr>
        <w:ind w:firstLine="720"/>
        <w:jc w:val="both"/>
        <w:rPr>
          <w:sz w:val="28"/>
          <w:szCs w:val="28"/>
          <w:lang w:val="uk-UA"/>
        </w:rPr>
      </w:pPr>
    </w:p>
    <w:p w:rsidR="005D313B" w:rsidRPr="00115236" w:rsidRDefault="005D313B" w:rsidP="00A10843">
      <w:pPr>
        <w:ind w:firstLine="720"/>
        <w:jc w:val="both"/>
        <w:rPr>
          <w:sz w:val="28"/>
          <w:szCs w:val="28"/>
          <w:highlight w:val="yellow"/>
          <w:lang w:val="uk-UA"/>
        </w:rPr>
      </w:pPr>
      <w:r w:rsidRPr="00115236">
        <w:rPr>
          <w:sz w:val="28"/>
          <w:szCs w:val="28"/>
          <w:lang w:val="uk-UA"/>
        </w:rPr>
        <w:t>Таблиця. Введення в експлуатацію житла у І рівріччі 2016 року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0"/>
        <w:gridCol w:w="1844"/>
        <w:gridCol w:w="1984"/>
        <w:gridCol w:w="1784"/>
      </w:tblGrid>
      <w:tr w:rsidR="005D313B" w:rsidRPr="00115236" w:rsidTr="00E35D41">
        <w:tc>
          <w:tcPr>
            <w:tcW w:w="2146" w:type="pct"/>
          </w:tcPr>
          <w:p w:rsidR="005D313B" w:rsidRPr="00115236" w:rsidRDefault="005D313B" w:rsidP="00CF71C1">
            <w:pPr>
              <w:pStyle w:val="aff2"/>
              <w:jc w:val="center"/>
              <w:rPr>
                <w:bCs/>
                <w:lang w:val="uk-UA"/>
              </w:rPr>
            </w:pPr>
            <w:r w:rsidRPr="00115236">
              <w:rPr>
                <w:bCs/>
                <w:lang w:val="uk-UA"/>
              </w:rPr>
              <w:t>Показник</w:t>
            </w:r>
          </w:p>
        </w:tc>
        <w:tc>
          <w:tcPr>
            <w:tcW w:w="938" w:type="pct"/>
          </w:tcPr>
          <w:p w:rsidR="005D313B" w:rsidRPr="00115236" w:rsidRDefault="005D313B" w:rsidP="00CF71C1">
            <w:pPr>
              <w:pStyle w:val="aff2"/>
              <w:jc w:val="center"/>
              <w:rPr>
                <w:bCs/>
                <w:lang w:val="uk-UA"/>
              </w:rPr>
            </w:pPr>
            <w:r w:rsidRPr="00115236">
              <w:rPr>
                <w:bCs/>
                <w:lang w:val="uk-UA"/>
              </w:rPr>
              <w:t xml:space="preserve">2016р.план, </w:t>
            </w:r>
          </w:p>
          <w:p w:rsidR="005D313B" w:rsidRPr="00115236" w:rsidRDefault="005D313B" w:rsidP="00CF71C1">
            <w:pPr>
              <w:pStyle w:val="aff2"/>
              <w:jc w:val="center"/>
              <w:rPr>
                <w:bCs/>
                <w:lang w:val="uk-UA"/>
              </w:rPr>
            </w:pPr>
            <w:r w:rsidRPr="00115236">
              <w:rPr>
                <w:bCs/>
                <w:lang w:val="uk-UA"/>
              </w:rPr>
              <w:t>тис. кв.м</w:t>
            </w:r>
          </w:p>
        </w:tc>
        <w:tc>
          <w:tcPr>
            <w:tcW w:w="1009" w:type="pct"/>
          </w:tcPr>
          <w:p w:rsidR="005D313B" w:rsidRPr="00115236" w:rsidRDefault="005D313B" w:rsidP="00CF71C1">
            <w:pPr>
              <w:pStyle w:val="aff2"/>
              <w:jc w:val="center"/>
              <w:rPr>
                <w:bCs/>
                <w:lang w:val="uk-UA"/>
              </w:rPr>
            </w:pPr>
            <w:r w:rsidRPr="00115236">
              <w:rPr>
                <w:bCs/>
                <w:lang w:val="uk-UA"/>
              </w:rPr>
              <w:t xml:space="preserve">І півріччя 2016р., тис. кв.м </w:t>
            </w:r>
          </w:p>
        </w:tc>
        <w:tc>
          <w:tcPr>
            <w:tcW w:w="907" w:type="pct"/>
          </w:tcPr>
          <w:p w:rsidR="005D313B" w:rsidRPr="00115236" w:rsidRDefault="005D313B" w:rsidP="00CF71C1">
            <w:pPr>
              <w:pStyle w:val="aff2"/>
              <w:jc w:val="center"/>
              <w:rPr>
                <w:bCs/>
                <w:lang w:val="uk-UA"/>
              </w:rPr>
            </w:pPr>
            <w:r w:rsidRPr="00115236">
              <w:rPr>
                <w:bCs/>
                <w:lang w:val="uk-UA"/>
              </w:rPr>
              <w:t>Виконання</w:t>
            </w:r>
          </w:p>
          <w:p w:rsidR="005D313B" w:rsidRPr="00115236" w:rsidRDefault="005D313B" w:rsidP="00CF71C1">
            <w:pPr>
              <w:pStyle w:val="aff2"/>
              <w:jc w:val="center"/>
              <w:rPr>
                <w:bCs/>
                <w:lang w:val="uk-UA"/>
              </w:rPr>
            </w:pPr>
            <w:r w:rsidRPr="00115236">
              <w:rPr>
                <w:bCs/>
                <w:lang w:val="uk-UA"/>
              </w:rPr>
              <w:t>плану, %</w:t>
            </w:r>
          </w:p>
        </w:tc>
      </w:tr>
      <w:tr w:rsidR="005D313B" w:rsidRPr="00115236" w:rsidTr="00E35D41">
        <w:tc>
          <w:tcPr>
            <w:tcW w:w="2146" w:type="pct"/>
          </w:tcPr>
          <w:p w:rsidR="005D313B" w:rsidRPr="00115236" w:rsidRDefault="005D313B" w:rsidP="00CF71C1">
            <w:pPr>
              <w:jc w:val="both"/>
              <w:rPr>
                <w:sz w:val="28"/>
                <w:szCs w:val="28"/>
                <w:highlight w:val="yellow"/>
                <w:lang w:val="uk-UA"/>
              </w:rPr>
            </w:pPr>
            <w:r w:rsidRPr="00115236">
              <w:rPr>
                <w:sz w:val="28"/>
                <w:szCs w:val="28"/>
                <w:lang w:val="uk-UA"/>
              </w:rPr>
              <w:t>Введення в експлуатацію житла</w:t>
            </w:r>
          </w:p>
        </w:tc>
        <w:tc>
          <w:tcPr>
            <w:tcW w:w="938" w:type="pct"/>
          </w:tcPr>
          <w:p w:rsidR="005D313B" w:rsidRPr="00115236" w:rsidRDefault="005D313B" w:rsidP="00CF71C1">
            <w:pPr>
              <w:jc w:val="center"/>
              <w:rPr>
                <w:sz w:val="28"/>
                <w:szCs w:val="28"/>
                <w:lang w:val="uk-UA"/>
              </w:rPr>
            </w:pPr>
            <w:r w:rsidRPr="00115236">
              <w:rPr>
                <w:sz w:val="28"/>
                <w:szCs w:val="28"/>
                <w:lang w:val="uk-UA"/>
              </w:rPr>
              <w:t>98,2</w:t>
            </w:r>
          </w:p>
        </w:tc>
        <w:tc>
          <w:tcPr>
            <w:tcW w:w="1009" w:type="pct"/>
          </w:tcPr>
          <w:p w:rsidR="005D313B" w:rsidRPr="00115236" w:rsidRDefault="005D313B" w:rsidP="00CF71C1">
            <w:pPr>
              <w:jc w:val="center"/>
              <w:rPr>
                <w:sz w:val="28"/>
                <w:szCs w:val="28"/>
                <w:lang w:val="uk-UA"/>
              </w:rPr>
            </w:pPr>
            <w:r w:rsidRPr="00115236">
              <w:rPr>
                <w:sz w:val="28"/>
                <w:szCs w:val="28"/>
                <w:lang w:val="uk-UA"/>
              </w:rPr>
              <w:t>30,2</w:t>
            </w:r>
          </w:p>
        </w:tc>
        <w:tc>
          <w:tcPr>
            <w:tcW w:w="907" w:type="pct"/>
          </w:tcPr>
          <w:p w:rsidR="005D313B" w:rsidRPr="00115236" w:rsidRDefault="005D313B" w:rsidP="00CF71C1">
            <w:pPr>
              <w:jc w:val="center"/>
              <w:rPr>
                <w:sz w:val="28"/>
                <w:szCs w:val="28"/>
                <w:lang w:val="uk-UA"/>
              </w:rPr>
            </w:pPr>
            <w:r w:rsidRPr="00115236">
              <w:rPr>
                <w:sz w:val="28"/>
                <w:szCs w:val="28"/>
                <w:lang w:val="uk-UA"/>
              </w:rPr>
              <w:t>30,8</w:t>
            </w:r>
          </w:p>
        </w:tc>
      </w:tr>
    </w:tbl>
    <w:p w:rsidR="005D313B" w:rsidRPr="00115236" w:rsidRDefault="005D313B" w:rsidP="00E35D41">
      <w:pPr>
        <w:tabs>
          <w:tab w:val="left" w:pos="-3420"/>
        </w:tabs>
        <w:ind w:firstLine="709"/>
        <w:jc w:val="both"/>
        <w:rPr>
          <w:sz w:val="28"/>
          <w:szCs w:val="28"/>
          <w:lang w:val="uk-UA"/>
        </w:rPr>
      </w:pPr>
    </w:p>
    <w:p w:rsidR="005D313B" w:rsidRPr="00115236" w:rsidRDefault="005D313B" w:rsidP="00E35D41">
      <w:pPr>
        <w:tabs>
          <w:tab w:val="left" w:pos="-3420"/>
        </w:tabs>
        <w:ind w:firstLine="709"/>
        <w:jc w:val="both"/>
        <w:rPr>
          <w:sz w:val="28"/>
          <w:szCs w:val="28"/>
          <w:lang w:val="uk-UA"/>
        </w:rPr>
      </w:pPr>
      <w:r w:rsidRPr="00115236">
        <w:rPr>
          <w:sz w:val="28"/>
          <w:szCs w:val="28"/>
          <w:lang w:val="uk-UA"/>
        </w:rPr>
        <w:lastRenderedPageBreak/>
        <w:t>Серед обласних центрів м. Чернігів у І кварталі 2016 року посіло 16 місце з 22-х за обсягами введеного житла у розрахунку на 10 тис. населення.</w:t>
      </w:r>
    </w:p>
    <w:p w:rsidR="005D313B" w:rsidRPr="00115236" w:rsidRDefault="005D313B" w:rsidP="00E35D41">
      <w:pPr>
        <w:pStyle w:val="ab"/>
        <w:spacing w:after="0"/>
        <w:ind w:right="142" w:firstLine="709"/>
        <w:jc w:val="both"/>
        <w:rPr>
          <w:sz w:val="28"/>
          <w:szCs w:val="28"/>
          <w:lang w:val="uk-UA"/>
        </w:rPr>
      </w:pPr>
    </w:p>
    <w:p w:rsidR="005D313B" w:rsidRPr="00115236" w:rsidRDefault="005D313B" w:rsidP="00E35D41">
      <w:pPr>
        <w:pStyle w:val="3"/>
        <w:rPr>
          <w:rFonts w:ascii="Times New Roman" w:hAnsi="Times New Roman"/>
          <w:b w:val="0"/>
          <w:bCs w:val="0"/>
          <w:sz w:val="28"/>
          <w:szCs w:val="28"/>
        </w:rPr>
      </w:pPr>
      <w:r w:rsidRPr="00115236">
        <w:rPr>
          <w:rFonts w:ascii="Times New Roman" w:hAnsi="Times New Roman"/>
          <w:sz w:val="28"/>
          <w:szCs w:val="28"/>
        </w:rPr>
        <w:object w:dxaOrig="9900" w:dyaOrig="9015">
          <v:shape id="_x0000_i1049" type="#_x0000_t75" style="width:495.4pt;height:450.8pt" o:ole="">
            <v:imagedata r:id="rId56" o:title=""/>
          </v:shape>
          <o:OLEObject Type="Embed" ProgID="MSGraph.Chart.8" ShapeID="_x0000_i1049" DrawAspect="Content" ObjectID="_1561272091" r:id="rId57">
            <o:FieldCodes>\s</o:FieldCodes>
          </o:OLEObject>
        </w:object>
      </w:r>
      <w:r w:rsidRPr="00115236">
        <w:rPr>
          <w:rFonts w:ascii="Times New Roman" w:hAnsi="Times New Roman"/>
          <w:b w:val="0"/>
          <w:bCs w:val="0"/>
          <w:sz w:val="28"/>
          <w:szCs w:val="28"/>
        </w:rPr>
        <w:t xml:space="preserve"> Рис. Обсяги введення житла в експлуатацію в обласних центрах України на 10 тис. населення у І кварталі 2016 року, м кв.</w:t>
      </w:r>
    </w:p>
    <w:p w:rsidR="005D313B" w:rsidRPr="00115236" w:rsidRDefault="005D313B" w:rsidP="00E35D41">
      <w:pPr>
        <w:ind w:firstLine="709"/>
        <w:jc w:val="both"/>
        <w:rPr>
          <w:sz w:val="28"/>
          <w:szCs w:val="28"/>
          <w:highlight w:val="yellow"/>
          <w:lang w:val="uk-UA"/>
        </w:rPr>
      </w:pPr>
    </w:p>
    <w:p w:rsidR="005D313B" w:rsidRPr="00115236" w:rsidRDefault="005D313B" w:rsidP="005D2093">
      <w:pPr>
        <w:ind w:firstLine="709"/>
        <w:jc w:val="both"/>
        <w:rPr>
          <w:sz w:val="28"/>
          <w:szCs w:val="28"/>
          <w:lang w:val="uk-UA"/>
        </w:rPr>
      </w:pPr>
      <w:r w:rsidRPr="00115236">
        <w:rPr>
          <w:sz w:val="28"/>
          <w:szCs w:val="28"/>
          <w:lang w:val="uk-UA"/>
        </w:rPr>
        <w:t xml:space="preserve">Серед багатоквартирного житла у І півріччі 2016 році прийнято в експлуатацію житлові будинки по просп. Перемоги, 108-г (66 квартир), по вул. Стрілецькій, 96 (40 квартир), по вул. Жабинського, 2д (89 квартир), по вул. В. Чорновола, 15а (164 квартири), по вул. Козацькій, 36б (52 квартири). </w:t>
      </w:r>
    </w:p>
    <w:p w:rsidR="005D313B" w:rsidRPr="00115236" w:rsidRDefault="005D313B" w:rsidP="005D2093">
      <w:pPr>
        <w:pStyle w:val="ab"/>
        <w:spacing w:after="0"/>
        <w:ind w:right="142" w:firstLine="709"/>
        <w:jc w:val="both"/>
        <w:rPr>
          <w:lang w:val="uk-UA"/>
        </w:rPr>
      </w:pPr>
      <w:r w:rsidRPr="00115236">
        <w:rPr>
          <w:sz w:val="28"/>
          <w:szCs w:val="28"/>
          <w:lang w:val="uk-UA"/>
        </w:rPr>
        <w:t>Продовжують або розпочали будуватися багатоквартирні житлові будинки по вул. Козацькій, 36, №8/1 та № 8/2 у третьому мікрорайоні житлового масиву «Масани», по вул. 1 Травня, №1 та № 2 по вул. Шевченка, 97, по вул. Текстильників ,26, по вул. Жабинського, 2а.</w:t>
      </w:r>
      <w:r w:rsidRPr="00115236">
        <w:rPr>
          <w:lang w:val="uk-UA"/>
        </w:rPr>
        <w:t xml:space="preserve"> </w:t>
      </w:r>
    </w:p>
    <w:p w:rsidR="005D313B" w:rsidRPr="00115236" w:rsidRDefault="005D313B" w:rsidP="005D2093">
      <w:pPr>
        <w:pStyle w:val="ab"/>
        <w:spacing w:after="0"/>
        <w:ind w:right="142" w:firstLine="709"/>
        <w:jc w:val="both"/>
        <w:rPr>
          <w:sz w:val="28"/>
          <w:szCs w:val="28"/>
          <w:lang w:val="uk-UA"/>
        </w:rPr>
      </w:pPr>
      <w:r w:rsidRPr="00115236">
        <w:rPr>
          <w:sz w:val="28"/>
          <w:szCs w:val="28"/>
          <w:lang w:val="uk-UA"/>
        </w:rPr>
        <w:t xml:space="preserve">На замовлення управління капітального будівництва міської ради розпочаті підготовчі роботи для будівництва житлового будинку на розі </w:t>
      </w:r>
      <w:r w:rsidRPr="00115236">
        <w:rPr>
          <w:sz w:val="28"/>
          <w:szCs w:val="28"/>
          <w:lang w:val="uk-UA"/>
        </w:rPr>
        <w:lastRenderedPageBreak/>
        <w:t>вулиць Рокоссовського – Шевченка. Ведуться роботи по будівництву житлових будинків по проспекту Миру, 269 та на розі вулиць Красносільського - Андросенка.</w:t>
      </w:r>
    </w:p>
    <w:p w:rsidR="005D313B" w:rsidRPr="00115236" w:rsidRDefault="005D313B" w:rsidP="00A10843">
      <w:pPr>
        <w:ind w:firstLine="720"/>
        <w:jc w:val="both"/>
        <w:rPr>
          <w:sz w:val="28"/>
          <w:szCs w:val="28"/>
          <w:lang w:val="uk-UA"/>
        </w:rPr>
      </w:pPr>
      <w:r w:rsidRPr="00115236">
        <w:rPr>
          <w:sz w:val="28"/>
          <w:szCs w:val="28"/>
          <w:lang w:val="uk-UA"/>
        </w:rPr>
        <w:t>За станом на 01.07.2016 на квартирному обліку у виконавчому комітеті міської ради перебувало 6599 сімей. Крім того, самостійний квартирний облік ведуть 61 підприємство, установа та організація міста, на якому перебуває 2365 сімей.</w:t>
      </w:r>
    </w:p>
    <w:p w:rsidR="005D313B" w:rsidRPr="00115236" w:rsidRDefault="005D313B" w:rsidP="00A10843">
      <w:pPr>
        <w:ind w:firstLine="720"/>
        <w:jc w:val="both"/>
        <w:rPr>
          <w:sz w:val="28"/>
          <w:szCs w:val="28"/>
          <w:lang w:val="uk-UA"/>
        </w:rPr>
      </w:pPr>
      <w:r w:rsidRPr="00115236">
        <w:rPr>
          <w:sz w:val="28"/>
          <w:szCs w:val="28"/>
          <w:lang w:val="uk-UA"/>
        </w:rPr>
        <w:t xml:space="preserve">Протягом І півріччя видано 18 ордерів громадянам, що перебували на квартирному обліку як за місцем роботи так і за місцем проживання. З них дев’ять ордерів видано учасникам бойових дій, три – сімям загиблих військовослужбовців, що безпосередньо брали участь у антитерористичній операції, один – дитині-сироті. </w:t>
      </w:r>
    </w:p>
    <w:p w:rsidR="005D313B" w:rsidRPr="00115236" w:rsidRDefault="005D313B" w:rsidP="00A10843">
      <w:pPr>
        <w:ind w:firstLine="720"/>
        <w:jc w:val="both"/>
        <w:rPr>
          <w:sz w:val="28"/>
          <w:szCs w:val="28"/>
          <w:lang w:val="uk-UA"/>
        </w:rPr>
      </w:pPr>
      <w:r w:rsidRPr="00115236">
        <w:rPr>
          <w:sz w:val="28"/>
          <w:szCs w:val="28"/>
          <w:lang w:val="uk-UA"/>
        </w:rPr>
        <w:t>Змінено статус 22 приміщень із службових та гуртожитків на житлові, що дало можливість їх мешканцям використати право на приватизацію.</w:t>
      </w:r>
    </w:p>
    <w:p w:rsidR="005D313B" w:rsidRPr="00115236" w:rsidRDefault="005D313B" w:rsidP="00A10843">
      <w:pPr>
        <w:ind w:firstLine="720"/>
        <w:jc w:val="both"/>
        <w:rPr>
          <w:sz w:val="28"/>
          <w:szCs w:val="28"/>
          <w:lang w:val="uk-UA"/>
        </w:rPr>
      </w:pPr>
      <w:r w:rsidRPr="00115236">
        <w:rPr>
          <w:sz w:val="28"/>
          <w:szCs w:val="28"/>
          <w:lang w:val="uk-UA"/>
        </w:rPr>
        <w:t>За станом на 01.07.2016 у місті приватизовано та викуплено 70,2 тис. житлових приміщень, що складає 88,5 % від загальної кількості особових рахунків.</w:t>
      </w:r>
    </w:p>
    <w:p w:rsidR="005D313B" w:rsidRPr="00115236" w:rsidRDefault="005D313B" w:rsidP="00A10843">
      <w:pPr>
        <w:ind w:firstLine="720"/>
        <w:jc w:val="both"/>
        <w:rPr>
          <w:sz w:val="28"/>
          <w:szCs w:val="28"/>
          <w:lang w:val="uk-UA"/>
        </w:rPr>
      </w:pPr>
      <w:r w:rsidRPr="00115236">
        <w:rPr>
          <w:sz w:val="28"/>
          <w:szCs w:val="28"/>
          <w:lang w:val="uk-UA"/>
        </w:rPr>
        <w:t xml:space="preserve">У житловому фонді соціального призначення перебуває 33 житлових приміщення, у фонді житла для тимчасового проживання – 17 житлових приміщень, які заселені в установленому законодавством порядку відповідною категорією громадян. </w:t>
      </w:r>
    </w:p>
    <w:p w:rsidR="005D313B" w:rsidRPr="00115236" w:rsidRDefault="005D313B" w:rsidP="00FE47F2">
      <w:pPr>
        <w:pStyle w:val="a3"/>
        <w:rPr>
          <w:b w:val="0"/>
          <w:sz w:val="28"/>
          <w:szCs w:val="28"/>
          <w:highlight w:val="yellow"/>
          <w:lang w:val="uk-UA"/>
        </w:rPr>
      </w:pPr>
    </w:p>
    <w:p w:rsidR="005D313B" w:rsidRPr="00115236" w:rsidRDefault="005D313B" w:rsidP="0004026C">
      <w:pPr>
        <w:ind w:firstLine="720"/>
        <w:jc w:val="center"/>
        <w:outlineLvl w:val="0"/>
        <w:rPr>
          <w:b/>
          <w:sz w:val="28"/>
          <w:szCs w:val="28"/>
          <w:lang w:val="uk-UA"/>
        </w:rPr>
      </w:pPr>
      <w:r w:rsidRPr="00115236">
        <w:rPr>
          <w:b/>
          <w:sz w:val="28"/>
          <w:szCs w:val="28"/>
          <w:lang w:val="uk-UA"/>
        </w:rPr>
        <w:t xml:space="preserve">БУДІВНИЦТВО, РЕМОНТ ТА УТРИМАННЯ </w:t>
      </w:r>
    </w:p>
    <w:p w:rsidR="005D313B" w:rsidRPr="00115236" w:rsidRDefault="005D313B" w:rsidP="0004026C">
      <w:pPr>
        <w:ind w:firstLine="720"/>
        <w:jc w:val="center"/>
        <w:rPr>
          <w:b/>
          <w:sz w:val="28"/>
          <w:szCs w:val="28"/>
          <w:lang w:val="uk-UA"/>
        </w:rPr>
      </w:pPr>
      <w:r w:rsidRPr="00115236">
        <w:rPr>
          <w:b/>
          <w:sz w:val="28"/>
          <w:szCs w:val="28"/>
          <w:lang w:val="uk-UA"/>
        </w:rPr>
        <w:t>АВТОМОБІЛЬНИХ ДОРІГ</w:t>
      </w:r>
    </w:p>
    <w:p w:rsidR="005D313B" w:rsidRPr="00115236" w:rsidRDefault="005D313B" w:rsidP="0004026C">
      <w:pPr>
        <w:ind w:firstLine="720"/>
        <w:jc w:val="center"/>
        <w:rPr>
          <w:b/>
          <w:sz w:val="28"/>
          <w:szCs w:val="28"/>
          <w:highlight w:val="yellow"/>
          <w:lang w:val="uk-UA"/>
        </w:rPr>
      </w:pPr>
    </w:p>
    <w:p w:rsidR="005D313B" w:rsidRPr="00115236" w:rsidRDefault="005D313B" w:rsidP="000732BD">
      <w:pPr>
        <w:pStyle w:val="21"/>
        <w:spacing w:after="0" w:line="240" w:lineRule="auto"/>
        <w:ind w:left="0" w:firstLine="600"/>
        <w:jc w:val="both"/>
        <w:rPr>
          <w:sz w:val="28"/>
          <w:szCs w:val="28"/>
          <w:lang w:val="uk-UA"/>
        </w:rPr>
      </w:pPr>
      <w:r w:rsidRPr="00115236">
        <w:rPr>
          <w:sz w:val="28"/>
          <w:szCs w:val="28"/>
          <w:lang w:val="uk-UA"/>
        </w:rPr>
        <w:t xml:space="preserve">За І півріччя 2016 року виконано поточний ремонт 18,2 тис. кв. м асфальтобетонного покриття, відновлено </w:t>
      </w:r>
      <w:smartTag w:uri="urn:schemas-microsoft-com:office:smarttags" w:element="metricconverter">
        <w:smartTagPr>
          <w:attr w:name="ProductID" w:val="3 м2"/>
        </w:smartTagPr>
        <w:r w:rsidRPr="00115236">
          <w:rPr>
            <w:sz w:val="28"/>
            <w:szCs w:val="28"/>
            <w:lang w:val="uk-UA"/>
          </w:rPr>
          <w:t>13,5 км</w:t>
        </w:r>
      </w:smartTag>
      <w:r w:rsidRPr="00115236">
        <w:rPr>
          <w:sz w:val="28"/>
          <w:szCs w:val="28"/>
          <w:lang w:val="uk-UA"/>
        </w:rPr>
        <w:t xml:space="preserve"> дорожньої розмітки, здійснено коригування проектно-кошторисної документації на капітальний ремонт дорожнього покриття по вул. Шевченка; виготовлено проектно-кошторисну документацію на капітальний ремонт доріг по пр. Миру, пр. Перемоги та вул. Івана Мазепи, виготовлено проектно-кошторисну документацію на капітальний ремонт засобів регулювання дорожнього руху (капітальний ремонт світлофорних об’єктів на перехресті вул. Щорса та вул. Толстого, на вул. Шевченка (вул. Менделєєва), на перехресті вул. Рокоссовського та вул. Одинцова та на капітальний ремонт дорожніх знаків по місту); виготовлено проектно-кошторисну документацію на будівництво світлофорного об’єкту на перехресті вул. Шевченка – вул. Малиновського, відремонтовано один світлофорний об’єкт, проведено поточний ремонт одного світлофорного об’єкту.</w:t>
      </w:r>
    </w:p>
    <w:p w:rsidR="005D313B" w:rsidRPr="00115236" w:rsidRDefault="005D313B" w:rsidP="000732BD">
      <w:pPr>
        <w:pStyle w:val="21"/>
        <w:spacing w:after="0" w:line="240" w:lineRule="auto"/>
        <w:ind w:left="0" w:firstLine="600"/>
        <w:jc w:val="both"/>
        <w:rPr>
          <w:sz w:val="28"/>
          <w:szCs w:val="28"/>
          <w:lang w:val="uk-UA"/>
        </w:rPr>
      </w:pPr>
      <w:r w:rsidRPr="00115236">
        <w:rPr>
          <w:sz w:val="28"/>
          <w:szCs w:val="28"/>
          <w:lang w:val="uk-UA"/>
        </w:rPr>
        <w:t>Розпочаті роботи по капітальному ремонту дорожнього покриття по вул. Шевченка.</w:t>
      </w:r>
    </w:p>
    <w:p w:rsidR="005D313B" w:rsidRPr="00115236" w:rsidRDefault="005D313B" w:rsidP="000732BD">
      <w:pPr>
        <w:pStyle w:val="21"/>
        <w:spacing w:after="0" w:line="240" w:lineRule="auto"/>
        <w:ind w:left="0" w:firstLine="600"/>
        <w:jc w:val="both"/>
        <w:rPr>
          <w:sz w:val="28"/>
          <w:szCs w:val="28"/>
          <w:lang w:val="uk-UA"/>
        </w:rPr>
      </w:pPr>
      <w:r w:rsidRPr="00115236">
        <w:rPr>
          <w:sz w:val="28"/>
          <w:szCs w:val="28"/>
          <w:lang w:val="uk-UA"/>
        </w:rPr>
        <w:t>Розпочата процедура закупівлі на капітальний ремонт дорожнього покриття по пр. Миру та вул. Івана Мазепи.</w:t>
      </w:r>
    </w:p>
    <w:p w:rsidR="005D313B" w:rsidRPr="00115236" w:rsidRDefault="005D313B" w:rsidP="000732BD">
      <w:pPr>
        <w:ind w:firstLine="567"/>
        <w:jc w:val="both"/>
        <w:rPr>
          <w:sz w:val="28"/>
          <w:szCs w:val="28"/>
          <w:lang w:val="uk-UA"/>
        </w:rPr>
      </w:pPr>
      <w:r w:rsidRPr="00115236">
        <w:rPr>
          <w:sz w:val="28"/>
          <w:szCs w:val="28"/>
          <w:lang w:val="uk-UA"/>
        </w:rPr>
        <w:t xml:space="preserve">Виконані роботи по реконструкції бульвару по проспекту Миру від проспекту Перемоги до вул. Щорса, проведена заміна асфальтобетонного </w:t>
      </w:r>
      <w:r w:rsidRPr="00115236">
        <w:rPr>
          <w:sz w:val="28"/>
          <w:szCs w:val="28"/>
          <w:lang w:val="uk-UA"/>
        </w:rPr>
        <w:lastRenderedPageBreak/>
        <w:t>покриття на мощення дрібнорозмірними фігурними елементами (ФЕМ) на площі 3,3 тис.кв.м. Проводиться коригування проектно-кошторисної документації зазначеного об’єкту з включенням додаткових робіт.</w:t>
      </w:r>
    </w:p>
    <w:p w:rsidR="005D313B" w:rsidRPr="00115236" w:rsidRDefault="005D313B" w:rsidP="0004026C">
      <w:pPr>
        <w:jc w:val="center"/>
        <w:outlineLvl w:val="0"/>
        <w:rPr>
          <w:b/>
          <w:sz w:val="28"/>
          <w:szCs w:val="28"/>
          <w:highlight w:val="yellow"/>
          <w:lang w:val="uk-UA"/>
        </w:rPr>
      </w:pPr>
    </w:p>
    <w:p w:rsidR="005D313B" w:rsidRPr="00C84362" w:rsidRDefault="005D313B" w:rsidP="00A10843">
      <w:pPr>
        <w:ind w:firstLine="720"/>
        <w:jc w:val="center"/>
        <w:outlineLvl w:val="0"/>
        <w:rPr>
          <w:b/>
          <w:sz w:val="28"/>
          <w:szCs w:val="28"/>
          <w:highlight w:val="yellow"/>
          <w:lang w:val="uk-UA"/>
        </w:rPr>
      </w:pPr>
      <w:r w:rsidRPr="00C84362">
        <w:rPr>
          <w:b/>
          <w:sz w:val="28"/>
          <w:szCs w:val="28"/>
          <w:highlight w:val="yellow"/>
          <w:lang w:val="uk-UA"/>
        </w:rPr>
        <w:t>ЖИТЛОВО-КОМУНАЛЬНЕ ГОСПОДАРСТВО</w:t>
      </w:r>
    </w:p>
    <w:p w:rsidR="005D313B" w:rsidRPr="00C84362" w:rsidRDefault="005D313B" w:rsidP="00A10843">
      <w:pPr>
        <w:ind w:firstLine="720"/>
        <w:jc w:val="center"/>
        <w:outlineLvl w:val="0"/>
        <w:rPr>
          <w:b/>
          <w:sz w:val="28"/>
          <w:szCs w:val="28"/>
          <w:highlight w:val="yellow"/>
          <w:lang w:val="uk-UA"/>
        </w:rPr>
      </w:pPr>
    </w:p>
    <w:p w:rsidR="005D313B" w:rsidRPr="00C84362" w:rsidRDefault="005D313B" w:rsidP="00285CA9">
      <w:pPr>
        <w:ind w:firstLine="708"/>
        <w:jc w:val="both"/>
        <w:rPr>
          <w:color w:val="000000"/>
          <w:sz w:val="28"/>
          <w:szCs w:val="28"/>
          <w:highlight w:val="yellow"/>
          <w:lang w:val="uk-UA"/>
        </w:rPr>
      </w:pPr>
      <w:r w:rsidRPr="00C84362">
        <w:rPr>
          <w:color w:val="000000"/>
          <w:sz w:val="28"/>
          <w:szCs w:val="28"/>
          <w:highlight w:val="yellow"/>
          <w:lang w:val="uk-UA"/>
        </w:rPr>
        <w:t xml:space="preserve">В рамках виконання Програми </w:t>
      </w:r>
      <w:r w:rsidRPr="00C84362">
        <w:rPr>
          <w:sz w:val="28"/>
          <w:highlight w:val="yellow"/>
          <w:lang w:val="uk-UA"/>
        </w:rPr>
        <w:t xml:space="preserve">проведення поточного ремонту будинків, об’єктів благоустрою та виконання заходів з підготовки до зими житлового фонду міста Чернігова на 2016 рік </w:t>
      </w:r>
      <w:r w:rsidRPr="00C84362">
        <w:rPr>
          <w:color w:val="000000"/>
          <w:sz w:val="28"/>
          <w:szCs w:val="28"/>
          <w:highlight w:val="yellow"/>
          <w:lang w:val="uk-UA"/>
        </w:rPr>
        <w:t xml:space="preserve">проведено ряд заходів для утримання житлових будинків в належному технічному стані та забезпечення надійної і безпечної їх експлуатації, в результаті яких підвищились експлуатаційні показники конструктивних елементів будинків. </w:t>
      </w:r>
    </w:p>
    <w:p w:rsidR="005D313B" w:rsidRPr="00C84362" w:rsidRDefault="005D313B" w:rsidP="00285CA9">
      <w:pPr>
        <w:ind w:firstLine="708"/>
        <w:jc w:val="both"/>
        <w:rPr>
          <w:sz w:val="28"/>
          <w:szCs w:val="28"/>
          <w:highlight w:val="yellow"/>
          <w:lang w:val="uk-UA"/>
        </w:rPr>
      </w:pPr>
      <w:r w:rsidRPr="00C84362">
        <w:rPr>
          <w:color w:val="000000"/>
          <w:sz w:val="28"/>
          <w:szCs w:val="28"/>
          <w:highlight w:val="yellow"/>
          <w:lang w:val="uk-UA"/>
        </w:rPr>
        <w:t xml:space="preserve">В житлових будинках проведено поточний ремонт 238 під`їздів, відремонтовано </w:t>
      </w:r>
      <w:r w:rsidRPr="00C84362">
        <w:rPr>
          <w:sz w:val="28"/>
          <w:szCs w:val="28"/>
          <w:highlight w:val="yellow"/>
          <w:lang w:val="uk-UA"/>
        </w:rPr>
        <w:t>8,88 тис. кв. м покрівель, 6,42 тис. м. п. стиків стінових панелей, відремонтовано і пофарбовано 19,80 тис. кв. м цоколів та фасадів, відновлено 4,69 тис. м. п. теплоізоляції труб тощо.</w:t>
      </w:r>
    </w:p>
    <w:p w:rsidR="005D313B" w:rsidRPr="00C84362" w:rsidRDefault="005D313B" w:rsidP="00285CA9">
      <w:pPr>
        <w:tabs>
          <w:tab w:val="left" w:pos="748"/>
        </w:tabs>
        <w:ind w:firstLine="708"/>
        <w:jc w:val="both"/>
        <w:rPr>
          <w:sz w:val="28"/>
          <w:szCs w:val="28"/>
          <w:highlight w:val="yellow"/>
          <w:lang w:val="uk-UA"/>
        </w:rPr>
      </w:pPr>
      <w:r w:rsidRPr="00C84362">
        <w:rPr>
          <w:sz w:val="28"/>
          <w:szCs w:val="28"/>
          <w:highlight w:val="yellow"/>
          <w:lang w:val="uk-UA"/>
        </w:rPr>
        <w:t>На виконання заходів Програми покращення покриття доріг та проїздів у житловій забудові м. Чернігова на 2016 рік виконано роботи по капітальному ремонту асфальтобетонного покриття прибудинкових територій на 4,66 тис.кв.м, поточного ремонту – на 3,67 тис. кв. м.</w:t>
      </w:r>
    </w:p>
    <w:p w:rsidR="005D313B" w:rsidRPr="00C84362" w:rsidRDefault="005D313B" w:rsidP="00285CA9">
      <w:pPr>
        <w:ind w:firstLine="708"/>
        <w:jc w:val="both"/>
        <w:rPr>
          <w:sz w:val="28"/>
          <w:highlight w:val="yellow"/>
          <w:lang w:val="uk-UA"/>
        </w:rPr>
      </w:pPr>
      <w:r w:rsidRPr="00C84362">
        <w:rPr>
          <w:sz w:val="28"/>
          <w:highlight w:val="yellow"/>
          <w:lang w:val="uk-UA"/>
        </w:rPr>
        <w:t>В рамках реалізації Програми підтримки та розвитку комунальних підприємств міста Чернігова на 2016 рік надано фінансову підтримку комунальним підприємствам в сумі 7634,479 тис. грн.</w:t>
      </w:r>
    </w:p>
    <w:p w:rsidR="005D313B" w:rsidRPr="00C84362" w:rsidRDefault="005D313B" w:rsidP="00285CA9">
      <w:pPr>
        <w:ind w:firstLine="708"/>
        <w:jc w:val="both"/>
        <w:rPr>
          <w:sz w:val="28"/>
          <w:szCs w:val="28"/>
          <w:highlight w:val="yellow"/>
          <w:lang w:val="uk-UA"/>
        </w:rPr>
      </w:pPr>
      <w:r w:rsidRPr="00C84362">
        <w:rPr>
          <w:sz w:val="28"/>
          <w:szCs w:val="28"/>
          <w:highlight w:val="yellow"/>
          <w:lang w:val="uk-UA"/>
        </w:rPr>
        <w:t>Відповідно до Програми модернізації та заміни ліфтів житлового фонду міста Чернігова на 2016 рік проведено експерте обстеження 145 ліфтів на суму 491,57 тис. грн, розроблена проектно-кошторисна документація 46 ліфтів на суму 34,29 тис. грн. та виконано капітальний ремонт 28 ліфтів на суму 1 539,38 тис. грн.</w:t>
      </w:r>
    </w:p>
    <w:p w:rsidR="005D313B" w:rsidRPr="00C84362" w:rsidRDefault="005D313B" w:rsidP="00D50322">
      <w:pPr>
        <w:pStyle w:val="ab"/>
        <w:spacing w:after="0"/>
        <w:ind w:right="-99" w:firstLine="709"/>
        <w:jc w:val="both"/>
        <w:rPr>
          <w:sz w:val="28"/>
          <w:szCs w:val="28"/>
          <w:highlight w:val="yellow"/>
          <w:lang w:val="uk-UA"/>
        </w:rPr>
      </w:pPr>
      <w:r w:rsidRPr="00C84362">
        <w:rPr>
          <w:sz w:val="28"/>
          <w:szCs w:val="28"/>
          <w:highlight w:val="yellow"/>
          <w:lang w:val="uk-UA"/>
        </w:rPr>
        <w:t>У рамках виконання міської Програми з реконструкції (відновлення) покрівель житлових будинків в місті Чернігові завершені роботи на чотирьох покрівлях, на 16 покрівлях ведуться роботи, які планується завершити до вересня 2016 року (ступінь готовності об’єктів від 25% до 95% ). Програма профінансована на суму 2184,6 тис. грн, що в 1,9 рази більше в порівнянні з відповідним періодом минулого року.</w:t>
      </w:r>
    </w:p>
    <w:p w:rsidR="005D313B" w:rsidRPr="00C84362" w:rsidRDefault="005D313B" w:rsidP="00D50322">
      <w:pPr>
        <w:ind w:firstLine="708"/>
        <w:jc w:val="both"/>
        <w:rPr>
          <w:sz w:val="28"/>
          <w:szCs w:val="28"/>
          <w:highlight w:val="yellow"/>
          <w:lang w:val="uk-UA"/>
        </w:rPr>
      </w:pPr>
      <w:r w:rsidRPr="00C84362">
        <w:rPr>
          <w:sz w:val="28"/>
          <w:szCs w:val="28"/>
          <w:highlight w:val="yellow"/>
          <w:lang w:val="uk-UA"/>
        </w:rPr>
        <w:t xml:space="preserve">Житлово-експлуатаційними підприємствами міста відремонтовано 17 вбиралень на прибудинкових територіях на суму 44,99 тис грн, видалено та кроновано дерева на суму 268,94 тис. грн. </w:t>
      </w:r>
    </w:p>
    <w:p w:rsidR="005D313B" w:rsidRPr="00C84362" w:rsidRDefault="005D313B" w:rsidP="00285CA9">
      <w:pPr>
        <w:ind w:firstLine="708"/>
        <w:jc w:val="both"/>
        <w:rPr>
          <w:sz w:val="28"/>
          <w:szCs w:val="28"/>
          <w:highlight w:val="yellow"/>
          <w:lang w:val="uk-UA"/>
        </w:rPr>
      </w:pPr>
      <w:r w:rsidRPr="00C84362">
        <w:rPr>
          <w:sz w:val="28"/>
          <w:szCs w:val="28"/>
          <w:highlight w:val="yellow"/>
          <w:lang w:val="uk-UA"/>
        </w:rPr>
        <w:t xml:space="preserve">Комунальними підприємствами міської ради здійснювались прибирання вулиць, проспектів, площ, тротуарів, утримувались підземні переходи та громадські вбиральні, здійснювався догляд за зеленими насадженнями, об’єктами благоустрою, висаджувались дерева та кущі, забезпечувалась робота фонтанів, обслуговувались мережі зовнішнього освітлення міста. </w:t>
      </w:r>
      <w:r w:rsidRPr="00C84362">
        <w:rPr>
          <w:sz w:val="28"/>
          <w:highlight w:val="yellow"/>
          <w:lang w:val="uk-UA"/>
        </w:rPr>
        <w:t>В травні на зелених зонах вулиць влаштовано вертикальне озеленення.</w:t>
      </w:r>
    </w:p>
    <w:p w:rsidR="005D313B" w:rsidRPr="00C84362" w:rsidRDefault="005D313B" w:rsidP="00285CA9">
      <w:pPr>
        <w:ind w:firstLine="708"/>
        <w:jc w:val="both"/>
        <w:rPr>
          <w:sz w:val="28"/>
          <w:szCs w:val="28"/>
          <w:highlight w:val="yellow"/>
          <w:lang w:val="uk-UA"/>
        </w:rPr>
      </w:pPr>
      <w:r w:rsidRPr="00C84362">
        <w:rPr>
          <w:sz w:val="28"/>
          <w:szCs w:val="28"/>
          <w:highlight w:val="yellow"/>
          <w:lang w:val="uk-UA"/>
        </w:rPr>
        <w:t xml:space="preserve">Проведено очищення 1594 зливоприймальних решіток, 198 зливових колодязів та </w:t>
      </w:r>
      <w:smartTag w:uri="urn:schemas-microsoft-com:office:smarttags" w:element="metricconverter">
        <w:smartTagPr>
          <w:attr w:name="ProductID" w:val="3 м2"/>
        </w:smartTagPr>
        <w:r w:rsidRPr="00C84362">
          <w:rPr>
            <w:sz w:val="28"/>
            <w:szCs w:val="28"/>
            <w:highlight w:val="yellow"/>
            <w:lang w:val="uk-UA"/>
          </w:rPr>
          <w:t>195 м</w:t>
        </w:r>
      </w:smartTag>
      <w:r w:rsidRPr="00C84362">
        <w:rPr>
          <w:sz w:val="28"/>
          <w:szCs w:val="28"/>
          <w:highlight w:val="yellow"/>
          <w:lang w:val="uk-UA"/>
        </w:rPr>
        <w:t xml:space="preserve">.п. земляних зливоприймальних канав від сміття та бруду. </w:t>
      </w:r>
      <w:r w:rsidRPr="00C84362">
        <w:rPr>
          <w:sz w:val="28"/>
          <w:szCs w:val="28"/>
          <w:highlight w:val="yellow"/>
          <w:lang w:val="uk-UA"/>
        </w:rPr>
        <w:lastRenderedPageBreak/>
        <w:t>Відремонтовано п’ять каналізаційних люків, чотири зливоприймальні решітки, один оглядовий колодязь та дев’ять зливоприймальних колодязів.</w:t>
      </w:r>
    </w:p>
    <w:p w:rsidR="005D313B" w:rsidRPr="00C84362" w:rsidRDefault="005D313B" w:rsidP="00285CA9">
      <w:pPr>
        <w:ind w:firstLine="708"/>
        <w:jc w:val="both"/>
        <w:rPr>
          <w:sz w:val="28"/>
          <w:szCs w:val="28"/>
          <w:highlight w:val="yellow"/>
          <w:lang w:val="uk-UA"/>
        </w:rPr>
      </w:pPr>
      <w:r w:rsidRPr="00C84362">
        <w:rPr>
          <w:sz w:val="28"/>
          <w:szCs w:val="28"/>
          <w:highlight w:val="yellow"/>
          <w:lang w:val="uk-UA"/>
        </w:rPr>
        <w:t>Виконано поточний ремонт підземного переходу в районі Шерстянка.</w:t>
      </w:r>
    </w:p>
    <w:p w:rsidR="005D313B" w:rsidRPr="00C84362" w:rsidRDefault="005D313B" w:rsidP="00285CA9">
      <w:pPr>
        <w:ind w:firstLine="708"/>
        <w:jc w:val="both"/>
        <w:rPr>
          <w:sz w:val="28"/>
          <w:szCs w:val="28"/>
          <w:highlight w:val="yellow"/>
          <w:lang w:val="uk-UA"/>
        </w:rPr>
      </w:pPr>
      <w:r w:rsidRPr="00C84362">
        <w:rPr>
          <w:sz w:val="28"/>
          <w:szCs w:val="28"/>
          <w:highlight w:val="yellow"/>
          <w:lang w:val="uk-UA"/>
        </w:rPr>
        <w:t xml:space="preserve">Виготовлена проектно-кошторисна документація на на відновлення спортивних майданчиків по вул. Г.Полуботка,84, вул. Бланка,27, вул. П’ятницька,63 та на пляжі «Золотий берег», реконструкцію підземного переходу на перехресті проспекту Миру та вул. Героїв Чорнобиля, відновлення дитячих ігрових майданчиків по вул. В.Чорновола,17, пр. Миру,207, вул. Рокоссовського, 22, вул. Чайковського,5, вул. Слобідська,77, між вул. Кленова і вул. Сагайдак (Бобровиця) та в Центральному парку культури та відпочинку. </w:t>
      </w:r>
    </w:p>
    <w:p w:rsidR="005D313B" w:rsidRPr="00C84362" w:rsidRDefault="005D313B" w:rsidP="00285CA9">
      <w:pPr>
        <w:ind w:firstLine="708"/>
        <w:jc w:val="both"/>
        <w:rPr>
          <w:sz w:val="28"/>
          <w:szCs w:val="28"/>
          <w:highlight w:val="yellow"/>
          <w:lang w:val="uk-UA"/>
        </w:rPr>
      </w:pPr>
      <w:r w:rsidRPr="00C84362">
        <w:rPr>
          <w:sz w:val="28"/>
          <w:szCs w:val="28"/>
          <w:highlight w:val="yellow"/>
          <w:lang w:val="uk-UA"/>
        </w:rPr>
        <w:t xml:space="preserve">Замовлено проектно-кошторисну документацію на </w:t>
      </w:r>
      <w:r w:rsidRPr="00C84362">
        <w:rPr>
          <w:bCs/>
          <w:spacing w:val="-3"/>
          <w:sz w:val="28"/>
          <w:szCs w:val="28"/>
          <w:highlight w:val="yellow"/>
          <w:lang w:val="uk-UA"/>
        </w:rPr>
        <w:t>реконструкцію чаші та системи водопостачання фонтану на бульварі по проспекту Миру від вул. Івана Мазепи до вул. С.Русової в м. Чернігові» та реконструкцію технічного приміщення, розташованого на бульварі по проспекту Миру від вул. Івана Мазепи до вул. С.Русової в м. Чернігові.</w:t>
      </w:r>
      <w:r w:rsidRPr="00C84362">
        <w:rPr>
          <w:sz w:val="28"/>
          <w:szCs w:val="28"/>
          <w:highlight w:val="yellow"/>
          <w:lang w:val="uk-UA"/>
        </w:rPr>
        <w:t xml:space="preserve"> </w:t>
      </w:r>
    </w:p>
    <w:p w:rsidR="005D313B" w:rsidRPr="00115236" w:rsidRDefault="005D313B" w:rsidP="00205A14">
      <w:pPr>
        <w:ind w:firstLine="708"/>
        <w:jc w:val="both"/>
        <w:rPr>
          <w:rStyle w:val="af2"/>
          <w:b w:val="0"/>
          <w:sz w:val="28"/>
          <w:szCs w:val="28"/>
          <w:lang w:val="uk-UA"/>
        </w:rPr>
      </w:pPr>
      <w:r w:rsidRPr="00C84362">
        <w:rPr>
          <w:rStyle w:val="af2"/>
          <w:b w:val="0"/>
          <w:sz w:val="28"/>
          <w:szCs w:val="28"/>
          <w:highlight w:val="yellow"/>
          <w:lang w:val="uk-UA"/>
        </w:rPr>
        <w:t>За станом на 01.07.2016 загальний обсяг фінансування по галузі «Житлово-комунальне господарство» складав 40802,1 тис. грн. у тому числі на благоустрій міста - 28111,9 тис.грн. Касові видатки склали 38908,2 тис.грн.</w:t>
      </w:r>
    </w:p>
    <w:p w:rsidR="005D313B" w:rsidRPr="00115236" w:rsidRDefault="005D313B" w:rsidP="00A10843">
      <w:pPr>
        <w:ind w:firstLine="720"/>
        <w:jc w:val="both"/>
        <w:rPr>
          <w:sz w:val="28"/>
          <w:szCs w:val="28"/>
          <w:highlight w:val="yellow"/>
          <w:lang w:val="uk-UA"/>
        </w:rPr>
      </w:pPr>
    </w:p>
    <w:p w:rsidR="005D313B" w:rsidRPr="00115236" w:rsidRDefault="005D313B" w:rsidP="009D7E04">
      <w:pPr>
        <w:ind w:firstLine="720"/>
        <w:jc w:val="center"/>
        <w:outlineLvl w:val="0"/>
        <w:rPr>
          <w:b/>
          <w:color w:val="000000"/>
          <w:spacing w:val="8"/>
          <w:sz w:val="28"/>
          <w:szCs w:val="28"/>
          <w:lang w:val="uk-UA"/>
        </w:rPr>
      </w:pPr>
      <w:r w:rsidRPr="00115236">
        <w:rPr>
          <w:b/>
          <w:color w:val="000000"/>
          <w:spacing w:val="8"/>
          <w:sz w:val="28"/>
          <w:szCs w:val="28"/>
          <w:lang w:val="uk-UA"/>
        </w:rPr>
        <w:t xml:space="preserve">ОХОРОНА НАВКОЛИШНЬОГО </w:t>
      </w:r>
    </w:p>
    <w:p w:rsidR="005D313B" w:rsidRPr="00115236" w:rsidRDefault="005D313B" w:rsidP="009D7E04">
      <w:pPr>
        <w:ind w:firstLine="720"/>
        <w:jc w:val="center"/>
        <w:rPr>
          <w:b/>
          <w:color w:val="000000"/>
          <w:spacing w:val="8"/>
          <w:sz w:val="28"/>
          <w:szCs w:val="28"/>
          <w:lang w:val="uk-UA"/>
        </w:rPr>
      </w:pPr>
      <w:r w:rsidRPr="00115236">
        <w:rPr>
          <w:b/>
          <w:color w:val="000000"/>
          <w:spacing w:val="8"/>
          <w:sz w:val="28"/>
          <w:szCs w:val="28"/>
          <w:lang w:val="uk-UA"/>
        </w:rPr>
        <w:t>ПРИРОДНОГО СЕРЕДОВИЩА</w:t>
      </w:r>
    </w:p>
    <w:p w:rsidR="005D313B" w:rsidRPr="00115236" w:rsidRDefault="005D313B" w:rsidP="009D7E04">
      <w:pPr>
        <w:ind w:firstLine="720"/>
        <w:jc w:val="center"/>
        <w:rPr>
          <w:b/>
          <w:color w:val="000000"/>
          <w:spacing w:val="8"/>
          <w:sz w:val="28"/>
          <w:szCs w:val="28"/>
          <w:highlight w:val="yellow"/>
          <w:lang w:val="uk-UA"/>
        </w:rPr>
      </w:pPr>
    </w:p>
    <w:p w:rsidR="005D313B" w:rsidRPr="00115236" w:rsidRDefault="005D313B" w:rsidP="00322A8D">
      <w:pPr>
        <w:ind w:firstLine="900"/>
        <w:jc w:val="both"/>
        <w:rPr>
          <w:sz w:val="28"/>
          <w:szCs w:val="28"/>
          <w:lang w:val="uk-UA"/>
        </w:rPr>
      </w:pPr>
      <w:r w:rsidRPr="00115236">
        <w:rPr>
          <w:sz w:val="28"/>
          <w:szCs w:val="28"/>
          <w:lang w:val="uk-UA"/>
        </w:rPr>
        <w:t>Протягом першого півріччя 2016 року у рамках виконання Програми поліпшення екологічного стану міста Чернігова на 2016-2017 роки проведена наступна робота.</w:t>
      </w:r>
    </w:p>
    <w:p w:rsidR="005D313B" w:rsidRPr="00115236" w:rsidRDefault="005D313B" w:rsidP="00322A8D">
      <w:pPr>
        <w:ind w:firstLine="900"/>
        <w:jc w:val="both"/>
        <w:rPr>
          <w:sz w:val="28"/>
          <w:szCs w:val="28"/>
          <w:lang w:val="uk-UA"/>
        </w:rPr>
      </w:pPr>
      <w:r w:rsidRPr="00115236">
        <w:rPr>
          <w:sz w:val="28"/>
          <w:szCs w:val="28"/>
          <w:lang w:val="uk-UA"/>
        </w:rPr>
        <w:t xml:space="preserve">З метою визначення виконавця робіт у другому кварталі поточного року розпочаті відкриті конкурсні торги по об'єктам «Реконструкція шахтного водоскиду на річці Стрижень та благоустрій правого берега водойми в районі вулиці Єськова у м. Чернігові», «Будівництво пункту тимчасового утримання тварин по вул. Любченка в м.Чернігові на земельній ділянці, яка знаходиться в постійному користуванні». </w:t>
      </w:r>
    </w:p>
    <w:p w:rsidR="005D313B" w:rsidRPr="00115236" w:rsidRDefault="005D313B" w:rsidP="00322A8D">
      <w:pPr>
        <w:ind w:firstLine="900"/>
        <w:jc w:val="both"/>
        <w:rPr>
          <w:sz w:val="28"/>
          <w:szCs w:val="28"/>
          <w:lang w:val="uk-UA"/>
        </w:rPr>
      </w:pPr>
      <w:r w:rsidRPr="00115236">
        <w:rPr>
          <w:sz w:val="28"/>
          <w:szCs w:val="28"/>
          <w:lang w:val="uk-UA"/>
        </w:rPr>
        <w:t>Комунальним шляхо-будівельним підприємством проведено  прибирання водного дзеркала річки Стрижень в районі вул. Берегової, проспекту Перемоги, Красного мосту для підтримання річки у належному санітарному стані (виконано та оплачено робіт на суму 9,2 тис. грн).</w:t>
      </w:r>
    </w:p>
    <w:p w:rsidR="005D313B" w:rsidRDefault="005D313B" w:rsidP="00322A8D">
      <w:pPr>
        <w:ind w:firstLine="900"/>
        <w:jc w:val="both"/>
        <w:rPr>
          <w:sz w:val="28"/>
          <w:szCs w:val="28"/>
          <w:lang w:val="uk-UA"/>
        </w:rPr>
      </w:pPr>
      <w:r w:rsidRPr="00115236">
        <w:rPr>
          <w:sz w:val="28"/>
          <w:szCs w:val="28"/>
          <w:lang w:val="uk-UA"/>
        </w:rPr>
        <w:t xml:space="preserve">Розпочата розробка робочого проекту «Влаштування міні очисних споруд для очистки зливових вод на водовипусках в р. Стрижень на ділянці в районі Марїної рощі в м.Чернігові. </w:t>
      </w:r>
    </w:p>
    <w:p w:rsidR="005D313B" w:rsidRPr="00115236" w:rsidRDefault="005D313B" w:rsidP="00322A8D">
      <w:pPr>
        <w:ind w:firstLine="900"/>
        <w:jc w:val="both"/>
        <w:rPr>
          <w:sz w:val="28"/>
          <w:szCs w:val="28"/>
          <w:lang w:val="uk-UA"/>
        </w:rPr>
      </w:pPr>
      <w:r w:rsidRPr="00115236">
        <w:rPr>
          <w:sz w:val="28"/>
          <w:szCs w:val="28"/>
          <w:lang w:val="uk-UA"/>
        </w:rPr>
        <w:t xml:space="preserve">За даними моніторингу забруднення підземних та повеневих вод у районі ставків-накопичувачів рідких токсичних промвідходів та сміттєзвалища м.Чернігова біля с. Масани, який здійснювався ТОВ «Водпроект-Чернігів, відмічається певне підвищення концентрації хімічних елементів у воді найближчих до поверхні водоносних горизонтів. </w:t>
      </w:r>
    </w:p>
    <w:p w:rsidR="005D313B" w:rsidRPr="00115236" w:rsidRDefault="005D313B" w:rsidP="00322A8D">
      <w:pPr>
        <w:ind w:firstLine="851"/>
        <w:jc w:val="both"/>
        <w:rPr>
          <w:sz w:val="28"/>
          <w:szCs w:val="28"/>
          <w:lang w:val="uk-UA"/>
        </w:rPr>
      </w:pPr>
      <w:r w:rsidRPr="00115236">
        <w:rPr>
          <w:sz w:val="28"/>
          <w:szCs w:val="28"/>
          <w:lang w:val="uk-UA"/>
        </w:rPr>
        <w:t xml:space="preserve">Розпочато розроблення концепції озеленення міста Чернігова. </w:t>
      </w:r>
    </w:p>
    <w:p w:rsidR="005D313B" w:rsidRPr="00115236" w:rsidRDefault="005D313B" w:rsidP="00322A8D">
      <w:pPr>
        <w:ind w:firstLine="900"/>
        <w:jc w:val="both"/>
        <w:rPr>
          <w:sz w:val="28"/>
          <w:szCs w:val="28"/>
          <w:lang w:val="uk-UA"/>
        </w:rPr>
      </w:pPr>
      <w:r w:rsidRPr="00115236">
        <w:rPr>
          <w:sz w:val="28"/>
          <w:szCs w:val="28"/>
          <w:lang w:val="uk-UA"/>
        </w:rPr>
        <w:lastRenderedPageBreak/>
        <w:t>Комунальними підприємствами «Новозаводське», «Деснянське», ЖЕК -10, ЖЕК -13 проводиться екологічно-безпечне збирання та тимчасове зберігання небезпечних відходів (люмінесцентні лампи,термометри та інш.) для передачі на утилізацію.</w:t>
      </w:r>
    </w:p>
    <w:p w:rsidR="005D313B" w:rsidRPr="00115236" w:rsidRDefault="005D313B" w:rsidP="00677BCC">
      <w:pPr>
        <w:widowControl w:val="0"/>
        <w:ind w:firstLine="720"/>
        <w:jc w:val="center"/>
        <w:outlineLvl w:val="0"/>
        <w:rPr>
          <w:b/>
          <w:sz w:val="28"/>
          <w:szCs w:val="28"/>
          <w:highlight w:val="yellow"/>
          <w:lang w:val="uk-UA"/>
        </w:rPr>
      </w:pPr>
    </w:p>
    <w:p w:rsidR="005D313B" w:rsidRPr="00115236" w:rsidRDefault="005D313B" w:rsidP="00677BCC">
      <w:pPr>
        <w:widowControl w:val="0"/>
        <w:ind w:firstLine="720"/>
        <w:jc w:val="center"/>
        <w:outlineLvl w:val="0"/>
        <w:rPr>
          <w:b/>
          <w:sz w:val="28"/>
          <w:szCs w:val="28"/>
          <w:lang w:val="uk-UA"/>
        </w:rPr>
      </w:pPr>
      <w:r w:rsidRPr="00115236">
        <w:rPr>
          <w:b/>
          <w:sz w:val="28"/>
          <w:szCs w:val="28"/>
          <w:lang w:val="uk-UA"/>
        </w:rPr>
        <w:t>ЕНЕРГОЗБЕРЕЖЕННЯ</w:t>
      </w:r>
    </w:p>
    <w:p w:rsidR="005D313B" w:rsidRPr="00115236" w:rsidRDefault="005D313B" w:rsidP="00677BCC">
      <w:pPr>
        <w:widowControl w:val="0"/>
        <w:ind w:firstLine="720"/>
        <w:jc w:val="center"/>
        <w:outlineLvl w:val="0"/>
        <w:rPr>
          <w:b/>
          <w:sz w:val="28"/>
          <w:szCs w:val="28"/>
          <w:highlight w:val="yellow"/>
          <w:lang w:val="uk-UA"/>
        </w:rPr>
      </w:pPr>
    </w:p>
    <w:p w:rsidR="005D313B" w:rsidRPr="00115236" w:rsidRDefault="005D313B" w:rsidP="005B459B">
      <w:pPr>
        <w:widowControl w:val="0"/>
        <w:ind w:firstLine="720"/>
        <w:jc w:val="both"/>
        <w:outlineLvl w:val="0"/>
        <w:rPr>
          <w:sz w:val="28"/>
          <w:szCs w:val="28"/>
          <w:lang w:val="uk-UA"/>
        </w:rPr>
      </w:pPr>
      <w:r w:rsidRPr="00115236">
        <w:rPr>
          <w:sz w:val="28"/>
          <w:szCs w:val="28"/>
          <w:lang w:val="uk-UA"/>
        </w:rPr>
        <w:t>Місто працює у напрямку реалізації Плану дій зі сталого енергетичного розвитку міста Чернігова на 2015-2023 роки (далі - SEAP).</w:t>
      </w:r>
    </w:p>
    <w:p w:rsidR="005D313B" w:rsidRPr="00115236" w:rsidRDefault="005D313B" w:rsidP="005B459B">
      <w:pPr>
        <w:widowControl w:val="0"/>
        <w:ind w:firstLine="720"/>
        <w:jc w:val="both"/>
        <w:outlineLvl w:val="0"/>
        <w:rPr>
          <w:sz w:val="28"/>
          <w:szCs w:val="28"/>
          <w:lang w:val="uk-UA"/>
        </w:rPr>
      </w:pPr>
      <w:r w:rsidRPr="00115236">
        <w:rPr>
          <w:sz w:val="28"/>
          <w:szCs w:val="28"/>
          <w:lang w:val="uk-UA"/>
        </w:rPr>
        <w:t xml:space="preserve">Значна увага приділена удосконаленню системи моніторингу енергоносіїв, що споживають будівлі бюджетної сфери міста. Запроваджено щоденний моніторинг, який дозволяє зменшити факти безпідставних перевитрат енергетичних ресурсів та виявити наявний потенціал енергозбереження у бюджетних будівлях. </w:t>
      </w:r>
    </w:p>
    <w:p w:rsidR="005D313B" w:rsidRPr="00115236" w:rsidRDefault="005D313B" w:rsidP="005B459B">
      <w:pPr>
        <w:widowControl w:val="0"/>
        <w:ind w:firstLine="720"/>
        <w:jc w:val="both"/>
        <w:outlineLvl w:val="0"/>
        <w:rPr>
          <w:sz w:val="28"/>
          <w:szCs w:val="28"/>
          <w:lang w:val="uk-UA"/>
        </w:rPr>
      </w:pPr>
      <w:r w:rsidRPr="00115236">
        <w:rPr>
          <w:sz w:val="28"/>
          <w:szCs w:val="28"/>
          <w:lang w:val="uk-UA"/>
        </w:rPr>
        <w:t xml:space="preserve">У рамках співпраці з Проектом USAID «Муніципальна енергетична реформа в Україні» проведено обстеження технічного стану 71 будівлі закладів освіти, денного стаціонару Чернігівської дитячої поліклініки №2 та будівлі КП «Міський палац культури» міської ради. За результатами аудитів визначено енергоощадні заходи, які необхідно впроваджувати та сформовані енергопаспорти будівель закладів. </w:t>
      </w:r>
    </w:p>
    <w:p w:rsidR="005D313B" w:rsidRPr="00115236" w:rsidRDefault="005D313B" w:rsidP="005B459B">
      <w:pPr>
        <w:ind w:firstLine="720"/>
        <w:jc w:val="both"/>
        <w:rPr>
          <w:sz w:val="28"/>
          <w:szCs w:val="28"/>
          <w:lang w:val="uk-UA"/>
        </w:rPr>
      </w:pPr>
      <w:r w:rsidRPr="00115236">
        <w:rPr>
          <w:sz w:val="28"/>
          <w:szCs w:val="28"/>
          <w:lang w:val="uk-UA"/>
        </w:rPr>
        <w:t>У навчальних закладах міста (ДНЗ № 2,4,10,32,53,64,65 та 76; ЗНЗ № 2,21 та 22) виконуються роботи з заміни вікон та дверей на енергоефективні металопластикові конструкції.</w:t>
      </w:r>
      <w:r w:rsidRPr="00115236">
        <w:rPr>
          <w:lang w:val="uk-UA"/>
        </w:rPr>
        <w:t xml:space="preserve"> </w:t>
      </w:r>
      <w:r w:rsidRPr="00115236">
        <w:rPr>
          <w:sz w:val="28"/>
          <w:szCs w:val="28"/>
          <w:lang w:val="uk-UA"/>
        </w:rPr>
        <w:t xml:space="preserve">Замінено </w:t>
      </w:r>
      <w:smartTag w:uri="urn:schemas-microsoft-com:office:smarttags" w:element="metricconverter">
        <w:smartTagPr>
          <w:attr w:name="ProductID" w:val="3 м2"/>
        </w:smartTagPr>
        <w:r w:rsidRPr="00115236">
          <w:rPr>
            <w:sz w:val="28"/>
            <w:szCs w:val="28"/>
            <w:lang w:val="uk-UA"/>
          </w:rPr>
          <w:t>1647 м2</w:t>
        </w:r>
      </w:smartTag>
      <w:r w:rsidRPr="00115236">
        <w:rPr>
          <w:sz w:val="28"/>
          <w:szCs w:val="28"/>
          <w:lang w:val="uk-UA"/>
        </w:rPr>
        <w:t xml:space="preserve"> вікон та </w:t>
      </w:r>
      <w:smartTag w:uri="urn:schemas-microsoft-com:office:smarttags" w:element="metricconverter">
        <w:smartTagPr>
          <w:attr w:name="ProductID" w:val="3 м2"/>
        </w:smartTagPr>
        <w:r w:rsidRPr="00115236">
          <w:rPr>
            <w:sz w:val="28"/>
            <w:szCs w:val="28"/>
            <w:lang w:val="uk-UA"/>
          </w:rPr>
          <w:t>15 м2</w:t>
        </w:r>
      </w:smartTag>
      <w:r w:rsidRPr="00115236">
        <w:rPr>
          <w:sz w:val="28"/>
          <w:szCs w:val="28"/>
          <w:lang w:val="uk-UA"/>
        </w:rPr>
        <w:t xml:space="preserve"> дверей. Загальна вартість виконаних робіт становить 2483,99 тис. грн. </w:t>
      </w:r>
    </w:p>
    <w:p w:rsidR="005D313B" w:rsidRPr="00115236" w:rsidRDefault="005D313B" w:rsidP="005B459B">
      <w:pPr>
        <w:widowControl w:val="0"/>
        <w:ind w:firstLine="720"/>
        <w:jc w:val="both"/>
        <w:outlineLvl w:val="0"/>
        <w:rPr>
          <w:sz w:val="28"/>
          <w:szCs w:val="28"/>
          <w:lang w:val="uk-UA"/>
        </w:rPr>
      </w:pPr>
      <w:r w:rsidRPr="00115236">
        <w:rPr>
          <w:sz w:val="28"/>
          <w:szCs w:val="28"/>
          <w:lang w:val="uk-UA"/>
        </w:rPr>
        <w:t xml:space="preserve">У закладах охорони здоров'я виконані роботи з часткового встановлення металопластикових віконних та дверних блоків (пологовий будинок, міська лікарня № 2, дитяча поліклініка №2). Замінено майже </w:t>
      </w:r>
      <w:smartTag w:uri="urn:schemas-microsoft-com:office:smarttags" w:element="metricconverter">
        <w:smartTagPr>
          <w:attr w:name="ProductID" w:val="3 м2"/>
        </w:smartTagPr>
        <w:r w:rsidRPr="00115236">
          <w:rPr>
            <w:sz w:val="28"/>
            <w:szCs w:val="28"/>
            <w:lang w:val="uk-UA"/>
          </w:rPr>
          <w:t>73 м</w:t>
        </w:r>
        <w:r w:rsidRPr="00115236">
          <w:rPr>
            <w:sz w:val="28"/>
            <w:szCs w:val="28"/>
            <w:vertAlign w:val="superscript"/>
            <w:lang w:val="uk-UA"/>
          </w:rPr>
          <w:t>2</w:t>
        </w:r>
      </w:smartTag>
      <w:r w:rsidRPr="00115236">
        <w:rPr>
          <w:sz w:val="28"/>
          <w:szCs w:val="28"/>
          <w:vertAlign w:val="superscript"/>
          <w:lang w:val="uk-UA"/>
        </w:rPr>
        <w:t xml:space="preserve"> </w:t>
      </w:r>
      <w:r w:rsidRPr="00115236">
        <w:rPr>
          <w:sz w:val="28"/>
          <w:szCs w:val="28"/>
          <w:lang w:val="uk-UA"/>
        </w:rPr>
        <w:t xml:space="preserve">вікон та </w:t>
      </w:r>
      <w:smartTag w:uri="urn:schemas-microsoft-com:office:smarttags" w:element="metricconverter">
        <w:smartTagPr>
          <w:attr w:name="ProductID" w:val="3 м2"/>
        </w:smartTagPr>
        <w:r w:rsidRPr="00115236">
          <w:rPr>
            <w:sz w:val="28"/>
            <w:szCs w:val="28"/>
            <w:lang w:val="uk-UA"/>
          </w:rPr>
          <w:t>3 м</w:t>
        </w:r>
        <w:r w:rsidRPr="00115236">
          <w:rPr>
            <w:sz w:val="28"/>
            <w:szCs w:val="28"/>
            <w:vertAlign w:val="superscript"/>
            <w:lang w:val="uk-UA"/>
          </w:rPr>
          <w:t>2</w:t>
        </w:r>
      </w:smartTag>
      <w:r w:rsidRPr="00115236">
        <w:rPr>
          <w:sz w:val="28"/>
          <w:szCs w:val="28"/>
          <w:vertAlign w:val="superscript"/>
          <w:lang w:val="uk-UA"/>
        </w:rPr>
        <w:t xml:space="preserve"> </w:t>
      </w:r>
      <w:r w:rsidRPr="00115236">
        <w:rPr>
          <w:sz w:val="28"/>
          <w:szCs w:val="28"/>
          <w:lang w:val="uk-UA"/>
        </w:rPr>
        <w:t>дверей. У міській стоматологічній поліклініці Чернігівської міської ради встановлено 21 світлодіодний світильник. Загальна вартість виконаних робіт становить 134 тис.грн, з яких 96 тис.грн – кошти міського бюджету, 38 тис.грн – кошти благодійників.</w:t>
      </w:r>
    </w:p>
    <w:p w:rsidR="005D313B" w:rsidRPr="00115236" w:rsidRDefault="005D313B" w:rsidP="005B459B">
      <w:pPr>
        <w:ind w:firstLine="720"/>
        <w:jc w:val="both"/>
        <w:rPr>
          <w:sz w:val="28"/>
          <w:szCs w:val="28"/>
          <w:lang w:val="uk-UA"/>
        </w:rPr>
      </w:pPr>
      <w:r w:rsidRPr="00115236">
        <w:rPr>
          <w:sz w:val="28"/>
          <w:szCs w:val="28"/>
          <w:lang w:val="uk-UA"/>
        </w:rPr>
        <w:t>Комунальним підприємством «Чернігівське тролейбусне управління» міської ради виконано капітальних та поточних ремонтів тролейбусів та замінено контактної мережі  на суму 1,14 млн грн, що зумовило економію у розмірі 6,5 т умовного палива.</w:t>
      </w:r>
    </w:p>
    <w:p w:rsidR="005D313B" w:rsidRPr="00115236" w:rsidRDefault="005D313B" w:rsidP="005B459B">
      <w:pPr>
        <w:ind w:firstLine="720"/>
        <w:jc w:val="both"/>
        <w:rPr>
          <w:sz w:val="28"/>
          <w:szCs w:val="28"/>
          <w:lang w:val="uk-UA"/>
        </w:rPr>
      </w:pPr>
      <w:r w:rsidRPr="00115236">
        <w:rPr>
          <w:sz w:val="28"/>
          <w:szCs w:val="28"/>
          <w:lang w:val="uk-UA"/>
        </w:rPr>
        <w:t xml:space="preserve">Крім того, міським бюджетом м. Чернігова передбачено кошти у розмірі 55 млн грн на оновлення рухомого складу комунального підприємства та ремонт контактної мережі і обладнання тягових підстанцій. Наразі, проведено тендер щодо закупівлі 10 нових енергоефективних тролейбусів. </w:t>
      </w:r>
    </w:p>
    <w:p w:rsidR="005D313B" w:rsidRPr="00115236" w:rsidRDefault="005D313B" w:rsidP="005B459B">
      <w:pPr>
        <w:widowControl w:val="0"/>
        <w:ind w:firstLine="720"/>
        <w:jc w:val="both"/>
        <w:outlineLvl w:val="0"/>
        <w:rPr>
          <w:sz w:val="28"/>
          <w:szCs w:val="28"/>
          <w:lang w:val="uk-UA"/>
        </w:rPr>
      </w:pPr>
      <w:r w:rsidRPr="00115236">
        <w:rPr>
          <w:sz w:val="28"/>
          <w:szCs w:val="28"/>
          <w:lang w:val="uk-UA"/>
        </w:rPr>
        <w:t xml:space="preserve">КП "Чернігівводоканал" проведено оснащення багатоквартирних житлових будинків засобами обліку холодної води (38 шт.) на суму 302,3 тис. грн. </w:t>
      </w:r>
    </w:p>
    <w:p w:rsidR="005D313B" w:rsidRPr="00115236" w:rsidRDefault="005D313B" w:rsidP="005B459B">
      <w:pPr>
        <w:ind w:firstLine="720"/>
        <w:jc w:val="both"/>
        <w:rPr>
          <w:sz w:val="28"/>
          <w:szCs w:val="28"/>
          <w:lang w:val="uk-UA"/>
        </w:rPr>
      </w:pPr>
      <w:r w:rsidRPr="00115236">
        <w:rPr>
          <w:sz w:val="28"/>
          <w:szCs w:val="28"/>
          <w:lang w:val="uk-UA"/>
        </w:rPr>
        <w:t xml:space="preserve">КЕП "Чернігівська ТЕЦ" ТОВ фірма "ТехНова" проведено реконструкцію пилосистеми та самого котлоагрегату БКЗ 210-140 ПТ ст.№1 та БКЗ 210-140 ПТ ст.№3 на суму 7562,0 тис. грн. </w:t>
      </w:r>
    </w:p>
    <w:p w:rsidR="005D313B" w:rsidRPr="00115236" w:rsidRDefault="005D313B" w:rsidP="005B459B">
      <w:pPr>
        <w:ind w:firstLine="720"/>
        <w:jc w:val="both"/>
        <w:rPr>
          <w:sz w:val="28"/>
          <w:szCs w:val="28"/>
          <w:lang w:val="uk-UA"/>
        </w:rPr>
      </w:pPr>
      <w:r w:rsidRPr="00115236">
        <w:rPr>
          <w:sz w:val="28"/>
          <w:szCs w:val="28"/>
          <w:lang w:val="uk-UA"/>
        </w:rPr>
        <w:lastRenderedPageBreak/>
        <w:t xml:space="preserve">Крім того, житлово-експлуатаційними підприємствами Чернігівської міської ради виконані роботи з часткового встановлення сутінкових реле та реле часу в системах освітлення прибудинкових територій та під’їздах багатоквартирних житлових будинках (28,4 тис.грн), проведено часткове утеплення трубопроводів систем опалення та гарячого водопостачання житлових будинків (2942,1 тис.грн) та виконано ремонт віконних блоків (заміна скла) на сходинкових клітинах у житловому фонді міста (32,1 тис.грн). Загальна вартість виконаних робіт – 3002,6 тис. грн. </w:t>
      </w:r>
    </w:p>
    <w:p w:rsidR="005D313B" w:rsidRPr="00115236" w:rsidRDefault="005D313B" w:rsidP="005B459B">
      <w:pPr>
        <w:ind w:firstLine="720"/>
        <w:jc w:val="both"/>
        <w:rPr>
          <w:sz w:val="28"/>
          <w:szCs w:val="28"/>
          <w:lang w:val="uk-UA"/>
        </w:rPr>
      </w:pPr>
      <w:r w:rsidRPr="00115236">
        <w:rPr>
          <w:sz w:val="28"/>
          <w:szCs w:val="28"/>
          <w:lang w:val="uk-UA"/>
        </w:rPr>
        <w:t>З метою привернення уваги громади міста до питань енергозбереження та стимулювання впровадження енергоощадних заходів у житлових будинках прийнята програма відшкодування кредитів, отриманих ОСББ, ЖБК на впровадження заходів з енергозбереження у житловому фонді м. Чернігова на 2016–2019 роки, яка передбачає 20 млн. грн. для погашення 40 % від розміру суми тіла кредиту отриманого ОСББ чи ЖБК на енергозберігаючі цілі.</w:t>
      </w:r>
    </w:p>
    <w:p w:rsidR="005D313B" w:rsidRPr="00115236" w:rsidRDefault="005D313B" w:rsidP="005B459B">
      <w:pPr>
        <w:ind w:firstLine="720"/>
        <w:jc w:val="both"/>
        <w:rPr>
          <w:sz w:val="28"/>
          <w:szCs w:val="28"/>
          <w:lang w:val="uk-UA"/>
        </w:rPr>
      </w:pPr>
      <w:r w:rsidRPr="00115236">
        <w:rPr>
          <w:sz w:val="28"/>
          <w:szCs w:val="28"/>
          <w:lang w:val="uk-UA"/>
        </w:rPr>
        <w:t>Виходячи з значної вартості впровадження заходів з енергозбереження у бюджетних будівлях, проводиться робота щодо залучення додаткових фінансових ресурсів.</w:t>
      </w:r>
    </w:p>
    <w:p w:rsidR="005D313B" w:rsidRPr="00115236" w:rsidRDefault="005D313B" w:rsidP="005B459B">
      <w:pPr>
        <w:ind w:firstLine="720"/>
        <w:jc w:val="both"/>
        <w:rPr>
          <w:sz w:val="28"/>
          <w:szCs w:val="28"/>
          <w:lang w:val="uk-UA"/>
        </w:rPr>
      </w:pPr>
      <w:r w:rsidRPr="00115236">
        <w:rPr>
          <w:sz w:val="28"/>
          <w:szCs w:val="28"/>
          <w:lang w:val="uk-UA"/>
        </w:rPr>
        <w:t>Міністерству регіонального розвитку надано проектну пропозицію на участь у спільному з Європейським інвестиційним банком проекті «Програма розвитку муніципальної інфраструктури України» з метою отримання кредиту у розмірі до 200 млн. грн на впровадження енергоефективних заходів у будівлях бюджетної сфери. У результаті реалізації проекту планується досягти скорочення викидів СО</w:t>
      </w:r>
      <w:r w:rsidRPr="00115236">
        <w:rPr>
          <w:sz w:val="28"/>
          <w:szCs w:val="28"/>
          <w:vertAlign w:val="subscript"/>
          <w:lang w:val="uk-UA"/>
        </w:rPr>
        <w:t>2</w:t>
      </w:r>
      <w:r w:rsidRPr="00115236">
        <w:rPr>
          <w:sz w:val="28"/>
          <w:szCs w:val="28"/>
          <w:lang w:val="uk-UA"/>
        </w:rPr>
        <w:t xml:space="preserve"> на 3,3 тис. тонн та отримати економію коштів міського бюджету у розмірі 13 млн. грн на рік.</w:t>
      </w:r>
    </w:p>
    <w:p w:rsidR="005D313B" w:rsidRPr="00115236" w:rsidRDefault="005D313B" w:rsidP="005B459B">
      <w:pPr>
        <w:ind w:firstLine="720"/>
        <w:jc w:val="both"/>
        <w:rPr>
          <w:sz w:val="28"/>
          <w:szCs w:val="28"/>
          <w:lang w:val="uk-UA"/>
        </w:rPr>
      </w:pPr>
      <w:r w:rsidRPr="00115236">
        <w:rPr>
          <w:sz w:val="28"/>
          <w:szCs w:val="28"/>
          <w:lang w:val="uk-UA"/>
        </w:rPr>
        <w:t>Досягнуто домовленості з Північною Екологічною Фінансовою Корпорацією (НЕФКО) щодо залучення кредитних та грантових коштів на реалізацію проекту «Підвищення енергоефективності ЗОШ №5 та системи вуличного освітлення м. Чернігова», яким передбачено проведення комплексної термомодернізації загальноосвітнього навчального закладу №5 та заміна світильників зовнішнього освітлення вулиць міста на світлодіодні. Планується залучення інвестицій у розмірі майже 19 млн. грн., з яких 5,7 млн. грн. – грант. У результаті проекту планується досягти  скорочення викидів СО</w:t>
      </w:r>
      <w:r w:rsidRPr="00115236">
        <w:rPr>
          <w:sz w:val="28"/>
          <w:szCs w:val="28"/>
          <w:vertAlign w:val="subscript"/>
          <w:lang w:val="uk-UA"/>
        </w:rPr>
        <w:t xml:space="preserve">2 </w:t>
      </w:r>
      <w:r w:rsidRPr="00115236">
        <w:rPr>
          <w:sz w:val="28"/>
          <w:szCs w:val="28"/>
          <w:lang w:val="uk-UA"/>
        </w:rPr>
        <w:t>на 1,0 тонн та отримати економію коштів міського бюджету у розмірі 2,5 млн. грн на рік.</w:t>
      </w:r>
    </w:p>
    <w:p w:rsidR="005D313B" w:rsidRPr="00115236" w:rsidRDefault="005D313B" w:rsidP="005B459B">
      <w:pPr>
        <w:ind w:firstLine="720"/>
        <w:jc w:val="both"/>
        <w:rPr>
          <w:sz w:val="28"/>
          <w:szCs w:val="28"/>
          <w:lang w:val="uk-UA"/>
        </w:rPr>
      </w:pPr>
      <w:r w:rsidRPr="00115236">
        <w:rPr>
          <w:sz w:val="28"/>
          <w:szCs w:val="28"/>
          <w:lang w:val="uk-UA"/>
        </w:rPr>
        <w:t>Крім того, з метою підвищення рівня енергоефективності будівель бюджетної сфери міста з Держагенством з енергоефективності підписано меморандум про партнерство щодо запровадження енергосервісу в закладах. Наразі формуються енергопаспорти будівель та готується база даних для формування базової лінії споживання енергоресурсів бюджетними закладами.</w:t>
      </w:r>
    </w:p>
    <w:p w:rsidR="005D313B" w:rsidRPr="00115236" w:rsidRDefault="005D313B" w:rsidP="0004026C">
      <w:pPr>
        <w:ind w:firstLine="720"/>
        <w:jc w:val="center"/>
        <w:outlineLvl w:val="0"/>
        <w:rPr>
          <w:b/>
          <w:color w:val="000000"/>
          <w:spacing w:val="8"/>
          <w:sz w:val="28"/>
          <w:szCs w:val="28"/>
          <w:lang w:val="uk-UA"/>
        </w:rPr>
      </w:pPr>
    </w:p>
    <w:p w:rsidR="005D313B" w:rsidRPr="00115236" w:rsidRDefault="005D313B" w:rsidP="0004026C">
      <w:pPr>
        <w:ind w:firstLine="720"/>
        <w:jc w:val="center"/>
        <w:outlineLvl w:val="0"/>
        <w:rPr>
          <w:b/>
          <w:color w:val="000000"/>
          <w:spacing w:val="8"/>
          <w:sz w:val="28"/>
          <w:szCs w:val="28"/>
          <w:lang w:val="uk-UA"/>
        </w:rPr>
      </w:pPr>
      <w:r w:rsidRPr="00115236">
        <w:rPr>
          <w:b/>
          <w:color w:val="000000"/>
          <w:spacing w:val="8"/>
          <w:sz w:val="28"/>
          <w:szCs w:val="28"/>
          <w:lang w:val="uk-UA"/>
        </w:rPr>
        <w:t xml:space="preserve">ДЕМОГРАФІЧНА СИТУАЦІЯ </w:t>
      </w:r>
    </w:p>
    <w:p w:rsidR="005D313B" w:rsidRPr="00115236" w:rsidRDefault="005D313B" w:rsidP="0004026C">
      <w:pPr>
        <w:ind w:firstLine="720"/>
        <w:jc w:val="both"/>
        <w:rPr>
          <w:sz w:val="28"/>
          <w:szCs w:val="28"/>
          <w:highlight w:val="yellow"/>
          <w:lang w:val="uk-UA"/>
        </w:rPr>
      </w:pPr>
    </w:p>
    <w:p w:rsidR="005D313B" w:rsidRPr="00115236" w:rsidRDefault="005D313B" w:rsidP="0004026C">
      <w:pPr>
        <w:ind w:firstLine="720"/>
        <w:jc w:val="both"/>
        <w:rPr>
          <w:sz w:val="28"/>
          <w:szCs w:val="28"/>
          <w:lang w:val="uk-UA"/>
        </w:rPr>
      </w:pPr>
      <w:r w:rsidRPr="00115236">
        <w:rPr>
          <w:sz w:val="28"/>
          <w:szCs w:val="28"/>
          <w:lang w:val="uk-UA"/>
        </w:rPr>
        <w:t xml:space="preserve">За станом на 1 травня 2016 року у м. Чернігові проживали 293,8 тис. осіб. Упродовж січня-квітня чисельність наявного населення міста зменшилась на 0,5 тис. осіб. </w:t>
      </w:r>
    </w:p>
    <w:p w:rsidR="005D313B" w:rsidRPr="00115236" w:rsidRDefault="005D313B" w:rsidP="00CF05AE">
      <w:pPr>
        <w:ind w:firstLine="720"/>
        <w:jc w:val="both"/>
        <w:rPr>
          <w:sz w:val="28"/>
          <w:szCs w:val="28"/>
          <w:lang w:val="uk-UA"/>
        </w:rPr>
      </w:pPr>
      <w:r w:rsidRPr="00115236">
        <w:rPr>
          <w:sz w:val="28"/>
          <w:szCs w:val="28"/>
          <w:lang w:val="uk-UA"/>
        </w:rPr>
        <w:object w:dxaOrig="8908" w:dyaOrig="4463">
          <v:shape id="_x0000_i1050" type="#_x0000_t75" style="width:445.3pt;height:223.85pt" o:ole="">
            <v:imagedata r:id="rId58" o:title=""/>
          </v:shape>
          <o:OLEObject Type="Embed" ProgID="MSGraph.Chart.8" ShapeID="_x0000_i1050" DrawAspect="Content" ObjectID="_1561272092" r:id="rId59">
            <o:FieldCodes>\s</o:FieldCodes>
          </o:OLEObject>
        </w:object>
      </w:r>
      <w:bookmarkStart w:id="92" w:name="_MON_1516436370"/>
      <w:bookmarkStart w:id="93" w:name="_MON_1484649735"/>
      <w:bookmarkStart w:id="94" w:name="_MON_1516432066"/>
      <w:bookmarkStart w:id="95" w:name="_MON_1516432528"/>
      <w:bookmarkEnd w:id="92"/>
      <w:bookmarkEnd w:id="93"/>
      <w:bookmarkEnd w:id="94"/>
      <w:bookmarkEnd w:id="95"/>
      <w:r w:rsidRPr="00115236">
        <w:rPr>
          <w:color w:val="000000"/>
          <w:spacing w:val="-6"/>
          <w:szCs w:val="28"/>
          <w:lang w:val="uk-UA"/>
        </w:rPr>
        <w:tab/>
      </w:r>
      <w:r w:rsidRPr="00115236">
        <w:rPr>
          <w:color w:val="000000"/>
          <w:spacing w:val="-6"/>
          <w:sz w:val="28"/>
          <w:szCs w:val="28"/>
          <w:lang w:val="uk-UA"/>
        </w:rPr>
        <w:t>Рис. 17. Чисельність наявного населення на кінець року, (тис. осіб)</w:t>
      </w:r>
    </w:p>
    <w:p w:rsidR="005D313B" w:rsidRPr="00115236" w:rsidRDefault="005D313B" w:rsidP="007D607A">
      <w:pPr>
        <w:jc w:val="both"/>
        <w:rPr>
          <w:sz w:val="28"/>
          <w:szCs w:val="28"/>
          <w:highlight w:val="yellow"/>
          <w:lang w:val="uk-UA"/>
        </w:rPr>
      </w:pPr>
    </w:p>
    <w:p w:rsidR="005D313B" w:rsidRPr="00115236" w:rsidRDefault="005D313B" w:rsidP="007D607A">
      <w:pPr>
        <w:ind w:firstLine="720"/>
        <w:jc w:val="both"/>
        <w:rPr>
          <w:sz w:val="28"/>
          <w:szCs w:val="28"/>
          <w:lang w:val="uk-UA"/>
        </w:rPr>
      </w:pPr>
      <w:r w:rsidRPr="00115236">
        <w:rPr>
          <w:sz w:val="28"/>
          <w:szCs w:val="28"/>
          <w:lang w:val="uk-UA"/>
        </w:rPr>
        <w:t xml:space="preserve">Зменшення відбулося за рахунок природного скорочення населення. Кількість померлих перевищила кількість народжених на 538 осіб. Інтенсивність природного скорочення зберігає тенденцію до зростання. </w:t>
      </w:r>
    </w:p>
    <w:p w:rsidR="005D313B" w:rsidRPr="00115236" w:rsidRDefault="005D313B" w:rsidP="007D607A">
      <w:pPr>
        <w:ind w:firstLine="720"/>
        <w:jc w:val="both"/>
        <w:rPr>
          <w:sz w:val="28"/>
          <w:szCs w:val="28"/>
          <w:lang w:val="uk-UA"/>
        </w:rPr>
      </w:pPr>
      <w:r w:rsidRPr="00115236">
        <w:rPr>
          <w:sz w:val="28"/>
          <w:szCs w:val="28"/>
          <w:lang w:val="uk-UA"/>
        </w:rPr>
        <w:t>Сальдо міграції залишається позитивним (+54 особи).</w:t>
      </w:r>
    </w:p>
    <w:p w:rsidR="005D313B" w:rsidRPr="00115236" w:rsidRDefault="005D313B" w:rsidP="007D607A">
      <w:pPr>
        <w:ind w:firstLine="720"/>
        <w:jc w:val="both"/>
        <w:rPr>
          <w:sz w:val="28"/>
          <w:szCs w:val="28"/>
          <w:lang w:val="uk-UA"/>
        </w:rPr>
      </w:pPr>
    </w:p>
    <w:p w:rsidR="005D313B" w:rsidRPr="00115236" w:rsidRDefault="005D313B" w:rsidP="0004026C">
      <w:pPr>
        <w:ind w:firstLine="720"/>
        <w:jc w:val="both"/>
        <w:rPr>
          <w:sz w:val="28"/>
          <w:szCs w:val="28"/>
          <w:lang w:val="uk-UA"/>
        </w:rPr>
      </w:pPr>
      <w:r w:rsidRPr="00115236">
        <w:rPr>
          <w:sz w:val="28"/>
          <w:szCs w:val="28"/>
          <w:lang w:val="uk-UA"/>
        </w:rPr>
        <w:t>Таблиця. Основні показники відтворення населення</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2160"/>
        <w:gridCol w:w="2160"/>
        <w:gridCol w:w="1374"/>
      </w:tblGrid>
      <w:tr w:rsidR="005D313B" w:rsidRPr="00115236" w:rsidTr="00505436">
        <w:tc>
          <w:tcPr>
            <w:tcW w:w="4068" w:type="dxa"/>
            <w:vAlign w:val="center"/>
          </w:tcPr>
          <w:p w:rsidR="005D313B" w:rsidRPr="00115236" w:rsidRDefault="005D313B" w:rsidP="00C84362">
            <w:pPr>
              <w:jc w:val="center"/>
              <w:rPr>
                <w:sz w:val="28"/>
                <w:szCs w:val="28"/>
                <w:lang w:val="uk-UA"/>
              </w:rPr>
            </w:pPr>
            <w:r w:rsidRPr="00115236">
              <w:rPr>
                <w:sz w:val="28"/>
                <w:szCs w:val="28"/>
                <w:lang w:val="uk-UA"/>
              </w:rPr>
              <w:t>Назва показника</w:t>
            </w:r>
          </w:p>
        </w:tc>
        <w:tc>
          <w:tcPr>
            <w:tcW w:w="2160" w:type="dxa"/>
            <w:vAlign w:val="center"/>
          </w:tcPr>
          <w:p w:rsidR="005D313B" w:rsidRPr="00115236" w:rsidRDefault="005D313B" w:rsidP="00C84362">
            <w:pPr>
              <w:jc w:val="center"/>
              <w:rPr>
                <w:sz w:val="28"/>
                <w:szCs w:val="28"/>
                <w:lang w:val="uk-UA"/>
              </w:rPr>
            </w:pPr>
            <w:r w:rsidRPr="00115236">
              <w:rPr>
                <w:sz w:val="28"/>
                <w:szCs w:val="28"/>
                <w:lang w:val="uk-UA"/>
              </w:rPr>
              <w:t>Січень-травень 2015 року</w:t>
            </w:r>
          </w:p>
        </w:tc>
        <w:tc>
          <w:tcPr>
            <w:tcW w:w="2160" w:type="dxa"/>
            <w:vAlign w:val="center"/>
          </w:tcPr>
          <w:p w:rsidR="005D313B" w:rsidRPr="00115236" w:rsidRDefault="005D313B" w:rsidP="00C84362">
            <w:pPr>
              <w:jc w:val="center"/>
              <w:rPr>
                <w:sz w:val="28"/>
                <w:szCs w:val="28"/>
                <w:lang w:val="uk-UA"/>
              </w:rPr>
            </w:pPr>
            <w:r w:rsidRPr="00115236">
              <w:rPr>
                <w:sz w:val="28"/>
                <w:szCs w:val="28"/>
                <w:lang w:val="uk-UA"/>
              </w:rPr>
              <w:t>Січень-травень 2016 року</w:t>
            </w:r>
          </w:p>
        </w:tc>
        <w:tc>
          <w:tcPr>
            <w:tcW w:w="1374" w:type="dxa"/>
            <w:vAlign w:val="center"/>
          </w:tcPr>
          <w:p w:rsidR="005D313B" w:rsidRPr="00115236" w:rsidRDefault="005D313B" w:rsidP="00C84362">
            <w:pPr>
              <w:jc w:val="center"/>
              <w:rPr>
                <w:sz w:val="28"/>
                <w:szCs w:val="28"/>
                <w:lang w:val="uk-UA"/>
              </w:rPr>
            </w:pPr>
            <w:r w:rsidRPr="00115236">
              <w:rPr>
                <w:sz w:val="28"/>
                <w:szCs w:val="28"/>
                <w:lang w:val="uk-UA"/>
              </w:rPr>
              <w:t>Темп росту, %</w:t>
            </w:r>
          </w:p>
        </w:tc>
      </w:tr>
      <w:tr w:rsidR="005D313B" w:rsidRPr="00115236" w:rsidTr="00505436">
        <w:tc>
          <w:tcPr>
            <w:tcW w:w="4068" w:type="dxa"/>
          </w:tcPr>
          <w:p w:rsidR="005D313B" w:rsidRPr="00115236" w:rsidRDefault="005D313B" w:rsidP="00C84362">
            <w:pPr>
              <w:rPr>
                <w:sz w:val="28"/>
                <w:szCs w:val="28"/>
                <w:lang w:val="uk-UA"/>
              </w:rPr>
            </w:pPr>
            <w:r w:rsidRPr="00115236">
              <w:rPr>
                <w:sz w:val="28"/>
                <w:szCs w:val="28"/>
                <w:lang w:val="uk-UA"/>
              </w:rPr>
              <w:t>Кількість новонароджених</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1018</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1009</w:t>
            </w:r>
          </w:p>
        </w:tc>
        <w:tc>
          <w:tcPr>
            <w:tcW w:w="1374" w:type="dxa"/>
            <w:vAlign w:val="center"/>
          </w:tcPr>
          <w:p w:rsidR="005D313B" w:rsidRPr="00115236" w:rsidRDefault="005D313B" w:rsidP="00505436">
            <w:pPr>
              <w:jc w:val="center"/>
              <w:rPr>
                <w:sz w:val="28"/>
                <w:szCs w:val="28"/>
                <w:lang w:val="uk-UA"/>
              </w:rPr>
            </w:pPr>
            <w:r w:rsidRPr="00115236">
              <w:rPr>
                <w:sz w:val="28"/>
                <w:szCs w:val="28"/>
                <w:lang w:val="uk-UA"/>
              </w:rPr>
              <w:t>99,1</w:t>
            </w:r>
          </w:p>
        </w:tc>
      </w:tr>
      <w:tr w:rsidR="005D313B" w:rsidRPr="00115236" w:rsidTr="00505436">
        <w:tc>
          <w:tcPr>
            <w:tcW w:w="4068" w:type="dxa"/>
          </w:tcPr>
          <w:p w:rsidR="005D313B" w:rsidRPr="00115236" w:rsidRDefault="005D313B" w:rsidP="00C84362">
            <w:pPr>
              <w:rPr>
                <w:sz w:val="28"/>
                <w:szCs w:val="28"/>
                <w:lang w:val="uk-UA"/>
              </w:rPr>
            </w:pPr>
            <w:r w:rsidRPr="00115236">
              <w:rPr>
                <w:sz w:val="28"/>
                <w:szCs w:val="28"/>
                <w:lang w:val="uk-UA"/>
              </w:rPr>
              <w:t>Кількість померлих</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1471</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1547</w:t>
            </w:r>
          </w:p>
        </w:tc>
        <w:tc>
          <w:tcPr>
            <w:tcW w:w="1374" w:type="dxa"/>
            <w:vAlign w:val="center"/>
          </w:tcPr>
          <w:p w:rsidR="005D313B" w:rsidRPr="00115236" w:rsidRDefault="005D313B" w:rsidP="00505436">
            <w:pPr>
              <w:jc w:val="center"/>
              <w:rPr>
                <w:sz w:val="28"/>
                <w:szCs w:val="28"/>
                <w:lang w:val="uk-UA"/>
              </w:rPr>
            </w:pPr>
            <w:r w:rsidRPr="00115236">
              <w:rPr>
                <w:sz w:val="28"/>
                <w:szCs w:val="28"/>
                <w:lang w:val="uk-UA"/>
              </w:rPr>
              <w:t>105,2</w:t>
            </w:r>
          </w:p>
        </w:tc>
      </w:tr>
      <w:tr w:rsidR="005D313B" w:rsidRPr="00115236" w:rsidTr="00505436">
        <w:tc>
          <w:tcPr>
            <w:tcW w:w="4068" w:type="dxa"/>
          </w:tcPr>
          <w:p w:rsidR="005D313B" w:rsidRPr="00115236" w:rsidRDefault="005D313B" w:rsidP="00C84362">
            <w:pPr>
              <w:rPr>
                <w:sz w:val="28"/>
                <w:szCs w:val="28"/>
                <w:lang w:val="uk-UA"/>
              </w:rPr>
            </w:pPr>
            <w:r w:rsidRPr="00115236">
              <w:rPr>
                <w:sz w:val="28"/>
                <w:szCs w:val="28"/>
                <w:lang w:val="uk-UA"/>
              </w:rPr>
              <w:t>Природний приріст (скорочення</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-453</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-538</w:t>
            </w:r>
          </w:p>
        </w:tc>
        <w:tc>
          <w:tcPr>
            <w:tcW w:w="1374" w:type="dxa"/>
            <w:vAlign w:val="center"/>
          </w:tcPr>
          <w:p w:rsidR="005D313B" w:rsidRPr="00115236" w:rsidRDefault="005D313B" w:rsidP="00505436">
            <w:pPr>
              <w:jc w:val="center"/>
              <w:rPr>
                <w:sz w:val="28"/>
                <w:szCs w:val="28"/>
                <w:lang w:val="uk-UA"/>
              </w:rPr>
            </w:pPr>
            <w:r w:rsidRPr="00115236">
              <w:rPr>
                <w:sz w:val="28"/>
                <w:szCs w:val="28"/>
                <w:lang w:val="uk-UA"/>
              </w:rPr>
              <w:t>118,8</w:t>
            </w:r>
          </w:p>
        </w:tc>
      </w:tr>
      <w:tr w:rsidR="005D313B" w:rsidRPr="00115236" w:rsidTr="00505436">
        <w:tc>
          <w:tcPr>
            <w:tcW w:w="4068" w:type="dxa"/>
          </w:tcPr>
          <w:p w:rsidR="005D313B" w:rsidRPr="00115236" w:rsidRDefault="005D313B" w:rsidP="00C84362">
            <w:pPr>
              <w:rPr>
                <w:sz w:val="28"/>
                <w:szCs w:val="28"/>
                <w:lang w:val="uk-UA"/>
              </w:rPr>
            </w:pPr>
            <w:r w:rsidRPr="00115236">
              <w:rPr>
                <w:sz w:val="28"/>
                <w:szCs w:val="28"/>
                <w:lang w:val="uk-UA"/>
              </w:rPr>
              <w:t>Кількість прибулих</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1161</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765</w:t>
            </w:r>
          </w:p>
        </w:tc>
        <w:tc>
          <w:tcPr>
            <w:tcW w:w="1374" w:type="dxa"/>
            <w:vAlign w:val="center"/>
          </w:tcPr>
          <w:p w:rsidR="005D313B" w:rsidRPr="00115236" w:rsidRDefault="005D313B" w:rsidP="00505436">
            <w:pPr>
              <w:jc w:val="center"/>
              <w:rPr>
                <w:sz w:val="28"/>
                <w:szCs w:val="28"/>
                <w:lang w:val="uk-UA"/>
              </w:rPr>
            </w:pPr>
            <w:r w:rsidRPr="00115236">
              <w:rPr>
                <w:sz w:val="28"/>
                <w:szCs w:val="28"/>
                <w:lang w:val="uk-UA"/>
              </w:rPr>
              <w:t>65,9</w:t>
            </w:r>
          </w:p>
        </w:tc>
      </w:tr>
      <w:tr w:rsidR="005D313B" w:rsidRPr="00115236" w:rsidTr="00505436">
        <w:tc>
          <w:tcPr>
            <w:tcW w:w="4068" w:type="dxa"/>
          </w:tcPr>
          <w:p w:rsidR="005D313B" w:rsidRPr="00115236" w:rsidRDefault="005D313B" w:rsidP="00C84362">
            <w:pPr>
              <w:rPr>
                <w:sz w:val="28"/>
                <w:szCs w:val="28"/>
                <w:lang w:val="uk-UA"/>
              </w:rPr>
            </w:pPr>
            <w:r w:rsidRPr="00115236">
              <w:rPr>
                <w:sz w:val="28"/>
                <w:szCs w:val="28"/>
                <w:lang w:val="uk-UA"/>
              </w:rPr>
              <w:t>Кількість вибулих</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1116</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711</w:t>
            </w:r>
          </w:p>
        </w:tc>
        <w:tc>
          <w:tcPr>
            <w:tcW w:w="1374" w:type="dxa"/>
            <w:vAlign w:val="center"/>
          </w:tcPr>
          <w:p w:rsidR="005D313B" w:rsidRPr="00115236" w:rsidRDefault="005D313B" w:rsidP="00505436">
            <w:pPr>
              <w:jc w:val="center"/>
              <w:rPr>
                <w:sz w:val="28"/>
                <w:szCs w:val="28"/>
                <w:lang w:val="uk-UA"/>
              </w:rPr>
            </w:pPr>
            <w:r w:rsidRPr="00115236">
              <w:rPr>
                <w:sz w:val="28"/>
                <w:szCs w:val="28"/>
                <w:lang w:val="uk-UA"/>
              </w:rPr>
              <w:t>63,7</w:t>
            </w:r>
          </w:p>
        </w:tc>
      </w:tr>
      <w:tr w:rsidR="005D313B" w:rsidRPr="00115236" w:rsidTr="00505436">
        <w:tc>
          <w:tcPr>
            <w:tcW w:w="4068" w:type="dxa"/>
          </w:tcPr>
          <w:p w:rsidR="005D313B" w:rsidRPr="00115236" w:rsidRDefault="005D313B" w:rsidP="00C84362">
            <w:pPr>
              <w:rPr>
                <w:sz w:val="28"/>
                <w:szCs w:val="28"/>
                <w:lang w:val="uk-UA"/>
              </w:rPr>
            </w:pPr>
            <w:r w:rsidRPr="00115236">
              <w:rPr>
                <w:sz w:val="28"/>
                <w:szCs w:val="28"/>
                <w:lang w:val="uk-UA"/>
              </w:rPr>
              <w:t>Міграційний приріст (скорочення)</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45</w:t>
            </w:r>
          </w:p>
        </w:tc>
        <w:tc>
          <w:tcPr>
            <w:tcW w:w="2160" w:type="dxa"/>
            <w:vAlign w:val="center"/>
          </w:tcPr>
          <w:p w:rsidR="005D313B" w:rsidRPr="00115236" w:rsidRDefault="005D313B" w:rsidP="00505436">
            <w:pPr>
              <w:jc w:val="center"/>
              <w:rPr>
                <w:sz w:val="28"/>
                <w:szCs w:val="28"/>
                <w:lang w:val="uk-UA"/>
              </w:rPr>
            </w:pPr>
            <w:r w:rsidRPr="00115236">
              <w:rPr>
                <w:sz w:val="28"/>
                <w:szCs w:val="28"/>
                <w:lang w:val="uk-UA"/>
              </w:rPr>
              <w:t>54</w:t>
            </w:r>
          </w:p>
        </w:tc>
        <w:tc>
          <w:tcPr>
            <w:tcW w:w="1374" w:type="dxa"/>
            <w:vAlign w:val="center"/>
          </w:tcPr>
          <w:p w:rsidR="005D313B" w:rsidRPr="00115236" w:rsidRDefault="005D313B" w:rsidP="00505436">
            <w:pPr>
              <w:jc w:val="center"/>
              <w:rPr>
                <w:sz w:val="28"/>
                <w:szCs w:val="28"/>
                <w:lang w:val="uk-UA"/>
              </w:rPr>
            </w:pPr>
            <w:r w:rsidRPr="00115236">
              <w:rPr>
                <w:sz w:val="28"/>
                <w:szCs w:val="28"/>
                <w:lang w:val="uk-UA"/>
              </w:rPr>
              <w:t>120,0</w:t>
            </w:r>
          </w:p>
        </w:tc>
      </w:tr>
    </w:tbl>
    <w:p w:rsidR="005D313B" w:rsidRDefault="005D313B" w:rsidP="00F13522">
      <w:pPr>
        <w:ind w:firstLine="720"/>
        <w:jc w:val="center"/>
        <w:outlineLvl w:val="0"/>
        <w:rPr>
          <w:b/>
          <w:color w:val="000000"/>
          <w:spacing w:val="8"/>
          <w:sz w:val="28"/>
          <w:szCs w:val="28"/>
          <w:lang w:val="uk-UA"/>
        </w:rPr>
      </w:pPr>
      <w:bookmarkStart w:id="96" w:name="_MON_1484721528"/>
      <w:bookmarkStart w:id="97" w:name="_MON_1515301522"/>
      <w:bookmarkStart w:id="98" w:name="_MON_1515301802"/>
      <w:bookmarkStart w:id="99" w:name="_MON_1515301972"/>
      <w:bookmarkStart w:id="100" w:name="_MON_1515302054"/>
      <w:bookmarkEnd w:id="96"/>
      <w:bookmarkEnd w:id="97"/>
      <w:bookmarkEnd w:id="98"/>
      <w:bookmarkEnd w:id="99"/>
      <w:bookmarkEnd w:id="100"/>
    </w:p>
    <w:p w:rsidR="005D313B" w:rsidRPr="00115236" w:rsidRDefault="005D313B" w:rsidP="00F13522">
      <w:pPr>
        <w:ind w:firstLine="720"/>
        <w:jc w:val="center"/>
        <w:outlineLvl w:val="0"/>
        <w:rPr>
          <w:b/>
          <w:color w:val="000000"/>
          <w:spacing w:val="8"/>
          <w:sz w:val="28"/>
          <w:szCs w:val="28"/>
          <w:lang w:val="uk-UA"/>
        </w:rPr>
      </w:pPr>
      <w:r w:rsidRPr="00115236">
        <w:rPr>
          <w:b/>
          <w:color w:val="000000"/>
          <w:spacing w:val="8"/>
          <w:sz w:val="28"/>
          <w:szCs w:val="28"/>
          <w:lang w:val="uk-UA"/>
        </w:rPr>
        <w:t>ОХОРОНА ЗДОРОВ’Я</w:t>
      </w:r>
    </w:p>
    <w:p w:rsidR="005D313B" w:rsidRPr="00115236" w:rsidRDefault="005D313B" w:rsidP="00F13522">
      <w:pPr>
        <w:ind w:firstLine="720"/>
        <w:jc w:val="center"/>
        <w:outlineLvl w:val="0"/>
        <w:rPr>
          <w:b/>
          <w:color w:val="000000"/>
          <w:spacing w:val="8"/>
          <w:sz w:val="28"/>
          <w:szCs w:val="28"/>
          <w:highlight w:val="yellow"/>
          <w:lang w:val="uk-UA"/>
        </w:rPr>
      </w:pPr>
    </w:p>
    <w:p w:rsidR="005D313B" w:rsidRPr="00115236" w:rsidRDefault="005D313B" w:rsidP="000D4B73">
      <w:pPr>
        <w:ind w:firstLine="700"/>
        <w:jc w:val="both"/>
        <w:rPr>
          <w:sz w:val="28"/>
          <w:szCs w:val="28"/>
          <w:lang w:val="uk-UA"/>
        </w:rPr>
      </w:pPr>
      <w:r w:rsidRPr="00115236">
        <w:rPr>
          <w:sz w:val="28"/>
          <w:szCs w:val="28"/>
          <w:lang w:val="uk-UA"/>
        </w:rPr>
        <w:t xml:space="preserve">Медична допомога жителям міста надається в чотирьох міських лікарнях, пологовому будинку, двох дитячих поліклініках та двох стоматологічних поліклініках (для дорослого та дитячого населення). З 01.03.2016 року проведена оптимізація ліжкового фонду лікарень шляхом скорочення 25 ліжок. Забезпеченість населення стаціонарними ліжками склала 54,2 на 10 тис. постійного населення проти 54,8 за аналогічний період минулого року. </w:t>
      </w:r>
    </w:p>
    <w:p w:rsidR="005D313B" w:rsidRPr="00115236" w:rsidRDefault="005D313B" w:rsidP="000D4B73">
      <w:pPr>
        <w:ind w:firstLine="700"/>
        <w:jc w:val="both"/>
        <w:rPr>
          <w:sz w:val="28"/>
          <w:szCs w:val="28"/>
          <w:lang w:val="uk-UA"/>
        </w:rPr>
      </w:pPr>
      <w:r w:rsidRPr="00115236">
        <w:rPr>
          <w:sz w:val="28"/>
          <w:szCs w:val="28"/>
          <w:lang w:val="uk-UA"/>
        </w:rPr>
        <w:t>У денних стаціонарах функціонує 204 ліжка. Кількість пролікованих у денних стаціонарах та стаціонарах вдома - 11773 осіб, що на 3,8 % більше порівняно з аналогічним періодом минулого року, з них 6955 пацієнтів або 59,1% – це люди похилого віку.</w:t>
      </w:r>
    </w:p>
    <w:p w:rsidR="005D313B" w:rsidRPr="00115236" w:rsidRDefault="005D313B" w:rsidP="00152C64">
      <w:pPr>
        <w:ind w:right="-108" w:firstLine="700"/>
        <w:jc w:val="both"/>
        <w:rPr>
          <w:sz w:val="28"/>
          <w:szCs w:val="28"/>
          <w:lang w:val="uk-UA"/>
        </w:rPr>
      </w:pPr>
      <w:r w:rsidRPr="00115236">
        <w:rPr>
          <w:sz w:val="28"/>
          <w:szCs w:val="28"/>
          <w:lang w:val="uk-UA"/>
        </w:rPr>
        <w:lastRenderedPageBreak/>
        <w:t xml:space="preserve">Для надання стаціонарної допомоги ветеранам війни в міських лікарнях функціонують 36 комфортабельних палат на 81 ліжко. Всього отримали стаціонарне лікування 1097 ветеранів війни, з них на базі стаціонарних відділень міських лікарень проліковано 808 ветеранів, в обласному госпіталі для інвалідів та ветеранів війни – 297 ветеранів. Крім того, 84 ветерани війни отримали санаторно-курортне лікування. </w:t>
      </w:r>
    </w:p>
    <w:p w:rsidR="005D313B" w:rsidRPr="00115236" w:rsidRDefault="005D313B" w:rsidP="000D4B73">
      <w:pPr>
        <w:ind w:firstLine="720"/>
        <w:jc w:val="both"/>
        <w:rPr>
          <w:sz w:val="28"/>
          <w:szCs w:val="28"/>
          <w:lang w:val="uk-UA"/>
        </w:rPr>
      </w:pPr>
      <w:r w:rsidRPr="00115236">
        <w:rPr>
          <w:sz w:val="28"/>
          <w:szCs w:val="28"/>
          <w:lang w:val="uk-UA"/>
        </w:rPr>
        <w:t xml:space="preserve">Медико-демографічна ситуація у місті залишається складною. За даними закладів охорони здоров’я Чернігівської міської ради у І півріччі 2016 року відмічено зростання показників захворюваності населення міста та поширеності хвороб серед населення (+ 2,4%). </w:t>
      </w:r>
    </w:p>
    <w:p w:rsidR="005D313B" w:rsidRPr="00115236" w:rsidRDefault="005D313B" w:rsidP="000D4B73">
      <w:pPr>
        <w:ind w:firstLine="709"/>
        <w:jc w:val="both"/>
        <w:rPr>
          <w:sz w:val="28"/>
          <w:szCs w:val="28"/>
          <w:lang w:val="uk-UA"/>
        </w:rPr>
      </w:pPr>
      <w:r w:rsidRPr="00115236">
        <w:rPr>
          <w:szCs w:val="28"/>
          <w:lang w:val="uk-UA"/>
        </w:rPr>
        <w:object w:dxaOrig="9103" w:dyaOrig="5974">
          <v:shape id="_x0000_i1051" type="#_x0000_t75" style="width:455.5pt;height:295.05pt" o:ole="">
            <v:imagedata r:id="rId60" o:title=""/>
          </v:shape>
          <o:OLEObject Type="Embed" ProgID="MSGraph.Chart.8" ShapeID="_x0000_i1051" DrawAspect="Content" ObjectID="_1561272093" r:id="rId61">
            <o:FieldCodes>\s</o:FieldCodes>
          </o:OLEObject>
        </w:object>
      </w:r>
      <w:r w:rsidRPr="00115236">
        <w:rPr>
          <w:sz w:val="28"/>
          <w:szCs w:val="28"/>
          <w:lang w:val="uk-UA"/>
        </w:rPr>
        <w:t>Рис. Захворюваність населення міста та поширеність хвороб серед населення, випадків на 100 тис. осіб</w:t>
      </w:r>
    </w:p>
    <w:p w:rsidR="005D313B" w:rsidRPr="00115236" w:rsidRDefault="005D313B" w:rsidP="000D4B73">
      <w:pPr>
        <w:ind w:firstLine="709"/>
        <w:jc w:val="both"/>
        <w:rPr>
          <w:szCs w:val="28"/>
          <w:lang w:val="uk-UA"/>
        </w:rPr>
      </w:pPr>
    </w:p>
    <w:p w:rsidR="005D313B" w:rsidRPr="00115236" w:rsidRDefault="005D313B" w:rsidP="00076890">
      <w:pPr>
        <w:ind w:firstLine="700"/>
        <w:jc w:val="both"/>
        <w:rPr>
          <w:sz w:val="28"/>
          <w:szCs w:val="28"/>
          <w:lang w:val="uk-UA"/>
        </w:rPr>
      </w:pPr>
      <w:r w:rsidRPr="00115236">
        <w:rPr>
          <w:sz w:val="28"/>
          <w:szCs w:val="28"/>
          <w:lang w:val="uk-UA"/>
        </w:rPr>
        <w:t>У структурі поширеності хвороб серед дорослого населення найбільшу питому вагу складають хвороби системи кровообігу (34,8%). На виконання заходів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у м. Чернігові на період до 2016 року кошти не виділялися.</w:t>
      </w:r>
    </w:p>
    <w:p w:rsidR="005D313B" w:rsidRPr="00115236" w:rsidRDefault="005D313B" w:rsidP="000D4B73">
      <w:pPr>
        <w:ind w:firstLine="720"/>
        <w:jc w:val="both"/>
        <w:rPr>
          <w:sz w:val="28"/>
          <w:szCs w:val="28"/>
          <w:lang w:val="uk-UA"/>
        </w:rPr>
      </w:pPr>
      <w:r w:rsidRPr="00115236">
        <w:rPr>
          <w:sz w:val="28"/>
          <w:szCs w:val="28"/>
          <w:lang w:val="uk-UA"/>
        </w:rPr>
        <w:t xml:space="preserve">За підсумками 6 місяців поточного року зареєстровано зменшення показника захворюваності населення на туберкульоз на 3,1% (28,4 випадків на 100,0 тис. населення проти 29,3 у першому півріччі минулого року). </w:t>
      </w:r>
    </w:p>
    <w:p w:rsidR="005D313B" w:rsidRPr="00115236" w:rsidRDefault="005D313B" w:rsidP="00076890">
      <w:pPr>
        <w:tabs>
          <w:tab w:val="left" w:pos="709"/>
        </w:tabs>
        <w:overflowPunct w:val="0"/>
        <w:autoSpaceDE w:val="0"/>
        <w:autoSpaceDN w:val="0"/>
        <w:adjustRightInd w:val="0"/>
        <w:jc w:val="both"/>
        <w:textAlignment w:val="baseline"/>
        <w:rPr>
          <w:sz w:val="28"/>
          <w:szCs w:val="28"/>
          <w:lang w:val="uk-UA"/>
        </w:rPr>
      </w:pPr>
      <w:r w:rsidRPr="00115236">
        <w:rPr>
          <w:sz w:val="28"/>
          <w:szCs w:val="28"/>
          <w:lang w:val="uk-UA"/>
        </w:rPr>
        <w:tab/>
        <w:t xml:space="preserve">Протягом 6 місяців 2016 року за рахунок міського бюджету та власних надходжень закладів охорони здоров’я міської ради на виконання заходів Програми протидії захворюванню на туберкульоз у місті Чернігові у 2012-2016 роках використано 346,6 тис. грн, з них 137,9 тис. грн – на придбання рентгенівської плівки та 208,7 тис. грн. – на придбання туберкуліну. Методом </w:t>
      </w:r>
      <w:r w:rsidRPr="00115236">
        <w:rPr>
          <w:sz w:val="28"/>
          <w:szCs w:val="28"/>
          <w:lang w:val="uk-UA"/>
        </w:rPr>
        <w:lastRenderedPageBreak/>
        <w:t>туберкулінодіагностики обстежено 10581 дитина віком до 14 років (37,1 % річного плану).</w:t>
      </w:r>
    </w:p>
    <w:p w:rsidR="005D313B" w:rsidRPr="00115236" w:rsidRDefault="005D313B" w:rsidP="00DE3B66">
      <w:pPr>
        <w:shd w:val="clear" w:color="auto" w:fill="FFFFFF"/>
        <w:spacing w:line="322" w:lineRule="exact"/>
        <w:ind w:left="10" w:right="9" w:firstLine="690"/>
        <w:jc w:val="both"/>
        <w:rPr>
          <w:sz w:val="28"/>
          <w:szCs w:val="28"/>
          <w:lang w:val="uk-UA"/>
        </w:rPr>
      </w:pPr>
      <w:r w:rsidRPr="00115236">
        <w:rPr>
          <w:sz w:val="28"/>
          <w:szCs w:val="28"/>
          <w:lang w:val="uk-UA"/>
        </w:rPr>
        <w:t xml:space="preserve">Показник захворюваності населення на злоякісні новоутворення зріс на 9,6% і склав 182,1 на 100 тис. населення проти 166,1 за аналогічний період минулого року (показник по області – 163,0). За звітний період показник виявлених випадків у ранніх стадіях (І-ІІ стадії) зменшився до 48,8% (6 міс. 2015 – 55,3%). </w:t>
      </w:r>
    </w:p>
    <w:p w:rsidR="005D313B" w:rsidRPr="00115236" w:rsidRDefault="005D313B" w:rsidP="00DE3B66">
      <w:pPr>
        <w:ind w:firstLine="700"/>
        <w:jc w:val="both"/>
        <w:rPr>
          <w:sz w:val="28"/>
          <w:szCs w:val="28"/>
          <w:lang w:val="uk-UA"/>
        </w:rPr>
      </w:pPr>
      <w:r w:rsidRPr="00115236">
        <w:rPr>
          <w:sz w:val="28"/>
          <w:szCs w:val="28"/>
          <w:lang w:val="uk-UA"/>
        </w:rPr>
        <w:t xml:space="preserve">За станом на 01.07.2016 на обліку в закладах охорони здоров’я Чернігівської міської ради перебуває 953 ВІЛ-інфікованих, з них 68 дітей, та 194 хворих на СНІД, у т. ч. 45 дітей. Для надання стаціонарної допомоги ВІЛ-інфікованим хворим на базі спеццентру Чернігівської міської лікарні № 2 Чернігівської міської ради функціонують 5 ліжок, на яких протягом звітного періоду проліковано 85 хворих. </w:t>
      </w:r>
      <w:r w:rsidRPr="00115236">
        <w:rPr>
          <w:sz w:val="28"/>
          <w:szCs w:val="28"/>
          <w:lang w:val="uk-UA"/>
        </w:rPr>
        <w:tab/>
      </w:r>
    </w:p>
    <w:p w:rsidR="005D313B" w:rsidRPr="00115236" w:rsidRDefault="005D313B" w:rsidP="00DE3B66">
      <w:pPr>
        <w:ind w:firstLine="700"/>
        <w:jc w:val="both"/>
        <w:rPr>
          <w:b/>
          <w:sz w:val="28"/>
          <w:szCs w:val="28"/>
          <w:lang w:val="uk-UA"/>
        </w:rPr>
      </w:pPr>
      <w:r w:rsidRPr="00115236">
        <w:rPr>
          <w:sz w:val="28"/>
          <w:szCs w:val="28"/>
          <w:lang w:val="uk-UA"/>
        </w:rPr>
        <w:t xml:space="preserve">З метою доступності до консультування та тестування населення з питань ВІЛ/СНІДу в міських лікарнях №№ 1,2,4 працюють кабінети «Довіри», а у міській лікарні № 3 та дитячих поліклініках №№ 1,2 функціонують кабінети анонімного безкоштовного обстеження на ВІЛ/СНІД. </w:t>
      </w:r>
    </w:p>
    <w:p w:rsidR="005D313B" w:rsidRPr="00115236" w:rsidRDefault="005D313B" w:rsidP="00076890">
      <w:pPr>
        <w:ind w:firstLine="700"/>
        <w:jc w:val="both"/>
        <w:rPr>
          <w:sz w:val="28"/>
          <w:szCs w:val="28"/>
          <w:lang w:val="uk-UA"/>
        </w:rPr>
      </w:pPr>
      <w:r w:rsidRPr="00115236">
        <w:rPr>
          <w:sz w:val="28"/>
          <w:szCs w:val="28"/>
          <w:lang w:val="uk-UA"/>
        </w:rPr>
        <w:t>На виконання Державної цільової програми «Цукровий діабет» на придбання інсулінів для 1659 дорослих та 68 дітей у віці до 18 років, хворих на цукровий діабет, профінансовано протягом І півріччя 2016 року 3648,7 тис. грн, що становить 36,7% від запланованих коштів. Для забезпечення хворих на цукровий діабет таблетованими цукрознижуючими препаратами профінансовано з місцевого бюджету 430,9 тис. грн проти 291,4 тис грн за аналогічний період минулого року (50 % річного плану).</w:t>
      </w:r>
    </w:p>
    <w:p w:rsidR="005D313B" w:rsidRPr="00115236" w:rsidRDefault="005D313B" w:rsidP="007405F1">
      <w:pPr>
        <w:ind w:firstLine="708"/>
        <w:jc w:val="both"/>
        <w:rPr>
          <w:sz w:val="28"/>
          <w:szCs w:val="28"/>
          <w:lang w:val="uk-UA"/>
        </w:rPr>
      </w:pPr>
      <w:r w:rsidRPr="00115236">
        <w:rPr>
          <w:sz w:val="28"/>
          <w:szCs w:val="28"/>
          <w:lang w:val="uk-UA"/>
        </w:rPr>
        <w:t>У місті продовжується робота щодо впровадження засад сімейної медицини, що сприяє наближенню первинної медико-санітарної допомоги до жителів міста. У місті діє 92 дільниці сімейної медицини, в яких працює 81 лікар загальної практики-сімейної медицини. Укомплектованість штатних посад лікарів ЗПСМ фізичними особами складає 86,2% проти 89,2% за аналогічний період минулого року. Лікарями загальної практики-сімейної медицини обслуговується 63,7% населення міста Чернігова.</w:t>
      </w:r>
    </w:p>
    <w:p w:rsidR="005D313B" w:rsidRPr="00115236" w:rsidRDefault="005D313B" w:rsidP="00E17306">
      <w:pPr>
        <w:ind w:firstLine="700"/>
        <w:jc w:val="both"/>
        <w:rPr>
          <w:sz w:val="28"/>
          <w:szCs w:val="28"/>
          <w:lang w:val="uk-UA"/>
        </w:rPr>
      </w:pPr>
      <w:r w:rsidRPr="00115236">
        <w:rPr>
          <w:sz w:val="28"/>
          <w:szCs w:val="28"/>
          <w:lang w:val="uk-UA"/>
        </w:rPr>
        <w:t xml:space="preserve">Особливою увагою охоплені сім’ї загиблих (під наглядом лікарів 42 родини) та сім’ї учасників АТО. За наданням медичної допомоги до закладів охорони здоров'я Чернігівської міської ради звернулась 881 особа, яка має статус тимчасово переміщеного жителя, з них – 229 дітей. Амбулаторна допомога надана 785 особам, стаціонарна – 97 особам, пологи – 17 особам (народилось 17 дітей). </w:t>
      </w:r>
    </w:p>
    <w:p w:rsidR="005D313B" w:rsidRPr="00115236" w:rsidRDefault="005D313B" w:rsidP="00D6069D">
      <w:pPr>
        <w:ind w:firstLine="720"/>
        <w:jc w:val="both"/>
        <w:rPr>
          <w:sz w:val="28"/>
          <w:szCs w:val="28"/>
          <w:lang w:val="uk-UA"/>
        </w:rPr>
      </w:pPr>
      <w:r w:rsidRPr="00115236">
        <w:rPr>
          <w:sz w:val="28"/>
          <w:szCs w:val="28"/>
          <w:lang w:val="uk-UA"/>
        </w:rPr>
        <w:t>Протягом 2015 року на потреби медичної галузі профінансовано            135993,2 тис. грн проти 134877,86 тис. грн. за аналогічний період минулого року. Видатки на 1 мешканця склали – 470,7 грн. (6 міс. 2015 – 465,34 грн.). Закладами охорони здоров’я Чернігівської міської ради залучено 27175,0 тис. грн проти 17290,47 тис. грн за аналогічний період минулого року.</w:t>
      </w:r>
    </w:p>
    <w:p w:rsidR="005D313B" w:rsidRPr="00115236" w:rsidRDefault="005D313B" w:rsidP="00076890">
      <w:pPr>
        <w:shd w:val="clear" w:color="auto" w:fill="FFFFFF"/>
        <w:ind w:firstLine="709"/>
        <w:jc w:val="both"/>
        <w:rPr>
          <w:sz w:val="28"/>
          <w:szCs w:val="28"/>
          <w:lang w:val="uk-UA"/>
        </w:rPr>
      </w:pPr>
      <w:r w:rsidRPr="00115236">
        <w:rPr>
          <w:sz w:val="28"/>
          <w:szCs w:val="28"/>
          <w:lang w:val="uk-UA"/>
        </w:rPr>
        <w:t xml:space="preserve">Впродовж звітного періоду за рахунок спецфонду бюджету розвитку придбано флюорограф для Чернігівської міської лікарні № 1, цифровий рентгенівський діагностичний комплекс для дитячої поліклініки № 2, </w:t>
      </w:r>
      <w:r w:rsidRPr="00115236">
        <w:rPr>
          <w:sz w:val="28"/>
          <w:szCs w:val="28"/>
          <w:lang w:val="uk-UA"/>
        </w:rPr>
        <w:lastRenderedPageBreak/>
        <w:t xml:space="preserve">електрокардіограф, хірургічне та фізіотерапевтичне обладнання, телеметричний пристрій «Телекард» для КЛПЗ «Чернігівська міська лікарня № 3». За рахунок коштів благодійників отримано ангіограф та аналізатор електролітів крові для Чернігівської міської лікарні № 2, фетальний монітор, фізіотерапевтичний опромінював та відеосистему до кольпоскопа для пологового будинку.  </w:t>
      </w:r>
    </w:p>
    <w:p w:rsidR="005D313B" w:rsidRPr="00115236" w:rsidRDefault="005D313B" w:rsidP="00F13522">
      <w:pPr>
        <w:ind w:firstLine="720"/>
        <w:jc w:val="center"/>
        <w:outlineLvl w:val="0"/>
        <w:rPr>
          <w:b/>
          <w:color w:val="000000"/>
          <w:spacing w:val="8"/>
          <w:sz w:val="28"/>
          <w:szCs w:val="28"/>
          <w:lang w:val="uk-UA"/>
        </w:rPr>
      </w:pPr>
    </w:p>
    <w:p w:rsidR="005D313B" w:rsidRPr="00115236" w:rsidRDefault="005D313B" w:rsidP="00F13522">
      <w:pPr>
        <w:ind w:firstLine="720"/>
        <w:jc w:val="center"/>
        <w:outlineLvl w:val="0"/>
        <w:rPr>
          <w:b/>
          <w:color w:val="000000"/>
          <w:spacing w:val="8"/>
          <w:sz w:val="28"/>
          <w:szCs w:val="28"/>
          <w:lang w:val="uk-UA"/>
        </w:rPr>
      </w:pPr>
      <w:r w:rsidRPr="00115236">
        <w:rPr>
          <w:b/>
          <w:color w:val="000000"/>
          <w:spacing w:val="8"/>
          <w:sz w:val="28"/>
          <w:szCs w:val="28"/>
          <w:lang w:val="uk-UA"/>
        </w:rPr>
        <w:t>ОСВІТА</w:t>
      </w:r>
    </w:p>
    <w:p w:rsidR="005D313B" w:rsidRPr="00115236" w:rsidRDefault="005D313B" w:rsidP="00F13522">
      <w:pPr>
        <w:ind w:firstLine="720"/>
        <w:jc w:val="center"/>
        <w:outlineLvl w:val="0"/>
        <w:rPr>
          <w:b/>
          <w:color w:val="000000"/>
          <w:spacing w:val="8"/>
          <w:sz w:val="28"/>
          <w:szCs w:val="28"/>
          <w:lang w:val="uk-UA"/>
        </w:rPr>
      </w:pPr>
    </w:p>
    <w:p w:rsidR="005D313B" w:rsidRPr="00115236" w:rsidRDefault="005D313B" w:rsidP="009F41B9">
      <w:pPr>
        <w:ind w:firstLine="708"/>
        <w:jc w:val="both"/>
        <w:rPr>
          <w:sz w:val="28"/>
          <w:szCs w:val="28"/>
          <w:lang w:val="uk-UA"/>
        </w:rPr>
      </w:pPr>
      <w:r w:rsidRPr="00115236">
        <w:rPr>
          <w:sz w:val="28"/>
          <w:szCs w:val="28"/>
          <w:lang w:val="uk-UA"/>
        </w:rPr>
        <w:t xml:space="preserve">У м. Чернігові функціонує </w:t>
      </w:r>
      <w:r w:rsidRPr="00115236">
        <w:rPr>
          <w:color w:val="000000"/>
          <w:sz w:val="28"/>
          <w:szCs w:val="28"/>
          <w:lang w:val="uk-UA"/>
        </w:rPr>
        <w:t>95 навчальних закладів різних типів</w:t>
      </w:r>
      <w:r w:rsidRPr="00115236">
        <w:rPr>
          <w:iCs/>
          <w:color w:val="000000"/>
          <w:sz w:val="28"/>
          <w:szCs w:val="28"/>
          <w:lang w:val="uk-UA"/>
        </w:rPr>
        <w:t xml:space="preserve">, у тому числі </w:t>
      </w:r>
      <w:r w:rsidRPr="00115236">
        <w:rPr>
          <w:color w:val="000000"/>
          <w:sz w:val="28"/>
          <w:szCs w:val="28"/>
          <w:lang w:val="uk-UA"/>
        </w:rPr>
        <w:t xml:space="preserve">55 дошкільних, 34 загальноосвітні, </w:t>
      </w:r>
      <w:r w:rsidRPr="00115236">
        <w:rPr>
          <w:iCs/>
          <w:color w:val="000000"/>
          <w:sz w:val="28"/>
          <w:szCs w:val="28"/>
          <w:lang w:val="uk-UA"/>
        </w:rPr>
        <w:t>три позашкільні заклади, одна вечірня школа та два навчально-реабілітаційні центри.</w:t>
      </w:r>
    </w:p>
    <w:p w:rsidR="005D313B" w:rsidRPr="00115236" w:rsidRDefault="005D313B" w:rsidP="00470885">
      <w:pPr>
        <w:ind w:firstLine="708"/>
        <w:jc w:val="both"/>
        <w:rPr>
          <w:sz w:val="28"/>
          <w:szCs w:val="28"/>
          <w:lang w:val="uk-UA"/>
        </w:rPr>
      </w:pPr>
      <w:r w:rsidRPr="00115236">
        <w:rPr>
          <w:sz w:val="28"/>
          <w:szCs w:val="28"/>
          <w:lang w:val="uk-UA"/>
        </w:rPr>
        <w:t>Станом на 01.06.2016 року суспільним дошкільним вихованням у            м. Чернігові охоплено 84,8 % дітей. Особлива увага приділяється дітям п’ятирічного віку, майбутнім першокласникам. На даний час 100 % дітей даної вікової категорії, батьки яких виявили відповідне бажання, є вихованцями дошкільних навчальних закладів.</w:t>
      </w:r>
    </w:p>
    <w:p w:rsidR="005D313B" w:rsidRPr="00115236" w:rsidRDefault="005D313B" w:rsidP="00F74612">
      <w:pPr>
        <w:tabs>
          <w:tab w:val="left" w:pos="0"/>
          <w:tab w:val="left" w:pos="709"/>
        </w:tabs>
        <w:ind w:firstLine="709"/>
        <w:jc w:val="both"/>
        <w:rPr>
          <w:sz w:val="28"/>
          <w:szCs w:val="28"/>
          <w:lang w:val="uk-UA"/>
        </w:rPr>
      </w:pPr>
      <w:r w:rsidRPr="00115236">
        <w:rPr>
          <w:sz w:val="28"/>
          <w:szCs w:val="28"/>
          <w:lang w:val="uk-UA"/>
        </w:rPr>
        <w:t xml:space="preserve">На зміцнення та модернізацію матеріально - технічної бази навчальних закладів у 2016 році передбачено 2 348 202,00 грн. на придбання електрообладнання для харчоблоків, пральних машин, холодильного обладнання у дошкільні навчальні заклади міста Чернігова. </w:t>
      </w:r>
    </w:p>
    <w:p w:rsidR="005D313B" w:rsidRPr="00115236" w:rsidRDefault="005D313B" w:rsidP="00F74612">
      <w:pPr>
        <w:tabs>
          <w:tab w:val="left" w:pos="0"/>
          <w:tab w:val="left" w:pos="709"/>
        </w:tabs>
        <w:ind w:firstLine="709"/>
        <w:jc w:val="both"/>
        <w:rPr>
          <w:sz w:val="28"/>
          <w:szCs w:val="28"/>
          <w:lang w:val="uk-UA"/>
        </w:rPr>
      </w:pPr>
      <w:r w:rsidRPr="00115236">
        <w:rPr>
          <w:sz w:val="28"/>
          <w:szCs w:val="28"/>
          <w:lang w:val="uk-UA"/>
        </w:rPr>
        <w:t xml:space="preserve">29 квітня 2016 року в управлінні освіти відбулися відкриті торги з закупівлі обладнання для харчоблоків та побутової техніки на загальну суму 2 136 204,04 грн. Касові видатки станом на 18.07.2016 рік - 912 571,76 грн. </w:t>
      </w:r>
    </w:p>
    <w:p w:rsidR="005D313B" w:rsidRPr="00115236" w:rsidRDefault="005D313B" w:rsidP="00F74612">
      <w:pPr>
        <w:tabs>
          <w:tab w:val="left" w:pos="0"/>
          <w:tab w:val="left" w:pos="709"/>
        </w:tabs>
        <w:jc w:val="both"/>
        <w:rPr>
          <w:sz w:val="28"/>
          <w:szCs w:val="28"/>
          <w:lang w:val="uk-UA"/>
        </w:rPr>
      </w:pPr>
      <w:r w:rsidRPr="00115236">
        <w:rPr>
          <w:sz w:val="28"/>
          <w:szCs w:val="28"/>
          <w:lang w:val="uk-UA"/>
        </w:rPr>
        <w:tab/>
        <w:t>Проекти громадського бюджету – «Клас починається з дверей» (місце реалізації – ЗОШ № 14), вартість проекту 174 440,00 грн., поточні видатки та проект «Індивідуальна гігієна – вимога сучасності» (місце реалізації – ЗОШ   № 14), вартість проекту 184 155,00 грн., капітальні видатки, знаходяться на стадії виконання, а саме готується проектно-кошторисна документація, вивчається цінова політика підрядчиків, які будуть виконувати поточний ремонт.</w:t>
      </w:r>
    </w:p>
    <w:p w:rsidR="005D313B" w:rsidRPr="00115236" w:rsidRDefault="005D313B" w:rsidP="00F74612">
      <w:pPr>
        <w:tabs>
          <w:tab w:val="left" w:pos="0"/>
          <w:tab w:val="left" w:pos="709"/>
        </w:tabs>
        <w:jc w:val="both"/>
        <w:rPr>
          <w:sz w:val="28"/>
          <w:szCs w:val="28"/>
          <w:lang w:val="uk-UA"/>
        </w:rPr>
      </w:pPr>
      <w:r w:rsidRPr="00115236">
        <w:rPr>
          <w:sz w:val="28"/>
          <w:szCs w:val="28"/>
          <w:lang w:val="uk-UA"/>
        </w:rPr>
        <w:tab/>
        <w:t>Проект громадського бюджету «Зовнішня безпека загальноосвітньої школи І-ІІІ ступенів № 7», вартість проекту 221 436,75 грн., поточні видатки, виконаний у повному обсязі.</w:t>
      </w:r>
    </w:p>
    <w:p w:rsidR="005D313B" w:rsidRPr="00115236" w:rsidRDefault="005D313B" w:rsidP="00F74612">
      <w:pPr>
        <w:tabs>
          <w:tab w:val="left" w:pos="0"/>
          <w:tab w:val="left" w:pos="709"/>
        </w:tabs>
        <w:jc w:val="both"/>
        <w:rPr>
          <w:sz w:val="28"/>
          <w:szCs w:val="28"/>
          <w:lang w:val="uk-UA"/>
        </w:rPr>
      </w:pPr>
      <w:r w:rsidRPr="00115236">
        <w:rPr>
          <w:sz w:val="28"/>
          <w:szCs w:val="28"/>
          <w:lang w:val="uk-UA"/>
        </w:rPr>
        <w:tab/>
        <w:t>Проект громадського бюджету «Лиш праця світ таким, як є створила, Лиш в праці варто і для праці жить» (місце реалізації - Чернігівська ЗОШ І-   ІІІ ступенів № 28), вартість проекту 83 473,00 грн., капітальні видатки. По складовим завдання, проект передбачає придбання 10 швейних машин Singer TALENT 3323 на загальну суму 37 030,00 грн., які придбані через електронний майданчик «Prozorro», комп’ютерна техніка буде закупатись після відкритих торгів 19 липня 2016 року, на проведення ремонту складається проектно-кошторисна документація.</w:t>
      </w:r>
    </w:p>
    <w:p w:rsidR="005D313B" w:rsidRPr="00115236" w:rsidRDefault="005D313B" w:rsidP="00845CE6">
      <w:pPr>
        <w:tabs>
          <w:tab w:val="left" w:pos="0"/>
          <w:tab w:val="left" w:pos="709"/>
        </w:tabs>
        <w:jc w:val="both"/>
        <w:rPr>
          <w:sz w:val="28"/>
          <w:szCs w:val="28"/>
          <w:lang w:val="uk-UA"/>
        </w:rPr>
      </w:pPr>
      <w:r w:rsidRPr="00115236">
        <w:rPr>
          <w:sz w:val="28"/>
          <w:szCs w:val="28"/>
          <w:lang w:val="uk-UA"/>
        </w:rPr>
        <w:tab/>
        <w:t xml:space="preserve">Що стосується проекту «Розквітай садок дитячий» (ДНЗ № 58), вартість проекту 888 000,00 грн., капітальні видатки, проект знаходиться на стадії виготовлення проектно-кошторисної документації, так як проект передбачає впровадження енергозберігаючої програми: заміна дерев’яних рам, ремонт </w:t>
      </w:r>
      <w:r w:rsidRPr="00115236">
        <w:rPr>
          <w:sz w:val="28"/>
          <w:szCs w:val="28"/>
          <w:lang w:val="uk-UA"/>
        </w:rPr>
        <w:lastRenderedPageBreak/>
        <w:t>покрівлі даху. Також у складові завдання проекту входить придбання промислових прасок і пральної машини, придбання обладнання для харчоблоків - ці складові виконані у повному обсязі на суму 60 259,84 грн.,</w:t>
      </w:r>
    </w:p>
    <w:p w:rsidR="005D313B" w:rsidRPr="00115236" w:rsidRDefault="005D313B" w:rsidP="00845CE6">
      <w:pPr>
        <w:jc w:val="both"/>
        <w:rPr>
          <w:color w:val="FF0000"/>
          <w:sz w:val="28"/>
          <w:szCs w:val="28"/>
          <w:lang w:val="uk-UA"/>
        </w:rPr>
      </w:pPr>
      <w:r w:rsidRPr="00115236">
        <w:rPr>
          <w:sz w:val="28"/>
          <w:szCs w:val="28"/>
          <w:lang w:val="uk-UA"/>
        </w:rPr>
        <w:tab/>
        <w:t xml:space="preserve">Протягом багатьох років школярі м. Чернігова є активними учасниками Всеукраїнських учнівських олімпіад з базових дисциплін та конкурсу-захисту науково-дослідницьких робіт Малої академії наук України. </w:t>
      </w:r>
    </w:p>
    <w:p w:rsidR="005D313B" w:rsidRPr="00115236" w:rsidRDefault="005D313B" w:rsidP="00F74612">
      <w:pPr>
        <w:jc w:val="both"/>
        <w:rPr>
          <w:sz w:val="28"/>
          <w:szCs w:val="28"/>
          <w:lang w:val="uk-UA"/>
        </w:rPr>
      </w:pPr>
      <w:r w:rsidRPr="00115236">
        <w:rPr>
          <w:color w:val="0000FF"/>
          <w:sz w:val="28"/>
          <w:lang w:val="uk-UA"/>
        </w:rPr>
        <w:tab/>
      </w:r>
      <w:r w:rsidRPr="00115236">
        <w:rPr>
          <w:sz w:val="28"/>
          <w:szCs w:val="28"/>
          <w:lang w:val="uk-UA"/>
        </w:rPr>
        <w:t xml:space="preserve">Учасниками ІV етапу учнівських олімпіад стали 32 учні загальноосвітніх навчальних закладів міста, 16 з них вибороли дипломи (І ступеня – 1, ІІ ступеня – 4, ІІІ ступеня – 11). </w:t>
      </w:r>
    </w:p>
    <w:p w:rsidR="005D313B" w:rsidRPr="00115236" w:rsidRDefault="005D313B" w:rsidP="00F74612">
      <w:pPr>
        <w:ind w:firstLine="708"/>
        <w:jc w:val="both"/>
        <w:rPr>
          <w:sz w:val="28"/>
          <w:szCs w:val="28"/>
          <w:lang w:val="uk-UA"/>
        </w:rPr>
      </w:pPr>
      <w:r w:rsidRPr="00115236">
        <w:rPr>
          <w:sz w:val="28"/>
          <w:szCs w:val="28"/>
          <w:lang w:val="uk-UA"/>
        </w:rPr>
        <w:t xml:space="preserve">На ІІІ (Всеукраїнський) етап конкурсу-захисту науково-дослідницьких робіт Малої академії наук України направлені 18 учнів. 11 учнів стали переможцями і вибороли 3 дипломи ІІ ступеня і 11 дипломів ІІІ ступеня. </w:t>
      </w:r>
    </w:p>
    <w:p w:rsidR="005D313B" w:rsidRPr="00115236" w:rsidRDefault="005D313B" w:rsidP="002910EB">
      <w:pPr>
        <w:pStyle w:val="17"/>
        <w:suppressAutoHyphens/>
        <w:ind w:firstLine="708"/>
        <w:jc w:val="center"/>
        <w:rPr>
          <w:b/>
          <w:color w:val="000000"/>
          <w:spacing w:val="8"/>
          <w:sz w:val="28"/>
          <w:szCs w:val="28"/>
          <w:highlight w:val="yellow"/>
          <w:lang w:val="uk-UA"/>
        </w:rPr>
      </w:pPr>
    </w:p>
    <w:p w:rsidR="005D313B" w:rsidRPr="00115236" w:rsidRDefault="005D313B" w:rsidP="00D76855">
      <w:pPr>
        <w:ind w:firstLine="720"/>
        <w:jc w:val="center"/>
        <w:outlineLvl w:val="0"/>
        <w:rPr>
          <w:b/>
          <w:color w:val="000000"/>
          <w:spacing w:val="8"/>
          <w:sz w:val="28"/>
          <w:szCs w:val="28"/>
          <w:lang w:val="uk-UA"/>
        </w:rPr>
      </w:pPr>
      <w:r w:rsidRPr="00115236">
        <w:rPr>
          <w:b/>
          <w:color w:val="000000"/>
          <w:spacing w:val="8"/>
          <w:sz w:val="28"/>
          <w:szCs w:val="28"/>
          <w:lang w:val="uk-UA"/>
        </w:rPr>
        <w:t>КУЛЬТУРА І ТУРИЗМ</w:t>
      </w:r>
    </w:p>
    <w:p w:rsidR="005D313B" w:rsidRPr="00115236" w:rsidRDefault="005D313B" w:rsidP="00D76855">
      <w:pPr>
        <w:ind w:firstLine="720"/>
        <w:jc w:val="center"/>
        <w:outlineLvl w:val="0"/>
        <w:rPr>
          <w:b/>
          <w:color w:val="000000"/>
          <w:spacing w:val="8"/>
          <w:sz w:val="28"/>
          <w:szCs w:val="28"/>
          <w:highlight w:val="yellow"/>
          <w:lang w:val="uk-UA"/>
        </w:rPr>
      </w:pPr>
    </w:p>
    <w:p w:rsidR="005D313B" w:rsidRPr="00115236" w:rsidRDefault="005D313B" w:rsidP="00CD1F41">
      <w:pPr>
        <w:tabs>
          <w:tab w:val="left" w:pos="3544"/>
        </w:tabs>
        <w:ind w:firstLine="709"/>
        <w:jc w:val="both"/>
        <w:rPr>
          <w:color w:val="000000"/>
          <w:sz w:val="28"/>
          <w:szCs w:val="28"/>
          <w:lang w:val="uk-UA"/>
        </w:rPr>
      </w:pPr>
      <w:r w:rsidRPr="00115236">
        <w:rPr>
          <w:color w:val="000000"/>
          <w:sz w:val="28"/>
          <w:szCs w:val="28"/>
          <w:lang w:val="uk-UA"/>
        </w:rPr>
        <w:t xml:space="preserve">Мережа закладів культури і мистецтва, підпорядкованих управлінню культури, збережена на стабільному рівні і становить 20 установ. </w:t>
      </w:r>
    </w:p>
    <w:p w:rsidR="005D313B" w:rsidRPr="00115236" w:rsidRDefault="005D313B" w:rsidP="00CD1F41">
      <w:pPr>
        <w:suppressLineNumbers/>
        <w:tabs>
          <w:tab w:val="left" w:pos="3544"/>
        </w:tabs>
        <w:suppressAutoHyphens/>
        <w:ind w:firstLine="680"/>
        <w:jc w:val="both"/>
        <w:rPr>
          <w:color w:val="000000"/>
          <w:sz w:val="28"/>
          <w:szCs w:val="28"/>
          <w:lang w:val="uk-UA" w:eastAsia="en-US"/>
        </w:rPr>
      </w:pPr>
      <w:r w:rsidRPr="00115236">
        <w:rPr>
          <w:color w:val="000000"/>
          <w:sz w:val="28"/>
          <w:szCs w:val="28"/>
          <w:lang w:val="uk-UA"/>
        </w:rPr>
        <w:t>У спеціалізованих мистецьких навчальних закладах навчаються 2181 учень, з них на бюджетній формі - 1870 учнів та в госпрозрахункових групах – 311 учнів. На кінець навчального року в початкових спеціалізованих мистецьких навчальних закладах міста діяло 82 творчих колективи (1654 учасників).</w:t>
      </w:r>
    </w:p>
    <w:p w:rsidR="005D313B" w:rsidRPr="00115236" w:rsidRDefault="005D313B" w:rsidP="00CD1F41">
      <w:pPr>
        <w:tabs>
          <w:tab w:val="left" w:pos="3544"/>
        </w:tabs>
        <w:ind w:firstLine="708"/>
        <w:jc w:val="both"/>
        <w:rPr>
          <w:sz w:val="28"/>
          <w:szCs w:val="28"/>
          <w:lang w:val="uk-UA"/>
        </w:rPr>
      </w:pPr>
      <w:r w:rsidRPr="00115236">
        <w:rPr>
          <w:sz w:val="28"/>
          <w:szCs w:val="28"/>
          <w:lang w:val="uk-UA"/>
        </w:rPr>
        <w:t>У звітному періоді проведено міський фестиваль «Чернігівська коляда-2016», Перший міський фестиваль аматорських театрів «Норов»</w:t>
      </w:r>
      <w:r w:rsidRPr="00115236">
        <w:rPr>
          <w:sz w:val="28"/>
          <w:lang w:val="uk-UA"/>
        </w:rPr>
        <w:t xml:space="preserve">, фестиваль країн Європи, </w:t>
      </w:r>
      <w:r w:rsidRPr="00115236">
        <w:rPr>
          <w:sz w:val="28"/>
          <w:szCs w:val="28"/>
          <w:lang w:val="uk-UA"/>
        </w:rPr>
        <w:t xml:space="preserve">відкритий Чернігівський літній мультифестиваль «CherVen», присвячений Дню Конституції України та Дню молоді, V Всеукраїнський відкритий огляд-конкурс юних бандуристів України «Кобзарська юнь України» та заходи в рамках фестивалю </w:t>
      </w:r>
      <w:r w:rsidRPr="00115236">
        <w:rPr>
          <w:bCs/>
          <w:color w:val="000000"/>
          <w:sz w:val="28"/>
          <w:szCs w:val="28"/>
          <w:lang w:val="uk-UA"/>
        </w:rPr>
        <w:t xml:space="preserve">до </w:t>
      </w:r>
      <w:r w:rsidRPr="00115236">
        <w:rPr>
          <w:sz w:val="28"/>
          <w:szCs w:val="28"/>
          <w:lang w:val="uk-UA"/>
        </w:rPr>
        <w:t>Дня перемоги над нацизмом у Другій світовій війні.</w:t>
      </w:r>
    </w:p>
    <w:p w:rsidR="005D313B" w:rsidRPr="00115236" w:rsidRDefault="005D313B" w:rsidP="00CD1F41">
      <w:pPr>
        <w:tabs>
          <w:tab w:val="left" w:pos="3544"/>
        </w:tabs>
        <w:ind w:firstLine="708"/>
        <w:jc w:val="both"/>
        <w:rPr>
          <w:color w:val="000000"/>
          <w:sz w:val="28"/>
          <w:szCs w:val="28"/>
          <w:lang w:val="uk-UA"/>
        </w:rPr>
      </w:pPr>
      <w:r w:rsidRPr="00115236">
        <w:rPr>
          <w:color w:val="000000"/>
          <w:sz w:val="28"/>
          <w:szCs w:val="28"/>
          <w:lang w:val="uk-UA"/>
        </w:rPr>
        <w:t xml:space="preserve">З квітня 2016 року на Алеї Героїв, пішохідній зоні по проспекту Миру, на території Валу реалізовуються культурологічні проекти «Музичний ЧЕтвер», «Літні музичні вечори», «Зелена сцена», «ЛітЕРА», учасниками яких є учні та викладачі шкіл естетичного виховання, члени громадських організацій, творчі колективи та сольні виконавці, художники, майстри декоративно-прикладного мистецтва та хенд-мейду. </w:t>
      </w:r>
    </w:p>
    <w:p w:rsidR="005D313B" w:rsidRPr="00115236" w:rsidRDefault="005D313B" w:rsidP="00CD1F41">
      <w:pPr>
        <w:tabs>
          <w:tab w:val="left" w:pos="3544"/>
        </w:tabs>
        <w:ind w:firstLine="708"/>
        <w:jc w:val="both"/>
        <w:rPr>
          <w:color w:val="000000"/>
          <w:sz w:val="28"/>
          <w:szCs w:val="28"/>
          <w:lang w:val="uk-UA"/>
        </w:rPr>
      </w:pPr>
      <w:r w:rsidRPr="00115236">
        <w:rPr>
          <w:color w:val="000000"/>
          <w:sz w:val="28"/>
          <w:szCs w:val="28"/>
          <w:lang w:val="uk-UA"/>
        </w:rPr>
        <w:t xml:space="preserve">У рамках бюджету участі на 2016 рік розпочалась реалізація проектів культурно-мистецького значення: «Інформаційно-консультативний центр «Файнбук» (мікрорайон Масани), </w:t>
      </w:r>
      <w:r w:rsidRPr="00115236">
        <w:rPr>
          <w:color w:val="000000"/>
          <w:sz w:val="28"/>
          <w:lang w:val="uk-UA"/>
        </w:rPr>
        <w:t xml:space="preserve">«Сучасний дизайн приміщення бібліотеки» (бібліотечний пункт на П’ятницькій, 32), </w:t>
      </w:r>
      <w:r w:rsidRPr="00115236">
        <w:rPr>
          <w:color w:val="000000"/>
          <w:sz w:val="28"/>
          <w:szCs w:val="28"/>
          <w:lang w:val="uk-UA"/>
        </w:rPr>
        <w:t>організовано центр всебічного розвитку дітей та молоді КТО «Академія зірок» та Академію креативності ЧІКС як педагогічно-волонтерський центр творчості.</w:t>
      </w:r>
    </w:p>
    <w:p w:rsidR="005D313B" w:rsidRPr="00115236" w:rsidRDefault="005D313B" w:rsidP="00CD1F41">
      <w:pPr>
        <w:suppressLineNumbers/>
        <w:tabs>
          <w:tab w:val="left" w:pos="3544"/>
        </w:tabs>
        <w:suppressAutoHyphens/>
        <w:ind w:firstLine="680"/>
        <w:jc w:val="both"/>
        <w:rPr>
          <w:color w:val="000000"/>
          <w:sz w:val="28"/>
          <w:szCs w:val="28"/>
          <w:lang w:val="uk-UA"/>
        </w:rPr>
      </w:pPr>
      <w:r w:rsidRPr="00115236">
        <w:rPr>
          <w:color w:val="000000"/>
          <w:sz w:val="28"/>
          <w:szCs w:val="28"/>
          <w:lang w:val="uk-UA"/>
        </w:rPr>
        <w:t xml:space="preserve">У цілому за І півріччя 2016 року було профінансовано 27 культурно-освітніх та розважальних заходів на суму 441,3 тис. грн. </w:t>
      </w:r>
    </w:p>
    <w:p w:rsidR="005D313B" w:rsidRPr="00115236" w:rsidRDefault="005D313B" w:rsidP="00CD1F41">
      <w:pPr>
        <w:suppressLineNumbers/>
        <w:tabs>
          <w:tab w:val="left" w:pos="3544"/>
        </w:tabs>
        <w:suppressAutoHyphens/>
        <w:ind w:firstLine="680"/>
        <w:jc w:val="both"/>
        <w:rPr>
          <w:sz w:val="28"/>
          <w:szCs w:val="28"/>
          <w:lang w:val="uk-UA"/>
        </w:rPr>
      </w:pPr>
      <w:r w:rsidRPr="00115236">
        <w:rPr>
          <w:color w:val="000000"/>
          <w:sz w:val="28"/>
          <w:szCs w:val="28"/>
          <w:lang w:val="uk-UA"/>
        </w:rPr>
        <w:t xml:space="preserve">Забезпечено стабільну роботу атракціонів Центрального парку культури та відпочинку. </w:t>
      </w:r>
      <w:r w:rsidRPr="00115236">
        <w:rPr>
          <w:sz w:val="28"/>
          <w:szCs w:val="28"/>
          <w:lang w:val="uk-UA"/>
        </w:rPr>
        <w:t xml:space="preserve">Серед проведених основних заходів І півріччя 2016 року – </w:t>
      </w:r>
      <w:r w:rsidRPr="00115236">
        <w:rPr>
          <w:sz w:val="28"/>
          <w:szCs w:val="28"/>
          <w:lang w:val="uk-UA"/>
        </w:rPr>
        <w:lastRenderedPageBreak/>
        <w:t>відкриття паркового сезону, свято останнього дзвоника для учнів 1-4 класів ЗОШ міста, заходи до Дня захисту дітей, загальноміське свято Івана Купала. Щонеділі в парку діють творчі проекти «Талант-шоу» та «Арт-сад», проходять звітні концерти творчих колективів міста.</w:t>
      </w:r>
    </w:p>
    <w:p w:rsidR="005D313B" w:rsidRPr="00115236" w:rsidRDefault="005D313B" w:rsidP="00CD1F41">
      <w:pPr>
        <w:pStyle w:val="afd"/>
        <w:ind w:firstLine="709"/>
        <w:jc w:val="both"/>
        <w:rPr>
          <w:sz w:val="28"/>
          <w:szCs w:val="28"/>
          <w:lang w:eastAsia="en-US"/>
        </w:rPr>
      </w:pPr>
      <w:r w:rsidRPr="00115236">
        <w:rPr>
          <w:sz w:val="28"/>
          <w:szCs w:val="28"/>
        </w:rPr>
        <w:t>У Палаці культури художньої творчості дітей, юнацтва та молоді діє 15 клубних формувань, творчих колективів та любительських об’єднань. На базі закладу організовані та проведені міський фестиваль «Таланти багатодітної родини», концерти колективів палацу до Дня соборності України, до Міжнародного жіночого дня, Дню Перемоги над нацизмом у Другій світовій війні, літературно-музична композиція «Ми чуємо тебе, Кобзарю, крізь століття» до Шевченківських свят, святкові та розважальні програми до новорічно-різдвяних свят та до Дня захисту дітей, опера «Червоний капелюшок» Чернігівської музичної школи № 2 імені Є. В. Богословського, естрадні концерти та акустичні проекти творчих колективів міста, а також вистави театрів «Дивосад», «Білий чемодан» та «Театр-23».</w:t>
      </w:r>
    </w:p>
    <w:p w:rsidR="005D313B" w:rsidRPr="00115236" w:rsidRDefault="005D313B" w:rsidP="00CD1F41">
      <w:pPr>
        <w:pStyle w:val="afd"/>
        <w:ind w:firstLine="709"/>
        <w:jc w:val="both"/>
        <w:rPr>
          <w:sz w:val="28"/>
          <w:szCs w:val="28"/>
        </w:rPr>
      </w:pPr>
      <w:r w:rsidRPr="00115236">
        <w:rPr>
          <w:sz w:val="28"/>
          <w:szCs w:val="28"/>
        </w:rPr>
        <w:t xml:space="preserve">Забезпечено стабільну діяльність творчих колективів міського Палацу культури, на базі якого працюють понад півтора десятка клубних формувань. Творчі колективи міського Палацу культури гідно представляли місто Чернігів на творчих заходах в інших містах Чернігівської області, України та за межами держави. </w:t>
      </w:r>
    </w:p>
    <w:p w:rsidR="005D313B" w:rsidRPr="00115236" w:rsidRDefault="005D313B" w:rsidP="00CD1F41">
      <w:pPr>
        <w:pStyle w:val="afd"/>
        <w:ind w:firstLine="709"/>
        <w:jc w:val="both"/>
        <w:rPr>
          <w:sz w:val="28"/>
          <w:szCs w:val="28"/>
        </w:rPr>
      </w:pPr>
      <w:r w:rsidRPr="00115236">
        <w:rPr>
          <w:sz w:val="28"/>
          <w:szCs w:val="28"/>
        </w:rPr>
        <w:t>На базі бібліотек Чернігівської міської комунальної централізованої бібліотечної системи проведено понад 300 соціокультурних заходів.</w:t>
      </w:r>
    </w:p>
    <w:p w:rsidR="005D313B" w:rsidRPr="00115236" w:rsidRDefault="005D313B" w:rsidP="00CD1F41">
      <w:pPr>
        <w:pStyle w:val="afd"/>
        <w:ind w:firstLine="709"/>
        <w:jc w:val="both"/>
        <w:rPr>
          <w:sz w:val="28"/>
          <w:szCs w:val="28"/>
        </w:rPr>
      </w:pPr>
      <w:r w:rsidRPr="00115236">
        <w:rPr>
          <w:sz w:val="28"/>
          <w:szCs w:val="28"/>
        </w:rPr>
        <w:t>Третій рік поспіль успішно діє «Університет 60 плюс» центральної бібліотеки ім. М.М.Коцюбинського. У І півріччі 2016 року 90 слухачів поважного віку пройшли курси навчання та отримали сертифікати на найбільш популярних факультетах: інформаційних і комунікаційних технологій, філологічному з вивчення англійської мови на початковому рівні. На історичному та правовому факультетах нараховується більше 100 постійних слухачів.</w:t>
      </w:r>
    </w:p>
    <w:p w:rsidR="005D313B" w:rsidRPr="00115236" w:rsidRDefault="005D313B" w:rsidP="00CD1F41">
      <w:pPr>
        <w:pStyle w:val="afd"/>
        <w:ind w:firstLine="709"/>
        <w:jc w:val="both"/>
        <w:rPr>
          <w:sz w:val="28"/>
          <w:szCs w:val="28"/>
        </w:rPr>
      </w:pPr>
      <w:r w:rsidRPr="00115236">
        <w:rPr>
          <w:sz w:val="28"/>
          <w:szCs w:val="28"/>
        </w:rPr>
        <w:t>У 2016 році бібліотеки міської комунальної централізованої бібліотечної системи впроваджують сім інвестиційних проектів:</w:t>
      </w:r>
    </w:p>
    <w:p w:rsidR="005D313B" w:rsidRPr="00115236" w:rsidRDefault="005D313B" w:rsidP="00CD1F41">
      <w:pPr>
        <w:pStyle w:val="25"/>
        <w:numPr>
          <w:ilvl w:val="0"/>
          <w:numId w:val="27"/>
        </w:numPr>
        <w:ind w:left="1356" w:hanging="360"/>
        <w:jc w:val="both"/>
        <w:rPr>
          <w:sz w:val="28"/>
        </w:rPr>
      </w:pPr>
      <w:r w:rsidRPr="00115236">
        <w:rPr>
          <w:sz w:val="28"/>
        </w:rPr>
        <w:t xml:space="preserve"> «Інформаційно-культурний центр «Файнбук» (мікрорайон Масани);</w:t>
      </w:r>
    </w:p>
    <w:p w:rsidR="005D313B" w:rsidRPr="00115236" w:rsidRDefault="005D313B" w:rsidP="00CD1F41">
      <w:pPr>
        <w:pStyle w:val="25"/>
        <w:numPr>
          <w:ilvl w:val="0"/>
          <w:numId w:val="27"/>
        </w:numPr>
        <w:ind w:left="1356" w:hanging="360"/>
        <w:jc w:val="both"/>
        <w:rPr>
          <w:sz w:val="28"/>
        </w:rPr>
      </w:pPr>
      <w:r w:rsidRPr="00115236">
        <w:rPr>
          <w:sz w:val="28"/>
        </w:rPr>
        <w:t xml:space="preserve"> «Сучасний дизайн приміщення бібліотеки» (бібліотечний пункт по вул. П’ятницькій, 32);</w:t>
      </w:r>
      <w:r w:rsidRPr="00115236">
        <w:t xml:space="preserve"> </w:t>
      </w:r>
    </w:p>
    <w:p w:rsidR="005D313B" w:rsidRPr="00115236" w:rsidRDefault="005D313B" w:rsidP="00CD1F41">
      <w:pPr>
        <w:pStyle w:val="25"/>
        <w:numPr>
          <w:ilvl w:val="0"/>
          <w:numId w:val="27"/>
        </w:numPr>
        <w:ind w:left="1356" w:hanging="360"/>
        <w:jc w:val="both"/>
        <w:rPr>
          <w:sz w:val="28"/>
        </w:rPr>
      </w:pPr>
      <w:r w:rsidRPr="00115236">
        <w:rPr>
          <w:sz w:val="28"/>
        </w:rPr>
        <w:t>Міжнародний фестиваль документального кіно про права людини «Docudays UA» та Програми «Бібліоміст» – «Кіноклуб Docudays UA в бібліотеці»;</w:t>
      </w:r>
      <w:r w:rsidRPr="00115236">
        <w:t xml:space="preserve"> </w:t>
      </w:r>
    </w:p>
    <w:p w:rsidR="005D313B" w:rsidRPr="00115236" w:rsidRDefault="005D313B" w:rsidP="00CD1F41">
      <w:pPr>
        <w:pStyle w:val="25"/>
        <w:numPr>
          <w:ilvl w:val="0"/>
          <w:numId w:val="27"/>
        </w:numPr>
        <w:ind w:left="1356" w:hanging="360"/>
        <w:jc w:val="both"/>
        <w:rPr>
          <w:sz w:val="28"/>
        </w:rPr>
      </w:pPr>
      <w:r w:rsidRPr="00115236">
        <w:rPr>
          <w:sz w:val="28"/>
        </w:rPr>
        <w:t>«Все про Європу: читай, слухай, дізнавайся в пунктах Європейської інформації в бібліотеках» Української Бібліотечної Асоціації за підтримки Європейського Союзу (програма «Еразмус+»);</w:t>
      </w:r>
    </w:p>
    <w:p w:rsidR="005D313B" w:rsidRPr="00115236" w:rsidRDefault="005D313B" w:rsidP="00CD1F41">
      <w:pPr>
        <w:pStyle w:val="25"/>
        <w:numPr>
          <w:ilvl w:val="0"/>
          <w:numId w:val="27"/>
        </w:numPr>
        <w:ind w:left="1356" w:hanging="360"/>
        <w:jc w:val="both"/>
        <w:rPr>
          <w:sz w:val="28"/>
        </w:rPr>
      </w:pPr>
      <w:r w:rsidRPr="00115236">
        <w:rPr>
          <w:sz w:val="28"/>
        </w:rPr>
        <w:t>«Організація нових бібліотечних послуг на основі безкоштовного використання доступу до Інтернету» програми «Бібліоміст», («Університет 60 плюс» та інтернет-центри);</w:t>
      </w:r>
    </w:p>
    <w:p w:rsidR="005D313B" w:rsidRPr="00115236" w:rsidRDefault="005D313B" w:rsidP="00CD1F41">
      <w:pPr>
        <w:pStyle w:val="25"/>
        <w:numPr>
          <w:ilvl w:val="0"/>
          <w:numId w:val="27"/>
        </w:numPr>
        <w:ind w:left="1356" w:hanging="360"/>
        <w:jc w:val="both"/>
        <w:rPr>
          <w:sz w:val="28"/>
        </w:rPr>
      </w:pPr>
      <w:r w:rsidRPr="00115236">
        <w:rPr>
          <w:sz w:val="28"/>
        </w:rPr>
        <w:t>«Технологічна нація»</w:t>
      </w:r>
      <w:r w:rsidRPr="00115236">
        <w:t xml:space="preserve"> </w:t>
      </w:r>
      <w:r w:rsidRPr="00115236">
        <w:rPr>
          <w:sz w:val="28"/>
        </w:rPr>
        <w:t>з безкоштовного вивчення основ програмування від благодійного фонду «Брейнбаскет»;</w:t>
      </w:r>
    </w:p>
    <w:p w:rsidR="005D313B" w:rsidRPr="00115236" w:rsidRDefault="005D313B" w:rsidP="00CD1F41">
      <w:pPr>
        <w:pStyle w:val="25"/>
        <w:numPr>
          <w:ilvl w:val="0"/>
          <w:numId w:val="27"/>
        </w:numPr>
        <w:ind w:left="1356" w:hanging="360"/>
        <w:jc w:val="both"/>
        <w:rPr>
          <w:sz w:val="28"/>
        </w:rPr>
      </w:pPr>
      <w:r w:rsidRPr="00115236">
        <w:rPr>
          <w:sz w:val="28"/>
        </w:rPr>
        <w:lastRenderedPageBreak/>
        <w:t xml:space="preserve"> «Від хенд мейду – до власної справи»</w:t>
      </w:r>
      <w:r w:rsidRPr="00115236">
        <w:t xml:space="preserve"> </w:t>
      </w:r>
      <w:r w:rsidRPr="00115236">
        <w:rPr>
          <w:sz w:val="28"/>
        </w:rPr>
        <w:t>проекту з інтеграції ВПО від ГО КримSOS та Управління Верховного комісара ООН у справах біженців у Республіці Білорусь, Молдові і Україні (УВКБ ООН) в програмах, пов’язаних із захистом переселенців.</w:t>
      </w:r>
    </w:p>
    <w:p w:rsidR="005D313B" w:rsidRPr="00115236" w:rsidRDefault="005D313B" w:rsidP="00CD1F41">
      <w:pPr>
        <w:tabs>
          <w:tab w:val="left" w:pos="3544"/>
        </w:tabs>
        <w:ind w:firstLine="708"/>
        <w:jc w:val="both"/>
        <w:rPr>
          <w:sz w:val="28"/>
          <w:szCs w:val="28"/>
          <w:lang w:val="uk-UA"/>
        </w:rPr>
      </w:pPr>
      <w:r w:rsidRPr="00115236">
        <w:rPr>
          <w:sz w:val="28"/>
          <w:szCs w:val="28"/>
          <w:lang w:val="uk-UA"/>
        </w:rPr>
        <w:t xml:space="preserve">Бібліотечні фонди Чернігівської міської комунальної централізованої бібліотечної системи в І півріччі 2016 року поповнилися </w:t>
      </w:r>
      <w:r w:rsidRPr="00115236">
        <w:rPr>
          <w:color w:val="000000"/>
          <w:sz w:val="28"/>
          <w:szCs w:val="28"/>
          <w:lang w:val="uk-UA"/>
        </w:rPr>
        <w:t>на 3157 примірників</w:t>
      </w:r>
      <w:r w:rsidRPr="00115236">
        <w:rPr>
          <w:sz w:val="28"/>
          <w:szCs w:val="28"/>
          <w:lang w:val="uk-UA"/>
        </w:rPr>
        <w:t>, з них за бюджетні кошти – на 705 примірників.</w:t>
      </w:r>
    </w:p>
    <w:p w:rsidR="005D313B" w:rsidRPr="00115236" w:rsidRDefault="005D313B" w:rsidP="006E655C">
      <w:pPr>
        <w:tabs>
          <w:tab w:val="left" w:pos="3544"/>
        </w:tabs>
        <w:ind w:firstLine="709"/>
        <w:jc w:val="both"/>
        <w:rPr>
          <w:sz w:val="28"/>
          <w:szCs w:val="28"/>
          <w:lang w:val="uk-UA"/>
        </w:rPr>
      </w:pPr>
      <w:r w:rsidRPr="00115236">
        <w:rPr>
          <w:sz w:val="28"/>
          <w:szCs w:val="28"/>
          <w:lang w:val="uk-UA"/>
        </w:rPr>
        <w:t>На поповнення матеріально-технічної бази установ міста направлено 257,9 тис. грн, у тому числі за рахунок загального фонду міського бюджету – 76,1 тис. грн, спонсорських надходжень – 181,8 тис. грн.</w:t>
      </w:r>
    </w:p>
    <w:p w:rsidR="005D313B" w:rsidRPr="00115236" w:rsidRDefault="005D313B" w:rsidP="006E655C">
      <w:pPr>
        <w:tabs>
          <w:tab w:val="left" w:pos="3544"/>
        </w:tabs>
        <w:ind w:firstLine="708"/>
        <w:jc w:val="both"/>
        <w:rPr>
          <w:sz w:val="28"/>
          <w:szCs w:val="28"/>
          <w:lang w:val="uk-UA"/>
        </w:rPr>
      </w:pPr>
      <w:r w:rsidRPr="00115236">
        <w:rPr>
          <w:sz w:val="28"/>
          <w:szCs w:val="28"/>
          <w:lang w:val="uk-UA"/>
        </w:rPr>
        <w:t>Зокрема, на 114,3 тис. грн придбано музичні інструменти, на 37,5 тис. грн поповнено бібліотечний фонд, на 43,8 тис. грн проведено передплату періодичних видань.</w:t>
      </w:r>
    </w:p>
    <w:p w:rsidR="005D313B" w:rsidRPr="00115236" w:rsidRDefault="005D313B" w:rsidP="005D223B">
      <w:pPr>
        <w:ind w:firstLine="567"/>
        <w:jc w:val="both"/>
        <w:rPr>
          <w:sz w:val="28"/>
          <w:szCs w:val="28"/>
          <w:lang w:val="uk-UA"/>
        </w:rPr>
      </w:pPr>
      <w:r w:rsidRPr="00115236">
        <w:rPr>
          <w:sz w:val="28"/>
          <w:szCs w:val="28"/>
          <w:lang w:val="uk-UA"/>
        </w:rPr>
        <w:t>У І півріччі 2016 року місто взяло участь у роботі туристичної виставки у рамках щорічного зібрання Чернігівського земляцтва. Експозиція «Чернігів туристичний» була представлена на міжнародній виставці «Україна. Подорожі та туризм», на ІІ Всеукраїнському фестивалі «У гості до українців», що проходили в м. Київ, в рамках відкриття туристичного сезону та в рамках проведення Міжнародного фестивалю документального кіно «КіноДок» у м. Чернігів.</w:t>
      </w:r>
    </w:p>
    <w:p w:rsidR="005D313B" w:rsidRPr="00115236" w:rsidRDefault="005D313B" w:rsidP="005D223B">
      <w:pPr>
        <w:ind w:firstLine="567"/>
        <w:jc w:val="both"/>
        <w:rPr>
          <w:sz w:val="28"/>
          <w:szCs w:val="28"/>
          <w:lang w:val="uk-UA"/>
        </w:rPr>
      </w:pPr>
      <w:r w:rsidRPr="00115236">
        <w:rPr>
          <w:sz w:val="28"/>
          <w:szCs w:val="28"/>
          <w:lang w:val="uk-UA"/>
        </w:rPr>
        <w:t xml:space="preserve">Туристичні можливості Чернігова були презентовані під час роботи </w:t>
      </w:r>
      <w:r w:rsidRPr="00115236">
        <w:rPr>
          <w:color w:val="000000"/>
          <w:sz w:val="28"/>
          <w:szCs w:val="28"/>
          <w:shd w:val="clear" w:color="auto" w:fill="FFFFFF"/>
          <w:lang w:val="uk-UA"/>
        </w:rPr>
        <w:t xml:space="preserve"> проекту «Патріотичні екскурсії по Україні» (м. Київ).</w:t>
      </w:r>
    </w:p>
    <w:p w:rsidR="005D313B" w:rsidRPr="00115236" w:rsidRDefault="005D313B" w:rsidP="005D223B">
      <w:pPr>
        <w:ind w:firstLine="708"/>
        <w:jc w:val="both"/>
        <w:rPr>
          <w:sz w:val="28"/>
          <w:szCs w:val="28"/>
          <w:lang w:val="uk-UA"/>
        </w:rPr>
      </w:pPr>
      <w:r w:rsidRPr="00115236">
        <w:rPr>
          <w:sz w:val="28"/>
          <w:szCs w:val="28"/>
          <w:lang w:val="uk-UA"/>
        </w:rPr>
        <w:t>У місті проведені:</w:t>
      </w:r>
    </w:p>
    <w:p w:rsidR="005D313B" w:rsidRPr="00115236" w:rsidRDefault="005D313B" w:rsidP="005D223B">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sz w:val="28"/>
          <w:szCs w:val="28"/>
          <w:lang w:val="uk-UA"/>
        </w:rPr>
        <w:t>фестиваль «КОЗА» (в рамках міського фестивалю «Чернігівська коляда – 2016»);</w:t>
      </w:r>
    </w:p>
    <w:p w:rsidR="005D313B" w:rsidRPr="00115236" w:rsidRDefault="005D313B" w:rsidP="005D223B">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sz w:val="28"/>
          <w:szCs w:val="28"/>
          <w:lang w:val="uk-UA"/>
        </w:rPr>
        <w:t>відкриття туристичного сезону 2016 р.;</w:t>
      </w:r>
    </w:p>
    <w:p w:rsidR="005D313B" w:rsidRPr="00115236" w:rsidRDefault="005D313B" w:rsidP="005D223B">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bCs/>
          <w:sz w:val="28"/>
          <w:szCs w:val="28"/>
          <w:lang w:val="uk-UA"/>
        </w:rPr>
        <w:t>акція «Всеукраїнський велодень 2016 у м. Чернігові» (в рамках відзначення Дня Європи), в якій взяло участь понад 1800 учасників;</w:t>
      </w:r>
    </w:p>
    <w:p w:rsidR="005D313B" w:rsidRPr="00115236" w:rsidRDefault="005D313B" w:rsidP="005D223B">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bCs/>
          <w:sz w:val="28"/>
          <w:szCs w:val="28"/>
          <w:lang w:val="uk-UA"/>
        </w:rPr>
        <w:t xml:space="preserve">фестиваль «Енерджіфест» (весняна сесія) тощо. </w:t>
      </w:r>
    </w:p>
    <w:p w:rsidR="005D313B" w:rsidRPr="00115236" w:rsidRDefault="005D313B" w:rsidP="005D223B">
      <w:pPr>
        <w:ind w:firstLine="708"/>
        <w:jc w:val="both"/>
        <w:rPr>
          <w:sz w:val="28"/>
          <w:szCs w:val="28"/>
          <w:lang w:val="uk-UA"/>
        </w:rPr>
      </w:pPr>
      <w:r w:rsidRPr="00115236">
        <w:rPr>
          <w:sz w:val="28"/>
          <w:szCs w:val="28"/>
          <w:lang w:val="uk-UA"/>
        </w:rPr>
        <w:t>Тривала робота Туристично-інформаційного центру. За звітний період зареєстровано близько 400 звернень. Надано 463 консультації в основному щодо туристичної інфраструктури міста та екскурсійного обслуговування.</w:t>
      </w:r>
    </w:p>
    <w:p w:rsidR="005D313B" w:rsidRPr="00115236" w:rsidRDefault="005D313B" w:rsidP="005D223B">
      <w:pPr>
        <w:ind w:firstLine="708"/>
        <w:jc w:val="both"/>
        <w:rPr>
          <w:sz w:val="28"/>
          <w:szCs w:val="28"/>
          <w:lang w:val="uk-UA"/>
        </w:rPr>
      </w:pPr>
      <w:r w:rsidRPr="00115236">
        <w:rPr>
          <w:sz w:val="28"/>
          <w:szCs w:val="28"/>
          <w:lang w:val="uk-UA"/>
        </w:rPr>
        <w:t>Проведено</w:t>
      </w:r>
      <w:r w:rsidRPr="00115236">
        <w:rPr>
          <w:rStyle w:val="apple-converted-space"/>
          <w:rFonts w:ascii="Tahoma" w:hAnsi="Tahoma" w:cs="Tahoma"/>
          <w:color w:val="000000"/>
          <w:sz w:val="21"/>
          <w:szCs w:val="21"/>
          <w:shd w:val="clear" w:color="auto" w:fill="FFFFFF"/>
          <w:lang w:val="uk-UA"/>
        </w:rPr>
        <w:t xml:space="preserve"> </w:t>
      </w:r>
      <w:r w:rsidRPr="00115236">
        <w:rPr>
          <w:color w:val="000000"/>
          <w:sz w:val="28"/>
          <w:szCs w:val="28"/>
          <w:shd w:val="clear" w:color="auto" w:fill="FFFFFF"/>
          <w:lang w:val="uk-UA"/>
        </w:rPr>
        <w:t>11 службових екскурсій та забезпечено сприяння в організації ще 37 екскурсій відповідно до звернень туристів та гостей міста.</w:t>
      </w:r>
    </w:p>
    <w:p w:rsidR="005D313B" w:rsidRPr="00115236" w:rsidRDefault="005D313B" w:rsidP="00F80CCD">
      <w:pPr>
        <w:ind w:firstLine="567"/>
        <w:jc w:val="both"/>
        <w:rPr>
          <w:sz w:val="28"/>
          <w:szCs w:val="28"/>
          <w:lang w:val="uk-UA"/>
        </w:rPr>
      </w:pPr>
      <w:r w:rsidRPr="00115236">
        <w:rPr>
          <w:sz w:val="28"/>
          <w:szCs w:val="28"/>
          <w:lang w:val="uk-UA"/>
        </w:rPr>
        <w:t xml:space="preserve">Протягом звітного періоду безкоштовно реалізовувались путівник та карта – схема «Чернігів як на долоні» російською та англійською мовами, карта – схема Чернігова з короткою анотацією про основні пам’ятки (українською та англійською мовами), календарик-флаєр на 2016-2017 роки, флаєри про діяльність ТІЦу та екскурсійні маршрути, сувенірні пакети, ручки, футболки, чашки, блейзери та ін. У І півріччі 2016 року працівники управління культури та туризму брали участь у роботі туристичної виставки у рамках щорічного зібрання Чернігівського земляцтва. Експозиція «Чернігів туристичний» була представлена на міжнародній виставці «Україна. Подорожі та туризм», на ІІ Всеукраїнському фестивалі «У гості до українців», що проходили в м. Київ, в </w:t>
      </w:r>
      <w:r w:rsidRPr="00115236">
        <w:rPr>
          <w:sz w:val="28"/>
          <w:szCs w:val="28"/>
          <w:lang w:val="uk-UA"/>
        </w:rPr>
        <w:lastRenderedPageBreak/>
        <w:t>рамках відкриття туристичного сезону та в рамках проведення Міжнародного фестивалю документального кіно «КіноДок» у м. Чернігів.</w:t>
      </w:r>
    </w:p>
    <w:p w:rsidR="005D313B" w:rsidRPr="00115236" w:rsidRDefault="005D313B" w:rsidP="00F80CCD">
      <w:pPr>
        <w:ind w:firstLine="567"/>
        <w:jc w:val="both"/>
        <w:rPr>
          <w:sz w:val="28"/>
          <w:szCs w:val="28"/>
          <w:lang w:val="uk-UA"/>
        </w:rPr>
      </w:pPr>
      <w:r w:rsidRPr="00115236">
        <w:rPr>
          <w:sz w:val="28"/>
          <w:szCs w:val="28"/>
          <w:lang w:val="uk-UA"/>
        </w:rPr>
        <w:t xml:space="preserve">Туристичні можливості Чернігова були презентовані під час роботи </w:t>
      </w:r>
      <w:r w:rsidRPr="00115236">
        <w:rPr>
          <w:color w:val="000000"/>
          <w:sz w:val="28"/>
          <w:szCs w:val="28"/>
          <w:shd w:val="clear" w:color="auto" w:fill="FFFFFF"/>
          <w:lang w:val="uk-UA"/>
        </w:rPr>
        <w:t xml:space="preserve"> проекту «Патріотичні екскурсії по Україні» (м. Київ).</w:t>
      </w:r>
    </w:p>
    <w:p w:rsidR="005D313B" w:rsidRPr="00115236" w:rsidRDefault="005D313B" w:rsidP="00F80CCD">
      <w:pPr>
        <w:ind w:firstLine="708"/>
        <w:jc w:val="both"/>
        <w:rPr>
          <w:sz w:val="28"/>
          <w:szCs w:val="28"/>
          <w:lang w:val="uk-UA"/>
        </w:rPr>
      </w:pPr>
      <w:r w:rsidRPr="00115236">
        <w:rPr>
          <w:sz w:val="28"/>
          <w:szCs w:val="28"/>
          <w:lang w:val="uk-UA"/>
        </w:rPr>
        <w:t>За сприяння управління культури та туризму та Чернігівської міської ради проведені наступні масові заходи в галузі туризму:</w:t>
      </w:r>
    </w:p>
    <w:p w:rsidR="005D313B" w:rsidRPr="00115236" w:rsidRDefault="005D313B" w:rsidP="00F80CCD">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sz w:val="28"/>
          <w:szCs w:val="28"/>
          <w:lang w:val="uk-UA"/>
        </w:rPr>
        <w:t>фестиваль «КОЗА» (в рамках міського фестивалю «Чернігівська коляда – 2016»);</w:t>
      </w:r>
    </w:p>
    <w:p w:rsidR="005D313B" w:rsidRPr="00115236" w:rsidRDefault="005D313B" w:rsidP="00F80CCD">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sz w:val="28"/>
          <w:szCs w:val="28"/>
          <w:lang w:val="uk-UA"/>
        </w:rPr>
        <w:t>відкриття туристичного сезону 2016 р.;</w:t>
      </w:r>
    </w:p>
    <w:p w:rsidR="005D313B" w:rsidRPr="00115236" w:rsidRDefault="005D313B" w:rsidP="00F80CCD">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bCs/>
          <w:sz w:val="28"/>
          <w:szCs w:val="28"/>
          <w:lang w:val="uk-UA"/>
        </w:rPr>
        <w:t>акція «Всеукраїнський велодень 2016 у м. Чернігові» (в рамках відзначення Дня Європи), в якій взяло участь понад 1800 учасників;</w:t>
      </w:r>
    </w:p>
    <w:p w:rsidR="005D313B" w:rsidRPr="00115236" w:rsidRDefault="005D313B" w:rsidP="00F80CCD">
      <w:pPr>
        <w:pStyle w:val="af8"/>
        <w:numPr>
          <w:ilvl w:val="0"/>
          <w:numId w:val="29"/>
        </w:numPr>
        <w:spacing w:after="0" w:line="240" w:lineRule="auto"/>
        <w:jc w:val="both"/>
        <w:rPr>
          <w:rFonts w:ascii="Times New Roman" w:hAnsi="Times New Roman"/>
          <w:sz w:val="28"/>
          <w:szCs w:val="28"/>
          <w:lang w:val="uk-UA"/>
        </w:rPr>
      </w:pPr>
      <w:r w:rsidRPr="00115236">
        <w:rPr>
          <w:rFonts w:ascii="Times New Roman" w:hAnsi="Times New Roman"/>
          <w:bCs/>
          <w:sz w:val="28"/>
          <w:szCs w:val="28"/>
          <w:lang w:val="uk-UA"/>
        </w:rPr>
        <w:t xml:space="preserve">фестиваль «Енерджіфест» (весняна сесія) тощо. </w:t>
      </w:r>
    </w:p>
    <w:p w:rsidR="005D313B" w:rsidRPr="00115236" w:rsidRDefault="005D313B" w:rsidP="00F80CCD">
      <w:pPr>
        <w:ind w:firstLine="708"/>
        <w:jc w:val="both"/>
        <w:rPr>
          <w:sz w:val="28"/>
          <w:szCs w:val="28"/>
          <w:lang w:val="uk-UA"/>
        </w:rPr>
      </w:pPr>
      <w:r w:rsidRPr="00115236">
        <w:rPr>
          <w:sz w:val="28"/>
          <w:szCs w:val="28"/>
          <w:lang w:val="uk-UA"/>
        </w:rPr>
        <w:t>Тривала робота Туристично-інформаційного центру (ТІЦ). За звітний період було зареєстровано близько 400 звернень. Надано 463 консультації в основному щодо туристичної інфраструктури міста та екскурсійного обслуговування.</w:t>
      </w:r>
    </w:p>
    <w:p w:rsidR="005D313B" w:rsidRPr="00115236" w:rsidRDefault="005D313B" w:rsidP="00F80CCD">
      <w:pPr>
        <w:ind w:firstLine="708"/>
        <w:jc w:val="both"/>
        <w:rPr>
          <w:sz w:val="28"/>
          <w:szCs w:val="28"/>
          <w:lang w:val="uk-UA"/>
        </w:rPr>
      </w:pPr>
      <w:r w:rsidRPr="00115236">
        <w:rPr>
          <w:sz w:val="28"/>
          <w:szCs w:val="28"/>
          <w:lang w:val="uk-UA"/>
        </w:rPr>
        <w:t>Проведено</w:t>
      </w:r>
      <w:r w:rsidRPr="00115236">
        <w:rPr>
          <w:rStyle w:val="apple-converted-space"/>
          <w:rFonts w:ascii="Tahoma" w:hAnsi="Tahoma" w:cs="Tahoma"/>
          <w:color w:val="000000"/>
          <w:sz w:val="21"/>
          <w:szCs w:val="21"/>
          <w:shd w:val="clear" w:color="auto" w:fill="FFFFFF"/>
          <w:lang w:val="uk-UA"/>
        </w:rPr>
        <w:t xml:space="preserve"> </w:t>
      </w:r>
      <w:r w:rsidRPr="00115236">
        <w:rPr>
          <w:color w:val="000000"/>
          <w:sz w:val="28"/>
          <w:szCs w:val="28"/>
          <w:shd w:val="clear" w:color="auto" w:fill="FFFFFF"/>
          <w:lang w:val="uk-UA"/>
        </w:rPr>
        <w:t>11 службових екскурсій та забезпечено сприяння в організації ще 37 екскурсій відповідно до звернень туристів та гостей міста.</w:t>
      </w:r>
    </w:p>
    <w:p w:rsidR="005D313B" w:rsidRPr="00115236" w:rsidRDefault="005D313B" w:rsidP="00F80CCD">
      <w:pPr>
        <w:ind w:firstLine="567"/>
        <w:jc w:val="both"/>
        <w:rPr>
          <w:sz w:val="28"/>
          <w:szCs w:val="28"/>
          <w:lang w:val="uk-UA"/>
        </w:rPr>
      </w:pPr>
      <w:r w:rsidRPr="00115236">
        <w:rPr>
          <w:sz w:val="28"/>
          <w:szCs w:val="28"/>
          <w:lang w:val="uk-UA"/>
        </w:rPr>
        <w:t xml:space="preserve">Протягом звітного періоду безкоштовно реалізовувалась наступна інформаційно-поліграфічна продукція: путівник та карта – схема «Чернігів як на долоні» російською та англійською мовами; карта – схема Чернігова з короткою анотацією про основні пам’ятки (українською та англійською мовами),  календарик-флаєр на 2016-2017 роки, флаєри про діяльність ТІЦу та екскурсійні маршрути, сувенірні пакети, ручки, футболки, чашки, блейзери та ін. </w:t>
      </w:r>
    </w:p>
    <w:p w:rsidR="005D313B" w:rsidRPr="00115236" w:rsidRDefault="005D313B" w:rsidP="00F80CCD">
      <w:pPr>
        <w:ind w:firstLine="567"/>
        <w:jc w:val="both"/>
        <w:rPr>
          <w:sz w:val="28"/>
          <w:szCs w:val="28"/>
          <w:lang w:val="uk-UA"/>
        </w:rPr>
      </w:pPr>
      <w:r w:rsidRPr="00115236">
        <w:rPr>
          <w:sz w:val="28"/>
          <w:szCs w:val="28"/>
          <w:lang w:val="uk-UA"/>
        </w:rPr>
        <w:t xml:space="preserve">В галузі туризму управлінням профінансовано дев’ять заходів на суму 1,7 млн грн. Надходження туристичного збору у звітному періоді  склало 66,3 тис. грн., що на 52,3 % більше, ніж у відповідному періоді минулого року. </w:t>
      </w:r>
    </w:p>
    <w:p w:rsidR="005D313B" w:rsidRPr="00115236" w:rsidRDefault="005D313B" w:rsidP="002910EB">
      <w:pPr>
        <w:pStyle w:val="17"/>
        <w:suppressAutoHyphens/>
        <w:ind w:firstLine="708"/>
        <w:jc w:val="center"/>
        <w:rPr>
          <w:b/>
          <w:color w:val="000000"/>
          <w:spacing w:val="8"/>
          <w:sz w:val="28"/>
          <w:szCs w:val="28"/>
          <w:highlight w:val="yellow"/>
          <w:lang w:val="uk-UA"/>
        </w:rPr>
      </w:pPr>
    </w:p>
    <w:p w:rsidR="005D313B" w:rsidRPr="00115236" w:rsidRDefault="005D313B" w:rsidP="002910EB">
      <w:pPr>
        <w:pStyle w:val="17"/>
        <w:suppressAutoHyphens/>
        <w:ind w:firstLine="708"/>
        <w:jc w:val="center"/>
        <w:rPr>
          <w:b/>
          <w:color w:val="000000"/>
          <w:spacing w:val="8"/>
          <w:sz w:val="28"/>
          <w:szCs w:val="28"/>
          <w:lang w:val="uk-UA"/>
        </w:rPr>
      </w:pPr>
      <w:r w:rsidRPr="00115236">
        <w:rPr>
          <w:b/>
          <w:color w:val="000000"/>
          <w:spacing w:val="8"/>
          <w:sz w:val="28"/>
          <w:szCs w:val="28"/>
          <w:lang w:val="uk-UA"/>
        </w:rPr>
        <w:t>ФІЗИЧНА КУЛЬТУРА І СПОРТ</w:t>
      </w:r>
    </w:p>
    <w:p w:rsidR="005D313B" w:rsidRPr="00115236" w:rsidRDefault="005D313B" w:rsidP="002910EB">
      <w:pPr>
        <w:pStyle w:val="17"/>
        <w:suppressAutoHyphens/>
        <w:ind w:firstLine="708"/>
        <w:jc w:val="center"/>
        <w:rPr>
          <w:sz w:val="28"/>
          <w:szCs w:val="28"/>
          <w:highlight w:val="yellow"/>
          <w:lang w:val="uk-UA"/>
        </w:rPr>
      </w:pPr>
    </w:p>
    <w:p w:rsidR="005D313B" w:rsidRPr="00115236" w:rsidRDefault="005D313B" w:rsidP="00EE0A04">
      <w:pPr>
        <w:tabs>
          <w:tab w:val="left" w:pos="0"/>
        </w:tabs>
        <w:ind w:firstLine="709"/>
        <w:jc w:val="both"/>
        <w:rPr>
          <w:sz w:val="28"/>
          <w:szCs w:val="28"/>
          <w:lang w:val="uk-UA"/>
        </w:rPr>
      </w:pPr>
      <w:r w:rsidRPr="00115236">
        <w:rPr>
          <w:sz w:val="28"/>
          <w:szCs w:val="28"/>
          <w:lang w:val="uk-UA"/>
        </w:rPr>
        <w:t xml:space="preserve">У квітні поточного року проведено традиційний місячник з благоустрою та впорядкуванню спортивних майданчиків. Організовано прибирання майданчиків, обладнані стежини здоров'я, впорядковані ігрові майданчики, місця для учасників та вболівальників. </w:t>
      </w:r>
    </w:p>
    <w:p w:rsidR="005D313B" w:rsidRPr="00115236" w:rsidRDefault="005D313B" w:rsidP="00EE0A04">
      <w:pPr>
        <w:tabs>
          <w:tab w:val="left" w:pos="0"/>
        </w:tabs>
        <w:ind w:firstLine="709"/>
        <w:jc w:val="both"/>
        <w:rPr>
          <w:sz w:val="28"/>
          <w:szCs w:val="28"/>
          <w:lang w:val="uk-UA"/>
        </w:rPr>
      </w:pPr>
      <w:r w:rsidRPr="00115236">
        <w:rPr>
          <w:sz w:val="28"/>
          <w:szCs w:val="28"/>
          <w:lang w:val="uk-UA"/>
        </w:rPr>
        <w:t>Змаганнями з шахів, настільного тенісу, волейболу, баскетболу, веслування на човнах "Дракон" та юнацькими - "Старти надій" завершено проведення міської Спартакіади школярів 2015-2016 навчального року.</w:t>
      </w:r>
    </w:p>
    <w:p w:rsidR="005D313B" w:rsidRPr="00115236" w:rsidRDefault="005D313B" w:rsidP="00EE0A04">
      <w:pPr>
        <w:tabs>
          <w:tab w:val="left" w:pos="0"/>
        </w:tabs>
        <w:ind w:firstLine="709"/>
        <w:jc w:val="both"/>
        <w:rPr>
          <w:sz w:val="28"/>
          <w:szCs w:val="28"/>
          <w:lang w:val="uk-UA"/>
        </w:rPr>
      </w:pPr>
      <w:r w:rsidRPr="00115236">
        <w:rPr>
          <w:sz w:val="28"/>
          <w:szCs w:val="28"/>
          <w:lang w:val="uk-UA"/>
        </w:rPr>
        <w:t>Протягом звітного періоду проведено 61 загальноміський спортивно-масовий захід та 18 навчально-тренувальних зборів для підготовки команд та спортсменів міста з видів спорту до змагань вищих рівнів. Найбільш масово пройшов міський етап сімейних змагань "Тато, мама, я - спортивна сім'я", Всеукраїнський велодень, змагання з футзалу та кубок міста з дворового футболу серед юнаків, юнацькі змагання "Гран-прі" з легкої атлетики та ін.</w:t>
      </w:r>
    </w:p>
    <w:p w:rsidR="005D313B" w:rsidRPr="00115236" w:rsidRDefault="005D313B" w:rsidP="00EE0A04">
      <w:pPr>
        <w:tabs>
          <w:tab w:val="left" w:pos="0"/>
        </w:tabs>
        <w:jc w:val="both"/>
        <w:rPr>
          <w:sz w:val="28"/>
          <w:szCs w:val="28"/>
          <w:lang w:val="uk-UA"/>
        </w:rPr>
      </w:pPr>
      <w:r w:rsidRPr="00115236">
        <w:rPr>
          <w:sz w:val="28"/>
          <w:szCs w:val="28"/>
          <w:lang w:val="uk-UA"/>
        </w:rPr>
        <w:lastRenderedPageBreak/>
        <w:tab/>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проведена міська Спартакіада допризовної молоді з трьох видів спорту, участь, в якій взяли участь 34 команди навчальних закладів міста.</w:t>
      </w:r>
    </w:p>
    <w:p w:rsidR="005D313B" w:rsidRPr="00115236" w:rsidRDefault="005D313B" w:rsidP="00EE0A04">
      <w:pPr>
        <w:tabs>
          <w:tab w:val="left" w:pos="0"/>
        </w:tabs>
        <w:ind w:firstLine="709"/>
        <w:jc w:val="both"/>
        <w:rPr>
          <w:sz w:val="28"/>
          <w:szCs w:val="28"/>
          <w:lang w:val="uk-UA"/>
        </w:rPr>
      </w:pPr>
      <w:r w:rsidRPr="00115236">
        <w:rPr>
          <w:sz w:val="28"/>
          <w:szCs w:val="28"/>
          <w:lang w:val="uk-UA"/>
        </w:rPr>
        <w:t>Забезпечена участь збірних команд депутатів міської та районних рад, працівників органів місцевого самоврядування в обласних Спартакіадах.</w:t>
      </w:r>
    </w:p>
    <w:p w:rsidR="005D313B" w:rsidRPr="00115236" w:rsidRDefault="005D313B" w:rsidP="00EE0A04">
      <w:pPr>
        <w:tabs>
          <w:tab w:val="left" w:pos="0"/>
        </w:tabs>
        <w:ind w:firstLine="709"/>
        <w:jc w:val="both"/>
        <w:rPr>
          <w:sz w:val="28"/>
          <w:szCs w:val="28"/>
          <w:lang w:val="uk-UA"/>
        </w:rPr>
      </w:pPr>
      <w:r w:rsidRPr="00115236">
        <w:rPr>
          <w:sz w:val="28"/>
          <w:szCs w:val="28"/>
          <w:lang w:val="uk-UA"/>
        </w:rPr>
        <w:t>Проведені роботи з встановлення та облаштування спортивних майданчиків на міському пляжі "Золотий берег", веслувальній базі комплексної дитячо-юнацької спортивної школи № 1 міської ради (лівий берег р. Десна). За підтримки Федерації футболу України проводяться заходи щодо реконструкції стадіону "Юність" (проспект Перемоги, 110), облаштовано тенісний корт та проводяться роботи з реконструкції запасного та центрального футбольних полів спортивної бази державного підприємства "Олімпійський навчально-спортивний центр "Чернігів" (вул. Шевченка, 61) .</w:t>
      </w:r>
    </w:p>
    <w:p w:rsidR="005D313B" w:rsidRPr="00115236" w:rsidRDefault="005D313B" w:rsidP="003A378F">
      <w:pPr>
        <w:ind w:firstLine="720"/>
        <w:jc w:val="center"/>
        <w:rPr>
          <w:b/>
          <w:color w:val="000000"/>
          <w:spacing w:val="8"/>
          <w:sz w:val="28"/>
          <w:szCs w:val="28"/>
          <w:highlight w:val="yellow"/>
          <w:lang w:val="uk-UA"/>
        </w:rPr>
      </w:pPr>
    </w:p>
    <w:p w:rsidR="005D313B" w:rsidRPr="00115236" w:rsidRDefault="005D313B" w:rsidP="003A378F">
      <w:pPr>
        <w:ind w:firstLine="720"/>
        <w:jc w:val="center"/>
        <w:rPr>
          <w:b/>
          <w:color w:val="000000"/>
          <w:spacing w:val="8"/>
          <w:sz w:val="28"/>
          <w:szCs w:val="28"/>
          <w:lang w:val="uk-UA"/>
        </w:rPr>
      </w:pPr>
      <w:r w:rsidRPr="00115236">
        <w:rPr>
          <w:b/>
          <w:color w:val="000000"/>
          <w:spacing w:val="8"/>
          <w:sz w:val="28"/>
          <w:szCs w:val="28"/>
          <w:lang w:val="uk-UA"/>
        </w:rPr>
        <w:t>ПІДТРИМКА СІМЕЙ, ДІТЕЙ ТА МОЛОДІ, ГЕНДЕРНА ПОЛІТИКА</w:t>
      </w:r>
    </w:p>
    <w:p w:rsidR="005D313B" w:rsidRPr="00115236" w:rsidRDefault="005D313B" w:rsidP="003A378F">
      <w:pPr>
        <w:ind w:firstLine="720"/>
        <w:jc w:val="center"/>
        <w:rPr>
          <w:b/>
          <w:color w:val="000000"/>
          <w:spacing w:val="8"/>
          <w:sz w:val="28"/>
          <w:szCs w:val="28"/>
          <w:highlight w:val="yellow"/>
          <w:lang w:val="uk-UA"/>
        </w:rPr>
      </w:pPr>
    </w:p>
    <w:p w:rsidR="005D313B" w:rsidRPr="00115236" w:rsidRDefault="005D313B" w:rsidP="00B744D6">
      <w:pPr>
        <w:ind w:firstLine="720"/>
        <w:jc w:val="both"/>
        <w:rPr>
          <w:sz w:val="28"/>
          <w:szCs w:val="28"/>
          <w:lang w:val="uk-UA"/>
        </w:rPr>
      </w:pPr>
      <w:r w:rsidRPr="00115236">
        <w:rPr>
          <w:sz w:val="28"/>
          <w:szCs w:val="28"/>
          <w:lang w:val="uk-UA"/>
        </w:rPr>
        <w:t xml:space="preserve">Значна увага приділялась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дітям-сиротам та дітям, позбавленим батьківського піклування. </w:t>
      </w:r>
    </w:p>
    <w:p w:rsidR="005D313B" w:rsidRPr="00115236" w:rsidRDefault="005D313B" w:rsidP="00B744D6">
      <w:pPr>
        <w:ind w:firstLine="720"/>
        <w:jc w:val="both"/>
        <w:rPr>
          <w:sz w:val="28"/>
          <w:szCs w:val="28"/>
          <w:lang w:val="uk-UA"/>
        </w:rPr>
      </w:pPr>
      <w:r w:rsidRPr="00115236">
        <w:rPr>
          <w:sz w:val="28"/>
          <w:szCs w:val="28"/>
          <w:lang w:val="uk-UA"/>
        </w:rPr>
        <w:t>Протягом звітного періоду на обліку перебувало 222 сім’ї, в яких виховується 350 дітей. Під соціальним супроводом Чернігівського міського центру соціальних служб для сім</w:t>
      </w:r>
      <w:r>
        <w:rPr>
          <w:sz w:val="28"/>
          <w:szCs w:val="28"/>
          <w:lang w:val="uk-UA"/>
        </w:rPr>
        <w:t>'</w:t>
      </w:r>
      <w:r w:rsidRPr="00115236">
        <w:rPr>
          <w:sz w:val="28"/>
          <w:szCs w:val="28"/>
          <w:lang w:val="uk-UA"/>
        </w:rPr>
        <w:t xml:space="preserve">ї, дітей та молоді перебувало 62 сім’ї та особи, які виховують 84 дитини. </w:t>
      </w:r>
    </w:p>
    <w:p w:rsidR="005D313B" w:rsidRPr="00115236" w:rsidRDefault="005D313B" w:rsidP="00B744D6">
      <w:pPr>
        <w:ind w:firstLine="708"/>
        <w:jc w:val="both"/>
        <w:rPr>
          <w:spacing w:val="-1"/>
          <w:sz w:val="28"/>
          <w:szCs w:val="28"/>
          <w:lang w:val="uk-UA"/>
        </w:rPr>
      </w:pPr>
      <w:r w:rsidRPr="00115236">
        <w:rPr>
          <w:spacing w:val="-1"/>
          <w:sz w:val="28"/>
          <w:szCs w:val="28"/>
          <w:lang w:val="uk-UA"/>
        </w:rPr>
        <w:t>На обліку служб у справах дітей районних у м. Чернігові рад знаходиться 394 дитини з категорії дітей-сиріт та дітей, позбавлених батьківського піклування. З них 361 дитина виховується у сім’ях опікунів та піклувальників, прийомних сім’ях та дитячих будинках сімейного типу, 33 дитини перебувають в державних дитячих закладах.</w:t>
      </w:r>
    </w:p>
    <w:p w:rsidR="005D313B" w:rsidRPr="00115236" w:rsidRDefault="005D313B" w:rsidP="00B744D6">
      <w:pPr>
        <w:ind w:left="708"/>
        <w:jc w:val="both"/>
        <w:rPr>
          <w:spacing w:val="-1"/>
          <w:sz w:val="28"/>
          <w:szCs w:val="28"/>
          <w:lang w:val="uk-UA"/>
        </w:rPr>
      </w:pPr>
      <w:r w:rsidRPr="00115236">
        <w:rPr>
          <w:spacing w:val="-1"/>
          <w:sz w:val="28"/>
          <w:szCs w:val="28"/>
          <w:lang w:val="uk-UA"/>
        </w:rPr>
        <w:t>В місті функціонує 11 прийомних сімей, в яких проживає 16 дітей.</w:t>
      </w:r>
    </w:p>
    <w:p w:rsidR="005D313B" w:rsidRPr="00115236" w:rsidRDefault="005D313B" w:rsidP="00B744D6">
      <w:pPr>
        <w:ind w:firstLine="708"/>
        <w:jc w:val="both"/>
        <w:rPr>
          <w:spacing w:val="-1"/>
          <w:sz w:val="28"/>
          <w:szCs w:val="28"/>
          <w:lang w:val="uk-UA"/>
        </w:rPr>
      </w:pPr>
      <w:r w:rsidRPr="00115236">
        <w:rPr>
          <w:spacing w:val="-1"/>
          <w:sz w:val="28"/>
          <w:szCs w:val="28"/>
          <w:lang w:val="uk-UA"/>
        </w:rPr>
        <w:t>Сімейними формами виховання охоплено 86,3% дітей-сиріт та дітей, позбавлених батьківського піклування.</w:t>
      </w:r>
    </w:p>
    <w:p w:rsidR="005D313B" w:rsidRPr="00115236" w:rsidRDefault="005D313B" w:rsidP="00B744D6">
      <w:pPr>
        <w:pStyle w:val="ListParagraph1"/>
        <w:tabs>
          <w:tab w:val="left" w:pos="709"/>
        </w:tabs>
        <w:ind w:left="0" w:firstLine="709"/>
        <w:jc w:val="both"/>
        <w:rPr>
          <w:sz w:val="28"/>
          <w:szCs w:val="28"/>
          <w:lang w:val="uk-UA"/>
        </w:rPr>
      </w:pPr>
      <w:r w:rsidRPr="00115236">
        <w:rPr>
          <w:sz w:val="28"/>
          <w:szCs w:val="28"/>
          <w:lang w:val="uk-UA"/>
        </w:rPr>
        <w:t>Протягом півріччя проводилась робота зі створення та розповсюдження соціально-рекламної продукції, спрямованої на формування позитивного іміджу сім’ї та з питань створення й функціонування прийомних сімей та дитячих будинків сімейного типу.  В мікрорайонах міста розміщено 27 сіті-лайтів: «835 дітей мріють про сім’ю», «Чи здійсняться мої мрії?», «Я чекаю на вас, батьки», «Дитина для родини», в ЗМІ розміщено 4 сюжети: для телепередачі «Розмова без нотацій», в студії ТРА «Новий Чернігів» про підліткову наркоманію, про тиждень планування сім’ї.</w:t>
      </w:r>
    </w:p>
    <w:p w:rsidR="005D313B" w:rsidRPr="00115236" w:rsidRDefault="005D313B" w:rsidP="00B744D6">
      <w:pPr>
        <w:tabs>
          <w:tab w:val="left" w:pos="540"/>
        </w:tabs>
        <w:ind w:firstLine="720"/>
        <w:jc w:val="both"/>
        <w:rPr>
          <w:sz w:val="28"/>
          <w:szCs w:val="28"/>
          <w:lang w:val="uk-UA"/>
        </w:rPr>
      </w:pPr>
      <w:r w:rsidRPr="00115236">
        <w:rPr>
          <w:sz w:val="28"/>
          <w:szCs w:val="28"/>
          <w:lang w:val="uk-UA"/>
        </w:rPr>
        <w:t>За звітний період з приводу створення прийомних сімей та дитячих будинків сімейного типу до ЧМЦСССДМ звернулася одна особа та 2 сім’ї, які отримали 15 індивідуальних послуг.</w:t>
      </w:r>
    </w:p>
    <w:p w:rsidR="005D313B" w:rsidRPr="00115236" w:rsidRDefault="005D313B" w:rsidP="00B744D6">
      <w:pPr>
        <w:tabs>
          <w:tab w:val="left" w:pos="540"/>
        </w:tabs>
        <w:ind w:firstLine="720"/>
        <w:jc w:val="both"/>
        <w:rPr>
          <w:sz w:val="28"/>
          <w:szCs w:val="28"/>
          <w:lang w:val="uk-UA"/>
        </w:rPr>
      </w:pPr>
      <w:r w:rsidRPr="00115236">
        <w:rPr>
          <w:sz w:val="28"/>
          <w:szCs w:val="28"/>
          <w:lang w:val="uk-UA"/>
        </w:rPr>
        <w:lastRenderedPageBreak/>
        <w:t>З метою своєчасного виявлення та вирішення питань влаштування безпритульних та бездоглядних дітей та дітей, які опинились у складних життєвих обставинах, протягом звітного періоду спеціалістами служб у справах дітей районних у місті рад проведено 35 рейдів, під час яких були виявлені 2 бездоглядні дитини, одна з яких в подальшому була поміщена до Чернігівського центру соціально-психологічної реабілітації дітей, інша до КЛПЗ «Чернігівська обласна дитяча лікарня».</w:t>
      </w:r>
    </w:p>
    <w:p w:rsidR="005D313B" w:rsidRPr="00115236" w:rsidRDefault="005D313B" w:rsidP="00B744D6">
      <w:pPr>
        <w:ind w:firstLine="709"/>
        <w:jc w:val="both"/>
        <w:rPr>
          <w:sz w:val="28"/>
          <w:szCs w:val="28"/>
          <w:lang w:val="uk-UA"/>
        </w:rPr>
      </w:pPr>
      <w:r w:rsidRPr="00115236">
        <w:rPr>
          <w:sz w:val="28"/>
          <w:szCs w:val="28"/>
          <w:lang w:val="uk-UA"/>
        </w:rPr>
        <w:t xml:space="preserve">Проведено 290 обстежень умов проживання дітей. За результатами перевірок було направлено 8 позовів до суду на позбавлення батьків батьківських прав, внаслідок чого 3 батьків було позбавлено батьківських прав по відношенню до 3 дітей, 4 дитини відібрані від батьків без позбавлення батьківських прав. </w:t>
      </w:r>
    </w:p>
    <w:p w:rsidR="005D313B" w:rsidRPr="00115236" w:rsidRDefault="005D313B" w:rsidP="00B744D6">
      <w:pPr>
        <w:ind w:firstLine="540"/>
        <w:jc w:val="both"/>
        <w:rPr>
          <w:sz w:val="28"/>
          <w:szCs w:val="28"/>
          <w:highlight w:val="yellow"/>
          <w:lang w:val="uk-UA"/>
        </w:rPr>
      </w:pPr>
      <w:r w:rsidRPr="00115236">
        <w:rPr>
          <w:sz w:val="28"/>
          <w:szCs w:val="28"/>
          <w:lang w:val="uk-UA"/>
        </w:rPr>
        <w:t xml:space="preserve">Крім того, центр надавав соціальну та психологічну підтримку сім’ям загиблих та учасників антитерористичної операції, внутрішньо переміщеним особам з урахуванням визначених потреб. Клієнтами центру були </w:t>
      </w:r>
      <w:r w:rsidRPr="00115236">
        <w:rPr>
          <w:bCs/>
          <w:sz w:val="28"/>
          <w:szCs w:val="28"/>
          <w:lang w:val="uk-UA"/>
        </w:rPr>
        <w:t>1007</w:t>
      </w:r>
      <w:r w:rsidRPr="00115236">
        <w:rPr>
          <w:sz w:val="28"/>
          <w:szCs w:val="28"/>
          <w:lang w:val="uk-UA"/>
        </w:rPr>
        <w:t xml:space="preserve"> учасників проведення антитерористичної операції та членів їх сімей (зокрема 856 сімей </w:t>
      </w:r>
      <w:r w:rsidRPr="00115236">
        <w:rPr>
          <w:bCs/>
          <w:sz w:val="28"/>
          <w:szCs w:val="28"/>
          <w:lang w:val="uk-UA"/>
        </w:rPr>
        <w:t>776</w:t>
      </w:r>
      <w:r w:rsidRPr="00115236">
        <w:rPr>
          <w:sz w:val="28"/>
          <w:szCs w:val="28"/>
          <w:lang w:val="uk-UA"/>
        </w:rPr>
        <w:t xml:space="preserve"> дітей), яким надано </w:t>
      </w:r>
      <w:r w:rsidRPr="00115236">
        <w:rPr>
          <w:bCs/>
          <w:sz w:val="28"/>
          <w:szCs w:val="28"/>
          <w:lang w:val="uk-UA"/>
        </w:rPr>
        <w:t>9428</w:t>
      </w:r>
      <w:r w:rsidRPr="00115236">
        <w:rPr>
          <w:b/>
          <w:bCs/>
          <w:sz w:val="28"/>
          <w:szCs w:val="28"/>
          <w:lang w:val="uk-UA"/>
        </w:rPr>
        <w:t xml:space="preserve"> </w:t>
      </w:r>
      <w:r w:rsidRPr="00115236">
        <w:rPr>
          <w:sz w:val="28"/>
          <w:szCs w:val="28"/>
          <w:lang w:val="uk-UA"/>
        </w:rPr>
        <w:t xml:space="preserve">психологічних та юридичних послуг, </w:t>
      </w:r>
      <w:r w:rsidRPr="00115236">
        <w:rPr>
          <w:bCs/>
          <w:sz w:val="28"/>
          <w:szCs w:val="28"/>
          <w:lang w:val="uk-UA"/>
        </w:rPr>
        <w:t>153</w:t>
      </w:r>
      <w:r w:rsidRPr="00115236">
        <w:rPr>
          <w:sz w:val="28"/>
          <w:szCs w:val="28"/>
          <w:lang w:val="uk-UA"/>
        </w:rPr>
        <w:t xml:space="preserve"> сім’ї отримали гуманітарно-речову допомогу.</w:t>
      </w:r>
    </w:p>
    <w:p w:rsidR="005D313B" w:rsidRPr="00115236" w:rsidRDefault="005D313B" w:rsidP="00B744D6">
      <w:pPr>
        <w:tabs>
          <w:tab w:val="left" w:pos="851"/>
        </w:tabs>
        <w:jc w:val="both"/>
        <w:rPr>
          <w:sz w:val="28"/>
          <w:szCs w:val="28"/>
          <w:lang w:val="uk-UA"/>
        </w:rPr>
      </w:pPr>
      <w:r w:rsidRPr="00115236">
        <w:rPr>
          <w:sz w:val="28"/>
          <w:szCs w:val="28"/>
          <w:lang w:val="uk-UA"/>
        </w:rPr>
        <w:tab/>
        <w:t>У І півріччі 2016 року проведено низку міських молодіжних заходів, серед яких: відкритий чемпіонат інтелектуальних ігор, змагання з боулінгу серед представників молодіжних організацій та органів студентського самоврядування, традиційні заходи до Дня Матері, Дня сім’ї, Міжнародного дня жінок, «круглі столи», семінари на різні теми, тощо. У місті проводились: міжнародний фестиваль молодіжного гумору «Хрущ live», фестиваль «На всю катушку!».</w:t>
      </w:r>
    </w:p>
    <w:p w:rsidR="005D313B" w:rsidRPr="00115236" w:rsidRDefault="005D313B" w:rsidP="00B744D6">
      <w:pPr>
        <w:tabs>
          <w:tab w:val="left" w:pos="851"/>
        </w:tabs>
        <w:jc w:val="both"/>
        <w:rPr>
          <w:sz w:val="28"/>
          <w:szCs w:val="28"/>
          <w:lang w:val="uk-UA"/>
        </w:rPr>
      </w:pPr>
      <w:r w:rsidRPr="00115236">
        <w:rPr>
          <w:sz w:val="28"/>
          <w:szCs w:val="28"/>
          <w:lang w:val="uk-UA"/>
        </w:rPr>
        <w:tab/>
        <w:t>Сприяючи</w:t>
      </w:r>
      <w:r w:rsidRPr="00115236">
        <w:rPr>
          <w:sz w:val="28"/>
          <w:szCs w:val="28"/>
          <w:lang w:val="uk-UA"/>
        </w:rPr>
        <w:tab/>
        <w:t xml:space="preserve"> організації змістовного дозвілля та розвиваючи рух КВН у місті організовано офіційну відкриту Чернігівську міську Лігу КВН.</w:t>
      </w:r>
    </w:p>
    <w:p w:rsidR="005D313B" w:rsidRPr="00115236" w:rsidRDefault="005D313B" w:rsidP="00B744D6">
      <w:pPr>
        <w:tabs>
          <w:tab w:val="left" w:pos="851"/>
        </w:tabs>
        <w:jc w:val="both"/>
        <w:rPr>
          <w:sz w:val="28"/>
          <w:szCs w:val="28"/>
          <w:lang w:val="uk-UA"/>
        </w:rPr>
      </w:pPr>
      <w:r w:rsidRPr="00115236">
        <w:rPr>
          <w:sz w:val="28"/>
          <w:szCs w:val="28"/>
          <w:lang w:val="uk-UA"/>
        </w:rPr>
        <w:tab/>
        <w:t>Збережено мережу клубів за місцем проживання, відбувається сталий розвиток мережі гуртків, секцій, студій, творчих об’єднань у рамках діяльності комунального закладу «Позашкільний навчальний заклад «Центр роботи з дітьми та молоддю за місцем проживання». Проведено низку розважально-профілактичних спортивних заходів «Веселі старти», де усі вихованці залучалися до заходів фізкультури та спорту.</w:t>
      </w:r>
    </w:p>
    <w:p w:rsidR="005D313B" w:rsidRPr="00115236" w:rsidRDefault="005D313B" w:rsidP="00B744D6">
      <w:pPr>
        <w:tabs>
          <w:tab w:val="left" w:pos="851"/>
        </w:tabs>
        <w:jc w:val="both"/>
        <w:rPr>
          <w:sz w:val="28"/>
          <w:szCs w:val="28"/>
          <w:lang w:val="uk-UA"/>
        </w:rPr>
      </w:pPr>
      <w:r w:rsidRPr="00115236">
        <w:rPr>
          <w:sz w:val="28"/>
          <w:szCs w:val="28"/>
          <w:lang w:val="uk-UA"/>
        </w:rPr>
        <w:tab/>
        <w:t>Сьогодні в місті проживають 25 042 дітей шкільного віку. Влітку поточного року було забезпечено послугами оздоровлення 10 000 дітей шкільного віку, що складає 40% від загальної кількості дітей.</w:t>
      </w:r>
    </w:p>
    <w:p w:rsidR="005D313B" w:rsidRPr="00115236" w:rsidRDefault="005D313B" w:rsidP="00B744D6">
      <w:pPr>
        <w:tabs>
          <w:tab w:val="left" w:pos="851"/>
        </w:tabs>
        <w:ind w:firstLine="708"/>
        <w:jc w:val="both"/>
        <w:rPr>
          <w:sz w:val="28"/>
          <w:szCs w:val="28"/>
          <w:lang w:val="uk-UA"/>
        </w:rPr>
      </w:pPr>
      <w:r w:rsidRPr="00115236">
        <w:rPr>
          <w:sz w:val="28"/>
          <w:szCs w:val="28"/>
          <w:lang w:val="uk-UA"/>
        </w:rPr>
        <w:t xml:space="preserve">Першочергову перевагу на відпочинок та оздоровлення мала учнівська молодь соціально незахищених категорій: оздоровлено 7 400 дітей та підлітків міста, серед них 1 815 дітей пільгових категорій. </w:t>
      </w:r>
    </w:p>
    <w:p w:rsidR="005D313B" w:rsidRPr="00115236" w:rsidRDefault="005D313B" w:rsidP="00B744D6">
      <w:pPr>
        <w:tabs>
          <w:tab w:val="left" w:pos="851"/>
        </w:tabs>
        <w:jc w:val="both"/>
        <w:rPr>
          <w:sz w:val="28"/>
          <w:szCs w:val="28"/>
          <w:lang w:val="uk-UA"/>
        </w:rPr>
      </w:pPr>
      <w:r w:rsidRPr="00115236">
        <w:rPr>
          <w:color w:val="00B050"/>
          <w:sz w:val="28"/>
          <w:szCs w:val="28"/>
          <w:lang w:val="uk-UA"/>
        </w:rPr>
        <w:tab/>
      </w:r>
      <w:r w:rsidRPr="00115236">
        <w:rPr>
          <w:sz w:val="28"/>
          <w:szCs w:val="28"/>
          <w:lang w:val="uk-UA"/>
        </w:rPr>
        <w:t>З міського бюджету на проведення оздоровчої кампанії у 2016 році виділено 3 195,0 тис. грн., що на 370 тис. грн. більше, ніж у минулому році, станом на 15.07.2016 року витрачено 904,4 тис. грн.</w:t>
      </w:r>
    </w:p>
    <w:p w:rsidR="005D313B" w:rsidRPr="00115236" w:rsidRDefault="005D313B" w:rsidP="00B744D6">
      <w:pPr>
        <w:tabs>
          <w:tab w:val="left" w:pos="851"/>
        </w:tabs>
        <w:jc w:val="both"/>
        <w:rPr>
          <w:sz w:val="28"/>
          <w:szCs w:val="28"/>
          <w:lang w:val="uk-UA"/>
        </w:rPr>
      </w:pPr>
      <w:r w:rsidRPr="00115236">
        <w:rPr>
          <w:sz w:val="28"/>
          <w:szCs w:val="28"/>
          <w:lang w:val="uk-UA"/>
        </w:rPr>
        <w:tab/>
        <w:t xml:space="preserve">Проведено щорічний комплекс заходів до Міжнародного дня захисту дітей спільно з іншими організаціями, спільна акція «Чернігів - територія </w:t>
      </w:r>
      <w:r w:rsidRPr="00115236">
        <w:rPr>
          <w:sz w:val="28"/>
          <w:szCs w:val="28"/>
          <w:lang w:val="uk-UA"/>
        </w:rPr>
        <w:lastRenderedPageBreak/>
        <w:t>радості!» та заходи на дворових майданчиках за місцем проживання дітей та молоді.</w:t>
      </w:r>
    </w:p>
    <w:p w:rsidR="005D313B" w:rsidRPr="00115236" w:rsidRDefault="005D313B" w:rsidP="00B744D6">
      <w:pPr>
        <w:widowControl w:val="0"/>
        <w:tabs>
          <w:tab w:val="left" w:pos="851"/>
        </w:tabs>
        <w:jc w:val="both"/>
        <w:rPr>
          <w:color w:val="000000"/>
          <w:sz w:val="28"/>
          <w:szCs w:val="28"/>
          <w:lang w:val="uk-UA"/>
        </w:rPr>
      </w:pPr>
      <w:r w:rsidRPr="00115236">
        <w:rPr>
          <w:color w:val="00B050"/>
          <w:sz w:val="28"/>
          <w:szCs w:val="28"/>
          <w:lang w:val="uk-UA"/>
        </w:rPr>
        <w:tab/>
      </w:r>
      <w:r w:rsidRPr="00115236">
        <w:rPr>
          <w:color w:val="000000"/>
          <w:sz w:val="28"/>
          <w:szCs w:val="28"/>
          <w:lang w:val="uk-UA"/>
        </w:rPr>
        <w:t xml:space="preserve">Проводиться робота з жінками, які є претендентами на присвоєння Почесного звання України  «Мати-героїня». </w:t>
      </w:r>
    </w:p>
    <w:p w:rsidR="005D313B" w:rsidRPr="00115236" w:rsidRDefault="005D313B" w:rsidP="00B744D6">
      <w:pPr>
        <w:widowControl w:val="0"/>
        <w:tabs>
          <w:tab w:val="left" w:pos="851"/>
        </w:tabs>
        <w:ind w:firstLine="708"/>
        <w:jc w:val="both"/>
        <w:rPr>
          <w:color w:val="000000"/>
          <w:sz w:val="28"/>
          <w:szCs w:val="28"/>
          <w:lang w:val="uk-UA"/>
        </w:rPr>
      </w:pPr>
      <w:r w:rsidRPr="00115236">
        <w:rPr>
          <w:color w:val="000000"/>
          <w:sz w:val="28"/>
          <w:szCs w:val="28"/>
          <w:lang w:val="uk-UA"/>
        </w:rPr>
        <w:t>З метою підвищення ролі жінки в процесі державотворення відбувається сприяння діяльності жіночих громадських організацій та об’єднань.</w:t>
      </w:r>
    </w:p>
    <w:p w:rsidR="005D313B" w:rsidRPr="00115236" w:rsidRDefault="005D313B" w:rsidP="003A378F">
      <w:pPr>
        <w:jc w:val="both"/>
        <w:rPr>
          <w:b/>
          <w:sz w:val="28"/>
          <w:szCs w:val="28"/>
          <w:highlight w:val="yellow"/>
          <w:lang w:val="uk-UA"/>
        </w:rPr>
      </w:pPr>
    </w:p>
    <w:p w:rsidR="005D313B" w:rsidRPr="00115236" w:rsidRDefault="005D313B" w:rsidP="003A378F">
      <w:pPr>
        <w:ind w:firstLine="720"/>
        <w:jc w:val="center"/>
        <w:outlineLvl w:val="0"/>
        <w:rPr>
          <w:b/>
          <w:sz w:val="28"/>
          <w:szCs w:val="28"/>
          <w:lang w:val="uk-UA"/>
        </w:rPr>
      </w:pPr>
      <w:r w:rsidRPr="00115236">
        <w:rPr>
          <w:b/>
          <w:sz w:val="28"/>
          <w:szCs w:val="28"/>
          <w:lang w:val="uk-UA"/>
        </w:rPr>
        <w:t>СОЦІАЛЬНЕ СТРАХУВАННЯ</w:t>
      </w:r>
    </w:p>
    <w:p w:rsidR="005D313B" w:rsidRPr="00115236" w:rsidRDefault="005D313B" w:rsidP="003A378F">
      <w:pPr>
        <w:ind w:firstLine="720"/>
        <w:jc w:val="both"/>
        <w:rPr>
          <w:sz w:val="28"/>
          <w:szCs w:val="28"/>
          <w:highlight w:val="yellow"/>
          <w:lang w:val="uk-UA"/>
        </w:rPr>
      </w:pPr>
    </w:p>
    <w:p w:rsidR="005D313B" w:rsidRPr="00115236" w:rsidRDefault="005D313B" w:rsidP="003A378F">
      <w:pPr>
        <w:ind w:firstLine="720"/>
        <w:jc w:val="both"/>
        <w:rPr>
          <w:sz w:val="28"/>
          <w:szCs w:val="28"/>
          <w:lang w:val="uk-UA"/>
        </w:rPr>
      </w:pPr>
      <w:r w:rsidRPr="00115236">
        <w:rPr>
          <w:sz w:val="28"/>
          <w:szCs w:val="28"/>
          <w:lang w:val="uk-UA"/>
        </w:rPr>
        <w:t>Системою соціального страхування у м. Чернігові станом на 01.01.2016 охоплено близько 80,6 тисяч пенсіонерів. Середній розмір пенсійних виплат на 1 липня 2016 року – 1714,61 грн, що на 2,4 % більше, ніж на початку року.</w:t>
      </w:r>
    </w:p>
    <w:p w:rsidR="005D313B" w:rsidRPr="00115236" w:rsidRDefault="005D313B" w:rsidP="003A378F">
      <w:pPr>
        <w:ind w:firstLine="720"/>
        <w:jc w:val="both"/>
        <w:rPr>
          <w:sz w:val="28"/>
          <w:szCs w:val="28"/>
          <w:lang w:val="uk-UA"/>
        </w:rPr>
      </w:pPr>
      <w:r w:rsidRPr="00115236">
        <w:rPr>
          <w:sz w:val="28"/>
          <w:szCs w:val="28"/>
          <w:lang w:val="uk-UA"/>
        </w:rPr>
        <w:t xml:space="preserve">За підсумками І півріччя 2016 року планові показники по надходженню власних коштів виконано на 135,5 %. </w:t>
      </w:r>
    </w:p>
    <w:p w:rsidR="005D313B" w:rsidRPr="00115236" w:rsidRDefault="005D313B" w:rsidP="003A378F">
      <w:pPr>
        <w:ind w:firstLine="720"/>
        <w:jc w:val="both"/>
        <w:rPr>
          <w:sz w:val="28"/>
          <w:szCs w:val="28"/>
          <w:lang w:val="uk-UA"/>
        </w:rPr>
      </w:pPr>
    </w:p>
    <w:p w:rsidR="005D313B" w:rsidRPr="00115236" w:rsidRDefault="005D313B" w:rsidP="003A378F">
      <w:pPr>
        <w:ind w:firstLine="720"/>
        <w:jc w:val="both"/>
        <w:rPr>
          <w:sz w:val="28"/>
          <w:szCs w:val="28"/>
          <w:lang w:val="uk-UA"/>
        </w:rPr>
      </w:pPr>
      <w:r w:rsidRPr="00115236">
        <w:rPr>
          <w:sz w:val="28"/>
          <w:szCs w:val="28"/>
          <w:lang w:val="uk-UA"/>
        </w:rPr>
        <w:t>Таблиця. Виконання планових надходжень власних коштів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9"/>
        <w:gridCol w:w="1540"/>
        <w:gridCol w:w="1925"/>
        <w:gridCol w:w="1574"/>
      </w:tblGrid>
      <w:tr w:rsidR="005D313B" w:rsidRPr="00115236" w:rsidTr="008E5DF3">
        <w:tc>
          <w:tcPr>
            <w:tcW w:w="2436" w:type="pct"/>
            <w:vAlign w:val="center"/>
          </w:tcPr>
          <w:p w:rsidR="005D313B" w:rsidRPr="00115236" w:rsidRDefault="005D313B" w:rsidP="00C653B0">
            <w:pPr>
              <w:jc w:val="center"/>
              <w:rPr>
                <w:sz w:val="28"/>
                <w:szCs w:val="28"/>
                <w:lang w:val="uk-UA"/>
              </w:rPr>
            </w:pPr>
            <w:r w:rsidRPr="00115236">
              <w:rPr>
                <w:sz w:val="28"/>
                <w:szCs w:val="28"/>
                <w:lang w:val="uk-UA"/>
              </w:rPr>
              <w:t>Вид надходжень</w:t>
            </w:r>
          </w:p>
        </w:tc>
        <w:tc>
          <w:tcPr>
            <w:tcW w:w="783" w:type="pct"/>
            <w:vAlign w:val="center"/>
          </w:tcPr>
          <w:p w:rsidR="005D313B" w:rsidRDefault="005D313B" w:rsidP="00C653B0">
            <w:pPr>
              <w:jc w:val="center"/>
              <w:rPr>
                <w:sz w:val="28"/>
                <w:szCs w:val="28"/>
                <w:lang w:val="uk-UA"/>
              </w:rPr>
            </w:pPr>
            <w:r w:rsidRPr="00115236">
              <w:rPr>
                <w:sz w:val="28"/>
                <w:szCs w:val="28"/>
                <w:lang w:val="uk-UA"/>
              </w:rPr>
              <w:t xml:space="preserve">План на </w:t>
            </w:r>
          </w:p>
          <w:p w:rsidR="005D313B" w:rsidRPr="00115236" w:rsidRDefault="005D313B" w:rsidP="00C653B0">
            <w:pPr>
              <w:jc w:val="center"/>
              <w:rPr>
                <w:sz w:val="28"/>
                <w:szCs w:val="28"/>
                <w:lang w:val="uk-UA"/>
              </w:rPr>
            </w:pPr>
            <w:r w:rsidRPr="00115236">
              <w:rPr>
                <w:sz w:val="28"/>
                <w:szCs w:val="28"/>
                <w:lang w:val="uk-UA"/>
              </w:rPr>
              <w:t>І півріччя 2016 року, тис. грн</w:t>
            </w:r>
          </w:p>
        </w:tc>
        <w:tc>
          <w:tcPr>
            <w:tcW w:w="979" w:type="pct"/>
            <w:vAlign w:val="center"/>
          </w:tcPr>
          <w:p w:rsidR="005D313B" w:rsidRPr="00115236" w:rsidRDefault="005D313B" w:rsidP="00C653B0">
            <w:pPr>
              <w:jc w:val="center"/>
              <w:rPr>
                <w:sz w:val="28"/>
                <w:szCs w:val="28"/>
                <w:lang w:val="uk-UA"/>
              </w:rPr>
            </w:pPr>
            <w:r w:rsidRPr="00115236">
              <w:rPr>
                <w:sz w:val="28"/>
                <w:szCs w:val="28"/>
                <w:lang w:val="uk-UA"/>
              </w:rPr>
              <w:t>Надходження І півріччя 2016 року, тис. грн</w:t>
            </w:r>
          </w:p>
        </w:tc>
        <w:tc>
          <w:tcPr>
            <w:tcW w:w="801" w:type="pct"/>
            <w:vAlign w:val="center"/>
          </w:tcPr>
          <w:p w:rsidR="005D313B" w:rsidRPr="00115236" w:rsidRDefault="005D313B" w:rsidP="00C653B0">
            <w:pPr>
              <w:jc w:val="center"/>
              <w:rPr>
                <w:sz w:val="28"/>
                <w:szCs w:val="28"/>
                <w:lang w:val="uk-UA"/>
              </w:rPr>
            </w:pPr>
            <w:r w:rsidRPr="00115236">
              <w:rPr>
                <w:sz w:val="28"/>
                <w:szCs w:val="28"/>
                <w:lang w:val="uk-UA"/>
              </w:rPr>
              <w:t>Виконання плану, %</w:t>
            </w:r>
          </w:p>
        </w:tc>
      </w:tr>
      <w:tr w:rsidR="005D313B" w:rsidRPr="00115236" w:rsidTr="008E5DF3">
        <w:tc>
          <w:tcPr>
            <w:tcW w:w="2436" w:type="pct"/>
          </w:tcPr>
          <w:p w:rsidR="005D313B" w:rsidRPr="00115236" w:rsidRDefault="005D313B" w:rsidP="00685FEB">
            <w:pPr>
              <w:jc w:val="both"/>
              <w:rPr>
                <w:sz w:val="28"/>
                <w:szCs w:val="28"/>
                <w:lang w:val="uk-UA"/>
              </w:rPr>
            </w:pPr>
            <w:r w:rsidRPr="00115236">
              <w:rPr>
                <w:sz w:val="28"/>
                <w:szCs w:val="28"/>
                <w:lang w:val="uk-UA"/>
              </w:rPr>
              <w:t>Власні кошти</w:t>
            </w:r>
          </w:p>
        </w:tc>
        <w:tc>
          <w:tcPr>
            <w:tcW w:w="783" w:type="pct"/>
            <w:vAlign w:val="center"/>
          </w:tcPr>
          <w:p w:rsidR="005D313B" w:rsidRPr="00115236" w:rsidRDefault="005D313B" w:rsidP="008E5DF3">
            <w:pPr>
              <w:ind w:right="172"/>
              <w:jc w:val="right"/>
              <w:rPr>
                <w:sz w:val="28"/>
                <w:szCs w:val="28"/>
                <w:lang w:val="uk-UA"/>
              </w:rPr>
            </w:pPr>
            <w:r w:rsidRPr="00115236">
              <w:rPr>
                <w:sz w:val="28"/>
                <w:szCs w:val="28"/>
                <w:lang w:val="uk-UA"/>
              </w:rPr>
              <w:t>6184,0</w:t>
            </w:r>
          </w:p>
        </w:tc>
        <w:tc>
          <w:tcPr>
            <w:tcW w:w="979" w:type="pct"/>
            <w:vAlign w:val="center"/>
          </w:tcPr>
          <w:p w:rsidR="005D313B" w:rsidRPr="00115236" w:rsidRDefault="005D313B" w:rsidP="008E5DF3">
            <w:pPr>
              <w:ind w:right="172"/>
              <w:jc w:val="right"/>
              <w:rPr>
                <w:sz w:val="28"/>
                <w:szCs w:val="28"/>
                <w:lang w:val="uk-UA"/>
              </w:rPr>
            </w:pPr>
            <w:r w:rsidRPr="00115236">
              <w:rPr>
                <w:sz w:val="28"/>
                <w:szCs w:val="28"/>
                <w:lang w:val="uk-UA"/>
              </w:rPr>
              <w:t>8382,5</w:t>
            </w:r>
          </w:p>
        </w:tc>
        <w:tc>
          <w:tcPr>
            <w:tcW w:w="801" w:type="pct"/>
            <w:vAlign w:val="center"/>
          </w:tcPr>
          <w:p w:rsidR="005D313B" w:rsidRPr="00115236" w:rsidRDefault="005D313B" w:rsidP="008E5DF3">
            <w:pPr>
              <w:ind w:right="172"/>
              <w:jc w:val="right"/>
              <w:rPr>
                <w:sz w:val="28"/>
                <w:szCs w:val="28"/>
                <w:lang w:val="uk-UA"/>
              </w:rPr>
            </w:pPr>
            <w:r w:rsidRPr="00115236">
              <w:rPr>
                <w:sz w:val="28"/>
                <w:szCs w:val="28"/>
                <w:lang w:val="uk-UA"/>
              </w:rPr>
              <w:t>135,5</w:t>
            </w:r>
          </w:p>
        </w:tc>
      </w:tr>
      <w:tr w:rsidR="005D313B" w:rsidRPr="00115236" w:rsidTr="008E5DF3">
        <w:tc>
          <w:tcPr>
            <w:tcW w:w="2436" w:type="pct"/>
          </w:tcPr>
          <w:p w:rsidR="005D313B" w:rsidRPr="00115236" w:rsidRDefault="005D313B" w:rsidP="00685FEB">
            <w:pPr>
              <w:jc w:val="both"/>
              <w:rPr>
                <w:sz w:val="28"/>
                <w:szCs w:val="28"/>
                <w:lang w:val="uk-UA"/>
              </w:rPr>
            </w:pPr>
            <w:r w:rsidRPr="00115236">
              <w:rPr>
                <w:sz w:val="28"/>
                <w:szCs w:val="28"/>
                <w:lang w:val="uk-UA"/>
              </w:rPr>
              <w:t>Власні кошти з урахуванням суми єдиного внеску, розподіленого на ЗДПС</w:t>
            </w:r>
          </w:p>
        </w:tc>
        <w:tc>
          <w:tcPr>
            <w:tcW w:w="783" w:type="pct"/>
            <w:vAlign w:val="center"/>
          </w:tcPr>
          <w:p w:rsidR="005D313B" w:rsidRPr="00115236" w:rsidRDefault="005D313B" w:rsidP="008E5DF3">
            <w:pPr>
              <w:ind w:right="172"/>
              <w:jc w:val="right"/>
              <w:rPr>
                <w:sz w:val="28"/>
                <w:szCs w:val="28"/>
                <w:lang w:val="uk-UA"/>
              </w:rPr>
            </w:pPr>
            <w:r w:rsidRPr="00115236">
              <w:rPr>
                <w:sz w:val="28"/>
                <w:szCs w:val="28"/>
                <w:lang w:val="uk-UA"/>
              </w:rPr>
              <w:t>418403,2</w:t>
            </w:r>
          </w:p>
        </w:tc>
        <w:tc>
          <w:tcPr>
            <w:tcW w:w="979" w:type="pct"/>
            <w:vAlign w:val="center"/>
          </w:tcPr>
          <w:p w:rsidR="005D313B" w:rsidRPr="00115236" w:rsidRDefault="005D313B" w:rsidP="008E5DF3">
            <w:pPr>
              <w:ind w:right="172"/>
              <w:jc w:val="right"/>
              <w:rPr>
                <w:sz w:val="28"/>
                <w:szCs w:val="28"/>
                <w:lang w:val="uk-UA"/>
              </w:rPr>
            </w:pPr>
            <w:r w:rsidRPr="00115236">
              <w:rPr>
                <w:sz w:val="28"/>
                <w:szCs w:val="28"/>
                <w:lang w:val="uk-UA"/>
              </w:rPr>
              <w:t>401326,9</w:t>
            </w:r>
          </w:p>
        </w:tc>
        <w:tc>
          <w:tcPr>
            <w:tcW w:w="801" w:type="pct"/>
            <w:vAlign w:val="center"/>
          </w:tcPr>
          <w:p w:rsidR="005D313B" w:rsidRPr="00115236" w:rsidRDefault="005D313B" w:rsidP="008E5DF3">
            <w:pPr>
              <w:ind w:right="172"/>
              <w:jc w:val="right"/>
              <w:rPr>
                <w:sz w:val="28"/>
                <w:szCs w:val="28"/>
                <w:lang w:val="uk-UA"/>
              </w:rPr>
            </w:pPr>
            <w:r w:rsidRPr="00115236">
              <w:rPr>
                <w:sz w:val="28"/>
                <w:szCs w:val="28"/>
                <w:lang w:val="uk-UA"/>
              </w:rPr>
              <w:t>95,9</w:t>
            </w:r>
          </w:p>
        </w:tc>
      </w:tr>
      <w:tr w:rsidR="005D313B" w:rsidRPr="00115236" w:rsidTr="008E5DF3">
        <w:tc>
          <w:tcPr>
            <w:tcW w:w="2436" w:type="pct"/>
          </w:tcPr>
          <w:p w:rsidR="005D313B" w:rsidRPr="00115236" w:rsidRDefault="005D313B" w:rsidP="00685FEB">
            <w:pPr>
              <w:jc w:val="both"/>
              <w:rPr>
                <w:sz w:val="28"/>
                <w:szCs w:val="28"/>
                <w:lang w:val="uk-UA"/>
              </w:rPr>
            </w:pPr>
            <w:r w:rsidRPr="00115236">
              <w:rPr>
                <w:sz w:val="28"/>
                <w:szCs w:val="28"/>
                <w:lang w:val="uk-UA"/>
              </w:rPr>
              <w:t>Додаткові ставки збору з окремих видів господарських операцій</w:t>
            </w:r>
          </w:p>
        </w:tc>
        <w:tc>
          <w:tcPr>
            <w:tcW w:w="783" w:type="pct"/>
            <w:vAlign w:val="center"/>
          </w:tcPr>
          <w:p w:rsidR="005D313B" w:rsidRPr="00115236" w:rsidRDefault="005D313B" w:rsidP="008E5DF3">
            <w:pPr>
              <w:ind w:right="172"/>
              <w:jc w:val="right"/>
              <w:rPr>
                <w:sz w:val="28"/>
                <w:szCs w:val="28"/>
                <w:lang w:val="uk-UA"/>
              </w:rPr>
            </w:pPr>
            <w:r w:rsidRPr="00115236">
              <w:rPr>
                <w:sz w:val="28"/>
                <w:szCs w:val="28"/>
                <w:lang w:val="uk-UA"/>
              </w:rPr>
              <w:t>4514,8</w:t>
            </w:r>
          </w:p>
        </w:tc>
        <w:tc>
          <w:tcPr>
            <w:tcW w:w="979" w:type="pct"/>
            <w:vAlign w:val="center"/>
          </w:tcPr>
          <w:p w:rsidR="005D313B" w:rsidRPr="00115236" w:rsidRDefault="005D313B" w:rsidP="008E5DF3">
            <w:pPr>
              <w:ind w:right="172"/>
              <w:jc w:val="right"/>
              <w:rPr>
                <w:sz w:val="28"/>
                <w:szCs w:val="28"/>
                <w:lang w:val="uk-UA"/>
              </w:rPr>
            </w:pPr>
            <w:r w:rsidRPr="00115236">
              <w:rPr>
                <w:sz w:val="28"/>
                <w:szCs w:val="28"/>
                <w:lang w:val="uk-UA"/>
              </w:rPr>
              <w:t>8072,1</w:t>
            </w:r>
          </w:p>
        </w:tc>
        <w:tc>
          <w:tcPr>
            <w:tcW w:w="801" w:type="pct"/>
            <w:vAlign w:val="center"/>
          </w:tcPr>
          <w:p w:rsidR="005D313B" w:rsidRPr="00115236" w:rsidRDefault="005D313B" w:rsidP="008E5DF3">
            <w:pPr>
              <w:ind w:right="172"/>
              <w:jc w:val="right"/>
              <w:rPr>
                <w:sz w:val="28"/>
                <w:szCs w:val="28"/>
                <w:lang w:val="uk-UA"/>
              </w:rPr>
            </w:pPr>
            <w:r w:rsidRPr="00115236">
              <w:rPr>
                <w:sz w:val="28"/>
                <w:szCs w:val="28"/>
                <w:lang w:val="uk-UA"/>
              </w:rPr>
              <w:t>178,8</w:t>
            </w:r>
          </w:p>
        </w:tc>
      </w:tr>
    </w:tbl>
    <w:p w:rsidR="005D313B" w:rsidRPr="00115236" w:rsidRDefault="005D313B" w:rsidP="003A378F">
      <w:pPr>
        <w:ind w:firstLine="720"/>
        <w:jc w:val="both"/>
        <w:rPr>
          <w:sz w:val="28"/>
          <w:szCs w:val="28"/>
          <w:lang w:val="uk-UA"/>
        </w:rPr>
      </w:pPr>
      <w:r w:rsidRPr="00115236">
        <w:rPr>
          <w:sz w:val="28"/>
          <w:szCs w:val="28"/>
          <w:lang w:val="uk-UA"/>
        </w:rPr>
        <w:t>Борг зі сплати внесків на загальнообов’язкове державне пенсійне страхування за станом на 01.07.2016 склав 6,6 млн грн. Порівняно з 01.04.2016 (створення об’єднаного управління) заборгованість зменшилась на 274,9 тис. грн.</w:t>
      </w:r>
    </w:p>
    <w:p w:rsidR="005D313B" w:rsidRPr="00115236" w:rsidRDefault="005D313B" w:rsidP="003A378F">
      <w:pPr>
        <w:ind w:firstLine="720"/>
        <w:jc w:val="both"/>
        <w:rPr>
          <w:sz w:val="28"/>
          <w:szCs w:val="28"/>
          <w:lang w:val="uk-UA"/>
        </w:rPr>
      </w:pPr>
    </w:p>
    <w:p w:rsidR="005D313B" w:rsidRPr="00115236" w:rsidRDefault="005D313B" w:rsidP="008E5DF3">
      <w:pPr>
        <w:ind w:firstLine="720"/>
        <w:jc w:val="center"/>
        <w:rPr>
          <w:sz w:val="28"/>
          <w:szCs w:val="28"/>
          <w:lang w:val="uk-UA"/>
        </w:rPr>
      </w:pPr>
      <w:r w:rsidRPr="00115236">
        <w:rPr>
          <w:sz w:val="28"/>
          <w:szCs w:val="28"/>
          <w:lang w:val="uk-UA"/>
        </w:rPr>
        <w:object w:dxaOrig="6878" w:dyaOrig="3825">
          <v:shape id="_x0000_i1052" type="#_x0000_t75" style="width:344.35pt;height:190.95pt" o:ole="">
            <v:imagedata r:id="rId62" o:title=""/>
          </v:shape>
          <o:OLEObject Type="Embed" ProgID="MSGraph.Chart.8" ShapeID="_x0000_i1052" DrawAspect="Content" ObjectID="_1561272094" r:id="rId63">
            <o:FieldCodes>\s</o:FieldCodes>
          </o:OLEObject>
        </w:object>
      </w:r>
    </w:p>
    <w:p w:rsidR="005D313B" w:rsidRPr="00115236" w:rsidRDefault="005D313B" w:rsidP="003A378F">
      <w:pPr>
        <w:ind w:firstLine="720"/>
        <w:jc w:val="both"/>
        <w:rPr>
          <w:sz w:val="28"/>
          <w:szCs w:val="28"/>
          <w:lang w:val="uk-UA"/>
        </w:rPr>
      </w:pPr>
      <w:r w:rsidRPr="00115236">
        <w:rPr>
          <w:sz w:val="28"/>
          <w:szCs w:val="28"/>
          <w:lang w:val="uk-UA"/>
        </w:rPr>
        <w:t>Рис. Структура боргу по внесках на загальнообов’язкове державне пенсійне страхування за станом на 01.07.2016</w:t>
      </w:r>
    </w:p>
    <w:p w:rsidR="005D313B" w:rsidRPr="00115236" w:rsidRDefault="005D313B" w:rsidP="003A378F">
      <w:pPr>
        <w:ind w:firstLine="720"/>
        <w:jc w:val="both"/>
        <w:rPr>
          <w:sz w:val="28"/>
          <w:szCs w:val="28"/>
          <w:lang w:val="uk-UA"/>
        </w:rPr>
      </w:pPr>
    </w:p>
    <w:p w:rsidR="005D313B" w:rsidRPr="00115236" w:rsidRDefault="005D313B" w:rsidP="003A378F">
      <w:pPr>
        <w:ind w:firstLine="720"/>
        <w:jc w:val="both"/>
        <w:rPr>
          <w:sz w:val="28"/>
          <w:szCs w:val="28"/>
          <w:lang w:val="uk-UA"/>
        </w:rPr>
      </w:pPr>
      <w:r w:rsidRPr="00115236">
        <w:rPr>
          <w:sz w:val="28"/>
          <w:szCs w:val="28"/>
          <w:lang w:val="uk-UA"/>
        </w:rPr>
        <w:t xml:space="preserve">За станом на 01.07.2016 у виконавчих органах ДВС на виконанні знаходились вимоги про сплату боргу на суму 25,6 млн грн., з них реальними до стягнення є близько 8,8 млн грн. решта (16,9 млн грн.) є проблематичними у примусовому стягненні з різних причин (відсутність активів та інших ресурсів у боржників, відсутність юридичної особи за місцем реєстрації, мораторій на примусову реалізацію майна державних підприємств, мораторій у справах про банкрутство та інші). </w:t>
      </w:r>
    </w:p>
    <w:p w:rsidR="005D313B" w:rsidRDefault="005D313B" w:rsidP="003A378F">
      <w:pPr>
        <w:ind w:firstLine="720"/>
        <w:jc w:val="center"/>
        <w:outlineLvl w:val="0"/>
        <w:rPr>
          <w:b/>
          <w:color w:val="000000"/>
          <w:spacing w:val="8"/>
          <w:sz w:val="28"/>
          <w:szCs w:val="28"/>
          <w:lang w:val="uk-UA"/>
        </w:rPr>
      </w:pPr>
    </w:p>
    <w:p w:rsidR="005D313B" w:rsidRPr="00115236" w:rsidRDefault="005D313B" w:rsidP="003A378F">
      <w:pPr>
        <w:ind w:firstLine="720"/>
        <w:jc w:val="center"/>
        <w:outlineLvl w:val="0"/>
        <w:rPr>
          <w:b/>
          <w:color w:val="000000"/>
          <w:spacing w:val="8"/>
          <w:sz w:val="28"/>
          <w:szCs w:val="28"/>
          <w:lang w:val="uk-UA"/>
        </w:rPr>
      </w:pPr>
      <w:r w:rsidRPr="00115236">
        <w:rPr>
          <w:b/>
          <w:color w:val="000000"/>
          <w:spacing w:val="8"/>
          <w:sz w:val="28"/>
          <w:szCs w:val="28"/>
          <w:lang w:val="uk-UA"/>
        </w:rPr>
        <w:t>СОЦІАЛЬНЕ ЗАБЕЗПЕЧЕННЯ</w:t>
      </w:r>
    </w:p>
    <w:p w:rsidR="005D313B" w:rsidRPr="00115236" w:rsidRDefault="005D313B" w:rsidP="003A378F">
      <w:pPr>
        <w:ind w:firstLine="720"/>
        <w:jc w:val="both"/>
        <w:rPr>
          <w:sz w:val="28"/>
          <w:szCs w:val="28"/>
          <w:highlight w:val="yellow"/>
          <w:lang w:val="uk-UA"/>
        </w:rPr>
      </w:pPr>
    </w:p>
    <w:p w:rsidR="005D313B" w:rsidRPr="00115236" w:rsidRDefault="005D313B" w:rsidP="00A56088">
      <w:pPr>
        <w:ind w:firstLine="720"/>
        <w:jc w:val="both"/>
        <w:rPr>
          <w:sz w:val="28"/>
          <w:szCs w:val="28"/>
          <w:lang w:val="uk-UA"/>
        </w:rPr>
      </w:pPr>
      <w:r w:rsidRPr="00115236">
        <w:rPr>
          <w:sz w:val="28"/>
          <w:szCs w:val="28"/>
          <w:lang w:val="uk-UA"/>
        </w:rPr>
        <w:t>Значну долю у системі соціальної підтримки населення займають державні соціальні допомоги. У І півріччі 2016 року призначено різних видів державної допомоги на суму 136,2 млн грн, у тому числі державних допомог сім’ям з дітьми – 83,4 млн грн, державних допомог малозабезпеченим сім’ям – 22,5 млн грн, державних допомог інвалідам з дитинства та дітям-інвалідам – 25,5 млн грн.</w:t>
      </w:r>
    </w:p>
    <w:p w:rsidR="005D313B" w:rsidRPr="00115236" w:rsidRDefault="005D313B" w:rsidP="00A56088">
      <w:pPr>
        <w:ind w:firstLine="720"/>
        <w:jc w:val="both"/>
        <w:rPr>
          <w:sz w:val="28"/>
          <w:szCs w:val="28"/>
          <w:lang w:val="uk-UA"/>
        </w:rPr>
      </w:pPr>
      <w:r w:rsidRPr="00115236">
        <w:rPr>
          <w:sz w:val="28"/>
          <w:szCs w:val="28"/>
          <w:lang w:val="uk-UA"/>
        </w:rPr>
        <w:t xml:space="preserve">У повному обсязі здійснено фінансування соціальної допомоги на дітей, грошового забезпечення батькам-вихователям на суму 358,4 тис. грн. Фінансування допомог здійснюється за рахунок коштів державного бюджету. </w:t>
      </w:r>
    </w:p>
    <w:p w:rsidR="005D313B" w:rsidRPr="00115236" w:rsidRDefault="005D313B" w:rsidP="00A56088">
      <w:pPr>
        <w:ind w:firstLine="720"/>
        <w:jc w:val="both"/>
        <w:rPr>
          <w:sz w:val="28"/>
          <w:szCs w:val="28"/>
          <w:lang w:val="uk-UA"/>
        </w:rPr>
      </w:pPr>
      <w:r w:rsidRPr="00115236">
        <w:rPr>
          <w:sz w:val="28"/>
          <w:szCs w:val="28"/>
          <w:lang w:val="uk-UA"/>
        </w:rPr>
        <w:t>Упродовж І півріччя 2016 року за субсидіями для відшкодування витрат на оплату житлово-комунальних послуг звернулись 46 032 сімей, що у 1,3 рази або на 10 278 сімей більше, ніж у відповідному періоді минулого року. Призначено субсидії 39 146 сім’ям (85 %) на суму 24 160,9 тис. грн. Середній розмір житлової субсидії у червні 2016 року склав 149,6 грн. проти 118,5 грн у червні 2015 року.</w:t>
      </w:r>
    </w:p>
    <w:p w:rsidR="005D313B" w:rsidRPr="00115236" w:rsidRDefault="005D313B" w:rsidP="00A56088">
      <w:pPr>
        <w:ind w:firstLine="720"/>
        <w:jc w:val="both"/>
        <w:rPr>
          <w:sz w:val="28"/>
          <w:szCs w:val="28"/>
          <w:lang w:val="uk-UA"/>
        </w:rPr>
      </w:pPr>
      <w:r w:rsidRPr="00115236">
        <w:rPr>
          <w:sz w:val="28"/>
          <w:szCs w:val="28"/>
          <w:lang w:val="uk-UA"/>
        </w:rPr>
        <w:t>Із заявами про надання допомоги готівкою на придбання твердого палива та скрапленого газу за І півріччя 2016 року звернулася 51 сім’я. Отримали допомогу 49 сімей, середній розмір субсидії становив 2 437 грн. на сім’ю, що на 838 грн. більше ніж у відповідному періоді минулого року. Загальна сума призначених у січні-червні 2016 року субсидій на відшкодування витрат на придбання скрапленого газу, твердого та рідкого пічного побутового палива склала 80,4 тис. грн. (у І півріччі 2015 року - 9,6 тис. грн.).</w:t>
      </w:r>
    </w:p>
    <w:p w:rsidR="005D313B" w:rsidRPr="00115236" w:rsidRDefault="005D313B" w:rsidP="00A56088">
      <w:pPr>
        <w:ind w:firstLine="720"/>
        <w:jc w:val="both"/>
        <w:rPr>
          <w:sz w:val="28"/>
          <w:szCs w:val="28"/>
          <w:lang w:val="uk-UA"/>
        </w:rPr>
      </w:pPr>
      <w:r w:rsidRPr="00115236">
        <w:rPr>
          <w:sz w:val="28"/>
          <w:szCs w:val="28"/>
          <w:lang w:val="uk-UA"/>
        </w:rPr>
        <w:t>У місті проживає 5 846 осіб, що постраждали внаслідок Чорнобильської катастрофи та отримують грошову допомогу. З початку 2016 року на забезпечення виконання Чорнобильських програм використано 8,7 млн грн.</w:t>
      </w:r>
    </w:p>
    <w:p w:rsidR="005D313B" w:rsidRPr="00115236" w:rsidRDefault="005D313B" w:rsidP="00A56088">
      <w:pPr>
        <w:ind w:firstLine="720"/>
        <w:jc w:val="both"/>
        <w:rPr>
          <w:sz w:val="28"/>
          <w:szCs w:val="28"/>
          <w:lang w:val="uk-UA"/>
        </w:rPr>
      </w:pPr>
      <w:r w:rsidRPr="00115236">
        <w:rPr>
          <w:sz w:val="28"/>
          <w:szCs w:val="28"/>
          <w:lang w:val="uk-UA"/>
        </w:rPr>
        <w:t>Забезпечено санаторно-курортним лікуванням 77 інвалідів, ветеранів війни та учасників бойових дій.</w:t>
      </w:r>
    </w:p>
    <w:p w:rsidR="005D313B" w:rsidRPr="00115236" w:rsidRDefault="005D313B" w:rsidP="00A56088">
      <w:pPr>
        <w:ind w:firstLine="720"/>
        <w:jc w:val="both"/>
        <w:rPr>
          <w:sz w:val="28"/>
          <w:szCs w:val="28"/>
          <w:lang w:val="uk-UA"/>
        </w:rPr>
      </w:pPr>
      <w:r w:rsidRPr="00115236">
        <w:rPr>
          <w:sz w:val="28"/>
          <w:szCs w:val="28"/>
          <w:lang w:val="uk-UA"/>
        </w:rPr>
        <w:t>Одинокими непрацездатними громадянами, які проживають у складних умовах і потребують сторонньої допомоги, опікуються територіальні центри соціального обслуговування. Систематично проводиться обстеження матеріально-побутових умов проживання підопічних, виявляються їх потреби, здійснюються заходи щодо їх задоволення. За І півріччя 2016 року відділеннями соціальної допомоги вдома надано послуги 2 382 особам.</w:t>
      </w:r>
    </w:p>
    <w:p w:rsidR="005D313B" w:rsidRPr="00115236" w:rsidRDefault="005D313B" w:rsidP="00A56088">
      <w:pPr>
        <w:ind w:firstLine="720"/>
        <w:jc w:val="both"/>
        <w:rPr>
          <w:sz w:val="28"/>
          <w:szCs w:val="28"/>
          <w:lang w:val="uk-UA"/>
        </w:rPr>
      </w:pPr>
      <w:r w:rsidRPr="00115236">
        <w:rPr>
          <w:sz w:val="28"/>
          <w:szCs w:val="28"/>
          <w:lang w:val="uk-UA"/>
        </w:rPr>
        <w:lastRenderedPageBreak/>
        <w:t xml:space="preserve">Станом на 1 липня 2016 року в Єдиному державному автоматизованому реєстрі осіб, що мають право на пільги, перебувають 2370 учасника бойових дій, 40 інвалідів війни, які захищали незалежність, суверенітет та територіальну цілісність України і брали безпосередню участь в антитерористичній операції, 73 члена сімей загиблих учасників. З початку 2016 року 5 учасників бойових дій в зоні АТО забезпечено санітарно-курортними путівками, 13 – направлені на психологічну реабілітацію. </w:t>
      </w:r>
    </w:p>
    <w:p w:rsidR="005D313B" w:rsidRPr="00115236" w:rsidRDefault="005D313B" w:rsidP="00A56088">
      <w:pPr>
        <w:ind w:firstLine="720"/>
        <w:jc w:val="both"/>
        <w:rPr>
          <w:sz w:val="28"/>
          <w:szCs w:val="28"/>
          <w:lang w:val="uk-UA"/>
        </w:rPr>
      </w:pPr>
      <w:r w:rsidRPr="00115236">
        <w:rPr>
          <w:sz w:val="28"/>
          <w:szCs w:val="28"/>
          <w:lang w:val="uk-UA"/>
        </w:rPr>
        <w:t xml:space="preserve">До управлінь праці та соціального захисту населення районних у             м. Чернігові рад звернулось 3 878 громадян для отримання довідки про взяття їх на облік, як осіб, переміщених з тимчасово окупованої території України або району проведення антитерористичної операції. </w:t>
      </w:r>
    </w:p>
    <w:p w:rsidR="005D313B" w:rsidRPr="00115236" w:rsidRDefault="005D313B" w:rsidP="00F13522">
      <w:pPr>
        <w:ind w:firstLine="720"/>
        <w:jc w:val="center"/>
        <w:outlineLvl w:val="0"/>
        <w:rPr>
          <w:b/>
          <w:color w:val="000000"/>
          <w:spacing w:val="8"/>
          <w:sz w:val="28"/>
          <w:szCs w:val="28"/>
          <w:highlight w:val="yellow"/>
          <w:lang w:val="uk-UA"/>
        </w:rPr>
      </w:pPr>
    </w:p>
    <w:p w:rsidR="005D313B" w:rsidRPr="00115236" w:rsidRDefault="005D313B" w:rsidP="00F13522">
      <w:pPr>
        <w:ind w:firstLine="720"/>
        <w:jc w:val="center"/>
        <w:outlineLvl w:val="0"/>
        <w:rPr>
          <w:b/>
          <w:color w:val="000000"/>
          <w:spacing w:val="8"/>
          <w:sz w:val="28"/>
          <w:szCs w:val="28"/>
          <w:lang w:val="uk-UA"/>
        </w:rPr>
      </w:pPr>
      <w:r w:rsidRPr="00115236">
        <w:rPr>
          <w:b/>
          <w:color w:val="000000"/>
          <w:spacing w:val="8"/>
          <w:sz w:val="28"/>
          <w:szCs w:val="28"/>
          <w:lang w:val="uk-UA"/>
        </w:rPr>
        <w:t>ТЕХНОГЕННА БЕЗПЕКА</w:t>
      </w:r>
    </w:p>
    <w:p w:rsidR="005D313B" w:rsidRPr="00115236" w:rsidRDefault="005D313B" w:rsidP="0049301E">
      <w:pPr>
        <w:ind w:firstLine="708"/>
        <w:jc w:val="both"/>
        <w:rPr>
          <w:sz w:val="28"/>
          <w:szCs w:val="28"/>
          <w:highlight w:val="yellow"/>
          <w:lang w:val="uk-UA"/>
        </w:rPr>
      </w:pPr>
    </w:p>
    <w:p w:rsidR="005D313B" w:rsidRPr="00115236" w:rsidRDefault="005D313B" w:rsidP="00031C7D">
      <w:pPr>
        <w:widowControl w:val="0"/>
        <w:autoSpaceDE w:val="0"/>
        <w:autoSpaceDN w:val="0"/>
        <w:adjustRightInd w:val="0"/>
        <w:ind w:firstLine="701"/>
        <w:jc w:val="both"/>
        <w:rPr>
          <w:sz w:val="28"/>
          <w:szCs w:val="28"/>
          <w:lang w:val="uk-UA"/>
        </w:rPr>
      </w:pPr>
      <w:r w:rsidRPr="00115236">
        <w:rPr>
          <w:sz w:val="28"/>
          <w:szCs w:val="28"/>
          <w:lang w:val="uk-UA"/>
        </w:rPr>
        <w:t>За станом на 01.07.2016 у місті зареєстровано 21</w:t>
      </w:r>
      <w:r w:rsidRPr="00115236">
        <w:rPr>
          <w:b/>
          <w:sz w:val="28"/>
          <w:szCs w:val="28"/>
          <w:lang w:val="uk-UA"/>
        </w:rPr>
        <w:t xml:space="preserve"> </w:t>
      </w:r>
      <w:r w:rsidRPr="00115236">
        <w:rPr>
          <w:sz w:val="28"/>
          <w:szCs w:val="28"/>
          <w:lang w:val="uk-UA"/>
        </w:rPr>
        <w:t>надзвичайну подію, з яких</w:t>
      </w:r>
      <w:r w:rsidRPr="00115236">
        <w:rPr>
          <w:color w:val="FF0000"/>
          <w:sz w:val="28"/>
          <w:szCs w:val="28"/>
          <w:lang w:val="uk-UA"/>
        </w:rPr>
        <w:t xml:space="preserve"> </w:t>
      </w:r>
      <w:r w:rsidRPr="00115236">
        <w:rPr>
          <w:sz w:val="28"/>
          <w:szCs w:val="28"/>
          <w:lang w:val="uk-UA"/>
        </w:rPr>
        <w:t>три випадки виявлення боєприпасів часів Великої Вітчизняної війни, вісім повідомлень про мінування,</w:t>
      </w:r>
      <w:r w:rsidRPr="00115236">
        <w:rPr>
          <w:b/>
          <w:sz w:val="28"/>
          <w:szCs w:val="28"/>
          <w:lang w:val="uk-UA"/>
        </w:rPr>
        <w:t xml:space="preserve"> </w:t>
      </w:r>
      <w:r w:rsidRPr="00115236">
        <w:rPr>
          <w:sz w:val="28"/>
          <w:szCs w:val="28"/>
          <w:lang w:val="uk-UA"/>
        </w:rPr>
        <w:t>шість випадків виявлення хімічно-небезпечних речовин та</w:t>
      </w:r>
      <w:r w:rsidRPr="00115236">
        <w:rPr>
          <w:iCs/>
          <w:sz w:val="28"/>
          <w:szCs w:val="28"/>
          <w:lang w:val="uk-UA"/>
        </w:rPr>
        <w:t xml:space="preserve"> чотири</w:t>
      </w:r>
      <w:r w:rsidRPr="00115236">
        <w:rPr>
          <w:i/>
          <w:iCs/>
          <w:sz w:val="28"/>
          <w:szCs w:val="28"/>
          <w:lang w:val="uk-UA"/>
        </w:rPr>
        <w:t xml:space="preserve"> </w:t>
      </w:r>
      <w:r w:rsidRPr="00115236">
        <w:rPr>
          <w:sz w:val="28"/>
          <w:szCs w:val="28"/>
          <w:lang w:val="uk-UA"/>
        </w:rPr>
        <w:t>події, які пов'язані з загибеллю людей на воді.</w:t>
      </w:r>
    </w:p>
    <w:p w:rsidR="005D313B" w:rsidRPr="00115236" w:rsidRDefault="005D313B" w:rsidP="00031C7D">
      <w:pPr>
        <w:widowControl w:val="0"/>
        <w:shd w:val="clear" w:color="auto" w:fill="FFFFFF"/>
        <w:autoSpaceDE w:val="0"/>
        <w:autoSpaceDN w:val="0"/>
        <w:adjustRightInd w:val="0"/>
        <w:ind w:left="5" w:right="5" w:firstLine="710"/>
        <w:jc w:val="both"/>
        <w:rPr>
          <w:sz w:val="28"/>
          <w:szCs w:val="28"/>
          <w:lang w:val="uk-UA"/>
        </w:rPr>
      </w:pPr>
      <w:r w:rsidRPr="00115236">
        <w:rPr>
          <w:sz w:val="28"/>
          <w:szCs w:val="28"/>
          <w:lang w:val="uk-UA"/>
        </w:rPr>
        <w:t>За І півріччя 2016 року здійснено 108 планових та шість позапланових заходів державного нагляду (контролю) за 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За результатами перевірок складені акти та приписи, визначені терміни усунення виявлених недоліків.</w:t>
      </w:r>
    </w:p>
    <w:p w:rsidR="005D313B" w:rsidRPr="00115236" w:rsidRDefault="005D313B" w:rsidP="00031C7D">
      <w:pPr>
        <w:widowControl w:val="0"/>
        <w:shd w:val="clear" w:color="auto" w:fill="FFFFFF"/>
        <w:autoSpaceDE w:val="0"/>
        <w:autoSpaceDN w:val="0"/>
        <w:adjustRightInd w:val="0"/>
        <w:ind w:left="5" w:right="5" w:firstLine="710"/>
        <w:jc w:val="both"/>
        <w:rPr>
          <w:sz w:val="28"/>
          <w:szCs w:val="28"/>
          <w:lang w:val="uk-UA"/>
        </w:rPr>
      </w:pPr>
      <w:r w:rsidRPr="00115236">
        <w:rPr>
          <w:sz w:val="28"/>
          <w:szCs w:val="28"/>
          <w:lang w:val="uk-UA"/>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5,5 млн. грн.</w:t>
      </w:r>
    </w:p>
    <w:p w:rsidR="005D313B" w:rsidRPr="00115236" w:rsidRDefault="005D313B" w:rsidP="00F13522">
      <w:pPr>
        <w:ind w:firstLine="720"/>
        <w:jc w:val="center"/>
        <w:outlineLvl w:val="0"/>
        <w:rPr>
          <w:b/>
          <w:sz w:val="28"/>
          <w:szCs w:val="28"/>
          <w:highlight w:val="yellow"/>
          <w:lang w:val="uk-UA"/>
        </w:rPr>
      </w:pPr>
    </w:p>
    <w:p w:rsidR="005D313B" w:rsidRPr="00115236" w:rsidRDefault="005D313B" w:rsidP="00F13522">
      <w:pPr>
        <w:ind w:firstLine="720"/>
        <w:jc w:val="center"/>
        <w:outlineLvl w:val="0"/>
        <w:rPr>
          <w:b/>
          <w:sz w:val="28"/>
          <w:szCs w:val="28"/>
          <w:lang w:val="uk-UA"/>
        </w:rPr>
      </w:pPr>
      <w:r w:rsidRPr="00115236">
        <w:rPr>
          <w:b/>
          <w:sz w:val="28"/>
          <w:szCs w:val="28"/>
          <w:lang w:val="uk-UA"/>
        </w:rPr>
        <w:t>ОХОРОНА ПРАЦІ</w:t>
      </w:r>
    </w:p>
    <w:p w:rsidR="005D313B" w:rsidRPr="00115236" w:rsidRDefault="005D313B" w:rsidP="00F13522">
      <w:pPr>
        <w:ind w:firstLine="720"/>
        <w:jc w:val="center"/>
        <w:outlineLvl w:val="0"/>
        <w:rPr>
          <w:b/>
          <w:sz w:val="28"/>
          <w:szCs w:val="28"/>
          <w:highlight w:val="yellow"/>
          <w:lang w:val="uk-UA"/>
        </w:rPr>
      </w:pPr>
    </w:p>
    <w:p w:rsidR="005D313B" w:rsidRPr="00115236" w:rsidRDefault="005D313B" w:rsidP="00785894">
      <w:pPr>
        <w:ind w:firstLine="720"/>
        <w:jc w:val="both"/>
        <w:rPr>
          <w:sz w:val="28"/>
          <w:szCs w:val="28"/>
          <w:lang w:val="uk-UA"/>
        </w:rPr>
      </w:pPr>
      <w:r w:rsidRPr="00115236">
        <w:rPr>
          <w:sz w:val="28"/>
          <w:szCs w:val="28"/>
          <w:lang w:val="uk-UA"/>
        </w:rPr>
        <w:t>Протягом І півріччя 2016 року у м. Чернігові сталося 16 випадків виробничого травматизму на 14 суб’єктах господарювання (у відповідному періоді 2015 року - 14 випадків на 12 підприємствах, у т.ч. один смертельний).</w:t>
      </w:r>
    </w:p>
    <w:p w:rsidR="005D313B" w:rsidRPr="00115236" w:rsidRDefault="005D313B" w:rsidP="00785894">
      <w:pPr>
        <w:ind w:firstLine="720"/>
        <w:jc w:val="both"/>
        <w:rPr>
          <w:sz w:val="28"/>
          <w:szCs w:val="28"/>
          <w:lang w:val="uk-UA"/>
        </w:rPr>
      </w:pPr>
      <w:r w:rsidRPr="00115236">
        <w:rPr>
          <w:sz w:val="28"/>
          <w:szCs w:val="28"/>
          <w:lang w:val="uk-UA"/>
        </w:rPr>
        <w:t>Випадки травматизму із смертельними наслідками у 2016 році відсутні.</w:t>
      </w:r>
    </w:p>
    <w:p w:rsidR="005D313B" w:rsidRPr="00115236" w:rsidRDefault="005D313B" w:rsidP="00785894">
      <w:pPr>
        <w:ind w:firstLine="720"/>
        <w:jc w:val="both"/>
        <w:rPr>
          <w:sz w:val="28"/>
          <w:szCs w:val="28"/>
          <w:lang w:val="uk-UA"/>
        </w:rPr>
      </w:pPr>
      <w:r w:rsidRPr="00115236">
        <w:rPr>
          <w:sz w:val="28"/>
          <w:szCs w:val="28"/>
          <w:lang w:val="uk-UA"/>
        </w:rPr>
        <w:t>Основними причинами виробничого травматизму стали особиста необережність працюючих та порушення вимог нормативно-правових актів з охорони праці при експлуатації машин та механізмів.</w:t>
      </w:r>
    </w:p>
    <w:p w:rsidR="005D313B" w:rsidRPr="00115236" w:rsidRDefault="005D313B" w:rsidP="00785894">
      <w:pPr>
        <w:tabs>
          <w:tab w:val="left" w:pos="0"/>
        </w:tabs>
        <w:ind w:firstLine="720"/>
        <w:jc w:val="both"/>
        <w:rPr>
          <w:spacing w:val="-1"/>
          <w:sz w:val="28"/>
          <w:szCs w:val="28"/>
          <w:lang w:val="uk-UA"/>
        </w:rPr>
      </w:pPr>
      <w:r w:rsidRPr="00115236">
        <w:rPr>
          <w:sz w:val="28"/>
          <w:szCs w:val="28"/>
          <w:lang w:val="uk-UA"/>
        </w:rPr>
        <w:t>Проводилась робота з підприємствами, організаціями та установами міста щодо виконання основних завдань з охорони праці. Проведено 33 обстежень суб’єктів господарювання умов праці на робочих місцях та додержання законодавства України з охорони праці, організації роботи з питань охорони праці на підприємствах міста. Керівникам підприємств, що обстежувались, надано 201 рекомендацію щодо усунення виявлених недоліків.</w:t>
      </w:r>
      <w:r w:rsidRPr="00115236">
        <w:rPr>
          <w:spacing w:val="-1"/>
          <w:sz w:val="28"/>
          <w:szCs w:val="28"/>
          <w:lang w:val="uk-UA"/>
        </w:rPr>
        <w:t xml:space="preserve"> </w:t>
      </w:r>
    </w:p>
    <w:p w:rsidR="005D313B" w:rsidRPr="00115236" w:rsidRDefault="005D313B" w:rsidP="00785894">
      <w:pPr>
        <w:tabs>
          <w:tab w:val="left" w:pos="0"/>
        </w:tabs>
        <w:ind w:firstLine="720"/>
        <w:jc w:val="both"/>
        <w:rPr>
          <w:spacing w:val="-1"/>
          <w:sz w:val="28"/>
          <w:szCs w:val="28"/>
          <w:lang w:val="uk-UA"/>
        </w:rPr>
      </w:pPr>
      <w:r w:rsidRPr="00115236">
        <w:rPr>
          <w:spacing w:val="-1"/>
          <w:sz w:val="28"/>
          <w:szCs w:val="28"/>
          <w:lang w:val="uk-UA"/>
        </w:rPr>
        <w:lastRenderedPageBreak/>
        <w:t>За станом на 01.07.2016 у м. Чернігові підлягало атестації 3 671 робочих місць із шкідливими і важкими умовами праці, з них атестовано – 3 613        (98,4 %).</w:t>
      </w:r>
    </w:p>
    <w:p w:rsidR="005D313B" w:rsidRPr="00115236" w:rsidRDefault="005D313B" w:rsidP="00FE47F2">
      <w:pPr>
        <w:ind w:firstLine="720"/>
        <w:jc w:val="center"/>
        <w:rPr>
          <w:sz w:val="28"/>
          <w:szCs w:val="28"/>
          <w:highlight w:val="yellow"/>
          <w:lang w:val="uk-UA"/>
        </w:rPr>
      </w:pPr>
    </w:p>
    <w:p w:rsidR="005D313B" w:rsidRPr="00115236" w:rsidRDefault="005D313B" w:rsidP="00FE47F2">
      <w:pPr>
        <w:ind w:firstLine="720"/>
        <w:jc w:val="center"/>
        <w:rPr>
          <w:sz w:val="28"/>
          <w:szCs w:val="28"/>
          <w:highlight w:val="yellow"/>
          <w:lang w:val="uk-UA"/>
        </w:rPr>
      </w:pPr>
    </w:p>
    <w:p w:rsidR="005D313B" w:rsidRPr="00115236" w:rsidRDefault="005D313B" w:rsidP="00FE47F2">
      <w:pPr>
        <w:ind w:firstLine="720"/>
        <w:jc w:val="center"/>
        <w:rPr>
          <w:sz w:val="28"/>
          <w:szCs w:val="28"/>
          <w:highlight w:val="yellow"/>
          <w:lang w:val="uk-UA"/>
        </w:rPr>
      </w:pPr>
    </w:p>
    <w:p w:rsidR="005D313B" w:rsidRPr="00115236" w:rsidRDefault="005D313B" w:rsidP="008F4770">
      <w:pPr>
        <w:jc w:val="both"/>
        <w:rPr>
          <w:sz w:val="28"/>
          <w:szCs w:val="28"/>
          <w:lang w:val="uk-UA"/>
        </w:rPr>
      </w:pPr>
      <w:r w:rsidRPr="00115236">
        <w:rPr>
          <w:sz w:val="28"/>
          <w:szCs w:val="28"/>
          <w:lang w:val="uk-UA"/>
        </w:rPr>
        <w:t xml:space="preserve">Начальник управління </w:t>
      </w:r>
    </w:p>
    <w:p w:rsidR="005D313B" w:rsidRPr="00115236" w:rsidRDefault="005D313B" w:rsidP="008F4770">
      <w:pPr>
        <w:jc w:val="both"/>
        <w:rPr>
          <w:sz w:val="28"/>
          <w:szCs w:val="28"/>
          <w:lang w:val="uk-UA"/>
        </w:rPr>
      </w:pPr>
      <w:r w:rsidRPr="00115236">
        <w:rPr>
          <w:sz w:val="28"/>
          <w:szCs w:val="28"/>
          <w:lang w:val="uk-UA"/>
        </w:rPr>
        <w:t>економічного розвитку міста</w:t>
      </w:r>
    </w:p>
    <w:p w:rsidR="005D313B" w:rsidRPr="00115236" w:rsidRDefault="005D313B" w:rsidP="008F4770">
      <w:pPr>
        <w:jc w:val="both"/>
        <w:rPr>
          <w:sz w:val="28"/>
          <w:szCs w:val="28"/>
          <w:lang w:val="uk-UA"/>
        </w:rPr>
      </w:pPr>
      <w:r w:rsidRPr="00115236">
        <w:rPr>
          <w:sz w:val="28"/>
          <w:szCs w:val="28"/>
          <w:lang w:val="uk-UA"/>
        </w:rPr>
        <w:t>міської ради                                                                        Л. В. Максименко</w:t>
      </w:r>
    </w:p>
    <w:sectPr w:rsidR="005D313B" w:rsidRPr="00115236" w:rsidSect="00977795">
      <w:headerReference w:type="even" r:id="rId64"/>
      <w:headerReference w:type="default" r:id="rId65"/>
      <w:footerReference w:type="even" r:id="rId66"/>
      <w:footerReference w:type="default" r:id="rId67"/>
      <w:pgSz w:w="11906" w:h="16838"/>
      <w:pgMar w:top="1134" w:right="850" w:bottom="709"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6EC" w:rsidRDefault="004846EC">
      <w:r>
        <w:separator/>
      </w:r>
    </w:p>
  </w:endnote>
  <w:endnote w:type="continuationSeparator" w:id="0">
    <w:p w:rsidR="004846EC" w:rsidRDefault="00484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3B" w:rsidRDefault="005D313B" w:rsidP="00FE47F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5D313B" w:rsidRDefault="005D313B" w:rsidP="00FE47F2">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3B" w:rsidRDefault="005D313B" w:rsidP="00FE47F2">
    <w:pPr>
      <w:pStyle w:val="ae"/>
      <w:framePr w:wrap="around" w:vAnchor="text" w:hAnchor="margin" w:xAlign="right" w:y="1"/>
      <w:rPr>
        <w:rStyle w:val="af0"/>
        <w:lang w:val="uk-UA"/>
      </w:rPr>
    </w:pPr>
  </w:p>
  <w:p w:rsidR="005D313B" w:rsidRPr="00766170" w:rsidRDefault="005D313B" w:rsidP="00FE47F2">
    <w:pPr>
      <w:pStyle w:val="ae"/>
      <w:framePr w:wrap="around" w:vAnchor="text" w:hAnchor="margin" w:xAlign="right" w:y="1"/>
      <w:rPr>
        <w:rStyle w:val="af0"/>
        <w:lang w:val="uk-UA"/>
      </w:rPr>
    </w:pPr>
  </w:p>
  <w:p w:rsidR="005D313B" w:rsidRDefault="005D313B" w:rsidP="00FE47F2">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6EC" w:rsidRDefault="004846EC">
      <w:r>
        <w:separator/>
      </w:r>
    </w:p>
  </w:footnote>
  <w:footnote w:type="continuationSeparator" w:id="0">
    <w:p w:rsidR="004846EC" w:rsidRDefault="00484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3B" w:rsidRDefault="005D313B" w:rsidP="004E4E4C">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5D313B" w:rsidRDefault="005D313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3B" w:rsidRDefault="005D313B" w:rsidP="004E4E4C">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F21ADE">
      <w:rPr>
        <w:rStyle w:val="af0"/>
        <w:noProof/>
      </w:rPr>
      <w:t>21</w:t>
    </w:r>
    <w:r>
      <w:rPr>
        <w:rStyle w:val="af0"/>
      </w:rPr>
      <w:fldChar w:fldCharType="end"/>
    </w:r>
  </w:p>
  <w:p w:rsidR="005D313B" w:rsidRDefault="005D313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275"/>
    <w:multiLevelType w:val="hybridMultilevel"/>
    <w:tmpl w:val="5282D254"/>
    <w:lvl w:ilvl="0" w:tplc="60BC8C28">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
    <w:nsid w:val="08817605"/>
    <w:multiLevelType w:val="hybridMultilevel"/>
    <w:tmpl w:val="9C8A0240"/>
    <w:lvl w:ilvl="0" w:tplc="893420AA">
      <w:numFmt w:val="bullet"/>
      <w:lvlText w:val="-"/>
      <w:lvlJc w:val="left"/>
      <w:pPr>
        <w:ind w:left="785" w:hanging="360"/>
      </w:pPr>
      <w:rPr>
        <w:rFonts w:ascii="Calibri" w:eastAsia="Times New Roman" w:hAnsi="Calibri"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nsid w:val="0C9A327A"/>
    <w:multiLevelType w:val="hybridMultilevel"/>
    <w:tmpl w:val="AB8212E0"/>
    <w:lvl w:ilvl="0" w:tplc="E33E4378">
      <w:start w:val="1"/>
      <w:numFmt w:val="decimal"/>
      <w:lvlText w:val="%1."/>
      <w:lvlJc w:val="left"/>
      <w:pPr>
        <w:tabs>
          <w:tab w:val="num" w:pos="585"/>
        </w:tabs>
        <w:ind w:left="585" w:hanging="36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3">
    <w:nsid w:val="0DD71071"/>
    <w:multiLevelType w:val="hybridMultilevel"/>
    <w:tmpl w:val="DAEE6F70"/>
    <w:lvl w:ilvl="0" w:tplc="26643822">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352757A"/>
    <w:multiLevelType w:val="hybridMultilevel"/>
    <w:tmpl w:val="3064C0E4"/>
    <w:lvl w:ilvl="0" w:tplc="B5A284D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95869A2"/>
    <w:multiLevelType w:val="hybridMultilevel"/>
    <w:tmpl w:val="7CB80A22"/>
    <w:lvl w:ilvl="0" w:tplc="C3D8D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101C7F"/>
    <w:multiLevelType w:val="hybridMultilevel"/>
    <w:tmpl w:val="3C469BCE"/>
    <w:lvl w:ilvl="0" w:tplc="3D1A6ED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F466604"/>
    <w:multiLevelType w:val="hybridMultilevel"/>
    <w:tmpl w:val="E73C9368"/>
    <w:lvl w:ilvl="0" w:tplc="3D1A6ED2">
      <w:start w:val="1"/>
      <w:numFmt w:val="bullet"/>
      <w:lvlText w:val=""/>
      <w:lvlJc w:val="left"/>
      <w:pPr>
        <w:tabs>
          <w:tab w:val="num" w:pos="1056"/>
        </w:tabs>
        <w:ind w:left="1096" w:hanging="360"/>
      </w:pPr>
      <w:rPr>
        <w:rFonts w:ascii="Symbol" w:hAnsi="Symbol" w:hint="default"/>
      </w:rPr>
    </w:lvl>
    <w:lvl w:ilvl="1" w:tplc="04190003" w:tentative="1">
      <w:start w:val="1"/>
      <w:numFmt w:val="bullet"/>
      <w:lvlText w:val="o"/>
      <w:lvlJc w:val="left"/>
      <w:pPr>
        <w:tabs>
          <w:tab w:val="num" w:pos="1816"/>
        </w:tabs>
        <w:ind w:left="1816" w:hanging="360"/>
      </w:pPr>
      <w:rPr>
        <w:rFonts w:ascii="Courier New" w:hAnsi="Courier New" w:hint="default"/>
      </w:rPr>
    </w:lvl>
    <w:lvl w:ilvl="2" w:tplc="04190005" w:tentative="1">
      <w:start w:val="1"/>
      <w:numFmt w:val="bullet"/>
      <w:lvlText w:val=""/>
      <w:lvlJc w:val="left"/>
      <w:pPr>
        <w:tabs>
          <w:tab w:val="num" w:pos="2536"/>
        </w:tabs>
        <w:ind w:left="2536" w:hanging="360"/>
      </w:pPr>
      <w:rPr>
        <w:rFonts w:ascii="Wingdings" w:hAnsi="Wingdings" w:hint="default"/>
      </w:rPr>
    </w:lvl>
    <w:lvl w:ilvl="3" w:tplc="04190001" w:tentative="1">
      <w:start w:val="1"/>
      <w:numFmt w:val="bullet"/>
      <w:lvlText w:val=""/>
      <w:lvlJc w:val="left"/>
      <w:pPr>
        <w:tabs>
          <w:tab w:val="num" w:pos="3256"/>
        </w:tabs>
        <w:ind w:left="3256" w:hanging="360"/>
      </w:pPr>
      <w:rPr>
        <w:rFonts w:ascii="Symbol" w:hAnsi="Symbol" w:hint="default"/>
      </w:rPr>
    </w:lvl>
    <w:lvl w:ilvl="4" w:tplc="04190003" w:tentative="1">
      <w:start w:val="1"/>
      <w:numFmt w:val="bullet"/>
      <w:lvlText w:val="o"/>
      <w:lvlJc w:val="left"/>
      <w:pPr>
        <w:tabs>
          <w:tab w:val="num" w:pos="3976"/>
        </w:tabs>
        <w:ind w:left="3976" w:hanging="360"/>
      </w:pPr>
      <w:rPr>
        <w:rFonts w:ascii="Courier New" w:hAnsi="Courier New" w:hint="default"/>
      </w:rPr>
    </w:lvl>
    <w:lvl w:ilvl="5" w:tplc="04190005" w:tentative="1">
      <w:start w:val="1"/>
      <w:numFmt w:val="bullet"/>
      <w:lvlText w:val=""/>
      <w:lvlJc w:val="left"/>
      <w:pPr>
        <w:tabs>
          <w:tab w:val="num" w:pos="4696"/>
        </w:tabs>
        <w:ind w:left="4696" w:hanging="360"/>
      </w:pPr>
      <w:rPr>
        <w:rFonts w:ascii="Wingdings" w:hAnsi="Wingdings" w:hint="default"/>
      </w:rPr>
    </w:lvl>
    <w:lvl w:ilvl="6" w:tplc="04190001" w:tentative="1">
      <w:start w:val="1"/>
      <w:numFmt w:val="bullet"/>
      <w:lvlText w:val=""/>
      <w:lvlJc w:val="left"/>
      <w:pPr>
        <w:tabs>
          <w:tab w:val="num" w:pos="5416"/>
        </w:tabs>
        <w:ind w:left="5416" w:hanging="360"/>
      </w:pPr>
      <w:rPr>
        <w:rFonts w:ascii="Symbol" w:hAnsi="Symbol" w:hint="default"/>
      </w:rPr>
    </w:lvl>
    <w:lvl w:ilvl="7" w:tplc="04190003" w:tentative="1">
      <w:start w:val="1"/>
      <w:numFmt w:val="bullet"/>
      <w:lvlText w:val="o"/>
      <w:lvlJc w:val="left"/>
      <w:pPr>
        <w:tabs>
          <w:tab w:val="num" w:pos="6136"/>
        </w:tabs>
        <w:ind w:left="6136" w:hanging="360"/>
      </w:pPr>
      <w:rPr>
        <w:rFonts w:ascii="Courier New" w:hAnsi="Courier New" w:hint="default"/>
      </w:rPr>
    </w:lvl>
    <w:lvl w:ilvl="8" w:tplc="04190005" w:tentative="1">
      <w:start w:val="1"/>
      <w:numFmt w:val="bullet"/>
      <w:lvlText w:val=""/>
      <w:lvlJc w:val="left"/>
      <w:pPr>
        <w:tabs>
          <w:tab w:val="num" w:pos="6856"/>
        </w:tabs>
        <w:ind w:left="6856" w:hanging="360"/>
      </w:pPr>
      <w:rPr>
        <w:rFonts w:ascii="Wingdings" w:hAnsi="Wingdings" w:hint="default"/>
      </w:rPr>
    </w:lvl>
  </w:abstractNum>
  <w:abstractNum w:abstractNumId="8">
    <w:nsid w:val="237A3EC7"/>
    <w:multiLevelType w:val="hybridMultilevel"/>
    <w:tmpl w:val="EE503060"/>
    <w:lvl w:ilvl="0" w:tplc="0419000F">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260015B1"/>
    <w:multiLevelType w:val="hybridMultilevel"/>
    <w:tmpl w:val="642E9C14"/>
    <w:lvl w:ilvl="0" w:tplc="D04CB1D2">
      <w:start w:val="590"/>
      <w:numFmt w:val="bullet"/>
      <w:lvlText w:val=""/>
      <w:lvlJc w:val="left"/>
      <w:pPr>
        <w:ind w:left="1080" w:hanging="360"/>
      </w:pPr>
      <w:rPr>
        <w:rFonts w:ascii="Symbol" w:eastAsia="Times New Roman"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nsid w:val="2D363BDF"/>
    <w:multiLevelType w:val="hybridMultilevel"/>
    <w:tmpl w:val="1AE65C20"/>
    <w:lvl w:ilvl="0" w:tplc="18B06D00">
      <w:numFmt w:val="bullet"/>
      <w:lvlText w:val="-"/>
      <w:lvlJc w:val="left"/>
      <w:pPr>
        <w:tabs>
          <w:tab w:val="num" w:pos="810"/>
        </w:tabs>
        <w:ind w:left="810" w:hanging="45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B61AAD"/>
    <w:multiLevelType w:val="hybridMultilevel"/>
    <w:tmpl w:val="12EADE70"/>
    <w:lvl w:ilvl="0" w:tplc="84AADB66">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A731671"/>
    <w:multiLevelType w:val="hybridMultilevel"/>
    <w:tmpl w:val="F8E888B2"/>
    <w:lvl w:ilvl="0" w:tplc="ADCE37F4">
      <w:start w:val="1"/>
      <w:numFmt w:val="bullet"/>
      <w:lvlText w:val="-"/>
      <w:lvlJc w:val="left"/>
      <w:pPr>
        <w:tabs>
          <w:tab w:val="num" w:pos="1308"/>
        </w:tabs>
        <w:ind w:left="1308" w:hanging="525"/>
      </w:pPr>
      <w:rPr>
        <w:rFonts w:ascii="Times New Roman" w:eastAsia="Times New Roman" w:hAnsi="Times New Roman" w:hint="default"/>
      </w:rPr>
    </w:lvl>
    <w:lvl w:ilvl="1" w:tplc="04190003">
      <w:start w:val="1"/>
      <w:numFmt w:val="bullet"/>
      <w:lvlText w:val="o"/>
      <w:lvlJc w:val="left"/>
      <w:pPr>
        <w:tabs>
          <w:tab w:val="num" w:pos="1863"/>
        </w:tabs>
        <w:ind w:left="1863" w:hanging="360"/>
      </w:pPr>
      <w:rPr>
        <w:rFonts w:ascii="Courier New" w:hAnsi="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13">
    <w:nsid w:val="3B97591A"/>
    <w:multiLevelType w:val="hybridMultilevel"/>
    <w:tmpl w:val="FB4EA9EA"/>
    <w:lvl w:ilvl="0" w:tplc="EEDC34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hint="default"/>
      </w:rPr>
    </w:lvl>
    <w:lvl w:ilvl="1" w:tplc="04190003" w:tentative="1">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5">
    <w:nsid w:val="3F486B20"/>
    <w:multiLevelType w:val="hybridMultilevel"/>
    <w:tmpl w:val="26B8E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50922EA"/>
    <w:multiLevelType w:val="hybridMultilevel"/>
    <w:tmpl w:val="E620DAF2"/>
    <w:lvl w:ilvl="0" w:tplc="258CBF00">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7">
    <w:nsid w:val="510D27F9"/>
    <w:multiLevelType w:val="hybridMultilevel"/>
    <w:tmpl w:val="DC2E8370"/>
    <w:lvl w:ilvl="0" w:tplc="40BA965A">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3D97763"/>
    <w:multiLevelType w:val="hybridMultilevel"/>
    <w:tmpl w:val="07848D4C"/>
    <w:lvl w:ilvl="0" w:tplc="6B4CB644">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55F979F4"/>
    <w:multiLevelType w:val="hybridMultilevel"/>
    <w:tmpl w:val="C5D4F7D0"/>
    <w:lvl w:ilvl="0" w:tplc="FFFFFFFF">
      <w:start w:val="9"/>
      <w:numFmt w:val="bullet"/>
      <w:lvlText w:val="-"/>
      <w:lvlJc w:val="left"/>
      <w:pPr>
        <w:ind w:left="1501" w:hanging="360"/>
      </w:pPr>
      <w:rPr>
        <w:rFonts w:ascii="Times New Roman" w:eastAsia="Times New Roman" w:hAnsi="Times New Roman"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0">
    <w:nsid w:val="5F836F78"/>
    <w:multiLevelType w:val="hybridMultilevel"/>
    <w:tmpl w:val="CD04B26C"/>
    <w:lvl w:ilvl="0" w:tplc="00000001">
      <w:numFmt w:val="bullet"/>
      <w:lvlText w:val="-"/>
      <w:lvlJc w:val="left"/>
      <w:pPr>
        <w:tabs>
          <w:tab w:val="num" w:pos="444"/>
        </w:tabs>
      </w:pPr>
      <w:rPr>
        <w:rFonts w:ascii="Times New Roman" w:hAnsi="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60625566"/>
    <w:multiLevelType w:val="hybridMultilevel"/>
    <w:tmpl w:val="F6386ADA"/>
    <w:lvl w:ilvl="0" w:tplc="FFFFFFFF">
      <w:start w:val="9"/>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0FA1785"/>
    <w:multiLevelType w:val="hybridMultilevel"/>
    <w:tmpl w:val="3C9A648C"/>
    <w:lvl w:ilvl="0" w:tplc="FFFFFFFF">
      <w:start w:val="9"/>
      <w:numFmt w:val="bullet"/>
      <w:lvlText w:val="-"/>
      <w:lvlJc w:val="left"/>
      <w:pPr>
        <w:ind w:left="1501" w:hanging="360"/>
      </w:pPr>
      <w:rPr>
        <w:rFonts w:ascii="Times New Roman" w:eastAsia="Times New Roman" w:hAnsi="Times New Roman"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3">
    <w:nsid w:val="67CA102B"/>
    <w:multiLevelType w:val="hybridMultilevel"/>
    <w:tmpl w:val="17C2BC54"/>
    <w:lvl w:ilvl="0" w:tplc="04241604">
      <w:numFmt w:val="bullet"/>
      <w:lvlText w:val="-"/>
      <w:lvlJc w:val="left"/>
      <w:pPr>
        <w:tabs>
          <w:tab w:val="num" w:pos="1295"/>
        </w:tabs>
        <w:ind w:left="1295" w:hanging="360"/>
      </w:pPr>
      <w:rPr>
        <w:rFonts w:ascii="Times New Roman" w:eastAsia="Times New Roman" w:hAnsi="Times New Roman" w:hint="default"/>
      </w:rPr>
    </w:lvl>
    <w:lvl w:ilvl="1" w:tplc="04190003" w:tentative="1">
      <w:start w:val="1"/>
      <w:numFmt w:val="bullet"/>
      <w:lvlText w:val="o"/>
      <w:lvlJc w:val="left"/>
      <w:pPr>
        <w:tabs>
          <w:tab w:val="num" w:pos="2015"/>
        </w:tabs>
        <w:ind w:left="2015" w:hanging="360"/>
      </w:pPr>
      <w:rPr>
        <w:rFonts w:ascii="Courier New" w:hAnsi="Courier New" w:hint="default"/>
      </w:rPr>
    </w:lvl>
    <w:lvl w:ilvl="2" w:tplc="04190005" w:tentative="1">
      <w:start w:val="1"/>
      <w:numFmt w:val="bullet"/>
      <w:lvlText w:val=""/>
      <w:lvlJc w:val="left"/>
      <w:pPr>
        <w:tabs>
          <w:tab w:val="num" w:pos="2735"/>
        </w:tabs>
        <w:ind w:left="2735" w:hanging="360"/>
      </w:pPr>
      <w:rPr>
        <w:rFonts w:ascii="Wingdings" w:hAnsi="Wingdings" w:hint="default"/>
      </w:rPr>
    </w:lvl>
    <w:lvl w:ilvl="3" w:tplc="04190001" w:tentative="1">
      <w:start w:val="1"/>
      <w:numFmt w:val="bullet"/>
      <w:lvlText w:val=""/>
      <w:lvlJc w:val="left"/>
      <w:pPr>
        <w:tabs>
          <w:tab w:val="num" w:pos="3455"/>
        </w:tabs>
        <w:ind w:left="3455" w:hanging="360"/>
      </w:pPr>
      <w:rPr>
        <w:rFonts w:ascii="Symbol" w:hAnsi="Symbol" w:hint="default"/>
      </w:rPr>
    </w:lvl>
    <w:lvl w:ilvl="4" w:tplc="04190003" w:tentative="1">
      <w:start w:val="1"/>
      <w:numFmt w:val="bullet"/>
      <w:lvlText w:val="o"/>
      <w:lvlJc w:val="left"/>
      <w:pPr>
        <w:tabs>
          <w:tab w:val="num" w:pos="4175"/>
        </w:tabs>
        <w:ind w:left="4175" w:hanging="360"/>
      </w:pPr>
      <w:rPr>
        <w:rFonts w:ascii="Courier New" w:hAnsi="Courier New" w:hint="default"/>
      </w:rPr>
    </w:lvl>
    <w:lvl w:ilvl="5" w:tplc="04190005" w:tentative="1">
      <w:start w:val="1"/>
      <w:numFmt w:val="bullet"/>
      <w:lvlText w:val=""/>
      <w:lvlJc w:val="left"/>
      <w:pPr>
        <w:tabs>
          <w:tab w:val="num" w:pos="4895"/>
        </w:tabs>
        <w:ind w:left="4895" w:hanging="360"/>
      </w:pPr>
      <w:rPr>
        <w:rFonts w:ascii="Wingdings" w:hAnsi="Wingdings" w:hint="default"/>
      </w:rPr>
    </w:lvl>
    <w:lvl w:ilvl="6" w:tplc="04190001" w:tentative="1">
      <w:start w:val="1"/>
      <w:numFmt w:val="bullet"/>
      <w:lvlText w:val=""/>
      <w:lvlJc w:val="left"/>
      <w:pPr>
        <w:tabs>
          <w:tab w:val="num" w:pos="5615"/>
        </w:tabs>
        <w:ind w:left="5615" w:hanging="360"/>
      </w:pPr>
      <w:rPr>
        <w:rFonts w:ascii="Symbol" w:hAnsi="Symbol" w:hint="default"/>
      </w:rPr>
    </w:lvl>
    <w:lvl w:ilvl="7" w:tplc="04190003" w:tentative="1">
      <w:start w:val="1"/>
      <w:numFmt w:val="bullet"/>
      <w:lvlText w:val="o"/>
      <w:lvlJc w:val="left"/>
      <w:pPr>
        <w:tabs>
          <w:tab w:val="num" w:pos="6335"/>
        </w:tabs>
        <w:ind w:left="6335" w:hanging="360"/>
      </w:pPr>
      <w:rPr>
        <w:rFonts w:ascii="Courier New" w:hAnsi="Courier New" w:hint="default"/>
      </w:rPr>
    </w:lvl>
    <w:lvl w:ilvl="8" w:tplc="04190005" w:tentative="1">
      <w:start w:val="1"/>
      <w:numFmt w:val="bullet"/>
      <w:lvlText w:val=""/>
      <w:lvlJc w:val="left"/>
      <w:pPr>
        <w:tabs>
          <w:tab w:val="num" w:pos="7055"/>
        </w:tabs>
        <w:ind w:left="7055" w:hanging="360"/>
      </w:pPr>
      <w:rPr>
        <w:rFonts w:ascii="Wingdings" w:hAnsi="Wingdings" w:hint="default"/>
      </w:rPr>
    </w:lvl>
  </w:abstractNum>
  <w:abstractNum w:abstractNumId="24">
    <w:nsid w:val="711A3D02"/>
    <w:multiLevelType w:val="hybridMultilevel"/>
    <w:tmpl w:val="CE16D506"/>
    <w:lvl w:ilvl="0" w:tplc="9578C400">
      <w:numFmt w:val="bullet"/>
      <w:lvlText w:val=""/>
      <w:lvlJc w:val="left"/>
      <w:pPr>
        <w:ind w:left="1200" w:hanging="360"/>
      </w:pPr>
      <w:rPr>
        <w:rFonts w:ascii="Symbol" w:eastAsia="Times New Roman" w:hAnsi="Symbol" w:hint="default"/>
      </w:rPr>
    </w:lvl>
    <w:lvl w:ilvl="1" w:tplc="04220003" w:tentative="1">
      <w:start w:val="1"/>
      <w:numFmt w:val="bullet"/>
      <w:lvlText w:val="o"/>
      <w:lvlJc w:val="left"/>
      <w:pPr>
        <w:ind w:left="1920" w:hanging="360"/>
      </w:pPr>
      <w:rPr>
        <w:rFonts w:ascii="Courier New" w:hAnsi="Courier New" w:hint="default"/>
      </w:rPr>
    </w:lvl>
    <w:lvl w:ilvl="2" w:tplc="04220005" w:tentative="1">
      <w:start w:val="1"/>
      <w:numFmt w:val="bullet"/>
      <w:lvlText w:val=""/>
      <w:lvlJc w:val="left"/>
      <w:pPr>
        <w:ind w:left="2640" w:hanging="360"/>
      </w:pPr>
      <w:rPr>
        <w:rFonts w:ascii="Wingdings" w:hAnsi="Wingdings" w:hint="default"/>
      </w:rPr>
    </w:lvl>
    <w:lvl w:ilvl="3" w:tplc="04220001" w:tentative="1">
      <w:start w:val="1"/>
      <w:numFmt w:val="bullet"/>
      <w:lvlText w:val=""/>
      <w:lvlJc w:val="left"/>
      <w:pPr>
        <w:ind w:left="3360" w:hanging="360"/>
      </w:pPr>
      <w:rPr>
        <w:rFonts w:ascii="Symbol" w:hAnsi="Symbol" w:hint="default"/>
      </w:rPr>
    </w:lvl>
    <w:lvl w:ilvl="4" w:tplc="04220003" w:tentative="1">
      <w:start w:val="1"/>
      <w:numFmt w:val="bullet"/>
      <w:lvlText w:val="o"/>
      <w:lvlJc w:val="left"/>
      <w:pPr>
        <w:ind w:left="4080" w:hanging="360"/>
      </w:pPr>
      <w:rPr>
        <w:rFonts w:ascii="Courier New" w:hAnsi="Courier New" w:hint="default"/>
      </w:rPr>
    </w:lvl>
    <w:lvl w:ilvl="5" w:tplc="04220005" w:tentative="1">
      <w:start w:val="1"/>
      <w:numFmt w:val="bullet"/>
      <w:lvlText w:val=""/>
      <w:lvlJc w:val="left"/>
      <w:pPr>
        <w:ind w:left="4800" w:hanging="360"/>
      </w:pPr>
      <w:rPr>
        <w:rFonts w:ascii="Wingdings" w:hAnsi="Wingdings" w:hint="default"/>
      </w:rPr>
    </w:lvl>
    <w:lvl w:ilvl="6" w:tplc="04220001" w:tentative="1">
      <w:start w:val="1"/>
      <w:numFmt w:val="bullet"/>
      <w:lvlText w:val=""/>
      <w:lvlJc w:val="left"/>
      <w:pPr>
        <w:ind w:left="5520" w:hanging="360"/>
      </w:pPr>
      <w:rPr>
        <w:rFonts w:ascii="Symbol" w:hAnsi="Symbol" w:hint="default"/>
      </w:rPr>
    </w:lvl>
    <w:lvl w:ilvl="7" w:tplc="04220003" w:tentative="1">
      <w:start w:val="1"/>
      <w:numFmt w:val="bullet"/>
      <w:lvlText w:val="o"/>
      <w:lvlJc w:val="left"/>
      <w:pPr>
        <w:ind w:left="6240" w:hanging="360"/>
      </w:pPr>
      <w:rPr>
        <w:rFonts w:ascii="Courier New" w:hAnsi="Courier New" w:hint="default"/>
      </w:rPr>
    </w:lvl>
    <w:lvl w:ilvl="8" w:tplc="04220005" w:tentative="1">
      <w:start w:val="1"/>
      <w:numFmt w:val="bullet"/>
      <w:lvlText w:val=""/>
      <w:lvlJc w:val="left"/>
      <w:pPr>
        <w:ind w:left="6960" w:hanging="360"/>
      </w:pPr>
      <w:rPr>
        <w:rFonts w:ascii="Wingdings" w:hAnsi="Wingdings" w:hint="default"/>
      </w:rPr>
    </w:lvl>
  </w:abstractNum>
  <w:abstractNum w:abstractNumId="25">
    <w:nsid w:val="74897581"/>
    <w:multiLevelType w:val="hybridMultilevel"/>
    <w:tmpl w:val="D024A2D4"/>
    <w:lvl w:ilvl="0" w:tplc="59240AEE">
      <w:numFmt w:val="bullet"/>
      <w:lvlText w:val="-"/>
      <w:lvlJc w:val="left"/>
      <w:pPr>
        <w:tabs>
          <w:tab w:val="num" w:pos="1311"/>
        </w:tabs>
        <w:ind w:left="1311" w:hanging="750"/>
      </w:pPr>
      <w:rPr>
        <w:rFonts w:ascii="Times New Roman" w:eastAsia="Times New Roman" w:hAnsi="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26">
    <w:nsid w:val="76EC1F8F"/>
    <w:multiLevelType w:val="hybridMultilevel"/>
    <w:tmpl w:val="F17E08AC"/>
    <w:lvl w:ilvl="0" w:tplc="ECBEDFF8">
      <w:numFmt w:val="bullet"/>
      <w:lvlText w:val="-"/>
      <w:lvlJc w:val="left"/>
      <w:pPr>
        <w:tabs>
          <w:tab w:val="num" w:pos="1385"/>
        </w:tabs>
        <w:ind w:left="1385" w:hanging="765"/>
      </w:pPr>
      <w:rPr>
        <w:rFonts w:ascii="Times New Roman" w:eastAsia="Times New Roman" w:hAnsi="Times New Roman" w:hint="default"/>
      </w:rPr>
    </w:lvl>
    <w:lvl w:ilvl="1" w:tplc="04190003" w:tentative="1">
      <w:start w:val="1"/>
      <w:numFmt w:val="bullet"/>
      <w:lvlText w:val="o"/>
      <w:lvlJc w:val="left"/>
      <w:pPr>
        <w:tabs>
          <w:tab w:val="num" w:pos="1700"/>
        </w:tabs>
        <w:ind w:left="1700" w:hanging="360"/>
      </w:pPr>
      <w:rPr>
        <w:rFonts w:ascii="Courier New" w:hAnsi="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27">
    <w:nsid w:val="7ADA4CBB"/>
    <w:multiLevelType w:val="hybridMultilevel"/>
    <w:tmpl w:val="AABEE77A"/>
    <w:lvl w:ilvl="0" w:tplc="3D1A6ED2">
      <w:start w:val="1"/>
      <w:numFmt w:val="bullet"/>
      <w:lvlText w:val=""/>
      <w:lvlJc w:val="left"/>
      <w:pPr>
        <w:tabs>
          <w:tab w:val="num" w:pos="1339"/>
        </w:tabs>
        <w:ind w:left="1379" w:hanging="360"/>
      </w:pPr>
      <w:rPr>
        <w:rFonts w:ascii="Symbol" w:hAnsi="Symbol" w:hint="default"/>
      </w:rPr>
    </w:lvl>
    <w:lvl w:ilvl="1" w:tplc="04190003" w:tentative="1">
      <w:start w:val="1"/>
      <w:numFmt w:val="bullet"/>
      <w:lvlText w:val="o"/>
      <w:lvlJc w:val="left"/>
      <w:pPr>
        <w:tabs>
          <w:tab w:val="num" w:pos="2099"/>
        </w:tabs>
        <w:ind w:left="2099" w:hanging="360"/>
      </w:pPr>
      <w:rPr>
        <w:rFonts w:ascii="Courier New" w:hAnsi="Courier New" w:hint="default"/>
      </w:rPr>
    </w:lvl>
    <w:lvl w:ilvl="2" w:tplc="04190005" w:tentative="1">
      <w:start w:val="1"/>
      <w:numFmt w:val="bullet"/>
      <w:lvlText w:val=""/>
      <w:lvlJc w:val="left"/>
      <w:pPr>
        <w:tabs>
          <w:tab w:val="num" w:pos="2819"/>
        </w:tabs>
        <w:ind w:left="2819" w:hanging="360"/>
      </w:pPr>
      <w:rPr>
        <w:rFonts w:ascii="Wingdings" w:hAnsi="Wingdings" w:hint="default"/>
      </w:rPr>
    </w:lvl>
    <w:lvl w:ilvl="3" w:tplc="04190001" w:tentative="1">
      <w:start w:val="1"/>
      <w:numFmt w:val="bullet"/>
      <w:lvlText w:val=""/>
      <w:lvlJc w:val="left"/>
      <w:pPr>
        <w:tabs>
          <w:tab w:val="num" w:pos="3539"/>
        </w:tabs>
        <w:ind w:left="3539" w:hanging="360"/>
      </w:pPr>
      <w:rPr>
        <w:rFonts w:ascii="Symbol" w:hAnsi="Symbol" w:hint="default"/>
      </w:rPr>
    </w:lvl>
    <w:lvl w:ilvl="4" w:tplc="04190003" w:tentative="1">
      <w:start w:val="1"/>
      <w:numFmt w:val="bullet"/>
      <w:lvlText w:val="o"/>
      <w:lvlJc w:val="left"/>
      <w:pPr>
        <w:tabs>
          <w:tab w:val="num" w:pos="4259"/>
        </w:tabs>
        <w:ind w:left="4259" w:hanging="360"/>
      </w:pPr>
      <w:rPr>
        <w:rFonts w:ascii="Courier New" w:hAnsi="Courier New" w:hint="default"/>
      </w:rPr>
    </w:lvl>
    <w:lvl w:ilvl="5" w:tplc="04190005" w:tentative="1">
      <w:start w:val="1"/>
      <w:numFmt w:val="bullet"/>
      <w:lvlText w:val=""/>
      <w:lvlJc w:val="left"/>
      <w:pPr>
        <w:tabs>
          <w:tab w:val="num" w:pos="4979"/>
        </w:tabs>
        <w:ind w:left="4979" w:hanging="360"/>
      </w:pPr>
      <w:rPr>
        <w:rFonts w:ascii="Wingdings" w:hAnsi="Wingdings" w:hint="default"/>
      </w:rPr>
    </w:lvl>
    <w:lvl w:ilvl="6" w:tplc="04190001" w:tentative="1">
      <w:start w:val="1"/>
      <w:numFmt w:val="bullet"/>
      <w:lvlText w:val=""/>
      <w:lvlJc w:val="left"/>
      <w:pPr>
        <w:tabs>
          <w:tab w:val="num" w:pos="5699"/>
        </w:tabs>
        <w:ind w:left="5699" w:hanging="360"/>
      </w:pPr>
      <w:rPr>
        <w:rFonts w:ascii="Symbol" w:hAnsi="Symbol" w:hint="default"/>
      </w:rPr>
    </w:lvl>
    <w:lvl w:ilvl="7" w:tplc="04190003" w:tentative="1">
      <w:start w:val="1"/>
      <w:numFmt w:val="bullet"/>
      <w:lvlText w:val="o"/>
      <w:lvlJc w:val="left"/>
      <w:pPr>
        <w:tabs>
          <w:tab w:val="num" w:pos="6419"/>
        </w:tabs>
        <w:ind w:left="6419" w:hanging="360"/>
      </w:pPr>
      <w:rPr>
        <w:rFonts w:ascii="Courier New" w:hAnsi="Courier New" w:hint="default"/>
      </w:rPr>
    </w:lvl>
    <w:lvl w:ilvl="8" w:tplc="04190005" w:tentative="1">
      <w:start w:val="1"/>
      <w:numFmt w:val="bullet"/>
      <w:lvlText w:val=""/>
      <w:lvlJc w:val="left"/>
      <w:pPr>
        <w:tabs>
          <w:tab w:val="num" w:pos="7139"/>
        </w:tabs>
        <w:ind w:left="7139" w:hanging="360"/>
      </w:pPr>
      <w:rPr>
        <w:rFonts w:ascii="Wingdings" w:hAnsi="Wingdings" w:hint="default"/>
      </w:rPr>
    </w:lvl>
  </w:abstractNum>
  <w:abstractNum w:abstractNumId="28">
    <w:nsid w:val="7E39298B"/>
    <w:multiLevelType w:val="hybridMultilevel"/>
    <w:tmpl w:val="72EE9260"/>
    <w:lvl w:ilvl="0" w:tplc="FFEA6094">
      <w:start w:val="4"/>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num w:numId="1">
    <w:abstractNumId w:val="3"/>
  </w:num>
  <w:num w:numId="2">
    <w:abstractNumId w:val="23"/>
  </w:num>
  <w:num w:numId="3">
    <w:abstractNumId w:val="17"/>
  </w:num>
  <w:num w:numId="4">
    <w:abstractNumId w:val="5"/>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7"/>
  </w:num>
  <w:num w:numId="8">
    <w:abstractNumId w:val="15"/>
  </w:num>
  <w:num w:numId="9">
    <w:abstractNumId w:val="12"/>
  </w:num>
  <w:num w:numId="10">
    <w:abstractNumId w:val="2"/>
  </w:num>
  <w:num w:numId="11">
    <w:abstractNumId w:val="25"/>
  </w:num>
  <w:num w:numId="12">
    <w:abstractNumId w:val="28"/>
  </w:num>
  <w:num w:numId="13">
    <w:abstractNumId w:val="11"/>
  </w:num>
  <w:num w:numId="14">
    <w:abstractNumId w:val="10"/>
  </w:num>
  <w:num w:numId="15">
    <w:abstractNumId w:val="4"/>
  </w:num>
  <w:num w:numId="16">
    <w:abstractNumId w:val="27"/>
  </w:num>
  <w:num w:numId="17">
    <w:abstractNumId w:val="6"/>
  </w:num>
  <w:num w:numId="18">
    <w:abstractNumId w:val="8"/>
  </w:num>
  <w:num w:numId="19">
    <w:abstractNumId w:val="18"/>
  </w:num>
  <w:num w:numId="20">
    <w:abstractNumId w:val="22"/>
  </w:num>
  <w:num w:numId="21">
    <w:abstractNumId w:val="19"/>
  </w:num>
  <w:num w:numId="22">
    <w:abstractNumId w:val="21"/>
  </w:num>
  <w:num w:numId="23">
    <w:abstractNumId w:val="26"/>
  </w:num>
  <w:num w:numId="24">
    <w:abstractNumId w:val="14"/>
  </w:num>
  <w:num w:numId="25">
    <w:abstractNumId w:val="16"/>
  </w:num>
  <w:num w:numId="26">
    <w:abstractNumId w:val="26"/>
  </w:num>
  <w:num w:numId="27">
    <w:abstractNumId w:val="20"/>
  </w:num>
  <w:num w:numId="28">
    <w:abstractNumId w:val="13"/>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47F2"/>
    <w:rsid w:val="0000110D"/>
    <w:rsid w:val="00001542"/>
    <w:rsid w:val="00001CCF"/>
    <w:rsid w:val="00002876"/>
    <w:rsid w:val="000032AA"/>
    <w:rsid w:val="0000336A"/>
    <w:rsid w:val="000037D1"/>
    <w:rsid w:val="000039A6"/>
    <w:rsid w:val="00003EC0"/>
    <w:rsid w:val="000042DF"/>
    <w:rsid w:val="0000489A"/>
    <w:rsid w:val="000049DA"/>
    <w:rsid w:val="00004A2A"/>
    <w:rsid w:val="00005013"/>
    <w:rsid w:val="0000503F"/>
    <w:rsid w:val="000055B7"/>
    <w:rsid w:val="00005789"/>
    <w:rsid w:val="000059A3"/>
    <w:rsid w:val="00007048"/>
    <w:rsid w:val="00007CB0"/>
    <w:rsid w:val="00010129"/>
    <w:rsid w:val="00010474"/>
    <w:rsid w:val="0001171C"/>
    <w:rsid w:val="00011ED3"/>
    <w:rsid w:val="000134A4"/>
    <w:rsid w:val="00013796"/>
    <w:rsid w:val="0001432B"/>
    <w:rsid w:val="00014B62"/>
    <w:rsid w:val="000150E5"/>
    <w:rsid w:val="00016183"/>
    <w:rsid w:val="00020C0E"/>
    <w:rsid w:val="00021CC0"/>
    <w:rsid w:val="00022138"/>
    <w:rsid w:val="00022160"/>
    <w:rsid w:val="00022655"/>
    <w:rsid w:val="00022925"/>
    <w:rsid w:val="00023000"/>
    <w:rsid w:val="0002323E"/>
    <w:rsid w:val="00023906"/>
    <w:rsid w:val="00023C79"/>
    <w:rsid w:val="00023FC1"/>
    <w:rsid w:val="000245E4"/>
    <w:rsid w:val="00024723"/>
    <w:rsid w:val="00024F7F"/>
    <w:rsid w:val="000251B5"/>
    <w:rsid w:val="00025546"/>
    <w:rsid w:val="00025C24"/>
    <w:rsid w:val="0002649C"/>
    <w:rsid w:val="000267F5"/>
    <w:rsid w:val="00026853"/>
    <w:rsid w:val="00026950"/>
    <w:rsid w:val="000273F1"/>
    <w:rsid w:val="000300BE"/>
    <w:rsid w:val="00030A24"/>
    <w:rsid w:val="00030AD2"/>
    <w:rsid w:val="00030D3B"/>
    <w:rsid w:val="000311A7"/>
    <w:rsid w:val="00031C7D"/>
    <w:rsid w:val="00031D38"/>
    <w:rsid w:val="0003235F"/>
    <w:rsid w:val="000339EA"/>
    <w:rsid w:val="00034745"/>
    <w:rsid w:val="00034D80"/>
    <w:rsid w:val="000360C9"/>
    <w:rsid w:val="000362A4"/>
    <w:rsid w:val="000362BA"/>
    <w:rsid w:val="000371FA"/>
    <w:rsid w:val="00037844"/>
    <w:rsid w:val="0004026C"/>
    <w:rsid w:val="000406D1"/>
    <w:rsid w:val="000406DA"/>
    <w:rsid w:val="00040F94"/>
    <w:rsid w:val="00041323"/>
    <w:rsid w:val="00041BDD"/>
    <w:rsid w:val="00041EC0"/>
    <w:rsid w:val="00042617"/>
    <w:rsid w:val="000427D1"/>
    <w:rsid w:val="00042B36"/>
    <w:rsid w:val="00043698"/>
    <w:rsid w:val="00043DE1"/>
    <w:rsid w:val="000448CA"/>
    <w:rsid w:val="00045240"/>
    <w:rsid w:val="0004655C"/>
    <w:rsid w:val="0004666C"/>
    <w:rsid w:val="00046EBE"/>
    <w:rsid w:val="0004771F"/>
    <w:rsid w:val="00047BB2"/>
    <w:rsid w:val="00050EF5"/>
    <w:rsid w:val="00051D0D"/>
    <w:rsid w:val="00051E9C"/>
    <w:rsid w:val="00052AF2"/>
    <w:rsid w:val="00053CFA"/>
    <w:rsid w:val="00054E26"/>
    <w:rsid w:val="00055136"/>
    <w:rsid w:val="000565D3"/>
    <w:rsid w:val="0005684C"/>
    <w:rsid w:val="0005769F"/>
    <w:rsid w:val="00057CEC"/>
    <w:rsid w:val="00060249"/>
    <w:rsid w:val="00060581"/>
    <w:rsid w:val="00060C35"/>
    <w:rsid w:val="00060E3F"/>
    <w:rsid w:val="000614AC"/>
    <w:rsid w:val="00061BE7"/>
    <w:rsid w:val="00061C68"/>
    <w:rsid w:val="00062AB2"/>
    <w:rsid w:val="00062ABF"/>
    <w:rsid w:val="00063428"/>
    <w:rsid w:val="000634C0"/>
    <w:rsid w:val="00063740"/>
    <w:rsid w:val="00064178"/>
    <w:rsid w:val="00064C9A"/>
    <w:rsid w:val="00065189"/>
    <w:rsid w:val="000662CB"/>
    <w:rsid w:val="00066A03"/>
    <w:rsid w:val="00067CDB"/>
    <w:rsid w:val="00070203"/>
    <w:rsid w:val="000702A2"/>
    <w:rsid w:val="00070747"/>
    <w:rsid w:val="00071CF4"/>
    <w:rsid w:val="00072109"/>
    <w:rsid w:val="000721C8"/>
    <w:rsid w:val="00072AF5"/>
    <w:rsid w:val="000732BD"/>
    <w:rsid w:val="00073683"/>
    <w:rsid w:val="00073814"/>
    <w:rsid w:val="00073C45"/>
    <w:rsid w:val="000746A7"/>
    <w:rsid w:val="00075882"/>
    <w:rsid w:val="00076890"/>
    <w:rsid w:val="000770FD"/>
    <w:rsid w:val="00077E91"/>
    <w:rsid w:val="000800C8"/>
    <w:rsid w:val="0008018F"/>
    <w:rsid w:val="00080D52"/>
    <w:rsid w:val="00080E68"/>
    <w:rsid w:val="00081588"/>
    <w:rsid w:val="00081E34"/>
    <w:rsid w:val="00082687"/>
    <w:rsid w:val="00082C0D"/>
    <w:rsid w:val="000835C4"/>
    <w:rsid w:val="00084465"/>
    <w:rsid w:val="00085AB5"/>
    <w:rsid w:val="000866E1"/>
    <w:rsid w:val="00086A04"/>
    <w:rsid w:val="00087C09"/>
    <w:rsid w:val="00090F1C"/>
    <w:rsid w:val="000910EE"/>
    <w:rsid w:val="00091A34"/>
    <w:rsid w:val="000921EB"/>
    <w:rsid w:val="000924A4"/>
    <w:rsid w:val="00094330"/>
    <w:rsid w:val="000949F4"/>
    <w:rsid w:val="00095BE2"/>
    <w:rsid w:val="000A01EC"/>
    <w:rsid w:val="000A0818"/>
    <w:rsid w:val="000A0FEB"/>
    <w:rsid w:val="000A10EA"/>
    <w:rsid w:val="000A1B0A"/>
    <w:rsid w:val="000A2222"/>
    <w:rsid w:val="000A22D9"/>
    <w:rsid w:val="000A29ED"/>
    <w:rsid w:val="000A360D"/>
    <w:rsid w:val="000A3E7C"/>
    <w:rsid w:val="000A3FF7"/>
    <w:rsid w:val="000A47AD"/>
    <w:rsid w:val="000A506A"/>
    <w:rsid w:val="000A50C6"/>
    <w:rsid w:val="000A5ED9"/>
    <w:rsid w:val="000A6C74"/>
    <w:rsid w:val="000A7C30"/>
    <w:rsid w:val="000B009C"/>
    <w:rsid w:val="000B02C0"/>
    <w:rsid w:val="000B1139"/>
    <w:rsid w:val="000B1D07"/>
    <w:rsid w:val="000B2096"/>
    <w:rsid w:val="000B2597"/>
    <w:rsid w:val="000B3715"/>
    <w:rsid w:val="000B3DD5"/>
    <w:rsid w:val="000B4A69"/>
    <w:rsid w:val="000B4B8C"/>
    <w:rsid w:val="000B606F"/>
    <w:rsid w:val="000B6182"/>
    <w:rsid w:val="000B67BE"/>
    <w:rsid w:val="000B68EA"/>
    <w:rsid w:val="000B6F0E"/>
    <w:rsid w:val="000B6F57"/>
    <w:rsid w:val="000B7F36"/>
    <w:rsid w:val="000B7FD6"/>
    <w:rsid w:val="000C050C"/>
    <w:rsid w:val="000C08FD"/>
    <w:rsid w:val="000C0CE8"/>
    <w:rsid w:val="000C0CF6"/>
    <w:rsid w:val="000C1067"/>
    <w:rsid w:val="000C1153"/>
    <w:rsid w:val="000C1794"/>
    <w:rsid w:val="000C1A04"/>
    <w:rsid w:val="000C1EF8"/>
    <w:rsid w:val="000C22CE"/>
    <w:rsid w:val="000C3591"/>
    <w:rsid w:val="000C401A"/>
    <w:rsid w:val="000C48D1"/>
    <w:rsid w:val="000C4905"/>
    <w:rsid w:val="000C4C93"/>
    <w:rsid w:val="000C5055"/>
    <w:rsid w:val="000C5120"/>
    <w:rsid w:val="000C580A"/>
    <w:rsid w:val="000C67C9"/>
    <w:rsid w:val="000D00C7"/>
    <w:rsid w:val="000D0574"/>
    <w:rsid w:val="000D140D"/>
    <w:rsid w:val="000D15D4"/>
    <w:rsid w:val="000D23FD"/>
    <w:rsid w:val="000D2621"/>
    <w:rsid w:val="000D301F"/>
    <w:rsid w:val="000D3487"/>
    <w:rsid w:val="000D364A"/>
    <w:rsid w:val="000D390E"/>
    <w:rsid w:val="000D3AAE"/>
    <w:rsid w:val="000D3C71"/>
    <w:rsid w:val="000D46D5"/>
    <w:rsid w:val="000D4B73"/>
    <w:rsid w:val="000D5880"/>
    <w:rsid w:val="000D5FB6"/>
    <w:rsid w:val="000D6059"/>
    <w:rsid w:val="000D65E0"/>
    <w:rsid w:val="000D6A63"/>
    <w:rsid w:val="000D7246"/>
    <w:rsid w:val="000D76EE"/>
    <w:rsid w:val="000E086D"/>
    <w:rsid w:val="000E1346"/>
    <w:rsid w:val="000E1791"/>
    <w:rsid w:val="000E31B5"/>
    <w:rsid w:val="000E464B"/>
    <w:rsid w:val="000E4929"/>
    <w:rsid w:val="000E4C43"/>
    <w:rsid w:val="000E59CD"/>
    <w:rsid w:val="000E5AAC"/>
    <w:rsid w:val="000E6026"/>
    <w:rsid w:val="000E6C7C"/>
    <w:rsid w:val="000E6C9E"/>
    <w:rsid w:val="000E6F82"/>
    <w:rsid w:val="000E7540"/>
    <w:rsid w:val="000E7DD7"/>
    <w:rsid w:val="000F08B3"/>
    <w:rsid w:val="000F0960"/>
    <w:rsid w:val="000F0DB4"/>
    <w:rsid w:val="000F1C0E"/>
    <w:rsid w:val="000F2788"/>
    <w:rsid w:val="000F2B11"/>
    <w:rsid w:val="000F2F9A"/>
    <w:rsid w:val="000F34C1"/>
    <w:rsid w:val="000F3847"/>
    <w:rsid w:val="000F3D93"/>
    <w:rsid w:val="000F49FD"/>
    <w:rsid w:val="000F55DA"/>
    <w:rsid w:val="000F57FA"/>
    <w:rsid w:val="000F6039"/>
    <w:rsid w:val="000F626B"/>
    <w:rsid w:val="0010101D"/>
    <w:rsid w:val="00101215"/>
    <w:rsid w:val="001018A8"/>
    <w:rsid w:val="00101FC3"/>
    <w:rsid w:val="00102BDA"/>
    <w:rsid w:val="0010347A"/>
    <w:rsid w:val="00103FD9"/>
    <w:rsid w:val="001044B5"/>
    <w:rsid w:val="00104528"/>
    <w:rsid w:val="00104884"/>
    <w:rsid w:val="0010503E"/>
    <w:rsid w:val="001055C9"/>
    <w:rsid w:val="0010611A"/>
    <w:rsid w:val="001074EF"/>
    <w:rsid w:val="00107D6B"/>
    <w:rsid w:val="0011077C"/>
    <w:rsid w:val="00110C29"/>
    <w:rsid w:val="00110D70"/>
    <w:rsid w:val="00110F14"/>
    <w:rsid w:val="00111641"/>
    <w:rsid w:val="001120CA"/>
    <w:rsid w:val="0011261E"/>
    <w:rsid w:val="0011264A"/>
    <w:rsid w:val="00114259"/>
    <w:rsid w:val="0011435F"/>
    <w:rsid w:val="00115236"/>
    <w:rsid w:val="001153E8"/>
    <w:rsid w:val="00116712"/>
    <w:rsid w:val="00116852"/>
    <w:rsid w:val="0012028D"/>
    <w:rsid w:val="0012052B"/>
    <w:rsid w:val="00121476"/>
    <w:rsid w:val="001222C0"/>
    <w:rsid w:val="00122304"/>
    <w:rsid w:val="001224A4"/>
    <w:rsid w:val="001229A9"/>
    <w:rsid w:val="001232B4"/>
    <w:rsid w:val="00123384"/>
    <w:rsid w:val="001235A2"/>
    <w:rsid w:val="00123C70"/>
    <w:rsid w:val="001246CC"/>
    <w:rsid w:val="001259AA"/>
    <w:rsid w:val="00126A24"/>
    <w:rsid w:val="00127020"/>
    <w:rsid w:val="001272D1"/>
    <w:rsid w:val="0012740B"/>
    <w:rsid w:val="00130E32"/>
    <w:rsid w:val="00131D32"/>
    <w:rsid w:val="00132FD0"/>
    <w:rsid w:val="00133C19"/>
    <w:rsid w:val="00134C41"/>
    <w:rsid w:val="00135225"/>
    <w:rsid w:val="001355EF"/>
    <w:rsid w:val="00135B96"/>
    <w:rsid w:val="00135B9E"/>
    <w:rsid w:val="00136091"/>
    <w:rsid w:val="00136253"/>
    <w:rsid w:val="00136647"/>
    <w:rsid w:val="00136995"/>
    <w:rsid w:val="00136ACE"/>
    <w:rsid w:val="00136FC3"/>
    <w:rsid w:val="0013755A"/>
    <w:rsid w:val="001401F4"/>
    <w:rsid w:val="001409CD"/>
    <w:rsid w:val="001413E0"/>
    <w:rsid w:val="001416B7"/>
    <w:rsid w:val="0014192C"/>
    <w:rsid w:val="00141FB4"/>
    <w:rsid w:val="001437EE"/>
    <w:rsid w:val="00143EDA"/>
    <w:rsid w:val="00144C46"/>
    <w:rsid w:val="00145494"/>
    <w:rsid w:val="00145D00"/>
    <w:rsid w:val="0014634B"/>
    <w:rsid w:val="00146AF7"/>
    <w:rsid w:val="00146D6F"/>
    <w:rsid w:val="00147FA9"/>
    <w:rsid w:val="0015189B"/>
    <w:rsid w:val="00151A2E"/>
    <w:rsid w:val="001527DA"/>
    <w:rsid w:val="00152C64"/>
    <w:rsid w:val="00152F43"/>
    <w:rsid w:val="00153489"/>
    <w:rsid w:val="0015521A"/>
    <w:rsid w:val="00156A0C"/>
    <w:rsid w:val="00156DB6"/>
    <w:rsid w:val="0015719B"/>
    <w:rsid w:val="0016027F"/>
    <w:rsid w:val="001606ED"/>
    <w:rsid w:val="00160A0C"/>
    <w:rsid w:val="00161291"/>
    <w:rsid w:val="00161C74"/>
    <w:rsid w:val="00161E94"/>
    <w:rsid w:val="00163062"/>
    <w:rsid w:val="0016328B"/>
    <w:rsid w:val="00163660"/>
    <w:rsid w:val="001640DB"/>
    <w:rsid w:val="00164528"/>
    <w:rsid w:val="00165049"/>
    <w:rsid w:val="001655FF"/>
    <w:rsid w:val="0016641B"/>
    <w:rsid w:val="001675C1"/>
    <w:rsid w:val="00167888"/>
    <w:rsid w:val="00171106"/>
    <w:rsid w:val="00171F35"/>
    <w:rsid w:val="001725B6"/>
    <w:rsid w:val="0017290C"/>
    <w:rsid w:val="00172F45"/>
    <w:rsid w:val="00173747"/>
    <w:rsid w:val="00173DE4"/>
    <w:rsid w:val="00173E53"/>
    <w:rsid w:val="00174893"/>
    <w:rsid w:val="00174CB8"/>
    <w:rsid w:val="00174FE3"/>
    <w:rsid w:val="00176022"/>
    <w:rsid w:val="001762B6"/>
    <w:rsid w:val="001768BF"/>
    <w:rsid w:val="00177A8A"/>
    <w:rsid w:val="00177CC7"/>
    <w:rsid w:val="001811C0"/>
    <w:rsid w:val="00181201"/>
    <w:rsid w:val="00181966"/>
    <w:rsid w:val="001820B2"/>
    <w:rsid w:val="001821F5"/>
    <w:rsid w:val="0018472F"/>
    <w:rsid w:val="0018479C"/>
    <w:rsid w:val="00184F13"/>
    <w:rsid w:val="001853C8"/>
    <w:rsid w:val="00186A6C"/>
    <w:rsid w:val="00187048"/>
    <w:rsid w:val="00187ADF"/>
    <w:rsid w:val="001909E5"/>
    <w:rsid w:val="001916B8"/>
    <w:rsid w:val="00191768"/>
    <w:rsid w:val="001917DF"/>
    <w:rsid w:val="00192376"/>
    <w:rsid w:val="00192699"/>
    <w:rsid w:val="00192A33"/>
    <w:rsid w:val="001948A7"/>
    <w:rsid w:val="00195C2C"/>
    <w:rsid w:val="00197D0E"/>
    <w:rsid w:val="001A0331"/>
    <w:rsid w:val="001A0D6C"/>
    <w:rsid w:val="001A0FBA"/>
    <w:rsid w:val="001A13B7"/>
    <w:rsid w:val="001A15DC"/>
    <w:rsid w:val="001A228E"/>
    <w:rsid w:val="001A2F36"/>
    <w:rsid w:val="001A33BD"/>
    <w:rsid w:val="001A3FB7"/>
    <w:rsid w:val="001A5DD9"/>
    <w:rsid w:val="001A5F4F"/>
    <w:rsid w:val="001A7BEC"/>
    <w:rsid w:val="001A7EF9"/>
    <w:rsid w:val="001B035F"/>
    <w:rsid w:val="001B0756"/>
    <w:rsid w:val="001B09C5"/>
    <w:rsid w:val="001B1338"/>
    <w:rsid w:val="001B1AF0"/>
    <w:rsid w:val="001B2953"/>
    <w:rsid w:val="001B2B8D"/>
    <w:rsid w:val="001B317E"/>
    <w:rsid w:val="001B6BA2"/>
    <w:rsid w:val="001B78D0"/>
    <w:rsid w:val="001B7E9B"/>
    <w:rsid w:val="001C0033"/>
    <w:rsid w:val="001C0915"/>
    <w:rsid w:val="001C11A6"/>
    <w:rsid w:val="001C13C3"/>
    <w:rsid w:val="001C1407"/>
    <w:rsid w:val="001C159A"/>
    <w:rsid w:val="001C15AE"/>
    <w:rsid w:val="001C18ED"/>
    <w:rsid w:val="001C2496"/>
    <w:rsid w:val="001C2910"/>
    <w:rsid w:val="001C3D65"/>
    <w:rsid w:val="001C582F"/>
    <w:rsid w:val="001C6702"/>
    <w:rsid w:val="001C6F5D"/>
    <w:rsid w:val="001C7070"/>
    <w:rsid w:val="001C7D61"/>
    <w:rsid w:val="001D0280"/>
    <w:rsid w:val="001D0817"/>
    <w:rsid w:val="001D0CC8"/>
    <w:rsid w:val="001D13D4"/>
    <w:rsid w:val="001D13FF"/>
    <w:rsid w:val="001D1708"/>
    <w:rsid w:val="001D180A"/>
    <w:rsid w:val="001D2D9B"/>
    <w:rsid w:val="001D2FA3"/>
    <w:rsid w:val="001D4EEF"/>
    <w:rsid w:val="001D54CB"/>
    <w:rsid w:val="001D5B79"/>
    <w:rsid w:val="001D5F9F"/>
    <w:rsid w:val="001D684E"/>
    <w:rsid w:val="001D6B93"/>
    <w:rsid w:val="001D7ABE"/>
    <w:rsid w:val="001E01C2"/>
    <w:rsid w:val="001E0E02"/>
    <w:rsid w:val="001E13BF"/>
    <w:rsid w:val="001E2EC8"/>
    <w:rsid w:val="001E36EE"/>
    <w:rsid w:val="001E398A"/>
    <w:rsid w:val="001E41F6"/>
    <w:rsid w:val="001E42FC"/>
    <w:rsid w:val="001E4977"/>
    <w:rsid w:val="001E4C36"/>
    <w:rsid w:val="001E5841"/>
    <w:rsid w:val="001E58F2"/>
    <w:rsid w:val="001E6608"/>
    <w:rsid w:val="001F07E4"/>
    <w:rsid w:val="001F0833"/>
    <w:rsid w:val="001F0DD9"/>
    <w:rsid w:val="001F1278"/>
    <w:rsid w:val="001F18E4"/>
    <w:rsid w:val="001F1B6C"/>
    <w:rsid w:val="001F1CBC"/>
    <w:rsid w:val="001F2B63"/>
    <w:rsid w:val="001F3433"/>
    <w:rsid w:val="001F3E71"/>
    <w:rsid w:val="001F4608"/>
    <w:rsid w:val="001F4FC2"/>
    <w:rsid w:val="001F5345"/>
    <w:rsid w:val="001F7181"/>
    <w:rsid w:val="001F7395"/>
    <w:rsid w:val="001F7EB8"/>
    <w:rsid w:val="00200126"/>
    <w:rsid w:val="002014AE"/>
    <w:rsid w:val="002016C8"/>
    <w:rsid w:val="00201844"/>
    <w:rsid w:val="00201FC5"/>
    <w:rsid w:val="00202A8C"/>
    <w:rsid w:val="00203480"/>
    <w:rsid w:val="0020413A"/>
    <w:rsid w:val="00204B0D"/>
    <w:rsid w:val="002057E2"/>
    <w:rsid w:val="00205A14"/>
    <w:rsid w:val="00205E1C"/>
    <w:rsid w:val="002067EC"/>
    <w:rsid w:val="00206FCD"/>
    <w:rsid w:val="002070FD"/>
    <w:rsid w:val="0020772A"/>
    <w:rsid w:val="002101BE"/>
    <w:rsid w:val="0021098F"/>
    <w:rsid w:val="00210AFD"/>
    <w:rsid w:val="002111CA"/>
    <w:rsid w:val="00211540"/>
    <w:rsid w:val="0021160F"/>
    <w:rsid w:val="00211871"/>
    <w:rsid w:val="002134BD"/>
    <w:rsid w:val="002140F6"/>
    <w:rsid w:val="00214E85"/>
    <w:rsid w:val="002159C2"/>
    <w:rsid w:val="00215BEF"/>
    <w:rsid w:val="00215C9A"/>
    <w:rsid w:val="002162C8"/>
    <w:rsid w:val="0021651F"/>
    <w:rsid w:val="00216AF8"/>
    <w:rsid w:val="00216CA4"/>
    <w:rsid w:val="002173BD"/>
    <w:rsid w:val="0021751F"/>
    <w:rsid w:val="00220AEB"/>
    <w:rsid w:val="00223A0C"/>
    <w:rsid w:val="00223F4D"/>
    <w:rsid w:val="00225530"/>
    <w:rsid w:val="00225547"/>
    <w:rsid w:val="00225BD5"/>
    <w:rsid w:val="002261D5"/>
    <w:rsid w:val="00226485"/>
    <w:rsid w:val="0022672E"/>
    <w:rsid w:val="002269C3"/>
    <w:rsid w:val="00226EC7"/>
    <w:rsid w:val="00227139"/>
    <w:rsid w:val="00227A49"/>
    <w:rsid w:val="00227CED"/>
    <w:rsid w:val="00227E84"/>
    <w:rsid w:val="00227FAD"/>
    <w:rsid w:val="00231053"/>
    <w:rsid w:val="00231659"/>
    <w:rsid w:val="00231846"/>
    <w:rsid w:val="00231C22"/>
    <w:rsid w:val="00231CFB"/>
    <w:rsid w:val="00231D51"/>
    <w:rsid w:val="00231EB2"/>
    <w:rsid w:val="0023231A"/>
    <w:rsid w:val="002326DF"/>
    <w:rsid w:val="00233D60"/>
    <w:rsid w:val="00233F35"/>
    <w:rsid w:val="0023427A"/>
    <w:rsid w:val="00234452"/>
    <w:rsid w:val="00235A08"/>
    <w:rsid w:val="00235F52"/>
    <w:rsid w:val="002367D8"/>
    <w:rsid w:val="00237E71"/>
    <w:rsid w:val="00237E77"/>
    <w:rsid w:val="0024039C"/>
    <w:rsid w:val="0024068B"/>
    <w:rsid w:val="002412D3"/>
    <w:rsid w:val="00242A5A"/>
    <w:rsid w:val="00243C2A"/>
    <w:rsid w:val="00243F1E"/>
    <w:rsid w:val="00244F69"/>
    <w:rsid w:val="0024587E"/>
    <w:rsid w:val="00245BB8"/>
    <w:rsid w:val="00246278"/>
    <w:rsid w:val="00250365"/>
    <w:rsid w:val="00250E60"/>
    <w:rsid w:val="00250ED0"/>
    <w:rsid w:val="002515B6"/>
    <w:rsid w:val="00254272"/>
    <w:rsid w:val="0025441B"/>
    <w:rsid w:val="002556EE"/>
    <w:rsid w:val="00256DCD"/>
    <w:rsid w:val="00257CD0"/>
    <w:rsid w:val="00260643"/>
    <w:rsid w:val="002607FB"/>
    <w:rsid w:val="00261362"/>
    <w:rsid w:val="00261E9D"/>
    <w:rsid w:val="002621F0"/>
    <w:rsid w:val="002623F9"/>
    <w:rsid w:val="00262595"/>
    <w:rsid w:val="00263912"/>
    <w:rsid w:val="00264398"/>
    <w:rsid w:val="00266585"/>
    <w:rsid w:val="00266EBC"/>
    <w:rsid w:val="00266FF9"/>
    <w:rsid w:val="002674E7"/>
    <w:rsid w:val="00270636"/>
    <w:rsid w:val="00270E28"/>
    <w:rsid w:val="00271608"/>
    <w:rsid w:val="0027262B"/>
    <w:rsid w:val="002732AB"/>
    <w:rsid w:val="00273A07"/>
    <w:rsid w:val="00273BBE"/>
    <w:rsid w:val="00273F3E"/>
    <w:rsid w:val="00274E11"/>
    <w:rsid w:val="00275514"/>
    <w:rsid w:val="00275E0F"/>
    <w:rsid w:val="002775F2"/>
    <w:rsid w:val="00277BC7"/>
    <w:rsid w:val="002807BC"/>
    <w:rsid w:val="00280E15"/>
    <w:rsid w:val="00282873"/>
    <w:rsid w:val="002846B6"/>
    <w:rsid w:val="00284F3F"/>
    <w:rsid w:val="0028517A"/>
    <w:rsid w:val="002855FB"/>
    <w:rsid w:val="002858B5"/>
    <w:rsid w:val="00285C06"/>
    <w:rsid w:val="00285CA9"/>
    <w:rsid w:val="00287C5B"/>
    <w:rsid w:val="002901C7"/>
    <w:rsid w:val="002901F1"/>
    <w:rsid w:val="00290955"/>
    <w:rsid w:val="002909C3"/>
    <w:rsid w:val="002910EB"/>
    <w:rsid w:val="00291691"/>
    <w:rsid w:val="00291C63"/>
    <w:rsid w:val="00292311"/>
    <w:rsid w:val="0029263C"/>
    <w:rsid w:val="0029360B"/>
    <w:rsid w:val="0029401B"/>
    <w:rsid w:val="00294D0D"/>
    <w:rsid w:val="00296084"/>
    <w:rsid w:val="0029687E"/>
    <w:rsid w:val="002978E8"/>
    <w:rsid w:val="002979D4"/>
    <w:rsid w:val="002A0CFF"/>
    <w:rsid w:val="002A1B69"/>
    <w:rsid w:val="002A3071"/>
    <w:rsid w:val="002A39AB"/>
    <w:rsid w:val="002A3A45"/>
    <w:rsid w:val="002A5E7E"/>
    <w:rsid w:val="002A5F41"/>
    <w:rsid w:val="002A668C"/>
    <w:rsid w:val="002A722D"/>
    <w:rsid w:val="002A724A"/>
    <w:rsid w:val="002B121A"/>
    <w:rsid w:val="002B16FC"/>
    <w:rsid w:val="002B23ED"/>
    <w:rsid w:val="002B2493"/>
    <w:rsid w:val="002B39E7"/>
    <w:rsid w:val="002B4A48"/>
    <w:rsid w:val="002B4FC7"/>
    <w:rsid w:val="002B5FEA"/>
    <w:rsid w:val="002B654F"/>
    <w:rsid w:val="002B71E1"/>
    <w:rsid w:val="002C11D4"/>
    <w:rsid w:val="002C2D37"/>
    <w:rsid w:val="002C2F34"/>
    <w:rsid w:val="002C30FD"/>
    <w:rsid w:val="002C36A8"/>
    <w:rsid w:val="002C37FA"/>
    <w:rsid w:val="002C55D0"/>
    <w:rsid w:val="002C5636"/>
    <w:rsid w:val="002C6D93"/>
    <w:rsid w:val="002C7809"/>
    <w:rsid w:val="002C7FEA"/>
    <w:rsid w:val="002D01C1"/>
    <w:rsid w:val="002D10EC"/>
    <w:rsid w:val="002D131E"/>
    <w:rsid w:val="002D27D8"/>
    <w:rsid w:val="002D2A30"/>
    <w:rsid w:val="002D2E9F"/>
    <w:rsid w:val="002D4083"/>
    <w:rsid w:val="002D408D"/>
    <w:rsid w:val="002D49BC"/>
    <w:rsid w:val="002D61CE"/>
    <w:rsid w:val="002D6338"/>
    <w:rsid w:val="002D655C"/>
    <w:rsid w:val="002D6D99"/>
    <w:rsid w:val="002E0C33"/>
    <w:rsid w:val="002E1123"/>
    <w:rsid w:val="002E13EF"/>
    <w:rsid w:val="002E1E15"/>
    <w:rsid w:val="002E2EEC"/>
    <w:rsid w:val="002E377A"/>
    <w:rsid w:val="002E3F85"/>
    <w:rsid w:val="002E4338"/>
    <w:rsid w:val="002E4557"/>
    <w:rsid w:val="002E46B1"/>
    <w:rsid w:val="002E5521"/>
    <w:rsid w:val="002E5A88"/>
    <w:rsid w:val="002E5C83"/>
    <w:rsid w:val="002E5DAE"/>
    <w:rsid w:val="002E60C4"/>
    <w:rsid w:val="002E62F2"/>
    <w:rsid w:val="002E6750"/>
    <w:rsid w:val="002E71BB"/>
    <w:rsid w:val="002E726F"/>
    <w:rsid w:val="002F0063"/>
    <w:rsid w:val="002F0BBD"/>
    <w:rsid w:val="002F223D"/>
    <w:rsid w:val="002F2F90"/>
    <w:rsid w:val="002F4B1E"/>
    <w:rsid w:val="002F4B59"/>
    <w:rsid w:val="002F51B2"/>
    <w:rsid w:val="002F5B1A"/>
    <w:rsid w:val="002F709D"/>
    <w:rsid w:val="002F7B4F"/>
    <w:rsid w:val="00300A9E"/>
    <w:rsid w:val="0030135D"/>
    <w:rsid w:val="00301E48"/>
    <w:rsid w:val="00302361"/>
    <w:rsid w:val="00302544"/>
    <w:rsid w:val="00302A6D"/>
    <w:rsid w:val="00302D3D"/>
    <w:rsid w:val="00302FB5"/>
    <w:rsid w:val="003030C9"/>
    <w:rsid w:val="00303540"/>
    <w:rsid w:val="00304DD5"/>
    <w:rsid w:val="00306CA0"/>
    <w:rsid w:val="0030773C"/>
    <w:rsid w:val="003100B4"/>
    <w:rsid w:val="003104D1"/>
    <w:rsid w:val="0031158C"/>
    <w:rsid w:val="003124DF"/>
    <w:rsid w:val="003127EA"/>
    <w:rsid w:val="003128F7"/>
    <w:rsid w:val="00314361"/>
    <w:rsid w:val="00314465"/>
    <w:rsid w:val="00314892"/>
    <w:rsid w:val="00314986"/>
    <w:rsid w:val="0031507C"/>
    <w:rsid w:val="003158C9"/>
    <w:rsid w:val="00315B4F"/>
    <w:rsid w:val="00315C39"/>
    <w:rsid w:val="00316F2A"/>
    <w:rsid w:val="00317158"/>
    <w:rsid w:val="00317CE1"/>
    <w:rsid w:val="00317CF1"/>
    <w:rsid w:val="00317DE2"/>
    <w:rsid w:val="0032041D"/>
    <w:rsid w:val="00320C25"/>
    <w:rsid w:val="00321BA9"/>
    <w:rsid w:val="00322A8D"/>
    <w:rsid w:val="0032356B"/>
    <w:rsid w:val="00323917"/>
    <w:rsid w:val="003242E6"/>
    <w:rsid w:val="00324AC6"/>
    <w:rsid w:val="00324C1A"/>
    <w:rsid w:val="003261B4"/>
    <w:rsid w:val="003265D1"/>
    <w:rsid w:val="00326712"/>
    <w:rsid w:val="003268D1"/>
    <w:rsid w:val="003271EC"/>
    <w:rsid w:val="003300BE"/>
    <w:rsid w:val="0033015C"/>
    <w:rsid w:val="00330208"/>
    <w:rsid w:val="0033065B"/>
    <w:rsid w:val="00331C55"/>
    <w:rsid w:val="00332334"/>
    <w:rsid w:val="00332534"/>
    <w:rsid w:val="00333067"/>
    <w:rsid w:val="00334F08"/>
    <w:rsid w:val="00336029"/>
    <w:rsid w:val="00337DA7"/>
    <w:rsid w:val="0034059A"/>
    <w:rsid w:val="003405FF"/>
    <w:rsid w:val="00340D5A"/>
    <w:rsid w:val="00340F72"/>
    <w:rsid w:val="0034115D"/>
    <w:rsid w:val="00341758"/>
    <w:rsid w:val="00341967"/>
    <w:rsid w:val="00342E03"/>
    <w:rsid w:val="003432A4"/>
    <w:rsid w:val="0034453C"/>
    <w:rsid w:val="0034597B"/>
    <w:rsid w:val="00345CB5"/>
    <w:rsid w:val="00346097"/>
    <w:rsid w:val="0034688F"/>
    <w:rsid w:val="00346B88"/>
    <w:rsid w:val="00347715"/>
    <w:rsid w:val="0035002D"/>
    <w:rsid w:val="0035040D"/>
    <w:rsid w:val="00350482"/>
    <w:rsid w:val="003507CB"/>
    <w:rsid w:val="00351092"/>
    <w:rsid w:val="00351D41"/>
    <w:rsid w:val="00352387"/>
    <w:rsid w:val="003523A7"/>
    <w:rsid w:val="00352867"/>
    <w:rsid w:val="00352EEA"/>
    <w:rsid w:val="00353552"/>
    <w:rsid w:val="00353631"/>
    <w:rsid w:val="003542A4"/>
    <w:rsid w:val="00354604"/>
    <w:rsid w:val="00354D2B"/>
    <w:rsid w:val="003551B6"/>
    <w:rsid w:val="00355420"/>
    <w:rsid w:val="0035546A"/>
    <w:rsid w:val="00355754"/>
    <w:rsid w:val="00355EF2"/>
    <w:rsid w:val="00356294"/>
    <w:rsid w:val="003563A3"/>
    <w:rsid w:val="003573B1"/>
    <w:rsid w:val="00357A7D"/>
    <w:rsid w:val="0036060F"/>
    <w:rsid w:val="00360C13"/>
    <w:rsid w:val="00361996"/>
    <w:rsid w:val="003619E7"/>
    <w:rsid w:val="003619EB"/>
    <w:rsid w:val="00361F39"/>
    <w:rsid w:val="0036213B"/>
    <w:rsid w:val="00362AF8"/>
    <w:rsid w:val="00364303"/>
    <w:rsid w:val="00364644"/>
    <w:rsid w:val="00366A7E"/>
    <w:rsid w:val="00367806"/>
    <w:rsid w:val="00367B75"/>
    <w:rsid w:val="00367BBD"/>
    <w:rsid w:val="00370040"/>
    <w:rsid w:val="00370108"/>
    <w:rsid w:val="0037183C"/>
    <w:rsid w:val="00371F4C"/>
    <w:rsid w:val="00372839"/>
    <w:rsid w:val="003730BE"/>
    <w:rsid w:val="003739EA"/>
    <w:rsid w:val="0037438D"/>
    <w:rsid w:val="00374B89"/>
    <w:rsid w:val="00374FE3"/>
    <w:rsid w:val="0037558C"/>
    <w:rsid w:val="0037579F"/>
    <w:rsid w:val="00376971"/>
    <w:rsid w:val="00376C49"/>
    <w:rsid w:val="003778B8"/>
    <w:rsid w:val="0038164B"/>
    <w:rsid w:val="003824FD"/>
    <w:rsid w:val="003826AB"/>
    <w:rsid w:val="00382FC2"/>
    <w:rsid w:val="0038306B"/>
    <w:rsid w:val="0038327C"/>
    <w:rsid w:val="00383727"/>
    <w:rsid w:val="00383754"/>
    <w:rsid w:val="003837B7"/>
    <w:rsid w:val="00383AFD"/>
    <w:rsid w:val="00383DBE"/>
    <w:rsid w:val="0038471F"/>
    <w:rsid w:val="0038531E"/>
    <w:rsid w:val="0038559E"/>
    <w:rsid w:val="0038585E"/>
    <w:rsid w:val="00385934"/>
    <w:rsid w:val="003874CC"/>
    <w:rsid w:val="003900C8"/>
    <w:rsid w:val="00390F24"/>
    <w:rsid w:val="0039228B"/>
    <w:rsid w:val="0039256C"/>
    <w:rsid w:val="00392C66"/>
    <w:rsid w:val="00392E96"/>
    <w:rsid w:val="00395A57"/>
    <w:rsid w:val="00395C70"/>
    <w:rsid w:val="00396EF6"/>
    <w:rsid w:val="00397265"/>
    <w:rsid w:val="003A03E7"/>
    <w:rsid w:val="003A0A6C"/>
    <w:rsid w:val="003A0BBF"/>
    <w:rsid w:val="003A1349"/>
    <w:rsid w:val="003A1F1B"/>
    <w:rsid w:val="003A2C7F"/>
    <w:rsid w:val="003A378F"/>
    <w:rsid w:val="003A3A27"/>
    <w:rsid w:val="003A492F"/>
    <w:rsid w:val="003A4BB4"/>
    <w:rsid w:val="003A5AF5"/>
    <w:rsid w:val="003A634D"/>
    <w:rsid w:val="003A635B"/>
    <w:rsid w:val="003B0336"/>
    <w:rsid w:val="003B0767"/>
    <w:rsid w:val="003B092E"/>
    <w:rsid w:val="003B0939"/>
    <w:rsid w:val="003B1E72"/>
    <w:rsid w:val="003B2142"/>
    <w:rsid w:val="003B2743"/>
    <w:rsid w:val="003B2A0E"/>
    <w:rsid w:val="003B2E33"/>
    <w:rsid w:val="003B3041"/>
    <w:rsid w:val="003B350C"/>
    <w:rsid w:val="003B47B7"/>
    <w:rsid w:val="003B4CBA"/>
    <w:rsid w:val="003B5449"/>
    <w:rsid w:val="003B56FF"/>
    <w:rsid w:val="003B5712"/>
    <w:rsid w:val="003B58B6"/>
    <w:rsid w:val="003B5BDF"/>
    <w:rsid w:val="003B5BFA"/>
    <w:rsid w:val="003B5CC9"/>
    <w:rsid w:val="003B6640"/>
    <w:rsid w:val="003B70B7"/>
    <w:rsid w:val="003B7C39"/>
    <w:rsid w:val="003C0227"/>
    <w:rsid w:val="003C0573"/>
    <w:rsid w:val="003C0C7B"/>
    <w:rsid w:val="003C11E5"/>
    <w:rsid w:val="003C18EB"/>
    <w:rsid w:val="003C2C02"/>
    <w:rsid w:val="003C3991"/>
    <w:rsid w:val="003C39D7"/>
    <w:rsid w:val="003C3E66"/>
    <w:rsid w:val="003C3FC8"/>
    <w:rsid w:val="003C415B"/>
    <w:rsid w:val="003C44B7"/>
    <w:rsid w:val="003C4623"/>
    <w:rsid w:val="003C519E"/>
    <w:rsid w:val="003C5676"/>
    <w:rsid w:val="003C6B08"/>
    <w:rsid w:val="003C6C48"/>
    <w:rsid w:val="003C7335"/>
    <w:rsid w:val="003C77E0"/>
    <w:rsid w:val="003C7971"/>
    <w:rsid w:val="003C799E"/>
    <w:rsid w:val="003C7C8B"/>
    <w:rsid w:val="003D0045"/>
    <w:rsid w:val="003D0129"/>
    <w:rsid w:val="003D0486"/>
    <w:rsid w:val="003D0D0F"/>
    <w:rsid w:val="003D18A2"/>
    <w:rsid w:val="003D2346"/>
    <w:rsid w:val="003D2DC6"/>
    <w:rsid w:val="003D4134"/>
    <w:rsid w:val="003D4655"/>
    <w:rsid w:val="003D5664"/>
    <w:rsid w:val="003D5FAD"/>
    <w:rsid w:val="003D75D7"/>
    <w:rsid w:val="003D778A"/>
    <w:rsid w:val="003D7848"/>
    <w:rsid w:val="003D7DB5"/>
    <w:rsid w:val="003E1794"/>
    <w:rsid w:val="003E1F2B"/>
    <w:rsid w:val="003E237F"/>
    <w:rsid w:val="003E2CCE"/>
    <w:rsid w:val="003E2EA7"/>
    <w:rsid w:val="003E2F00"/>
    <w:rsid w:val="003E4046"/>
    <w:rsid w:val="003E71C1"/>
    <w:rsid w:val="003F0737"/>
    <w:rsid w:val="003F0A75"/>
    <w:rsid w:val="003F0AB1"/>
    <w:rsid w:val="003F0CD0"/>
    <w:rsid w:val="003F151B"/>
    <w:rsid w:val="003F19E2"/>
    <w:rsid w:val="003F1D6C"/>
    <w:rsid w:val="003F23CD"/>
    <w:rsid w:val="003F26E3"/>
    <w:rsid w:val="003F2E1D"/>
    <w:rsid w:val="003F4849"/>
    <w:rsid w:val="003F5601"/>
    <w:rsid w:val="003F5899"/>
    <w:rsid w:val="003F6768"/>
    <w:rsid w:val="003F6A52"/>
    <w:rsid w:val="003F6B5C"/>
    <w:rsid w:val="003F7F33"/>
    <w:rsid w:val="0040012C"/>
    <w:rsid w:val="004003BE"/>
    <w:rsid w:val="004012E0"/>
    <w:rsid w:val="00401662"/>
    <w:rsid w:val="00401907"/>
    <w:rsid w:val="00401BB3"/>
    <w:rsid w:val="00402830"/>
    <w:rsid w:val="0040385E"/>
    <w:rsid w:val="00404218"/>
    <w:rsid w:val="00404DCA"/>
    <w:rsid w:val="00405985"/>
    <w:rsid w:val="00405CA1"/>
    <w:rsid w:val="00405E56"/>
    <w:rsid w:val="0040672E"/>
    <w:rsid w:val="00406778"/>
    <w:rsid w:val="00406B12"/>
    <w:rsid w:val="0040786E"/>
    <w:rsid w:val="00410FFD"/>
    <w:rsid w:val="0041352E"/>
    <w:rsid w:val="00414101"/>
    <w:rsid w:val="0041577F"/>
    <w:rsid w:val="00415AC8"/>
    <w:rsid w:val="00416B00"/>
    <w:rsid w:val="00417005"/>
    <w:rsid w:val="00417A9F"/>
    <w:rsid w:val="004201E9"/>
    <w:rsid w:val="004204F7"/>
    <w:rsid w:val="0042084C"/>
    <w:rsid w:val="00420B48"/>
    <w:rsid w:val="00421621"/>
    <w:rsid w:val="00422BE8"/>
    <w:rsid w:val="00423881"/>
    <w:rsid w:val="00423D9B"/>
    <w:rsid w:val="004241DF"/>
    <w:rsid w:val="004245E7"/>
    <w:rsid w:val="004249BF"/>
    <w:rsid w:val="00424A69"/>
    <w:rsid w:val="00424BEB"/>
    <w:rsid w:val="00424CBB"/>
    <w:rsid w:val="00424F67"/>
    <w:rsid w:val="0042516A"/>
    <w:rsid w:val="0042525F"/>
    <w:rsid w:val="004255BB"/>
    <w:rsid w:val="00425DF1"/>
    <w:rsid w:val="004305F9"/>
    <w:rsid w:val="0043146D"/>
    <w:rsid w:val="004314CB"/>
    <w:rsid w:val="00431BB3"/>
    <w:rsid w:val="00432A93"/>
    <w:rsid w:val="00432F1B"/>
    <w:rsid w:val="004336C7"/>
    <w:rsid w:val="00433D07"/>
    <w:rsid w:val="0043405F"/>
    <w:rsid w:val="004342B5"/>
    <w:rsid w:val="004351D4"/>
    <w:rsid w:val="00435213"/>
    <w:rsid w:val="00436D38"/>
    <w:rsid w:val="0043798F"/>
    <w:rsid w:val="004379BC"/>
    <w:rsid w:val="00437A3C"/>
    <w:rsid w:val="004402AD"/>
    <w:rsid w:val="00440E9F"/>
    <w:rsid w:val="0044140C"/>
    <w:rsid w:val="004415EC"/>
    <w:rsid w:val="004437CF"/>
    <w:rsid w:val="00443E7F"/>
    <w:rsid w:val="00443EB5"/>
    <w:rsid w:val="0044502A"/>
    <w:rsid w:val="00445307"/>
    <w:rsid w:val="00445885"/>
    <w:rsid w:val="00445E49"/>
    <w:rsid w:val="00445E65"/>
    <w:rsid w:val="00446465"/>
    <w:rsid w:val="004470D8"/>
    <w:rsid w:val="00447E4F"/>
    <w:rsid w:val="00450259"/>
    <w:rsid w:val="004508B0"/>
    <w:rsid w:val="00450A85"/>
    <w:rsid w:val="00450B03"/>
    <w:rsid w:val="004510E8"/>
    <w:rsid w:val="00451278"/>
    <w:rsid w:val="0045173B"/>
    <w:rsid w:val="00451BB5"/>
    <w:rsid w:val="00451C1F"/>
    <w:rsid w:val="00452D6C"/>
    <w:rsid w:val="00454022"/>
    <w:rsid w:val="00456941"/>
    <w:rsid w:val="00456DAC"/>
    <w:rsid w:val="004578E4"/>
    <w:rsid w:val="00457B77"/>
    <w:rsid w:val="00457D00"/>
    <w:rsid w:val="00460039"/>
    <w:rsid w:val="00460B06"/>
    <w:rsid w:val="00460CBA"/>
    <w:rsid w:val="00460D34"/>
    <w:rsid w:val="00460DC8"/>
    <w:rsid w:val="004615DD"/>
    <w:rsid w:val="00461A5E"/>
    <w:rsid w:val="004621BD"/>
    <w:rsid w:val="0046522B"/>
    <w:rsid w:val="00466B31"/>
    <w:rsid w:val="00470885"/>
    <w:rsid w:val="00471033"/>
    <w:rsid w:val="00471B18"/>
    <w:rsid w:val="0047214B"/>
    <w:rsid w:val="00472766"/>
    <w:rsid w:val="004738FB"/>
    <w:rsid w:val="004740EA"/>
    <w:rsid w:val="00474C08"/>
    <w:rsid w:val="00474EBD"/>
    <w:rsid w:val="004750DA"/>
    <w:rsid w:val="004753CA"/>
    <w:rsid w:val="00476290"/>
    <w:rsid w:val="004762A5"/>
    <w:rsid w:val="004763AB"/>
    <w:rsid w:val="00480759"/>
    <w:rsid w:val="00480A67"/>
    <w:rsid w:val="00480AA6"/>
    <w:rsid w:val="00481210"/>
    <w:rsid w:val="00481850"/>
    <w:rsid w:val="00481939"/>
    <w:rsid w:val="00481BD5"/>
    <w:rsid w:val="00481CE3"/>
    <w:rsid w:val="00481EA1"/>
    <w:rsid w:val="004826EB"/>
    <w:rsid w:val="0048339B"/>
    <w:rsid w:val="004843EC"/>
    <w:rsid w:val="004846EC"/>
    <w:rsid w:val="004847E6"/>
    <w:rsid w:val="00484A56"/>
    <w:rsid w:val="00484C5A"/>
    <w:rsid w:val="004855C5"/>
    <w:rsid w:val="00486127"/>
    <w:rsid w:val="00486454"/>
    <w:rsid w:val="00486EF6"/>
    <w:rsid w:val="00487210"/>
    <w:rsid w:val="004873DB"/>
    <w:rsid w:val="00487922"/>
    <w:rsid w:val="00490F8B"/>
    <w:rsid w:val="004917F0"/>
    <w:rsid w:val="00491B1B"/>
    <w:rsid w:val="00492339"/>
    <w:rsid w:val="00492A79"/>
    <w:rsid w:val="0049301E"/>
    <w:rsid w:val="0049325F"/>
    <w:rsid w:val="00493535"/>
    <w:rsid w:val="00495A0C"/>
    <w:rsid w:val="00496186"/>
    <w:rsid w:val="00496EEC"/>
    <w:rsid w:val="0049712A"/>
    <w:rsid w:val="004974BB"/>
    <w:rsid w:val="004A03B0"/>
    <w:rsid w:val="004A059F"/>
    <w:rsid w:val="004A06C1"/>
    <w:rsid w:val="004A0E77"/>
    <w:rsid w:val="004A1497"/>
    <w:rsid w:val="004A220C"/>
    <w:rsid w:val="004A241C"/>
    <w:rsid w:val="004A2729"/>
    <w:rsid w:val="004A316D"/>
    <w:rsid w:val="004A3400"/>
    <w:rsid w:val="004A393D"/>
    <w:rsid w:val="004A3C36"/>
    <w:rsid w:val="004A4447"/>
    <w:rsid w:val="004A4BE6"/>
    <w:rsid w:val="004A4C7A"/>
    <w:rsid w:val="004A4FB1"/>
    <w:rsid w:val="004A57D8"/>
    <w:rsid w:val="004A6851"/>
    <w:rsid w:val="004A6D43"/>
    <w:rsid w:val="004A740F"/>
    <w:rsid w:val="004B162F"/>
    <w:rsid w:val="004B2A25"/>
    <w:rsid w:val="004B3546"/>
    <w:rsid w:val="004B4170"/>
    <w:rsid w:val="004B436D"/>
    <w:rsid w:val="004B5137"/>
    <w:rsid w:val="004B58B9"/>
    <w:rsid w:val="004B5BAC"/>
    <w:rsid w:val="004B5E69"/>
    <w:rsid w:val="004B748E"/>
    <w:rsid w:val="004B7AA8"/>
    <w:rsid w:val="004C04AA"/>
    <w:rsid w:val="004C1D9B"/>
    <w:rsid w:val="004C2128"/>
    <w:rsid w:val="004C2B7D"/>
    <w:rsid w:val="004C2F0D"/>
    <w:rsid w:val="004C3AF6"/>
    <w:rsid w:val="004C4028"/>
    <w:rsid w:val="004C40CB"/>
    <w:rsid w:val="004C5538"/>
    <w:rsid w:val="004C68A0"/>
    <w:rsid w:val="004C74E0"/>
    <w:rsid w:val="004C7C2E"/>
    <w:rsid w:val="004D02FD"/>
    <w:rsid w:val="004D0407"/>
    <w:rsid w:val="004D1705"/>
    <w:rsid w:val="004D1D25"/>
    <w:rsid w:val="004D288B"/>
    <w:rsid w:val="004D393B"/>
    <w:rsid w:val="004D4611"/>
    <w:rsid w:val="004D5272"/>
    <w:rsid w:val="004D6879"/>
    <w:rsid w:val="004D7877"/>
    <w:rsid w:val="004D7F46"/>
    <w:rsid w:val="004E088B"/>
    <w:rsid w:val="004E0C6E"/>
    <w:rsid w:val="004E0D24"/>
    <w:rsid w:val="004E12F3"/>
    <w:rsid w:val="004E13AC"/>
    <w:rsid w:val="004E1616"/>
    <w:rsid w:val="004E1BDB"/>
    <w:rsid w:val="004E2E22"/>
    <w:rsid w:val="004E349E"/>
    <w:rsid w:val="004E35F6"/>
    <w:rsid w:val="004E410C"/>
    <w:rsid w:val="004E44FD"/>
    <w:rsid w:val="004E49C8"/>
    <w:rsid w:val="004E4E4C"/>
    <w:rsid w:val="004E5440"/>
    <w:rsid w:val="004E6350"/>
    <w:rsid w:val="004E6C93"/>
    <w:rsid w:val="004E73DF"/>
    <w:rsid w:val="004F047E"/>
    <w:rsid w:val="004F04AD"/>
    <w:rsid w:val="004F138B"/>
    <w:rsid w:val="004F1586"/>
    <w:rsid w:val="004F3150"/>
    <w:rsid w:val="004F36B5"/>
    <w:rsid w:val="004F4034"/>
    <w:rsid w:val="004F61D2"/>
    <w:rsid w:val="004F68AD"/>
    <w:rsid w:val="004F7097"/>
    <w:rsid w:val="004F7A3A"/>
    <w:rsid w:val="004F7ADE"/>
    <w:rsid w:val="004F7ECC"/>
    <w:rsid w:val="005003CE"/>
    <w:rsid w:val="0050054A"/>
    <w:rsid w:val="00501876"/>
    <w:rsid w:val="00501B51"/>
    <w:rsid w:val="00502BC0"/>
    <w:rsid w:val="005033B9"/>
    <w:rsid w:val="00503A0F"/>
    <w:rsid w:val="00505436"/>
    <w:rsid w:val="005064BD"/>
    <w:rsid w:val="00510BEB"/>
    <w:rsid w:val="00511705"/>
    <w:rsid w:val="005119D3"/>
    <w:rsid w:val="00512C8D"/>
    <w:rsid w:val="00512CF7"/>
    <w:rsid w:val="00513617"/>
    <w:rsid w:val="00513E81"/>
    <w:rsid w:val="00515A84"/>
    <w:rsid w:val="00515F92"/>
    <w:rsid w:val="0051652E"/>
    <w:rsid w:val="0051797B"/>
    <w:rsid w:val="00517FD0"/>
    <w:rsid w:val="00520517"/>
    <w:rsid w:val="00521057"/>
    <w:rsid w:val="00521226"/>
    <w:rsid w:val="00521922"/>
    <w:rsid w:val="00521A60"/>
    <w:rsid w:val="005221C6"/>
    <w:rsid w:val="00523048"/>
    <w:rsid w:val="00524213"/>
    <w:rsid w:val="005255A2"/>
    <w:rsid w:val="00526013"/>
    <w:rsid w:val="00526E7D"/>
    <w:rsid w:val="00526F53"/>
    <w:rsid w:val="00527894"/>
    <w:rsid w:val="00527B3E"/>
    <w:rsid w:val="00530276"/>
    <w:rsid w:val="00530B54"/>
    <w:rsid w:val="00531499"/>
    <w:rsid w:val="005314C8"/>
    <w:rsid w:val="00531E19"/>
    <w:rsid w:val="00532DA8"/>
    <w:rsid w:val="005330C8"/>
    <w:rsid w:val="0053368F"/>
    <w:rsid w:val="00533CB9"/>
    <w:rsid w:val="00535AF4"/>
    <w:rsid w:val="00535D26"/>
    <w:rsid w:val="00536270"/>
    <w:rsid w:val="00536EB1"/>
    <w:rsid w:val="00536FED"/>
    <w:rsid w:val="005376ED"/>
    <w:rsid w:val="005400A6"/>
    <w:rsid w:val="0054031A"/>
    <w:rsid w:val="00540C7F"/>
    <w:rsid w:val="00540DCA"/>
    <w:rsid w:val="00541130"/>
    <w:rsid w:val="00541F23"/>
    <w:rsid w:val="00542BF3"/>
    <w:rsid w:val="00542F6E"/>
    <w:rsid w:val="005431D8"/>
    <w:rsid w:val="005438D7"/>
    <w:rsid w:val="0054394F"/>
    <w:rsid w:val="00544375"/>
    <w:rsid w:val="00544578"/>
    <w:rsid w:val="00544E66"/>
    <w:rsid w:val="00544FF8"/>
    <w:rsid w:val="00545F77"/>
    <w:rsid w:val="00547074"/>
    <w:rsid w:val="005471EF"/>
    <w:rsid w:val="00547305"/>
    <w:rsid w:val="005528CE"/>
    <w:rsid w:val="00554029"/>
    <w:rsid w:val="00554D9E"/>
    <w:rsid w:val="00555112"/>
    <w:rsid w:val="00555BD3"/>
    <w:rsid w:val="00556800"/>
    <w:rsid w:val="0055697C"/>
    <w:rsid w:val="00557495"/>
    <w:rsid w:val="005575EE"/>
    <w:rsid w:val="00557AB2"/>
    <w:rsid w:val="005602E5"/>
    <w:rsid w:val="00560463"/>
    <w:rsid w:val="00560800"/>
    <w:rsid w:val="00561414"/>
    <w:rsid w:val="005618B2"/>
    <w:rsid w:val="005635F7"/>
    <w:rsid w:val="00563873"/>
    <w:rsid w:val="00563AED"/>
    <w:rsid w:val="00563D0C"/>
    <w:rsid w:val="00563D46"/>
    <w:rsid w:val="00564CB4"/>
    <w:rsid w:val="0056577C"/>
    <w:rsid w:val="005661F3"/>
    <w:rsid w:val="005664BB"/>
    <w:rsid w:val="005674A0"/>
    <w:rsid w:val="00567AC1"/>
    <w:rsid w:val="00567B53"/>
    <w:rsid w:val="00567B96"/>
    <w:rsid w:val="00570840"/>
    <w:rsid w:val="005708FE"/>
    <w:rsid w:val="0057234E"/>
    <w:rsid w:val="005726AC"/>
    <w:rsid w:val="00572A39"/>
    <w:rsid w:val="00572D0A"/>
    <w:rsid w:val="005733B4"/>
    <w:rsid w:val="00575A39"/>
    <w:rsid w:val="0057745A"/>
    <w:rsid w:val="00577F75"/>
    <w:rsid w:val="00580CD1"/>
    <w:rsid w:val="005810A5"/>
    <w:rsid w:val="00581ADF"/>
    <w:rsid w:val="0058221F"/>
    <w:rsid w:val="00582AD4"/>
    <w:rsid w:val="00582D37"/>
    <w:rsid w:val="005836AA"/>
    <w:rsid w:val="00583ACF"/>
    <w:rsid w:val="00583DBA"/>
    <w:rsid w:val="00584251"/>
    <w:rsid w:val="00585328"/>
    <w:rsid w:val="0058578A"/>
    <w:rsid w:val="00586398"/>
    <w:rsid w:val="00587200"/>
    <w:rsid w:val="00587628"/>
    <w:rsid w:val="00590C1B"/>
    <w:rsid w:val="00591473"/>
    <w:rsid w:val="00592625"/>
    <w:rsid w:val="005930BF"/>
    <w:rsid w:val="0059347B"/>
    <w:rsid w:val="00593C93"/>
    <w:rsid w:val="00594AB2"/>
    <w:rsid w:val="00595100"/>
    <w:rsid w:val="005960E5"/>
    <w:rsid w:val="005963DE"/>
    <w:rsid w:val="00596685"/>
    <w:rsid w:val="0059672C"/>
    <w:rsid w:val="00596910"/>
    <w:rsid w:val="00596BE2"/>
    <w:rsid w:val="005A0091"/>
    <w:rsid w:val="005A19EE"/>
    <w:rsid w:val="005A2C44"/>
    <w:rsid w:val="005A3A72"/>
    <w:rsid w:val="005A3E50"/>
    <w:rsid w:val="005A4ECB"/>
    <w:rsid w:val="005A530E"/>
    <w:rsid w:val="005A56DE"/>
    <w:rsid w:val="005A67C9"/>
    <w:rsid w:val="005A6B57"/>
    <w:rsid w:val="005A710C"/>
    <w:rsid w:val="005A71AA"/>
    <w:rsid w:val="005A79E0"/>
    <w:rsid w:val="005A7C0D"/>
    <w:rsid w:val="005B01D7"/>
    <w:rsid w:val="005B02D7"/>
    <w:rsid w:val="005B0858"/>
    <w:rsid w:val="005B0AC4"/>
    <w:rsid w:val="005B1BBE"/>
    <w:rsid w:val="005B2696"/>
    <w:rsid w:val="005B2956"/>
    <w:rsid w:val="005B2AD9"/>
    <w:rsid w:val="005B371B"/>
    <w:rsid w:val="005B373C"/>
    <w:rsid w:val="005B400F"/>
    <w:rsid w:val="005B459B"/>
    <w:rsid w:val="005B46B4"/>
    <w:rsid w:val="005B5E62"/>
    <w:rsid w:val="005B7116"/>
    <w:rsid w:val="005B7AE5"/>
    <w:rsid w:val="005C0517"/>
    <w:rsid w:val="005C15B1"/>
    <w:rsid w:val="005C1B3E"/>
    <w:rsid w:val="005C1C29"/>
    <w:rsid w:val="005C2188"/>
    <w:rsid w:val="005C2D4A"/>
    <w:rsid w:val="005C3229"/>
    <w:rsid w:val="005C3574"/>
    <w:rsid w:val="005C49A5"/>
    <w:rsid w:val="005C50CB"/>
    <w:rsid w:val="005C665B"/>
    <w:rsid w:val="005C7773"/>
    <w:rsid w:val="005C779F"/>
    <w:rsid w:val="005D03F5"/>
    <w:rsid w:val="005D07B2"/>
    <w:rsid w:val="005D0A55"/>
    <w:rsid w:val="005D0B6E"/>
    <w:rsid w:val="005D0C60"/>
    <w:rsid w:val="005D1A07"/>
    <w:rsid w:val="005D2093"/>
    <w:rsid w:val="005D21DB"/>
    <w:rsid w:val="005D223B"/>
    <w:rsid w:val="005D313B"/>
    <w:rsid w:val="005D340B"/>
    <w:rsid w:val="005D3C13"/>
    <w:rsid w:val="005D53B1"/>
    <w:rsid w:val="005D5811"/>
    <w:rsid w:val="005D5F46"/>
    <w:rsid w:val="005D5FBC"/>
    <w:rsid w:val="005D6556"/>
    <w:rsid w:val="005D7CC2"/>
    <w:rsid w:val="005E149E"/>
    <w:rsid w:val="005E36C6"/>
    <w:rsid w:val="005E3A58"/>
    <w:rsid w:val="005E3C0D"/>
    <w:rsid w:val="005E5773"/>
    <w:rsid w:val="005E672E"/>
    <w:rsid w:val="005E6A8A"/>
    <w:rsid w:val="005F05C5"/>
    <w:rsid w:val="005F19A0"/>
    <w:rsid w:val="005F1E3F"/>
    <w:rsid w:val="005F2307"/>
    <w:rsid w:val="005F2373"/>
    <w:rsid w:val="005F2C62"/>
    <w:rsid w:val="005F3052"/>
    <w:rsid w:val="005F3254"/>
    <w:rsid w:val="005F408E"/>
    <w:rsid w:val="005F41D5"/>
    <w:rsid w:val="005F4757"/>
    <w:rsid w:val="005F55EE"/>
    <w:rsid w:val="005F6743"/>
    <w:rsid w:val="005F7DDB"/>
    <w:rsid w:val="00600151"/>
    <w:rsid w:val="00600BA6"/>
    <w:rsid w:val="006017AC"/>
    <w:rsid w:val="00601C4F"/>
    <w:rsid w:val="00601C59"/>
    <w:rsid w:val="00602E4E"/>
    <w:rsid w:val="00602ECD"/>
    <w:rsid w:val="00603621"/>
    <w:rsid w:val="00603B34"/>
    <w:rsid w:val="00603C9E"/>
    <w:rsid w:val="00603CF6"/>
    <w:rsid w:val="0060573E"/>
    <w:rsid w:val="00606C28"/>
    <w:rsid w:val="00606F98"/>
    <w:rsid w:val="006071B5"/>
    <w:rsid w:val="006079E0"/>
    <w:rsid w:val="00612E85"/>
    <w:rsid w:val="00613EEF"/>
    <w:rsid w:val="00615153"/>
    <w:rsid w:val="00615C18"/>
    <w:rsid w:val="00616197"/>
    <w:rsid w:val="00616A68"/>
    <w:rsid w:val="00616A73"/>
    <w:rsid w:val="00617CC1"/>
    <w:rsid w:val="00621055"/>
    <w:rsid w:val="006217A1"/>
    <w:rsid w:val="006217CE"/>
    <w:rsid w:val="00621A88"/>
    <w:rsid w:val="00622E1F"/>
    <w:rsid w:val="006243AE"/>
    <w:rsid w:val="0062561E"/>
    <w:rsid w:val="00625DC8"/>
    <w:rsid w:val="006268E2"/>
    <w:rsid w:val="00626C76"/>
    <w:rsid w:val="00626F4E"/>
    <w:rsid w:val="006274FF"/>
    <w:rsid w:val="00627596"/>
    <w:rsid w:val="006278B6"/>
    <w:rsid w:val="00627973"/>
    <w:rsid w:val="00630897"/>
    <w:rsid w:val="00630E48"/>
    <w:rsid w:val="006315B7"/>
    <w:rsid w:val="00631D2E"/>
    <w:rsid w:val="00631DA4"/>
    <w:rsid w:val="006320DD"/>
    <w:rsid w:val="006329B2"/>
    <w:rsid w:val="006343F5"/>
    <w:rsid w:val="00635099"/>
    <w:rsid w:val="00635596"/>
    <w:rsid w:val="006356E8"/>
    <w:rsid w:val="00635A31"/>
    <w:rsid w:val="00635AC4"/>
    <w:rsid w:val="006361CC"/>
    <w:rsid w:val="00636790"/>
    <w:rsid w:val="00636F10"/>
    <w:rsid w:val="0064135D"/>
    <w:rsid w:val="006421B3"/>
    <w:rsid w:val="00642751"/>
    <w:rsid w:val="00642B3D"/>
    <w:rsid w:val="00642C88"/>
    <w:rsid w:val="00643C29"/>
    <w:rsid w:val="00643E22"/>
    <w:rsid w:val="006444C0"/>
    <w:rsid w:val="00644B26"/>
    <w:rsid w:val="00644F70"/>
    <w:rsid w:val="00644FAA"/>
    <w:rsid w:val="00645CFA"/>
    <w:rsid w:val="0064639A"/>
    <w:rsid w:val="00647FC9"/>
    <w:rsid w:val="00650604"/>
    <w:rsid w:val="0065072D"/>
    <w:rsid w:val="0065097B"/>
    <w:rsid w:val="00651820"/>
    <w:rsid w:val="006519FE"/>
    <w:rsid w:val="006527BD"/>
    <w:rsid w:val="00652ED0"/>
    <w:rsid w:val="00654A49"/>
    <w:rsid w:val="00654B58"/>
    <w:rsid w:val="0065577A"/>
    <w:rsid w:val="00655B6E"/>
    <w:rsid w:val="00656508"/>
    <w:rsid w:val="00657353"/>
    <w:rsid w:val="0065743D"/>
    <w:rsid w:val="00660637"/>
    <w:rsid w:val="00661B5A"/>
    <w:rsid w:val="00661F43"/>
    <w:rsid w:val="00662DC2"/>
    <w:rsid w:val="006636F4"/>
    <w:rsid w:val="006645A7"/>
    <w:rsid w:val="006647B0"/>
    <w:rsid w:val="00664931"/>
    <w:rsid w:val="00666032"/>
    <w:rsid w:val="006662FA"/>
    <w:rsid w:val="00666312"/>
    <w:rsid w:val="0066693A"/>
    <w:rsid w:val="00666DB9"/>
    <w:rsid w:val="00667271"/>
    <w:rsid w:val="00667BF5"/>
    <w:rsid w:val="00670649"/>
    <w:rsid w:val="006706B4"/>
    <w:rsid w:val="00670755"/>
    <w:rsid w:val="00672503"/>
    <w:rsid w:val="00672B2D"/>
    <w:rsid w:val="00672B77"/>
    <w:rsid w:val="00673126"/>
    <w:rsid w:val="006735E9"/>
    <w:rsid w:val="00675A1E"/>
    <w:rsid w:val="00675D5C"/>
    <w:rsid w:val="00676487"/>
    <w:rsid w:val="00676C70"/>
    <w:rsid w:val="00677ADC"/>
    <w:rsid w:val="00677B4F"/>
    <w:rsid w:val="00677BCC"/>
    <w:rsid w:val="00682C6D"/>
    <w:rsid w:val="006839E0"/>
    <w:rsid w:val="00684AA9"/>
    <w:rsid w:val="00685BA5"/>
    <w:rsid w:val="00685C3E"/>
    <w:rsid w:val="00685FEB"/>
    <w:rsid w:val="0068657C"/>
    <w:rsid w:val="006867DA"/>
    <w:rsid w:val="0068687B"/>
    <w:rsid w:val="00686C5D"/>
    <w:rsid w:val="00686EF5"/>
    <w:rsid w:val="00690565"/>
    <w:rsid w:val="00690665"/>
    <w:rsid w:val="006908CE"/>
    <w:rsid w:val="00690A67"/>
    <w:rsid w:val="00692486"/>
    <w:rsid w:val="00692FC9"/>
    <w:rsid w:val="00693117"/>
    <w:rsid w:val="006932D4"/>
    <w:rsid w:val="0069333A"/>
    <w:rsid w:val="006944F2"/>
    <w:rsid w:val="00694EE4"/>
    <w:rsid w:val="00695107"/>
    <w:rsid w:val="00695F87"/>
    <w:rsid w:val="00696AE5"/>
    <w:rsid w:val="00697908"/>
    <w:rsid w:val="00697A79"/>
    <w:rsid w:val="006A0392"/>
    <w:rsid w:val="006A03BA"/>
    <w:rsid w:val="006A184B"/>
    <w:rsid w:val="006A2249"/>
    <w:rsid w:val="006A2633"/>
    <w:rsid w:val="006A2A5D"/>
    <w:rsid w:val="006A3080"/>
    <w:rsid w:val="006A3985"/>
    <w:rsid w:val="006A546A"/>
    <w:rsid w:val="006A579E"/>
    <w:rsid w:val="006A607B"/>
    <w:rsid w:val="006A61CE"/>
    <w:rsid w:val="006A643B"/>
    <w:rsid w:val="006A6667"/>
    <w:rsid w:val="006A740A"/>
    <w:rsid w:val="006A742F"/>
    <w:rsid w:val="006A77B7"/>
    <w:rsid w:val="006A77C6"/>
    <w:rsid w:val="006A7C3C"/>
    <w:rsid w:val="006B0127"/>
    <w:rsid w:val="006B1A6C"/>
    <w:rsid w:val="006B1EFA"/>
    <w:rsid w:val="006B3255"/>
    <w:rsid w:val="006B4999"/>
    <w:rsid w:val="006B4BEA"/>
    <w:rsid w:val="006B4F49"/>
    <w:rsid w:val="006B587D"/>
    <w:rsid w:val="006B7005"/>
    <w:rsid w:val="006B70BF"/>
    <w:rsid w:val="006B750C"/>
    <w:rsid w:val="006C0D25"/>
    <w:rsid w:val="006C0EC6"/>
    <w:rsid w:val="006C278D"/>
    <w:rsid w:val="006C3318"/>
    <w:rsid w:val="006C3514"/>
    <w:rsid w:val="006C3998"/>
    <w:rsid w:val="006C3D29"/>
    <w:rsid w:val="006C4461"/>
    <w:rsid w:val="006C4E12"/>
    <w:rsid w:val="006C50CB"/>
    <w:rsid w:val="006C5A70"/>
    <w:rsid w:val="006C5C2B"/>
    <w:rsid w:val="006C726D"/>
    <w:rsid w:val="006C7E88"/>
    <w:rsid w:val="006D12DE"/>
    <w:rsid w:val="006D1325"/>
    <w:rsid w:val="006D1929"/>
    <w:rsid w:val="006D3312"/>
    <w:rsid w:val="006D344F"/>
    <w:rsid w:val="006D36A9"/>
    <w:rsid w:val="006D3C87"/>
    <w:rsid w:val="006D4218"/>
    <w:rsid w:val="006D4FA2"/>
    <w:rsid w:val="006D59A7"/>
    <w:rsid w:val="006D7A97"/>
    <w:rsid w:val="006D7D3B"/>
    <w:rsid w:val="006E0EEE"/>
    <w:rsid w:val="006E142E"/>
    <w:rsid w:val="006E200C"/>
    <w:rsid w:val="006E2CE5"/>
    <w:rsid w:val="006E2D95"/>
    <w:rsid w:val="006E3480"/>
    <w:rsid w:val="006E408A"/>
    <w:rsid w:val="006E4DAA"/>
    <w:rsid w:val="006E5855"/>
    <w:rsid w:val="006E655C"/>
    <w:rsid w:val="006E6975"/>
    <w:rsid w:val="006E6AE2"/>
    <w:rsid w:val="006E6B61"/>
    <w:rsid w:val="006E71E3"/>
    <w:rsid w:val="006F04DC"/>
    <w:rsid w:val="006F2006"/>
    <w:rsid w:val="006F2177"/>
    <w:rsid w:val="006F2B34"/>
    <w:rsid w:val="006F2EDC"/>
    <w:rsid w:val="006F3242"/>
    <w:rsid w:val="006F41B0"/>
    <w:rsid w:val="006F491A"/>
    <w:rsid w:val="006F4F03"/>
    <w:rsid w:val="006F4F44"/>
    <w:rsid w:val="006F5397"/>
    <w:rsid w:val="006F66EE"/>
    <w:rsid w:val="006F69C4"/>
    <w:rsid w:val="006F7046"/>
    <w:rsid w:val="006F708F"/>
    <w:rsid w:val="006F78F5"/>
    <w:rsid w:val="006F78FB"/>
    <w:rsid w:val="006F7E72"/>
    <w:rsid w:val="00700B5D"/>
    <w:rsid w:val="007017F5"/>
    <w:rsid w:val="00702E2A"/>
    <w:rsid w:val="0070377A"/>
    <w:rsid w:val="00704CD2"/>
    <w:rsid w:val="00704D73"/>
    <w:rsid w:val="00710085"/>
    <w:rsid w:val="00710568"/>
    <w:rsid w:val="00710A35"/>
    <w:rsid w:val="007115FE"/>
    <w:rsid w:val="00711710"/>
    <w:rsid w:val="0071184F"/>
    <w:rsid w:val="00711D7C"/>
    <w:rsid w:val="00711EFB"/>
    <w:rsid w:val="0071296F"/>
    <w:rsid w:val="0071336F"/>
    <w:rsid w:val="00713929"/>
    <w:rsid w:val="00714399"/>
    <w:rsid w:val="007147BD"/>
    <w:rsid w:val="00714A87"/>
    <w:rsid w:val="00714B31"/>
    <w:rsid w:val="007155FC"/>
    <w:rsid w:val="00715827"/>
    <w:rsid w:val="00717B13"/>
    <w:rsid w:val="00720672"/>
    <w:rsid w:val="00720F3C"/>
    <w:rsid w:val="007210C0"/>
    <w:rsid w:val="007211E2"/>
    <w:rsid w:val="007220AE"/>
    <w:rsid w:val="0072390C"/>
    <w:rsid w:val="00723BFF"/>
    <w:rsid w:val="007241B8"/>
    <w:rsid w:val="007250A3"/>
    <w:rsid w:val="00725B38"/>
    <w:rsid w:val="00726222"/>
    <w:rsid w:val="0072680E"/>
    <w:rsid w:val="00726F1A"/>
    <w:rsid w:val="00730242"/>
    <w:rsid w:val="007302F0"/>
    <w:rsid w:val="007309F8"/>
    <w:rsid w:val="00730DF4"/>
    <w:rsid w:val="007317CB"/>
    <w:rsid w:val="00731B68"/>
    <w:rsid w:val="00731FEE"/>
    <w:rsid w:val="007321B4"/>
    <w:rsid w:val="007322CD"/>
    <w:rsid w:val="00732B2D"/>
    <w:rsid w:val="00732D1E"/>
    <w:rsid w:val="00732D5B"/>
    <w:rsid w:val="00732F94"/>
    <w:rsid w:val="0073402B"/>
    <w:rsid w:val="007343E0"/>
    <w:rsid w:val="007347B9"/>
    <w:rsid w:val="007348A5"/>
    <w:rsid w:val="007355AE"/>
    <w:rsid w:val="0073583B"/>
    <w:rsid w:val="0073616D"/>
    <w:rsid w:val="007365C0"/>
    <w:rsid w:val="00736FC7"/>
    <w:rsid w:val="00737E44"/>
    <w:rsid w:val="007400DB"/>
    <w:rsid w:val="007405F1"/>
    <w:rsid w:val="00741095"/>
    <w:rsid w:val="007413E4"/>
    <w:rsid w:val="00742E46"/>
    <w:rsid w:val="007444B4"/>
    <w:rsid w:val="007444F8"/>
    <w:rsid w:val="007446BB"/>
    <w:rsid w:val="007448A8"/>
    <w:rsid w:val="00744CE3"/>
    <w:rsid w:val="007468B0"/>
    <w:rsid w:val="00746A92"/>
    <w:rsid w:val="00747436"/>
    <w:rsid w:val="007477C5"/>
    <w:rsid w:val="007506ED"/>
    <w:rsid w:val="0075131D"/>
    <w:rsid w:val="0075137F"/>
    <w:rsid w:val="007516E9"/>
    <w:rsid w:val="007525D6"/>
    <w:rsid w:val="00752F5C"/>
    <w:rsid w:val="00753BDD"/>
    <w:rsid w:val="0075419C"/>
    <w:rsid w:val="00755783"/>
    <w:rsid w:val="00755CAC"/>
    <w:rsid w:val="00755DFE"/>
    <w:rsid w:val="00757059"/>
    <w:rsid w:val="00757E42"/>
    <w:rsid w:val="0076048E"/>
    <w:rsid w:val="00760F0D"/>
    <w:rsid w:val="00761312"/>
    <w:rsid w:val="00761E8D"/>
    <w:rsid w:val="0076208C"/>
    <w:rsid w:val="00762830"/>
    <w:rsid w:val="00763188"/>
    <w:rsid w:val="007639EF"/>
    <w:rsid w:val="00763B8E"/>
    <w:rsid w:val="00764ACA"/>
    <w:rsid w:val="00764B41"/>
    <w:rsid w:val="00764C7A"/>
    <w:rsid w:val="00764E8E"/>
    <w:rsid w:val="00765F20"/>
    <w:rsid w:val="00766170"/>
    <w:rsid w:val="0076685E"/>
    <w:rsid w:val="00766B74"/>
    <w:rsid w:val="00770717"/>
    <w:rsid w:val="00771556"/>
    <w:rsid w:val="00771798"/>
    <w:rsid w:val="007731B1"/>
    <w:rsid w:val="0077354F"/>
    <w:rsid w:val="00773986"/>
    <w:rsid w:val="00773B2E"/>
    <w:rsid w:val="00774097"/>
    <w:rsid w:val="0077414E"/>
    <w:rsid w:val="00774236"/>
    <w:rsid w:val="00774A1F"/>
    <w:rsid w:val="007752BA"/>
    <w:rsid w:val="007759EE"/>
    <w:rsid w:val="00776101"/>
    <w:rsid w:val="007761B2"/>
    <w:rsid w:val="00776423"/>
    <w:rsid w:val="00776584"/>
    <w:rsid w:val="007766D8"/>
    <w:rsid w:val="0077675E"/>
    <w:rsid w:val="007769A2"/>
    <w:rsid w:val="007779F8"/>
    <w:rsid w:val="0078129F"/>
    <w:rsid w:val="007821A1"/>
    <w:rsid w:val="00782366"/>
    <w:rsid w:val="0078273E"/>
    <w:rsid w:val="007836A1"/>
    <w:rsid w:val="00783BF6"/>
    <w:rsid w:val="00784200"/>
    <w:rsid w:val="0078550F"/>
    <w:rsid w:val="00785867"/>
    <w:rsid w:val="00785894"/>
    <w:rsid w:val="00785A6C"/>
    <w:rsid w:val="00786916"/>
    <w:rsid w:val="007869A4"/>
    <w:rsid w:val="00786A87"/>
    <w:rsid w:val="0078786E"/>
    <w:rsid w:val="00787E23"/>
    <w:rsid w:val="00790548"/>
    <w:rsid w:val="00791B83"/>
    <w:rsid w:val="007923A1"/>
    <w:rsid w:val="007923D2"/>
    <w:rsid w:val="00793698"/>
    <w:rsid w:val="00793762"/>
    <w:rsid w:val="00794637"/>
    <w:rsid w:val="00794A80"/>
    <w:rsid w:val="00795EB1"/>
    <w:rsid w:val="0079612C"/>
    <w:rsid w:val="007962D5"/>
    <w:rsid w:val="007963DD"/>
    <w:rsid w:val="00797407"/>
    <w:rsid w:val="00797835"/>
    <w:rsid w:val="007A0556"/>
    <w:rsid w:val="007A0B59"/>
    <w:rsid w:val="007A130B"/>
    <w:rsid w:val="007A1C59"/>
    <w:rsid w:val="007A1D34"/>
    <w:rsid w:val="007A1DC4"/>
    <w:rsid w:val="007A20D5"/>
    <w:rsid w:val="007A334C"/>
    <w:rsid w:val="007A3E77"/>
    <w:rsid w:val="007A412A"/>
    <w:rsid w:val="007A549B"/>
    <w:rsid w:val="007A5564"/>
    <w:rsid w:val="007A575A"/>
    <w:rsid w:val="007A57A3"/>
    <w:rsid w:val="007A6267"/>
    <w:rsid w:val="007A6978"/>
    <w:rsid w:val="007A75D7"/>
    <w:rsid w:val="007A776B"/>
    <w:rsid w:val="007A7D16"/>
    <w:rsid w:val="007A7F1D"/>
    <w:rsid w:val="007B0286"/>
    <w:rsid w:val="007B142A"/>
    <w:rsid w:val="007B1586"/>
    <w:rsid w:val="007B2EF5"/>
    <w:rsid w:val="007B2F2B"/>
    <w:rsid w:val="007B32CD"/>
    <w:rsid w:val="007B48BD"/>
    <w:rsid w:val="007B633E"/>
    <w:rsid w:val="007B7A83"/>
    <w:rsid w:val="007B7CFB"/>
    <w:rsid w:val="007C01F5"/>
    <w:rsid w:val="007C09F4"/>
    <w:rsid w:val="007C0A3D"/>
    <w:rsid w:val="007C21FE"/>
    <w:rsid w:val="007C25E0"/>
    <w:rsid w:val="007C2C63"/>
    <w:rsid w:val="007C35BA"/>
    <w:rsid w:val="007C3E20"/>
    <w:rsid w:val="007C43E3"/>
    <w:rsid w:val="007C4458"/>
    <w:rsid w:val="007C4DA8"/>
    <w:rsid w:val="007C548C"/>
    <w:rsid w:val="007C714F"/>
    <w:rsid w:val="007D0067"/>
    <w:rsid w:val="007D0A22"/>
    <w:rsid w:val="007D0AD6"/>
    <w:rsid w:val="007D1BAE"/>
    <w:rsid w:val="007D3B3E"/>
    <w:rsid w:val="007D4415"/>
    <w:rsid w:val="007D4635"/>
    <w:rsid w:val="007D607A"/>
    <w:rsid w:val="007D7269"/>
    <w:rsid w:val="007D7D14"/>
    <w:rsid w:val="007E04A7"/>
    <w:rsid w:val="007E0822"/>
    <w:rsid w:val="007E0AE1"/>
    <w:rsid w:val="007E11EC"/>
    <w:rsid w:val="007E147C"/>
    <w:rsid w:val="007E15C0"/>
    <w:rsid w:val="007E253C"/>
    <w:rsid w:val="007E37F0"/>
    <w:rsid w:val="007E4B96"/>
    <w:rsid w:val="007E4D39"/>
    <w:rsid w:val="007E5070"/>
    <w:rsid w:val="007E675E"/>
    <w:rsid w:val="007E69EA"/>
    <w:rsid w:val="007E6B01"/>
    <w:rsid w:val="007E70A3"/>
    <w:rsid w:val="007E77E8"/>
    <w:rsid w:val="007F0FEC"/>
    <w:rsid w:val="007F21A6"/>
    <w:rsid w:val="007F45D3"/>
    <w:rsid w:val="007F4D1B"/>
    <w:rsid w:val="007F4E05"/>
    <w:rsid w:val="007F514C"/>
    <w:rsid w:val="007F5BE2"/>
    <w:rsid w:val="007F5C51"/>
    <w:rsid w:val="007F5E2C"/>
    <w:rsid w:val="007F631D"/>
    <w:rsid w:val="007F748E"/>
    <w:rsid w:val="007F74CF"/>
    <w:rsid w:val="007F7A28"/>
    <w:rsid w:val="008005D9"/>
    <w:rsid w:val="00800C14"/>
    <w:rsid w:val="008014E4"/>
    <w:rsid w:val="0080159A"/>
    <w:rsid w:val="008017B6"/>
    <w:rsid w:val="008024BC"/>
    <w:rsid w:val="00802683"/>
    <w:rsid w:val="00802A3A"/>
    <w:rsid w:val="00802BAE"/>
    <w:rsid w:val="00802DC4"/>
    <w:rsid w:val="00803642"/>
    <w:rsid w:val="008047ED"/>
    <w:rsid w:val="00804ACA"/>
    <w:rsid w:val="00805042"/>
    <w:rsid w:val="0080552C"/>
    <w:rsid w:val="00805645"/>
    <w:rsid w:val="00805C78"/>
    <w:rsid w:val="008065DD"/>
    <w:rsid w:val="00806C04"/>
    <w:rsid w:val="00806C55"/>
    <w:rsid w:val="00807E80"/>
    <w:rsid w:val="00810624"/>
    <w:rsid w:val="00810986"/>
    <w:rsid w:val="00810AE5"/>
    <w:rsid w:val="00810BB3"/>
    <w:rsid w:val="00810DFF"/>
    <w:rsid w:val="0081192F"/>
    <w:rsid w:val="00811FEC"/>
    <w:rsid w:val="008132E4"/>
    <w:rsid w:val="00813B02"/>
    <w:rsid w:val="00815125"/>
    <w:rsid w:val="008153EE"/>
    <w:rsid w:val="008154B2"/>
    <w:rsid w:val="008157B6"/>
    <w:rsid w:val="00816C6A"/>
    <w:rsid w:val="008176E9"/>
    <w:rsid w:val="00817A1B"/>
    <w:rsid w:val="00817A88"/>
    <w:rsid w:val="008201EF"/>
    <w:rsid w:val="00820803"/>
    <w:rsid w:val="00820832"/>
    <w:rsid w:val="00820BAE"/>
    <w:rsid w:val="0082114B"/>
    <w:rsid w:val="0082350D"/>
    <w:rsid w:val="0082401D"/>
    <w:rsid w:val="00825767"/>
    <w:rsid w:val="00827B26"/>
    <w:rsid w:val="00827D69"/>
    <w:rsid w:val="00830E62"/>
    <w:rsid w:val="00832E45"/>
    <w:rsid w:val="00833588"/>
    <w:rsid w:val="0083388C"/>
    <w:rsid w:val="00833F75"/>
    <w:rsid w:val="00834120"/>
    <w:rsid w:val="00834212"/>
    <w:rsid w:val="008350E5"/>
    <w:rsid w:val="00835AD9"/>
    <w:rsid w:val="00836C92"/>
    <w:rsid w:val="00837926"/>
    <w:rsid w:val="00837BD3"/>
    <w:rsid w:val="00837C98"/>
    <w:rsid w:val="00837E8E"/>
    <w:rsid w:val="0084134E"/>
    <w:rsid w:val="00841B78"/>
    <w:rsid w:val="00841D1E"/>
    <w:rsid w:val="00842584"/>
    <w:rsid w:val="00842952"/>
    <w:rsid w:val="0084470B"/>
    <w:rsid w:val="00844B9C"/>
    <w:rsid w:val="00844BD6"/>
    <w:rsid w:val="00844E6A"/>
    <w:rsid w:val="008456C5"/>
    <w:rsid w:val="00845CE6"/>
    <w:rsid w:val="00845F03"/>
    <w:rsid w:val="0084637B"/>
    <w:rsid w:val="00846551"/>
    <w:rsid w:val="008467AE"/>
    <w:rsid w:val="00846B2C"/>
    <w:rsid w:val="008470DF"/>
    <w:rsid w:val="00847A92"/>
    <w:rsid w:val="00850656"/>
    <w:rsid w:val="00851041"/>
    <w:rsid w:val="008511AE"/>
    <w:rsid w:val="00851BA4"/>
    <w:rsid w:val="00852267"/>
    <w:rsid w:val="00852537"/>
    <w:rsid w:val="00852681"/>
    <w:rsid w:val="008535A9"/>
    <w:rsid w:val="0085393D"/>
    <w:rsid w:val="00853E8F"/>
    <w:rsid w:val="00854063"/>
    <w:rsid w:val="00854321"/>
    <w:rsid w:val="008552EF"/>
    <w:rsid w:val="0085554B"/>
    <w:rsid w:val="00855816"/>
    <w:rsid w:val="00855F93"/>
    <w:rsid w:val="008564E1"/>
    <w:rsid w:val="00856524"/>
    <w:rsid w:val="00856DF8"/>
    <w:rsid w:val="00856EE1"/>
    <w:rsid w:val="0086017B"/>
    <w:rsid w:val="00860264"/>
    <w:rsid w:val="00860814"/>
    <w:rsid w:val="00860F26"/>
    <w:rsid w:val="00861F29"/>
    <w:rsid w:val="00862752"/>
    <w:rsid w:val="0086276F"/>
    <w:rsid w:val="00862AE4"/>
    <w:rsid w:val="0086447A"/>
    <w:rsid w:val="00864766"/>
    <w:rsid w:val="00864796"/>
    <w:rsid w:val="0086585E"/>
    <w:rsid w:val="00865D1E"/>
    <w:rsid w:val="00865D70"/>
    <w:rsid w:val="008668BC"/>
    <w:rsid w:val="00866AD0"/>
    <w:rsid w:val="00867504"/>
    <w:rsid w:val="00870CC7"/>
    <w:rsid w:val="008715E1"/>
    <w:rsid w:val="00871CD6"/>
    <w:rsid w:val="00872A6E"/>
    <w:rsid w:val="008732F2"/>
    <w:rsid w:val="00873BFF"/>
    <w:rsid w:val="0087749F"/>
    <w:rsid w:val="00882159"/>
    <w:rsid w:val="00882620"/>
    <w:rsid w:val="00883891"/>
    <w:rsid w:val="008850BB"/>
    <w:rsid w:val="008854DB"/>
    <w:rsid w:val="008860BA"/>
    <w:rsid w:val="00887393"/>
    <w:rsid w:val="00887825"/>
    <w:rsid w:val="00887884"/>
    <w:rsid w:val="0088794B"/>
    <w:rsid w:val="0089009B"/>
    <w:rsid w:val="0089061B"/>
    <w:rsid w:val="00890925"/>
    <w:rsid w:val="00890BCC"/>
    <w:rsid w:val="00890E9B"/>
    <w:rsid w:val="00891138"/>
    <w:rsid w:val="0089146F"/>
    <w:rsid w:val="008917EC"/>
    <w:rsid w:val="008919BC"/>
    <w:rsid w:val="00891B22"/>
    <w:rsid w:val="00892388"/>
    <w:rsid w:val="008924A1"/>
    <w:rsid w:val="008924E1"/>
    <w:rsid w:val="008932FA"/>
    <w:rsid w:val="00895258"/>
    <w:rsid w:val="0089590B"/>
    <w:rsid w:val="0089788B"/>
    <w:rsid w:val="008A12E1"/>
    <w:rsid w:val="008A263A"/>
    <w:rsid w:val="008A2816"/>
    <w:rsid w:val="008A2B2D"/>
    <w:rsid w:val="008A2D47"/>
    <w:rsid w:val="008A34A1"/>
    <w:rsid w:val="008A3561"/>
    <w:rsid w:val="008A3608"/>
    <w:rsid w:val="008A3659"/>
    <w:rsid w:val="008A3C7B"/>
    <w:rsid w:val="008A3C92"/>
    <w:rsid w:val="008A40B5"/>
    <w:rsid w:val="008A4492"/>
    <w:rsid w:val="008A4617"/>
    <w:rsid w:val="008A55A4"/>
    <w:rsid w:val="008A5669"/>
    <w:rsid w:val="008A5A8D"/>
    <w:rsid w:val="008A5ED4"/>
    <w:rsid w:val="008A6393"/>
    <w:rsid w:val="008A6AE4"/>
    <w:rsid w:val="008A7034"/>
    <w:rsid w:val="008A7C37"/>
    <w:rsid w:val="008B1551"/>
    <w:rsid w:val="008B2597"/>
    <w:rsid w:val="008B40B4"/>
    <w:rsid w:val="008B467B"/>
    <w:rsid w:val="008B4A44"/>
    <w:rsid w:val="008B4A7F"/>
    <w:rsid w:val="008B4FBF"/>
    <w:rsid w:val="008B58B9"/>
    <w:rsid w:val="008B5CB7"/>
    <w:rsid w:val="008B5ECF"/>
    <w:rsid w:val="008B5EEF"/>
    <w:rsid w:val="008B6DED"/>
    <w:rsid w:val="008B7962"/>
    <w:rsid w:val="008B7FD1"/>
    <w:rsid w:val="008C0676"/>
    <w:rsid w:val="008C0EC9"/>
    <w:rsid w:val="008C11A2"/>
    <w:rsid w:val="008C12A0"/>
    <w:rsid w:val="008C15C0"/>
    <w:rsid w:val="008C1B22"/>
    <w:rsid w:val="008C2107"/>
    <w:rsid w:val="008C2724"/>
    <w:rsid w:val="008C29DA"/>
    <w:rsid w:val="008C358F"/>
    <w:rsid w:val="008C3B00"/>
    <w:rsid w:val="008C43E4"/>
    <w:rsid w:val="008C4BB9"/>
    <w:rsid w:val="008C4E4B"/>
    <w:rsid w:val="008C4E6D"/>
    <w:rsid w:val="008C4E9D"/>
    <w:rsid w:val="008C514F"/>
    <w:rsid w:val="008C5668"/>
    <w:rsid w:val="008C63EB"/>
    <w:rsid w:val="008C675E"/>
    <w:rsid w:val="008C7AF1"/>
    <w:rsid w:val="008D01A0"/>
    <w:rsid w:val="008D0798"/>
    <w:rsid w:val="008D083C"/>
    <w:rsid w:val="008D411A"/>
    <w:rsid w:val="008D45FE"/>
    <w:rsid w:val="008D4F33"/>
    <w:rsid w:val="008D5A2B"/>
    <w:rsid w:val="008D5E0F"/>
    <w:rsid w:val="008D7377"/>
    <w:rsid w:val="008E0BA6"/>
    <w:rsid w:val="008E1586"/>
    <w:rsid w:val="008E1854"/>
    <w:rsid w:val="008E1C76"/>
    <w:rsid w:val="008E3584"/>
    <w:rsid w:val="008E367C"/>
    <w:rsid w:val="008E57AC"/>
    <w:rsid w:val="008E5DF3"/>
    <w:rsid w:val="008E6353"/>
    <w:rsid w:val="008E6E1F"/>
    <w:rsid w:val="008E721B"/>
    <w:rsid w:val="008E7572"/>
    <w:rsid w:val="008E757B"/>
    <w:rsid w:val="008E7914"/>
    <w:rsid w:val="008F079A"/>
    <w:rsid w:val="008F1493"/>
    <w:rsid w:val="008F3314"/>
    <w:rsid w:val="008F3BC6"/>
    <w:rsid w:val="008F4770"/>
    <w:rsid w:val="008F4937"/>
    <w:rsid w:val="008F5324"/>
    <w:rsid w:val="008F5E59"/>
    <w:rsid w:val="008F69D3"/>
    <w:rsid w:val="008F6CC5"/>
    <w:rsid w:val="008F7288"/>
    <w:rsid w:val="008F74BE"/>
    <w:rsid w:val="00901120"/>
    <w:rsid w:val="00901455"/>
    <w:rsid w:val="00901758"/>
    <w:rsid w:val="00901BBA"/>
    <w:rsid w:val="0090214D"/>
    <w:rsid w:val="009024B5"/>
    <w:rsid w:val="00902A10"/>
    <w:rsid w:val="009045A3"/>
    <w:rsid w:val="009046E5"/>
    <w:rsid w:val="009049A6"/>
    <w:rsid w:val="00904D7B"/>
    <w:rsid w:val="00905EC5"/>
    <w:rsid w:val="0090624A"/>
    <w:rsid w:val="009063F2"/>
    <w:rsid w:val="00906421"/>
    <w:rsid w:val="0090673A"/>
    <w:rsid w:val="00906929"/>
    <w:rsid w:val="00906D97"/>
    <w:rsid w:val="009072D4"/>
    <w:rsid w:val="009122C5"/>
    <w:rsid w:val="00912C24"/>
    <w:rsid w:val="00912C88"/>
    <w:rsid w:val="009150E8"/>
    <w:rsid w:val="00915B57"/>
    <w:rsid w:val="00917C5A"/>
    <w:rsid w:val="00917DC1"/>
    <w:rsid w:val="00920993"/>
    <w:rsid w:val="00920FE7"/>
    <w:rsid w:val="00921D13"/>
    <w:rsid w:val="00921DB8"/>
    <w:rsid w:val="009239ED"/>
    <w:rsid w:val="0092406C"/>
    <w:rsid w:val="00926CA7"/>
    <w:rsid w:val="0092706E"/>
    <w:rsid w:val="00930170"/>
    <w:rsid w:val="00930848"/>
    <w:rsid w:val="00930CB0"/>
    <w:rsid w:val="00930E5C"/>
    <w:rsid w:val="00930F78"/>
    <w:rsid w:val="00931541"/>
    <w:rsid w:val="009322E6"/>
    <w:rsid w:val="009359DB"/>
    <w:rsid w:val="00935E79"/>
    <w:rsid w:val="00936402"/>
    <w:rsid w:val="0093641C"/>
    <w:rsid w:val="0093643E"/>
    <w:rsid w:val="00936AAD"/>
    <w:rsid w:val="0094020B"/>
    <w:rsid w:val="00940727"/>
    <w:rsid w:val="0094113A"/>
    <w:rsid w:val="009431C5"/>
    <w:rsid w:val="009442B0"/>
    <w:rsid w:val="009447A9"/>
    <w:rsid w:val="00944E52"/>
    <w:rsid w:val="009458A4"/>
    <w:rsid w:val="0094637B"/>
    <w:rsid w:val="00946E98"/>
    <w:rsid w:val="00947DC4"/>
    <w:rsid w:val="009506CA"/>
    <w:rsid w:val="00950856"/>
    <w:rsid w:val="00950B67"/>
    <w:rsid w:val="00950D1F"/>
    <w:rsid w:val="00951101"/>
    <w:rsid w:val="00951265"/>
    <w:rsid w:val="0095223C"/>
    <w:rsid w:val="00952CE3"/>
    <w:rsid w:val="00953E7C"/>
    <w:rsid w:val="009545AD"/>
    <w:rsid w:val="00954604"/>
    <w:rsid w:val="009546C8"/>
    <w:rsid w:val="0095637C"/>
    <w:rsid w:val="0096007F"/>
    <w:rsid w:val="00960547"/>
    <w:rsid w:val="0096251A"/>
    <w:rsid w:val="00962A0A"/>
    <w:rsid w:val="00963F2E"/>
    <w:rsid w:val="009643AC"/>
    <w:rsid w:val="00964570"/>
    <w:rsid w:val="00965F71"/>
    <w:rsid w:val="00966327"/>
    <w:rsid w:val="00966483"/>
    <w:rsid w:val="00967084"/>
    <w:rsid w:val="009675C6"/>
    <w:rsid w:val="00967F22"/>
    <w:rsid w:val="0097084A"/>
    <w:rsid w:val="00972D32"/>
    <w:rsid w:val="0097333B"/>
    <w:rsid w:val="0097340B"/>
    <w:rsid w:val="009750EA"/>
    <w:rsid w:val="009753D6"/>
    <w:rsid w:val="0097584F"/>
    <w:rsid w:val="009760AE"/>
    <w:rsid w:val="00977795"/>
    <w:rsid w:val="00977C56"/>
    <w:rsid w:val="0098051C"/>
    <w:rsid w:val="00980F7F"/>
    <w:rsid w:val="009819BC"/>
    <w:rsid w:val="0098348A"/>
    <w:rsid w:val="00983D13"/>
    <w:rsid w:val="00983DAC"/>
    <w:rsid w:val="0098429C"/>
    <w:rsid w:val="00984731"/>
    <w:rsid w:val="00986D79"/>
    <w:rsid w:val="00987FD2"/>
    <w:rsid w:val="009904B7"/>
    <w:rsid w:val="00990DFB"/>
    <w:rsid w:val="009926C1"/>
    <w:rsid w:val="00992767"/>
    <w:rsid w:val="00993F3A"/>
    <w:rsid w:val="00994BA1"/>
    <w:rsid w:val="00995567"/>
    <w:rsid w:val="00995EFC"/>
    <w:rsid w:val="00996017"/>
    <w:rsid w:val="009969B7"/>
    <w:rsid w:val="009970E9"/>
    <w:rsid w:val="009974B6"/>
    <w:rsid w:val="009975F4"/>
    <w:rsid w:val="009A05B4"/>
    <w:rsid w:val="009A0760"/>
    <w:rsid w:val="009A3910"/>
    <w:rsid w:val="009A520E"/>
    <w:rsid w:val="009A57A9"/>
    <w:rsid w:val="009A5D4F"/>
    <w:rsid w:val="009A7B20"/>
    <w:rsid w:val="009B0C1F"/>
    <w:rsid w:val="009B2662"/>
    <w:rsid w:val="009B5116"/>
    <w:rsid w:val="009B53D1"/>
    <w:rsid w:val="009B5570"/>
    <w:rsid w:val="009B6305"/>
    <w:rsid w:val="009B6467"/>
    <w:rsid w:val="009B67C4"/>
    <w:rsid w:val="009B6F52"/>
    <w:rsid w:val="009B781A"/>
    <w:rsid w:val="009B7D8E"/>
    <w:rsid w:val="009B7F13"/>
    <w:rsid w:val="009C035F"/>
    <w:rsid w:val="009C0564"/>
    <w:rsid w:val="009C1158"/>
    <w:rsid w:val="009C15DC"/>
    <w:rsid w:val="009C18C6"/>
    <w:rsid w:val="009C284C"/>
    <w:rsid w:val="009C339E"/>
    <w:rsid w:val="009C4E12"/>
    <w:rsid w:val="009C5F5F"/>
    <w:rsid w:val="009C6A03"/>
    <w:rsid w:val="009C6C40"/>
    <w:rsid w:val="009C6DA1"/>
    <w:rsid w:val="009D0076"/>
    <w:rsid w:val="009D1796"/>
    <w:rsid w:val="009D2022"/>
    <w:rsid w:val="009D2BC3"/>
    <w:rsid w:val="009D32A1"/>
    <w:rsid w:val="009D42A0"/>
    <w:rsid w:val="009D4B4C"/>
    <w:rsid w:val="009D68CD"/>
    <w:rsid w:val="009D6EF0"/>
    <w:rsid w:val="009D7BC7"/>
    <w:rsid w:val="009D7E04"/>
    <w:rsid w:val="009E043D"/>
    <w:rsid w:val="009E098F"/>
    <w:rsid w:val="009E09C2"/>
    <w:rsid w:val="009E09D3"/>
    <w:rsid w:val="009E0B8A"/>
    <w:rsid w:val="009E1B0A"/>
    <w:rsid w:val="009E21BE"/>
    <w:rsid w:val="009E261F"/>
    <w:rsid w:val="009E2642"/>
    <w:rsid w:val="009E282B"/>
    <w:rsid w:val="009E313E"/>
    <w:rsid w:val="009E35A3"/>
    <w:rsid w:val="009E377F"/>
    <w:rsid w:val="009E4545"/>
    <w:rsid w:val="009E4A2E"/>
    <w:rsid w:val="009E61F1"/>
    <w:rsid w:val="009E7072"/>
    <w:rsid w:val="009E7662"/>
    <w:rsid w:val="009E7CE5"/>
    <w:rsid w:val="009F05CA"/>
    <w:rsid w:val="009F1988"/>
    <w:rsid w:val="009F29C2"/>
    <w:rsid w:val="009F2C60"/>
    <w:rsid w:val="009F340F"/>
    <w:rsid w:val="009F41B9"/>
    <w:rsid w:val="009F42D6"/>
    <w:rsid w:val="009F45B1"/>
    <w:rsid w:val="009F4753"/>
    <w:rsid w:val="009F5026"/>
    <w:rsid w:val="009F514A"/>
    <w:rsid w:val="009F5D1D"/>
    <w:rsid w:val="009F611D"/>
    <w:rsid w:val="009F6258"/>
    <w:rsid w:val="009F6C5F"/>
    <w:rsid w:val="00A000B5"/>
    <w:rsid w:val="00A003A8"/>
    <w:rsid w:val="00A009B8"/>
    <w:rsid w:val="00A00D20"/>
    <w:rsid w:val="00A01B14"/>
    <w:rsid w:val="00A027AE"/>
    <w:rsid w:val="00A02A8E"/>
    <w:rsid w:val="00A02F92"/>
    <w:rsid w:val="00A03120"/>
    <w:rsid w:val="00A03251"/>
    <w:rsid w:val="00A03778"/>
    <w:rsid w:val="00A0521B"/>
    <w:rsid w:val="00A0594F"/>
    <w:rsid w:val="00A05953"/>
    <w:rsid w:val="00A05AFC"/>
    <w:rsid w:val="00A07029"/>
    <w:rsid w:val="00A07285"/>
    <w:rsid w:val="00A10716"/>
    <w:rsid w:val="00A10843"/>
    <w:rsid w:val="00A11030"/>
    <w:rsid w:val="00A11031"/>
    <w:rsid w:val="00A11403"/>
    <w:rsid w:val="00A11C98"/>
    <w:rsid w:val="00A11EB6"/>
    <w:rsid w:val="00A1437C"/>
    <w:rsid w:val="00A152A3"/>
    <w:rsid w:val="00A21F25"/>
    <w:rsid w:val="00A21F5A"/>
    <w:rsid w:val="00A22DE4"/>
    <w:rsid w:val="00A24329"/>
    <w:rsid w:val="00A245FC"/>
    <w:rsid w:val="00A26BB0"/>
    <w:rsid w:val="00A27904"/>
    <w:rsid w:val="00A27913"/>
    <w:rsid w:val="00A31164"/>
    <w:rsid w:val="00A319AC"/>
    <w:rsid w:val="00A3239F"/>
    <w:rsid w:val="00A32B58"/>
    <w:rsid w:val="00A342FE"/>
    <w:rsid w:val="00A35803"/>
    <w:rsid w:val="00A35D2C"/>
    <w:rsid w:val="00A36BD0"/>
    <w:rsid w:val="00A36C42"/>
    <w:rsid w:val="00A3775E"/>
    <w:rsid w:val="00A37F1D"/>
    <w:rsid w:val="00A4065C"/>
    <w:rsid w:val="00A40AA7"/>
    <w:rsid w:val="00A40D08"/>
    <w:rsid w:val="00A42160"/>
    <w:rsid w:val="00A43E84"/>
    <w:rsid w:val="00A43FA4"/>
    <w:rsid w:val="00A447DE"/>
    <w:rsid w:val="00A44908"/>
    <w:rsid w:val="00A451A0"/>
    <w:rsid w:val="00A460DC"/>
    <w:rsid w:val="00A46323"/>
    <w:rsid w:val="00A47034"/>
    <w:rsid w:val="00A5042A"/>
    <w:rsid w:val="00A506F4"/>
    <w:rsid w:val="00A51CA6"/>
    <w:rsid w:val="00A52192"/>
    <w:rsid w:val="00A5234D"/>
    <w:rsid w:val="00A52824"/>
    <w:rsid w:val="00A530B2"/>
    <w:rsid w:val="00A53F86"/>
    <w:rsid w:val="00A543BC"/>
    <w:rsid w:val="00A5450E"/>
    <w:rsid w:val="00A547CE"/>
    <w:rsid w:val="00A556CA"/>
    <w:rsid w:val="00A55A09"/>
    <w:rsid w:val="00A55C6B"/>
    <w:rsid w:val="00A56088"/>
    <w:rsid w:val="00A564FA"/>
    <w:rsid w:val="00A57301"/>
    <w:rsid w:val="00A57509"/>
    <w:rsid w:val="00A57538"/>
    <w:rsid w:val="00A57851"/>
    <w:rsid w:val="00A57FB6"/>
    <w:rsid w:val="00A60273"/>
    <w:rsid w:val="00A60E62"/>
    <w:rsid w:val="00A61856"/>
    <w:rsid w:val="00A61CE0"/>
    <w:rsid w:val="00A621BD"/>
    <w:rsid w:val="00A6227D"/>
    <w:rsid w:val="00A62670"/>
    <w:rsid w:val="00A6289C"/>
    <w:rsid w:val="00A62C26"/>
    <w:rsid w:val="00A635C9"/>
    <w:rsid w:val="00A636C2"/>
    <w:rsid w:val="00A63724"/>
    <w:rsid w:val="00A63D46"/>
    <w:rsid w:val="00A63DD6"/>
    <w:rsid w:val="00A63F2A"/>
    <w:rsid w:val="00A64F3D"/>
    <w:rsid w:val="00A6503A"/>
    <w:rsid w:val="00A6568F"/>
    <w:rsid w:val="00A65F31"/>
    <w:rsid w:val="00A66826"/>
    <w:rsid w:val="00A66C3A"/>
    <w:rsid w:val="00A67168"/>
    <w:rsid w:val="00A675AC"/>
    <w:rsid w:val="00A6794D"/>
    <w:rsid w:val="00A71062"/>
    <w:rsid w:val="00A72782"/>
    <w:rsid w:val="00A72BCE"/>
    <w:rsid w:val="00A7339C"/>
    <w:rsid w:val="00A736B5"/>
    <w:rsid w:val="00A742B6"/>
    <w:rsid w:val="00A74388"/>
    <w:rsid w:val="00A75364"/>
    <w:rsid w:val="00A75D69"/>
    <w:rsid w:val="00A7624A"/>
    <w:rsid w:val="00A76413"/>
    <w:rsid w:val="00A77530"/>
    <w:rsid w:val="00A8061A"/>
    <w:rsid w:val="00A812C3"/>
    <w:rsid w:val="00A81579"/>
    <w:rsid w:val="00A81A81"/>
    <w:rsid w:val="00A829DF"/>
    <w:rsid w:val="00A82DF0"/>
    <w:rsid w:val="00A83F1A"/>
    <w:rsid w:val="00A846DC"/>
    <w:rsid w:val="00A84A1A"/>
    <w:rsid w:val="00A850F5"/>
    <w:rsid w:val="00A859B0"/>
    <w:rsid w:val="00A859BF"/>
    <w:rsid w:val="00A85D2B"/>
    <w:rsid w:val="00A86468"/>
    <w:rsid w:val="00A86A61"/>
    <w:rsid w:val="00A9031B"/>
    <w:rsid w:val="00A9074D"/>
    <w:rsid w:val="00A90898"/>
    <w:rsid w:val="00A91CD5"/>
    <w:rsid w:val="00A93287"/>
    <w:rsid w:val="00A939A0"/>
    <w:rsid w:val="00A94012"/>
    <w:rsid w:val="00AA0051"/>
    <w:rsid w:val="00AA03C2"/>
    <w:rsid w:val="00AA0508"/>
    <w:rsid w:val="00AA0F21"/>
    <w:rsid w:val="00AA1223"/>
    <w:rsid w:val="00AA21CB"/>
    <w:rsid w:val="00AA2743"/>
    <w:rsid w:val="00AA314E"/>
    <w:rsid w:val="00AA4557"/>
    <w:rsid w:val="00AA5A6B"/>
    <w:rsid w:val="00AA5D31"/>
    <w:rsid w:val="00AA724D"/>
    <w:rsid w:val="00AA76A4"/>
    <w:rsid w:val="00AA7C1B"/>
    <w:rsid w:val="00AA7C4A"/>
    <w:rsid w:val="00AB1BF4"/>
    <w:rsid w:val="00AB2994"/>
    <w:rsid w:val="00AB2CFC"/>
    <w:rsid w:val="00AB3202"/>
    <w:rsid w:val="00AB338F"/>
    <w:rsid w:val="00AB363F"/>
    <w:rsid w:val="00AB3EAD"/>
    <w:rsid w:val="00AB40E8"/>
    <w:rsid w:val="00AB4573"/>
    <w:rsid w:val="00AB4AB8"/>
    <w:rsid w:val="00AB4B9B"/>
    <w:rsid w:val="00AB56F9"/>
    <w:rsid w:val="00AB5A56"/>
    <w:rsid w:val="00AB5A72"/>
    <w:rsid w:val="00AB65E3"/>
    <w:rsid w:val="00AB6812"/>
    <w:rsid w:val="00AB762D"/>
    <w:rsid w:val="00AB7DE8"/>
    <w:rsid w:val="00AC00F2"/>
    <w:rsid w:val="00AC0572"/>
    <w:rsid w:val="00AC1424"/>
    <w:rsid w:val="00AC1774"/>
    <w:rsid w:val="00AC1C3C"/>
    <w:rsid w:val="00AC1D6D"/>
    <w:rsid w:val="00AC23A4"/>
    <w:rsid w:val="00AC2D0C"/>
    <w:rsid w:val="00AC3217"/>
    <w:rsid w:val="00AC3996"/>
    <w:rsid w:val="00AC432C"/>
    <w:rsid w:val="00AC4CEA"/>
    <w:rsid w:val="00AC4E25"/>
    <w:rsid w:val="00AC4EF2"/>
    <w:rsid w:val="00AC50E8"/>
    <w:rsid w:val="00AC533B"/>
    <w:rsid w:val="00AC6021"/>
    <w:rsid w:val="00AC710A"/>
    <w:rsid w:val="00AC7417"/>
    <w:rsid w:val="00AC7523"/>
    <w:rsid w:val="00AC788A"/>
    <w:rsid w:val="00AC7D01"/>
    <w:rsid w:val="00AC7EB6"/>
    <w:rsid w:val="00AD0E08"/>
    <w:rsid w:val="00AD1362"/>
    <w:rsid w:val="00AD2822"/>
    <w:rsid w:val="00AD29BD"/>
    <w:rsid w:val="00AD43B0"/>
    <w:rsid w:val="00AD43BA"/>
    <w:rsid w:val="00AD4DB7"/>
    <w:rsid w:val="00AD4F37"/>
    <w:rsid w:val="00AD6274"/>
    <w:rsid w:val="00AD773F"/>
    <w:rsid w:val="00AE004F"/>
    <w:rsid w:val="00AE0C49"/>
    <w:rsid w:val="00AE1081"/>
    <w:rsid w:val="00AE181F"/>
    <w:rsid w:val="00AE1D2F"/>
    <w:rsid w:val="00AE24A2"/>
    <w:rsid w:val="00AE384C"/>
    <w:rsid w:val="00AE38A9"/>
    <w:rsid w:val="00AE3AFC"/>
    <w:rsid w:val="00AE3B19"/>
    <w:rsid w:val="00AE4116"/>
    <w:rsid w:val="00AE48EA"/>
    <w:rsid w:val="00AE5952"/>
    <w:rsid w:val="00AE7962"/>
    <w:rsid w:val="00AF0223"/>
    <w:rsid w:val="00AF12F2"/>
    <w:rsid w:val="00AF18E6"/>
    <w:rsid w:val="00AF1C92"/>
    <w:rsid w:val="00AF20D6"/>
    <w:rsid w:val="00AF38A9"/>
    <w:rsid w:val="00AF4E55"/>
    <w:rsid w:val="00AF52E8"/>
    <w:rsid w:val="00AF5435"/>
    <w:rsid w:val="00AF612F"/>
    <w:rsid w:val="00AF64EE"/>
    <w:rsid w:val="00AF7477"/>
    <w:rsid w:val="00AF7DFB"/>
    <w:rsid w:val="00B0143E"/>
    <w:rsid w:val="00B0156F"/>
    <w:rsid w:val="00B044EA"/>
    <w:rsid w:val="00B04ED1"/>
    <w:rsid w:val="00B0561E"/>
    <w:rsid w:val="00B06865"/>
    <w:rsid w:val="00B0784F"/>
    <w:rsid w:val="00B07AD6"/>
    <w:rsid w:val="00B07D24"/>
    <w:rsid w:val="00B100A4"/>
    <w:rsid w:val="00B10234"/>
    <w:rsid w:val="00B1084E"/>
    <w:rsid w:val="00B10CFA"/>
    <w:rsid w:val="00B10FAD"/>
    <w:rsid w:val="00B11820"/>
    <w:rsid w:val="00B12A82"/>
    <w:rsid w:val="00B12C6C"/>
    <w:rsid w:val="00B15695"/>
    <w:rsid w:val="00B15F46"/>
    <w:rsid w:val="00B16379"/>
    <w:rsid w:val="00B16871"/>
    <w:rsid w:val="00B17B63"/>
    <w:rsid w:val="00B20127"/>
    <w:rsid w:val="00B20D09"/>
    <w:rsid w:val="00B22059"/>
    <w:rsid w:val="00B225A8"/>
    <w:rsid w:val="00B22841"/>
    <w:rsid w:val="00B22856"/>
    <w:rsid w:val="00B239EF"/>
    <w:rsid w:val="00B23A63"/>
    <w:rsid w:val="00B24568"/>
    <w:rsid w:val="00B24747"/>
    <w:rsid w:val="00B24AA6"/>
    <w:rsid w:val="00B24C9E"/>
    <w:rsid w:val="00B25AAF"/>
    <w:rsid w:val="00B26639"/>
    <w:rsid w:val="00B270BB"/>
    <w:rsid w:val="00B27561"/>
    <w:rsid w:val="00B30F63"/>
    <w:rsid w:val="00B3148F"/>
    <w:rsid w:val="00B328BA"/>
    <w:rsid w:val="00B32EEB"/>
    <w:rsid w:val="00B34065"/>
    <w:rsid w:val="00B345B0"/>
    <w:rsid w:val="00B348BA"/>
    <w:rsid w:val="00B360F4"/>
    <w:rsid w:val="00B36D85"/>
    <w:rsid w:val="00B36D86"/>
    <w:rsid w:val="00B3737D"/>
    <w:rsid w:val="00B37720"/>
    <w:rsid w:val="00B37D18"/>
    <w:rsid w:val="00B4034F"/>
    <w:rsid w:val="00B40D95"/>
    <w:rsid w:val="00B41F5C"/>
    <w:rsid w:val="00B42164"/>
    <w:rsid w:val="00B423E8"/>
    <w:rsid w:val="00B42D00"/>
    <w:rsid w:val="00B4357E"/>
    <w:rsid w:val="00B44433"/>
    <w:rsid w:val="00B44DD0"/>
    <w:rsid w:val="00B45D96"/>
    <w:rsid w:val="00B46431"/>
    <w:rsid w:val="00B464DC"/>
    <w:rsid w:val="00B46CB1"/>
    <w:rsid w:val="00B46ECC"/>
    <w:rsid w:val="00B4794D"/>
    <w:rsid w:val="00B47FE0"/>
    <w:rsid w:val="00B50899"/>
    <w:rsid w:val="00B50AF7"/>
    <w:rsid w:val="00B50E9F"/>
    <w:rsid w:val="00B512EA"/>
    <w:rsid w:val="00B51D2A"/>
    <w:rsid w:val="00B51FA5"/>
    <w:rsid w:val="00B51FDD"/>
    <w:rsid w:val="00B53CF2"/>
    <w:rsid w:val="00B555A3"/>
    <w:rsid w:val="00B562BC"/>
    <w:rsid w:val="00B56956"/>
    <w:rsid w:val="00B569AB"/>
    <w:rsid w:val="00B56EEC"/>
    <w:rsid w:val="00B5737A"/>
    <w:rsid w:val="00B60598"/>
    <w:rsid w:val="00B61611"/>
    <w:rsid w:val="00B6192D"/>
    <w:rsid w:val="00B627E8"/>
    <w:rsid w:val="00B62ABB"/>
    <w:rsid w:val="00B63F28"/>
    <w:rsid w:val="00B646D0"/>
    <w:rsid w:val="00B659C2"/>
    <w:rsid w:val="00B659DE"/>
    <w:rsid w:val="00B65D8A"/>
    <w:rsid w:val="00B65EDE"/>
    <w:rsid w:val="00B67F59"/>
    <w:rsid w:val="00B71BE6"/>
    <w:rsid w:val="00B72A57"/>
    <w:rsid w:val="00B73252"/>
    <w:rsid w:val="00B73EAE"/>
    <w:rsid w:val="00B744D6"/>
    <w:rsid w:val="00B75363"/>
    <w:rsid w:val="00B757C8"/>
    <w:rsid w:val="00B75FE0"/>
    <w:rsid w:val="00B76E6A"/>
    <w:rsid w:val="00B77005"/>
    <w:rsid w:val="00B77F72"/>
    <w:rsid w:val="00B80504"/>
    <w:rsid w:val="00B80A64"/>
    <w:rsid w:val="00B80B5A"/>
    <w:rsid w:val="00B81229"/>
    <w:rsid w:val="00B822FB"/>
    <w:rsid w:val="00B82408"/>
    <w:rsid w:val="00B82BD8"/>
    <w:rsid w:val="00B82C61"/>
    <w:rsid w:val="00B83B68"/>
    <w:rsid w:val="00B84878"/>
    <w:rsid w:val="00B8531C"/>
    <w:rsid w:val="00B85EAC"/>
    <w:rsid w:val="00B86212"/>
    <w:rsid w:val="00B8625A"/>
    <w:rsid w:val="00B878E0"/>
    <w:rsid w:val="00B90331"/>
    <w:rsid w:val="00B911BE"/>
    <w:rsid w:val="00B911EA"/>
    <w:rsid w:val="00B912F9"/>
    <w:rsid w:val="00B929D8"/>
    <w:rsid w:val="00B92B5B"/>
    <w:rsid w:val="00B92B89"/>
    <w:rsid w:val="00B92D5A"/>
    <w:rsid w:val="00B93B4A"/>
    <w:rsid w:val="00B942C6"/>
    <w:rsid w:val="00B94F26"/>
    <w:rsid w:val="00B96936"/>
    <w:rsid w:val="00B96ECD"/>
    <w:rsid w:val="00B97390"/>
    <w:rsid w:val="00BA084B"/>
    <w:rsid w:val="00BA09B8"/>
    <w:rsid w:val="00BA133B"/>
    <w:rsid w:val="00BA1B1B"/>
    <w:rsid w:val="00BA207E"/>
    <w:rsid w:val="00BA2AFB"/>
    <w:rsid w:val="00BA330B"/>
    <w:rsid w:val="00BA3E23"/>
    <w:rsid w:val="00BA51D4"/>
    <w:rsid w:val="00BA54B1"/>
    <w:rsid w:val="00BA5F0D"/>
    <w:rsid w:val="00BA6139"/>
    <w:rsid w:val="00BA6595"/>
    <w:rsid w:val="00BA6DA2"/>
    <w:rsid w:val="00BA7B88"/>
    <w:rsid w:val="00BA7C64"/>
    <w:rsid w:val="00BA7F8D"/>
    <w:rsid w:val="00BB016E"/>
    <w:rsid w:val="00BB0818"/>
    <w:rsid w:val="00BB11F4"/>
    <w:rsid w:val="00BB30A3"/>
    <w:rsid w:val="00BB58E8"/>
    <w:rsid w:val="00BB5B0A"/>
    <w:rsid w:val="00BB699B"/>
    <w:rsid w:val="00BB755F"/>
    <w:rsid w:val="00BB785F"/>
    <w:rsid w:val="00BB7F9A"/>
    <w:rsid w:val="00BC09FD"/>
    <w:rsid w:val="00BC162A"/>
    <w:rsid w:val="00BC19F2"/>
    <w:rsid w:val="00BC1A2F"/>
    <w:rsid w:val="00BC2F8E"/>
    <w:rsid w:val="00BC301A"/>
    <w:rsid w:val="00BC323A"/>
    <w:rsid w:val="00BC3913"/>
    <w:rsid w:val="00BC5643"/>
    <w:rsid w:val="00BC57B5"/>
    <w:rsid w:val="00BC634B"/>
    <w:rsid w:val="00BC7F1B"/>
    <w:rsid w:val="00BD0542"/>
    <w:rsid w:val="00BD0BA4"/>
    <w:rsid w:val="00BD0F97"/>
    <w:rsid w:val="00BD1014"/>
    <w:rsid w:val="00BD1263"/>
    <w:rsid w:val="00BD2604"/>
    <w:rsid w:val="00BD452E"/>
    <w:rsid w:val="00BD4CBB"/>
    <w:rsid w:val="00BD4E91"/>
    <w:rsid w:val="00BD531E"/>
    <w:rsid w:val="00BD571C"/>
    <w:rsid w:val="00BD582F"/>
    <w:rsid w:val="00BD6FC5"/>
    <w:rsid w:val="00BD7590"/>
    <w:rsid w:val="00BE07C5"/>
    <w:rsid w:val="00BE099C"/>
    <w:rsid w:val="00BE0ACF"/>
    <w:rsid w:val="00BE1465"/>
    <w:rsid w:val="00BE1A33"/>
    <w:rsid w:val="00BE1DE4"/>
    <w:rsid w:val="00BE1E68"/>
    <w:rsid w:val="00BE21D6"/>
    <w:rsid w:val="00BE2D52"/>
    <w:rsid w:val="00BE3A33"/>
    <w:rsid w:val="00BE3A46"/>
    <w:rsid w:val="00BE413C"/>
    <w:rsid w:val="00BE4F3A"/>
    <w:rsid w:val="00BE56CB"/>
    <w:rsid w:val="00BE5C5E"/>
    <w:rsid w:val="00BE62DB"/>
    <w:rsid w:val="00BE68BA"/>
    <w:rsid w:val="00BE75B8"/>
    <w:rsid w:val="00BE794F"/>
    <w:rsid w:val="00BE7A25"/>
    <w:rsid w:val="00BF066C"/>
    <w:rsid w:val="00BF0C5A"/>
    <w:rsid w:val="00BF1209"/>
    <w:rsid w:val="00BF15AD"/>
    <w:rsid w:val="00BF2BAB"/>
    <w:rsid w:val="00BF3404"/>
    <w:rsid w:val="00BF3B85"/>
    <w:rsid w:val="00BF4989"/>
    <w:rsid w:val="00BF6909"/>
    <w:rsid w:val="00BF6CA3"/>
    <w:rsid w:val="00BF7163"/>
    <w:rsid w:val="00BF7C56"/>
    <w:rsid w:val="00C0041E"/>
    <w:rsid w:val="00C01531"/>
    <w:rsid w:val="00C01FC0"/>
    <w:rsid w:val="00C0292C"/>
    <w:rsid w:val="00C040BC"/>
    <w:rsid w:val="00C04FDA"/>
    <w:rsid w:val="00C054BF"/>
    <w:rsid w:val="00C0643C"/>
    <w:rsid w:val="00C06917"/>
    <w:rsid w:val="00C07906"/>
    <w:rsid w:val="00C107C3"/>
    <w:rsid w:val="00C112D5"/>
    <w:rsid w:val="00C114E0"/>
    <w:rsid w:val="00C11BEF"/>
    <w:rsid w:val="00C12373"/>
    <w:rsid w:val="00C12E6C"/>
    <w:rsid w:val="00C130E3"/>
    <w:rsid w:val="00C133E5"/>
    <w:rsid w:val="00C13E01"/>
    <w:rsid w:val="00C13EE9"/>
    <w:rsid w:val="00C1423D"/>
    <w:rsid w:val="00C143B3"/>
    <w:rsid w:val="00C15C20"/>
    <w:rsid w:val="00C165E1"/>
    <w:rsid w:val="00C1704D"/>
    <w:rsid w:val="00C17497"/>
    <w:rsid w:val="00C17F32"/>
    <w:rsid w:val="00C20167"/>
    <w:rsid w:val="00C20268"/>
    <w:rsid w:val="00C20E55"/>
    <w:rsid w:val="00C21639"/>
    <w:rsid w:val="00C219EC"/>
    <w:rsid w:val="00C21B0F"/>
    <w:rsid w:val="00C222B5"/>
    <w:rsid w:val="00C225D0"/>
    <w:rsid w:val="00C233C8"/>
    <w:rsid w:val="00C247C2"/>
    <w:rsid w:val="00C24BF8"/>
    <w:rsid w:val="00C24D2F"/>
    <w:rsid w:val="00C24F7F"/>
    <w:rsid w:val="00C26613"/>
    <w:rsid w:val="00C26705"/>
    <w:rsid w:val="00C3069B"/>
    <w:rsid w:val="00C318F2"/>
    <w:rsid w:val="00C32362"/>
    <w:rsid w:val="00C32477"/>
    <w:rsid w:val="00C325F0"/>
    <w:rsid w:val="00C32A32"/>
    <w:rsid w:val="00C3307E"/>
    <w:rsid w:val="00C33214"/>
    <w:rsid w:val="00C33297"/>
    <w:rsid w:val="00C3370D"/>
    <w:rsid w:val="00C34313"/>
    <w:rsid w:val="00C34613"/>
    <w:rsid w:val="00C35A71"/>
    <w:rsid w:val="00C3613A"/>
    <w:rsid w:val="00C3705A"/>
    <w:rsid w:val="00C4051E"/>
    <w:rsid w:val="00C40849"/>
    <w:rsid w:val="00C40984"/>
    <w:rsid w:val="00C40A70"/>
    <w:rsid w:val="00C4131D"/>
    <w:rsid w:val="00C417F4"/>
    <w:rsid w:val="00C41DE9"/>
    <w:rsid w:val="00C41F44"/>
    <w:rsid w:val="00C42AD8"/>
    <w:rsid w:val="00C43150"/>
    <w:rsid w:val="00C438ED"/>
    <w:rsid w:val="00C43CF5"/>
    <w:rsid w:val="00C44A76"/>
    <w:rsid w:val="00C45332"/>
    <w:rsid w:val="00C455A6"/>
    <w:rsid w:val="00C45BC9"/>
    <w:rsid w:val="00C45F51"/>
    <w:rsid w:val="00C45FC3"/>
    <w:rsid w:val="00C46041"/>
    <w:rsid w:val="00C46062"/>
    <w:rsid w:val="00C46FDD"/>
    <w:rsid w:val="00C475E4"/>
    <w:rsid w:val="00C50205"/>
    <w:rsid w:val="00C514F6"/>
    <w:rsid w:val="00C51C40"/>
    <w:rsid w:val="00C51D4B"/>
    <w:rsid w:val="00C52ECC"/>
    <w:rsid w:val="00C534BF"/>
    <w:rsid w:val="00C53935"/>
    <w:rsid w:val="00C559DB"/>
    <w:rsid w:val="00C567C9"/>
    <w:rsid w:val="00C568C4"/>
    <w:rsid w:val="00C568EE"/>
    <w:rsid w:val="00C576C3"/>
    <w:rsid w:val="00C57CC5"/>
    <w:rsid w:val="00C618EE"/>
    <w:rsid w:val="00C61CAC"/>
    <w:rsid w:val="00C62126"/>
    <w:rsid w:val="00C62425"/>
    <w:rsid w:val="00C62818"/>
    <w:rsid w:val="00C628B1"/>
    <w:rsid w:val="00C63240"/>
    <w:rsid w:val="00C634AB"/>
    <w:rsid w:val="00C635B9"/>
    <w:rsid w:val="00C63EAD"/>
    <w:rsid w:val="00C63FD8"/>
    <w:rsid w:val="00C64ADA"/>
    <w:rsid w:val="00C64B18"/>
    <w:rsid w:val="00C653B0"/>
    <w:rsid w:val="00C65DC6"/>
    <w:rsid w:val="00C6635A"/>
    <w:rsid w:val="00C66D2E"/>
    <w:rsid w:val="00C67392"/>
    <w:rsid w:val="00C67F15"/>
    <w:rsid w:val="00C70B1F"/>
    <w:rsid w:val="00C70E3A"/>
    <w:rsid w:val="00C719D3"/>
    <w:rsid w:val="00C72425"/>
    <w:rsid w:val="00C726D4"/>
    <w:rsid w:val="00C727FE"/>
    <w:rsid w:val="00C730B6"/>
    <w:rsid w:val="00C73F57"/>
    <w:rsid w:val="00C7495F"/>
    <w:rsid w:val="00C755EE"/>
    <w:rsid w:val="00C75AA1"/>
    <w:rsid w:val="00C76D7B"/>
    <w:rsid w:val="00C77654"/>
    <w:rsid w:val="00C777BC"/>
    <w:rsid w:val="00C8014F"/>
    <w:rsid w:val="00C8026B"/>
    <w:rsid w:val="00C8087E"/>
    <w:rsid w:val="00C80D53"/>
    <w:rsid w:val="00C80F31"/>
    <w:rsid w:val="00C8212C"/>
    <w:rsid w:val="00C831C8"/>
    <w:rsid w:val="00C84362"/>
    <w:rsid w:val="00C85A09"/>
    <w:rsid w:val="00C85B31"/>
    <w:rsid w:val="00C86E56"/>
    <w:rsid w:val="00C87AE9"/>
    <w:rsid w:val="00C87CD5"/>
    <w:rsid w:val="00C90B10"/>
    <w:rsid w:val="00C91C43"/>
    <w:rsid w:val="00C92F5B"/>
    <w:rsid w:val="00C934AD"/>
    <w:rsid w:val="00C938B1"/>
    <w:rsid w:val="00C94177"/>
    <w:rsid w:val="00C954A8"/>
    <w:rsid w:val="00C95732"/>
    <w:rsid w:val="00C958A9"/>
    <w:rsid w:val="00C95FF5"/>
    <w:rsid w:val="00C9613D"/>
    <w:rsid w:val="00C962C9"/>
    <w:rsid w:val="00C964EC"/>
    <w:rsid w:val="00C9771A"/>
    <w:rsid w:val="00C9788C"/>
    <w:rsid w:val="00C97CE4"/>
    <w:rsid w:val="00C97D91"/>
    <w:rsid w:val="00CA0070"/>
    <w:rsid w:val="00CA085F"/>
    <w:rsid w:val="00CA1E47"/>
    <w:rsid w:val="00CA22C1"/>
    <w:rsid w:val="00CA24AE"/>
    <w:rsid w:val="00CA2F81"/>
    <w:rsid w:val="00CA3F06"/>
    <w:rsid w:val="00CA4328"/>
    <w:rsid w:val="00CA4CC0"/>
    <w:rsid w:val="00CA70A2"/>
    <w:rsid w:val="00CA7275"/>
    <w:rsid w:val="00CA7DC6"/>
    <w:rsid w:val="00CB003F"/>
    <w:rsid w:val="00CB0585"/>
    <w:rsid w:val="00CB0FFA"/>
    <w:rsid w:val="00CB2199"/>
    <w:rsid w:val="00CB284E"/>
    <w:rsid w:val="00CB2A18"/>
    <w:rsid w:val="00CB33B8"/>
    <w:rsid w:val="00CB3C04"/>
    <w:rsid w:val="00CB4AFC"/>
    <w:rsid w:val="00CB549F"/>
    <w:rsid w:val="00CB5847"/>
    <w:rsid w:val="00CB6B37"/>
    <w:rsid w:val="00CB7047"/>
    <w:rsid w:val="00CB7511"/>
    <w:rsid w:val="00CB762A"/>
    <w:rsid w:val="00CC0EFE"/>
    <w:rsid w:val="00CC11C9"/>
    <w:rsid w:val="00CC1DE5"/>
    <w:rsid w:val="00CC233C"/>
    <w:rsid w:val="00CC258F"/>
    <w:rsid w:val="00CC26B8"/>
    <w:rsid w:val="00CC2A10"/>
    <w:rsid w:val="00CC2F46"/>
    <w:rsid w:val="00CC3A2B"/>
    <w:rsid w:val="00CC3C5E"/>
    <w:rsid w:val="00CC41CA"/>
    <w:rsid w:val="00CC4322"/>
    <w:rsid w:val="00CC45AD"/>
    <w:rsid w:val="00CC4A14"/>
    <w:rsid w:val="00CC54D9"/>
    <w:rsid w:val="00CC5AF0"/>
    <w:rsid w:val="00CC5B52"/>
    <w:rsid w:val="00CC723F"/>
    <w:rsid w:val="00CC7757"/>
    <w:rsid w:val="00CC7D7E"/>
    <w:rsid w:val="00CC7E94"/>
    <w:rsid w:val="00CD116C"/>
    <w:rsid w:val="00CD12DA"/>
    <w:rsid w:val="00CD1323"/>
    <w:rsid w:val="00CD1467"/>
    <w:rsid w:val="00CD168B"/>
    <w:rsid w:val="00CD1F41"/>
    <w:rsid w:val="00CD2CC0"/>
    <w:rsid w:val="00CD3E86"/>
    <w:rsid w:val="00CD44B0"/>
    <w:rsid w:val="00CD5142"/>
    <w:rsid w:val="00CD585E"/>
    <w:rsid w:val="00CD5F47"/>
    <w:rsid w:val="00CD6058"/>
    <w:rsid w:val="00CD66DD"/>
    <w:rsid w:val="00CD6C84"/>
    <w:rsid w:val="00CD7C56"/>
    <w:rsid w:val="00CE059F"/>
    <w:rsid w:val="00CE0AAC"/>
    <w:rsid w:val="00CE1E08"/>
    <w:rsid w:val="00CE1F5E"/>
    <w:rsid w:val="00CE2311"/>
    <w:rsid w:val="00CE2DC2"/>
    <w:rsid w:val="00CE2EB4"/>
    <w:rsid w:val="00CE39B6"/>
    <w:rsid w:val="00CE3E25"/>
    <w:rsid w:val="00CE3EA8"/>
    <w:rsid w:val="00CE4834"/>
    <w:rsid w:val="00CE494B"/>
    <w:rsid w:val="00CE4E7E"/>
    <w:rsid w:val="00CE51F5"/>
    <w:rsid w:val="00CE6EDC"/>
    <w:rsid w:val="00CE6F01"/>
    <w:rsid w:val="00CE7D89"/>
    <w:rsid w:val="00CF05AE"/>
    <w:rsid w:val="00CF22D0"/>
    <w:rsid w:val="00CF3947"/>
    <w:rsid w:val="00CF4084"/>
    <w:rsid w:val="00CF4547"/>
    <w:rsid w:val="00CF4F92"/>
    <w:rsid w:val="00CF51A1"/>
    <w:rsid w:val="00CF5391"/>
    <w:rsid w:val="00CF5F04"/>
    <w:rsid w:val="00CF5F21"/>
    <w:rsid w:val="00CF7095"/>
    <w:rsid w:val="00CF71C1"/>
    <w:rsid w:val="00CF73A6"/>
    <w:rsid w:val="00CF7A15"/>
    <w:rsid w:val="00CF7A27"/>
    <w:rsid w:val="00CF7DC9"/>
    <w:rsid w:val="00CF7F87"/>
    <w:rsid w:val="00D00144"/>
    <w:rsid w:val="00D005FC"/>
    <w:rsid w:val="00D00671"/>
    <w:rsid w:val="00D015CA"/>
    <w:rsid w:val="00D01DFA"/>
    <w:rsid w:val="00D02E90"/>
    <w:rsid w:val="00D033AD"/>
    <w:rsid w:val="00D03BEC"/>
    <w:rsid w:val="00D0415D"/>
    <w:rsid w:val="00D0429A"/>
    <w:rsid w:val="00D045C1"/>
    <w:rsid w:val="00D04A8C"/>
    <w:rsid w:val="00D04E46"/>
    <w:rsid w:val="00D052BA"/>
    <w:rsid w:val="00D05442"/>
    <w:rsid w:val="00D0622E"/>
    <w:rsid w:val="00D1022C"/>
    <w:rsid w:val="00D10AF6"/>
    <w:rsid w:val="00D1124D"/>
    <w:rsid w:val="00D112EE"/>
    <w:rsid w:val="00D129DF"/>
    <w:rsid w:val="00D13D5F"/>
    <w:rsid w:val="00D13E38"/>
    <w:rsid w:val="00D14A40"/>
    <w:rsid w:val="00D14D26"/>
    <w:rsid w:val="00D154B2"/>
    <w:rsid w:val="00D15582"/>
    <w:rsid w:val="00D164E4"/>
    <w:rsid w:val="00D16A29"/>
    <w:rsid w:val="00D16DC7"/>
    <w:rsid w:val="00D206E5"/>
    <w:rsid w:val="00D20B95"/>
    <w:rsid w:val="00D20CB9"/>
    <w:rsid w:val="00D215DF"/>
    <w:rsid w:val="00D21B37"/>
    <w:rsid w:val="00D21CCE"/>
    <w:rsid w:val="00D22E14"/>
    <w:rsid w:val="00D2438C"/>
    <w:rsid w:val="00D24FF8"/>
    <w:rsid w:val="00D2568A"/>
    <w:rsid w:val="00D27363"/>
    <w:rsid w:val="00D304F5"/>
    <w:rsid w:val="00D330CC"/>
    <w:rsid w:val="00D34340"/>
    <w:rsid w:val="00D34916"/>
    <w:rsid w:val="00D358D9"/>
    <w:rsid w:val="00D35BA1"/>
    <w:rsid w:val="00D3600C"/>
    <w:rsid w:val="00D368E7"/>
    <w:rsid w:val="00D3721A"/>
    <w:rsid w:val="00D37386"/>
    <w:rsid w:val="00D40157"/>
    <w:rsid w:val="00D40DB1"/>
    <w:rsid w:val="00D4169A"/>
    <w:rsid w:val="00D422C6"/>
    <w:rsid w:val="00D42B45"/>
    <w:rsid w:val="00D44755"/>
    <w:rsid w:val="00D44770"/>
    <w:rsid w:val="00D45E43"/>
    <w:rsid w:val="00D45F54"/>
    <w:rsid w:val="00D462E1"/>
    <w:rsid w:val="00D46B92"/>
    <w:rsid w:val="00D47396"/>
    <w:rsid w:val="00D474C0"/>
    <w:rsid w:val="00D479FF"/>
    <w:rsid w:val="00D50322"/>
    <w:rsid w:val="00D504C8"/>
    <w:rsid w:val="00D5090D"/>
    <w:rsid w:val="00D50DDC"/>
    <w:rsid w:val="00D50FF0"/>
    <w:rsid w:val="00D52638"/>
    <w:rsid w:val="00D5276E"/>
    <w:rsid w:val="00D52A97"/>
    <w:rsid w:val="00D52F41"/>
    <w:rsid w:val="00D536A1"/>
    <w:rsid w:val="00D53A75"/>
    <w:rsid w:val="00D53F66"/>
    <w:rsid w:val="00D54DC6"/>
    <w:rsid w:val="00D5554D"/>
    <w:rsid w:val="00D56F7A"/>
    <w:rsid w:val="00D60344"/>
    <w:rsid w:val="00D6069D"/>
    <w:rsid w:val="00D60DC8"/>
    <w:rsid w:val="00D612D8"/>
    <w:rsid w:val="00D615E1"/>
    <w:rsid w:val="00D632C6"/>
    <w:rsid w:val="00D64392"/>
    <w:rsid w:val="00D64B2C"/>
    <w:rsid w:val="00D652AF"/>
    <w:rsid w:val="00D654DB"/>
    <w:rsid w:val="00D700A2"/>
    <w:rsid w:val="00D70563"/>
    <w:rsid w:val="00D707EC"/>
    <w:rsid w:val="00D70975"/>
    <w:rsid w:val="00D71026"/>
    <w:rsid w:val="00D721B8"/>
    <w:rsid w:val="00D7280B"/>
    <w:rsid w:val="00D72A9E"/>
    <w:rsid w:val="00D73E0E"/>
    <w:rsid w:val="00D74753"/>
    <w:rsid w:val="00D74ACE"/>
    <w:rsid w:val="00D74C96"/>
    <w:rsid w:val="00D74E16"/>
    <w:rsid w:val="00D76855"/>
    <w:rsid w:val="00D77071"/>
    <w:rsid w:val="00D776BC"/>
    <w:rsid w:val="00D803EF"/>
    <w:rsid w:val="00D8064F"/>
    <w:rsid w:val="00D806C7"/>
    <w:rsid w:val="00D80B7D"/>
    <w:rsid w:val="00D813C8"/>
    <w:rsid w:val="00D82212"/>
    <w:rsid w:val="00D825E6"/>
    <w:rsid w:val="00D83296"/>
    <w:rsid w:val="00D834C1"/>
    <w:rsid w:val="00D835A5"/>
    <w:rsid w:val="00D838AF"/>
    <w:rsid w:val="00D8439A"/>
    <w:rsid w:val="00D85C67"/>
    <w:rsid w:val="00D85EA1"/>
    <w:rsid w:val="00D8602E"/>
    <w:rsid w:val="00D8673F"/>
    <w:rsid w:val="00D86BC9"/>
    <w:rsid w:val="00D879B5"/>
    <w:rsid w:val="00D879D9"/>
    <w:rsid w:val="00D908B6"/>
    <w:rsid w:val="00D90DA6"/>
    <w:rsid w:val="00D911FE"/>
    <w:rsid w:val="00D91E3B"/>
    <w:rsid w:val="00D923D9"/>
    <w:rsid w:val="00D92CF0"/>
    <w:rsid w:val="00D93D1D"/>
    <w:rsid w:val="00D93E7D"/>
    <w:rsid w:val="00D94158"/>
    <w:rsid w:val="00D9445C"/>
    <w:rsid w:val="00D95148"/>
    <w:rsid w:val="00D9676E"/>
    <w:rsid w:val="00DA2299"/>
    <w:rsid w:val="00DA24D2"/>
    <w:rsid w:val="00DA3296"/>
    <w:rsid w:val="00DA4520"/>
    <w:rsid w:val="00DA7CF4"/>
    <w:rsid w:val="00DB09D4"/>
    <w:rsid w:val="00DB0B54"/>
    <w:rsid w:val="00DB13DC"/>
    <w:rsid w:val="00DB1DD3"/>
    <w:rsid w:val="00DB219C"/>
    <w:rsid w:val="00DB29A0"/>
    <w:rsid w:val="00DB2A9A"/>
    <w:rsid w:val="00DB385C"/>
    <w:rsid w:val="00DB44BB"/>
    <w:rsid w:val="00DB45A5"/>
    <w:rsid w:val="00DB45DC"/>
    <w:rsid w:val="00DB4F70"/>
    <w:rsid w:val="00DB5EB2"/>
    <w:rsid w:val="00DC0140"/>
    <w:rsid w:val="00DC0194"/>
    <w:rsid w:val="00DC1E61"/>
    <w:rsid w:val="00DC2459"/>
    <w:rsid w:val="00DC37A4"/>
    <w:rsid w:val="00DC3ABC"/>
    <w:rsid w:val="00DC41DC"/>
    <w:rsid w:val="00DC422F"/>
    <w:rsid w:val="00DC4A31"/>
    <w:rsid w:val="00DC4D46"/>
    <w:rsid w:val="00DC69A7"/>
    <w:rsid w:val="00DC70C6"/>
    <w:rsid w:val="00DC7A40"/>
    <w:rsid w:val="00DD0DBE"/>
    <w:rsid w:val="00DD1E9E"/>
    <w:rsid w:val="00DD370B"/>
    <w:rsid w:val="00DD3890"/>
    <w:rsid w:val="00DD4597"/>
    <w:rsid w:val="00DD525D"/>
    <w:rsid w:val="00DD54A0"/>
    <w:rsid w:val="00DD6C8A"/>
    <w:rsid w:val="00DD6D8E"/>
    <w:rsid w:val="00DD71C7"/>
    <w:rsid w:val="00DD76E5"/>
    <w:rsid w:val="00DD7BA7"/>
    <w:rsid w:val="00DE091E"/>
    <w:rsid w:val="00DE16B9"/>
    <w:rsid w:val="00DE2B18"/>
    <w:rsid w:val="00DE3423"/>
    <w:rsid w:val="00DE3B66"/>
    <w:rsid w:val="00DE4108"/>
    <w:rsid w:val="00DE48B1"/>
    <w:rsid w:val="00DE552C"/>
    <w:rsid w:val="00DE64C1"/>
    <w:rsid w:val="00DF02AA"/>
    <w:rsid w:val="00DF0A0C"/>
    <w:rsid w:val="00DF16AF"/>
    <w:rsid w:val="00DF1B6C"/>
    <w:rsid w:val="00DF2DFB"/>
    <w:rsid w:val="00DF4B0F"/>
    <w:rsid w:val="00DF5265"/>
    <w:rsid w:val="00DF5C26"/>
    <w:rsid w:val="00DF6670"/>
    <w:rsid w:val="00E0037F"/>
    <w:rsid w:val="00E00A89"/>
    <w:rsid w:val="00E01160"/>
    <w:rsid w:val="00E01347"/>
    <w:rsid w:val="00E02D76"/>
    <w:rsid w:val="00E03129"/>
    <w:rsid w:val="00E035F4"/>
    <w:rsid w:val="00E03A07"/>
    <w:rsid w:val="00E03AD5"/>
    <w:rsid w:val="00E03CC1"/>
    <w:rsid w:val="00E03CEE"/>
    <w:rsid w:val="00E06793"/>
    <w:rsid w:val="00E06940"/>
    <w:rsid w:val="00E06EE8"/>
    <w:rsid w:val="00E07D5D"/>
    <w:rsid w:val="00E07E09"/>
    <w:rsid w:val="00E115F5"/>
    <w:rsid w:val="00E116CF"/>
    <w:rsid w:val="00E1173C"/>
    <w:rsid w:val="00E1224E"/>
    <w:rsid w:val="00E12670"/>
    <w:rsid w:val="00E1392F"/>
    <w:rsid w:val="00E14486"/>
    <w:rsid w:val="00E150F3"/>
    <w:rsid w:val="00E1569B"/>
    <w:rsid w:val="00E15A9B"/>
    <w:rsid w:val="00E15E22"/>
    <w:rsid w:val="00E17306"/>
    <w:rsid w:val="00E209D8"/>
    <w:rsid w:val="00E211F6"/>
    <w:rsid w:val="00E223B6"/>
    <w:rsid w:val="00E228E9"/>
    <w:rsid w:val="00E22CBC"/>
    <w:rsid w:val="00E23190"/>
    <w:rsid w:val="00E23272"/>
    <w:rsid w:val="00E250E8"/>
    <w:rsid w:val="00E253D3"/>
    <w:rsid w:val="00E25760"/>
    <w:rsid w:val="00E25A94"/>
    <w:rsid w:val="00E25E51"/>
    <w:rsid w:val="00E25F63"/>
    <w:rsid w:val="00E25F97"/>
    <w:rsid w:val="00E2712C"/>
    <w:rsid w:val="00E305AF"/>
    <w:rsid w:val="00E31491"/>
    <w:rsid w:val="00E31518"/>
    <w:rsid w:val="00E32909"/>
    <w:rsid w:val="00E32A1D"/>
    <w:rsid w:val="00E32D43"/>
    <w:rsid w:val="00E32DB4"/>
    <w:rsid w:val="00E32EC3"/>
    <w:rsid w:val="00E34605"/>
    <w:rsid w:val="00E347C3"/>
    <w:rsid w:val="00E34823"/>
    <w:rsid w:val="00E35104"/>
    <w:rsid w:val="00E351A5"/>
    <w:rsid w:val="00E35B8E"/>
    <w:rsid w:val="00E35D41"/>
    <w:rsid w:val="00E35E85"/>
    <w:rsid w:val="00E378B0"/>
    <w:rsid w:val="00E40523"/>
    <w:rsid w:val="00E407AB"/>
    <w:rsid w:val="00E423BF"/>
    <w:rsid w:val="00E4264E"/>
    <w:rsid w:val="00E42977"/>
    <w:rsid w:val="00E42B8D"/>
    <w:rsid w:val="00E42FA1"/>
    <w:rsid w:val="00E43BA5"/>
    <w:rsid w:val="00E441BB"/>
    <w:rsid w:val="00E444FC"/>
    <w:rsid w:val="00E44E10"/>
    <w:rsid w:val="00E45492"/>
    <w:rsid w:val="00E45B37"/>
    <w:rsid w:val="00E46021"/>
    <w:rsid w:val="00E47705"/>
    <w:rsid w:val="00E503F2"/>
    <w:rsid w:val="00E51C73"/>
    <w:rsid w:val="00E52365"/>
    <w:rsid w:val="00E52659"/>
    <w:rsid w:val="00E52703"/>
    <w:rsid w:val="00E545EC"/>
    <w:rsid w:val="00E54734"/>
    <w:rsid w:val="00E54C31"/>
    <w:rsid w:val="00E568EE"/>
    <w:rsid w:val="00E56D8A"/>
    <w:rsid w:val="00E57980"/>
    <w:rsid w:val="00E57DE6"/>
    <w:rsid w:val="00E57F96"/>
    <w:rsid w:val="00E60719"/>
    <w:rsid w:val="00E61099"/>
    <w:rsid w:val="00E6120D"/>
    <w:rsid w:val="00E6259F"/>
    <w:rsid w:val="00E62DC7"/>
    <w:rsid w:val="00E6332A"/>
    <w:rsid w:val="00E63503"/>
    <w:rsid w:val="00E638C3"/>
    <w:rsid w:val="00E640C5"/>
    <w:rsid w:val="00E649EF"/>
    <w:rsid w:val="00E65B2C"/>
    <w:rsid w:val="00E65FB0"/>
    <w:rsid w:val="00E66265"/>
    <w:rsid w:val="00E662D9"/>
    <w:rsid w:val="00E6631D"/>
    <w:rsid w:val="00E674AF"/>
    <w:rsid w:val="00E67CE8"/>
    <w:rsid w:val="00E70187"/>
    <w:rsid w:val="00E707BC"/>
    <w:rsid w:val="00E70C9F"/>
    <w:rsid w:val="00E7153B"/>
    <w:rsid w:val="00E71E58"/>
    <w:rsid w:val="00E728A7"/>
    <w:rsid w:val="00E72FCC"/>
    <w:rsid w:val="00E730FC"/>
    <w:rsid w:val="00E7399E"/>
    <w:rsid w:val="00E73A02"/>
    <w:rsid w:val="00E7412D"/>
    <w:rsid w:val="00E74206"/>
    <w:rsid w:val="00E75239"/>
    <w:rsid w:val="00E762EC"/>
    <w:rsid w:val="00E767F2"/>
    <w:rsid w:val="00E76C47"/>
    <w:rsid w:val="00E8196B"/>
    <w:rsid w:val="00E81D2A"/>
    <w:rsid w:val="00E820C9"/>
    <w:rsid w:val="00E82D19"/>
    <w:rsid w:val="00E82F55"/>
    <w:rsid w:val="00E833EC"/>
    <w:rsid w:val="00E844C8"/>
    <w:rsid w:val="00E849EF"/>
    <w:rsid w:val="00E84F31"/>
    <w:rsid w:val="00E851EF"/>
    <w:rsid w:val="00E8524B"/>
    <w:rsid w:val="00E85D3C"/>
    <w:rsid w:val="00E86493"/>
    <w:rsid w:val="00E8680B"/>
    <w:rsid w:val="00E86B41"/>
    <w:rsid w:val="00E8766D"/>
    <w:rsid w:val="00E87AE7"/>
    <w:rsid w:val="00E87FE5"/>
    <w:rsid w:val="00E9081A"/>
    <w:rsid w:val="00E90EBB"/>
    <w:rsid w:val="00E91909"/>
    <w:rsid w:val="00E91EA4"/>
    <w:rsid w:val="00E92E5D"/>
    <w:rsid w:val="00E92FF9"/>
    <w:rsid w:val="00E93292"/>
    <w:rsid w:val="00E938A6"/>
    <w:rsid w:val="00E939FC"/>
    <w:rsid w:val="00E93B1E"/>
    <w:rsid w:val="00E93F98"/>
    <w:rsid w:val="00E9414F"/>
    <w:rsid w:val="00E9457D"/>
    <w:rsid w:val="00E946DF"/>
    <w:rsid w:val="00E94CC0"/>
    <w:rsid w:val="00E95387"/>
    <w:rsid w:val="00E95542"/>
    <w:rsid w:val="00E961DC"/>
    <w:rsid w:val="00E9633C"/>
    <w:rsid w:val="00E96D86"/>
    <w:rsid w:val="00E96EA7"/>
    <w:rsid w:val="00EA0C41"/>
    <w:rsid w:val="00EA0F9E"/>
    <w:rsid w:val="00EA18D0"/>
    <w:rsid w:val="00EA3228"/>
    <w:rsid w:val="00EA3715"/>
    <w:rsid w:val="00EA56E7"/>
    <w:rsid w:val="00EA575E"/>
    <w:rsid w:val="00EA57D0"/>
    <w:rsid w:val="00EA59A0"/>
    <w:rsid w:val="00EA67B1"/>
    <w:rsid w:val="00EA699C"/>
    <w:rsid w:val="00EA6DCF"/>
    <w:rsid w:val="00EA757C"/>
    <w:rsid w:val="00EB006E"/>
    <w:rsid w:val="00EB0257"/>
    <w:rsid w:val="00EB07F9"/>
    <w:rsid w:val="00EB086D"/>
    <w:rsid w:val="00EB14DE"/>
    <w:rsid w:val="00EB27D4"/>
    <w:rsid w:val="00EB4B37"/>
    <w:rsid w:val="00EB4F00"/>
    <w:rsid w:val="00EB54F4"/>
    <w:rsid w:val="00EB5EEC"/>
    <w:rsid w:val="00EB62D4"/>
    <w:rsid w:val="00EB6C29"/>
    <w:rsid w:val="00EB703A"/>
    <w:rsid w:val="00EB718E"/>
    <w:rsid w:val="00EB74E6"/>
    <w:rsid w:val="00EB7695"/>
    <w:rsid w:val="00EB7B47"/>
    <w:rsid w:val="00EC01A0"/>
    <w:rsid w:val="00EC2454"/>
    <w:rsid w:val="00EC25F3"/>
    <w:rsid w:val="00EC268C"/>
    <w:rsid w:val="00EC2FAA"/>
    <w:rsid w:val="00EC362A"/>
    <w:rsid w:val="00EC43DB"/>
    <w:rsid w:val="00EC4728"/>
    <w:rsid w:val="00EC4850"/>
    <w:rsid w:val="00EC52AB"/>
    <w:rsid w:val="00EC5707"/>
    <w:rsid w:val="00EC572E"/>
    <w:rsid w:val="00EC57A7"/>
    <w:rsid w:val="00EC6020"/>
    <w:rsid w:val="00EC60BB"/>
    <w:rsid w:val="00EC693F"/>
    <w:rsid w:val="00EC714E"/>
    <w:rsid w:val="00EC73E8"/>
    <w:rsid w:val="00EC7968"/>
    <w:rsid w:val="00ED0530"/>
    <w:rsid w:val="00ED108C"/>
    <w:rsid w:val="00ED113B"/>
    <w:rsid w:val="00ED11EE"/>
    <w:rsid w:val="00ED3E39"/>
    <w:rsid w:val="00ED4FB5"/>
    <w:rsid w:val="00ED58E0"/>
    <w:rsid w:val="00ED6F8C"/>
    <w:rsid w:val="00ED799F"/>
    <w:rsid w:val="00ED7A52"/>
    <w:rsid w:val="00EE0273"/>
    <w:rsid w:val="00EE06AA"/>
    <w:rsid w:val="00EE0A04"/>
    <w:rsid w:val="00EE25AF"/>
    <w:rsid w:val="00EE26E5"/>
    <w:rsid w:val="00EE2A0B"/>
    <w:rsid w:val="00EE2A53"/>
    <w:rsid w:val="00EE2F51"/>
    <w:rsid w:val="00EE3C09"/>
    <w:rsid w:val="00EE4221"/>
    <w:rsid w:val="00EE4362"/>
    <w:rsid w:val="00EE43EC"/>
    <w:rsid w:val="00EE4777"/>
    <w:rsid w:val="00EE4D47"/>
    <w:rsid w:val="00EE5B0F"/>
    <w:rsid w:val="00EE655E"/>
    <w:rsid w:val="00EE6866"/>
    <w:rsid w:val="00EE6C88"/>
    <w:rsid w:val="00EF07DB"/>
    <w:rsid w:val="00EF1E76"/>
    <w:rsid w:val="00EF2887"/>
    <w:rsid w:val="00EF36E8"/>
    <w:rsid w:val="00EF3B8E"/>
    <w:rsid w:val="00EF4716"/>
    <w:rsid w:val="00EF721A"/>
    <w:rsid w:val="00EF79F6"/>
    <w:rsid w:val="00EF7C5A"/>
    <w:rsid w:val="00F01142"/>
    <w:rsid w:val="00F02140"/>
    <w:rsid w:val="00F02FC2"/>
    <w:rsid w:val="00F03145"/>
    <w:rsid w:val="00F04147"/>
    <w:rsid w:val="00F0442C"/>
    <w:rsid w:val="00F04482"/>
    <w:rsid w:val="00F051C3"/>
    <w:rsid w:val="00F05671"/>
    <w:rsid w:val="00F07035"/>
    <w:rsid w:val="00F07C8F"/>
    <w:rsid w:val="00F07EB0"/>
    <w:rsid w:val="00F109C6"/>
    <w:rsid w:val="00F10E68"/>
    <w:rsid w:val="00F11F5E"/>
    <w:rsid w:val="00F12465"/>
    <w:rsid w:val="00F13261"/>
    <w:rsid w:val="00F132EB"/>
    <w:rsid w:val="00F13522"/>
    <w:rsid w:val="00F135A2"/>
    <w:rsid w:val="00F1375C"/>
    <w:rsid w:val="00F13AA2"/>
    <w:rsid w:val="00F1499A"/>
    <w:rsid w:val="00F14F2B"/>
    <w:rsid w:val="00F1510C"/>
    <w:rsid w:val="00F15651"/>
    <w:rsid w:val="00F15D1A"/>
    <w:rsid w:val="00F16A03"/>
    <w:rsid w:val="00F16F3D"/>
    <w:rsid w:val="00F17903"/>
    <w:rsid w:val="00F203E2"/>
    <w:rsid w:val="00F2047D"/>
    <w:rsid w:val="00F216BB"/>
    <w:rsid w:val="00F21A10"/>
    <w:rsid w:val="00F21ADE"/>
    <w:rsid w:val="00F21F0F"/>
    <w:rsid w:val="00F220FF"/>
    <w:rsid w:val="00F226DB"/>
    <w:rsid w:val="00F228DF"/>
    <w:rsid w:val="00F23466"/>
    <w:rsid w:val="00F24805"/>
    <w:rsid w:val="00F24832"/>
    <w:rsid w:val="00F25802"/>
    <w:rsid w:val="00F25AE7"/>
    <w:rsid w:val="00F25B82"/>
    <w:rsid w:val="00F3056F"/>
    <w:rsid w:val="00F30A84"/>
    <w:rsid w:val="00F31C26"/>
    <w:rsid w:val="00F31C3F"/>
    <w:rsid w:val="00F33568"/>
    <w:rsid w:val="00F335E4"/>
    <w:rsid w:val="00F33E38"/>
    <w:rsid w:val="00F33F64"/>
    <w:rsid w:val="00F34051"/>
    <w:rsid w:val="00F341E0"/>
    <w:rsid w:val="00F34C49"/>
    <w:rsid w:val="00F34DB5"/>
    <w:rsid w:val="00F34EFD"/>
    <w:rsid w:val="00F359D7"/>
    <w:rsid w:val="00F36C98"/>
    <w:rsid w:val="00F37321"/>
    <w:rsid w:val="00F40D05"/>
    <w:rsid w:val="00F41E6E"/>
    <w:rsid w:val="00F42BB5"/>
    <w:rsid w:val="00F435F3"/>
    <w:rsid w:val="00F4397E"/>
    <w:rsid w:val="00F441F3"/>
    <w:rsid w:val="00F4571A"/>
    <w:rsid w:val="00F4636A"/>
    <w:rsid w:val="00F465D5"/>
    <w:rsid w:val="00F50176"/>
    <w:rsid w:val="00F50385"/>
    <w:rsid w:val="00F514E1"/>
    <w:rsid w:val="00F53148"/>
    <w:rsid w:val="00F53343"/>
    <w:rsid w:val="00F538A0"/>
    <w:rsid w:val="00F53FFA"/>
    <w:rsid w:val="00F545F2"/>
    <w:rsid w:val="00F557AD"/>
    <w:rsid w:val="00F559ED"/>
    <w:rsid w:val="00F5632E"/>
    <w:rsid w:val="00F56414"/>
    <w:rsid w:val="00F56874"/>
    <w:rsid w:val="00F57B10"/>
    <w:rsid w:val="00F6043F"/>
    <w:rsid w:val="00F6069C"/>
    <w:rsid w:val="00F616C5"/>
    <w:rsid w:val="00F62273"/>
    <w:rsid w:val="00F628CE"/>
    <w:rsid w:val="00F632A4"/>
    <w:rsid w:val="00F63DEF"/>
    <w:rsid w:val="00F6476F"/>
    <w:rsid w:val="00F6531E"/>
    <w:rsid w:val="00F65D65"/>
    <w:rsid w:val="00F66FFE"/>
    <w:rsid w:val="00F6711B"/>
    <w:rsid w:val="00F67E05"/>
    <w:rsid w:val="00F70E92"/>
    <w:rsid w:val="00F71170"/>
    <w:rsid w:val="00F715D9"/>
    <w:rsid w:val="00F7180E"/>
    <w:rsid w:val="00F72732"/>
    <w:rsid w:val="00F728F2"/>
    <w:rsid w:val="00F72A11"/>
    <w:rsid w:val="00F72A91"/>
    <w:rsid w:val="00F73867"/>
    <w:rsid w:val="00F74612"/>
    <w:rsid w:val="00F757EC"/>
    <w:rsid w:val="00F75DFF"/>
    <w:rsid w:val="00F80549"/>
    <w:rsid w:val="00F8071A"/>
    <w:rsid w:val="00F8096A"/>
    <w:rsid w:val="00F80A5C"/>
    <w:rsid w:val="00F80CCD"/>
    <w:rsid w:val="00F810BA"/>
    <w:rsid w:val="00F81A7D"/>
    <w:rsid w:val="00F81D99"/>
    <w:rsid w:val="00F83A9F"/>
    <w:rsid w:val="00F84851"/>
    <w:rsid w:val="00F848C4"/>
    <w:rsid w:val="00F84939"/>
    <w:rsid w:val="00F84CD5"/>
    <w:rsid w:val="00F853B6"/>
    <w:rsid w:val="00F860CF"/>
    <w:rsid w:val="00F866EF"/>
    <w:rsid w:val="00F8679E"/>
    <w:rsid w:val="00F86F32"/>
    <w:rsid w:val="00F902D9"/>
    <w:rsid w:val="00F903F5"/>
    <w:rsid w:val="00F90DD3"/>
    <w:rsid w:val="00F9238A"/>
    <w:rsid w:val="00F92925"/>
    <w:rsid w:val="00F9296B"/>
    <w:rsid w:val="00F934F0"/>
    <w:rsid w:val="00F93AEF"/>
    <w:rsid w:val="00F93F43"/>
    <w:rsid w:val="00F94869"/>
    <w:rsid w:val="00F96C02"/>
    <w:rsid w:val="00FA02E9"/>
    <w:rsid w:val="00FA1694"/>
    <w:rsid w:val="00FA2CE7"/>
    <w:rsid w:val="00FA51AA"/>
    <w:rsid w:val="00FA535D"/>
    <w:rsid w:val="00FA53A2"/>
    <w:rsid w:val="00FA5FE3"/>
    <w:rsid w:val="00FA60B9"/>
    <w:rsid w:val="00FB103F"/>
    <w:rsid w:val="00FB1D51"/>
    <w:rsid w:val="00FB2D2D"/>
    <w:rsid w:val="00FB30FC"/>
    <w:rsid w:val="00FB4148"/>
    <w:rsid w:val="00FB4637"/>
    <w:rsid w:val="00FB5430"/>
    <w:rsid w:val="00FB56DD"/>
    <w:rsid w:val="00FB644F"/>
    <w:rsid w:val="00FB726A"/>
    <w:rsid w:val="00FB7272"/>
    <w:rsid w:val="00FB75A0"/>
    <w:rsid w:val="00FB7A4B"/>
    <w:rsid w:val="00FB7E0B"/>
    <w:rsid w:val="00FC087C"/>
    <w:rsid w:val="00FC29DA"/>
    <w:rsid w:val="00FC32E4"/>
    <w:rsid w:val="00FC39CB"/>
    <w:rsid w:val="00FC3B55"/>
    <w:rsid w:val="00FC42CE"/>
    <w:rsid w:val="00FC585D"/>
    <w:rsid w:val="00FC5DAB"/>
    <w:rsid w:val="00FC63A3"/>
    <w:rsid w:val="00FC6E24"/>
    <w:rsid w:val="00FC6E3B"/>
    <w:rsid w:val="00FD12FD"/>
    <w:rsid w:val="00FD158B"/>
    <w:rsid w:val="00FD1929"/>
    <w:rsid w:val="00FD1B25"/>
    <w:rsid w:val="00FD2DD6"/>
    <w:rsid w:val="00FD3DF5"/>
    <w:rsid w:val="00FD58DB"/>
    <w:rsid w:val="00FD5D5C"/>
    <w:rsid w:val="00FD6010"/>
    <w:rsid w:val="00FD6330"/>
    <w:rsid w:val="00FD65C1"/>
    <w:rsid w:val="00FE114C"/>
    <w:rsid w:val="00FE11A4"/>
    <w:rsid w:val="00FE1797"/>
    <w:rsid w:val="00FE1F01"/>
    <w:rsid w:val="00FE29FE"/>
    <w:rsid w:val="00FE2EBF"/>
    <w:rsid w:val="00FE354E"/>
    <w:rsid w:val="00FE381B"/>
    <w:rsid w:val="00FE3C41"/>
    <w:rsid w:val="00FE3C62"/>
    <w:rsid w:val="00FE4665"/>
    <w:rsid w:val="00FE47F2"/>
    <w:rsid w:val="00FE4A39"/>
    <w:rsid w:val="00FE4F2D"/>
    <w:rsid w:val="00FE5550"/>
    <w:rsid w:val="00FE5636"/>
    <w:rsid w:val="00FE57EE"/>
    <w:rsid w:val="00FE591B"/>
    <w:rsid w:val="00FE5D50"/>
    <w:rsid w:val="00FE6952"/>
    <w:rsid w:val="00FE73ED"/>
    <w:rsid w:val="00FE755F"/>
    <w:rsid w:val="00FE75A4"/>
    <w:rsid w:val="00FE76CB"/>
    <w:rsid w:val="00FF02B3"/>
    <w:rsid w:val="00FF051C"/>
    <w:rsid w:val="00FF07B7"/>
    <w:rsid w:val="00FF0C35"/>
    <w:rsid w:val="00FF0CE9"/>
    <w:rsid w:val="00FF1DE1"/>
    <w:rsid w:val="00FF209E"/>
    <w:rsid w:val="00FF25F2"/>
    <w:rsid w:val="00FF30E5"/>
    <w:rsid w:val="00FF357A"/>
    <w:rsid w:val="00FF37DD"/>
    <w:rsid w:val="00FF4550"/>
    <w:rsid w:val="00FF45BE"/>
    <w:rsid w:val="00FF5408"/>
    <w:rsid w:val="00FF5431"/>
    <w:rsid w:val="00FF67E9"/>
    <w:rsid w:val="00FF6EE6"/>
    <w:rsid w:val="00FF6FA2"/>
    <w:rsid w:val="00FF7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7F2"/>
    <w:rPr>
      <w:sz w:val="24"/>
      <w:szCs w:val="24"/>
    </w:rPr>
  </w:style>
  <w:style w:type="paragraph" w:styleId="1">
    <w:name w:val="heading 1"/>
    <w:basedOn w:val="a"/>
    <w:next w:val="a"/>
    <w:link w:val="10"/>
    <w:uiPriority w:val="99"/>
    <w:qFormat/>
    <w:rsid w:val="00FE47F2"/>
    <w:pPr>
      <w:keepNext/>
      <w:widowControl w:val="0"/>
      <w:shd w:val="clear" w:color="auto" w:fill="FFFFFF"/>
      <w:autoSpaceDE w:val="0"/>
      <w:autoSpaceDN w:val="0"/>
      <w:adjustRightInd w:val="0"/>
      <w:spacing w:before="336" w:line="317" w:lineRule="exact"/>
      <w:ind w:left="4742"/>
      <w:outlineLvl w:val="0"/>
    </w:pPr>
    <w:rPr>
      <w:rFonts w:ascii="Cambria" w:hAnsi="Cambria"/>
      <w:b/>
      <w:kern w:val="32"/>
      <w:sz w:val="32"/>
      <w:szCs w:val="20"/>
    </w:rPr>
  </w:style>
  <w:style w:type="paragraph" w:styleId="2">
    <w:name w:val="heading 2"/>
    <w:basedOn w:val="a"/>
    <w:next w:val="a"/>
    <w:link w:val="20"/>
    <w:uiPriority w:val="99"/>
    <w:qFormat/>
    <w:rsid w:val="00457B77"/>
    <w:pPr>
      <w:keepNext/>
      <w:spacing w:before="240" w:after="60"/>
      <w:outlineLvl w:val="1"/>
    </w:pPr>
    <w:rPr>
      <w:rFonts w:ascii="Cambria" w:hAnsi="Cambria"/>
      <w:b/>
      <w:i/>
      <w:sz w:val="28"/>
      <w:szCs w:val="20"/>
    </w:rPr>
  </w:style>
  <w:style w:type="paragraph" w:styleId="3">
    <w:name w:val="heading 3"/>
    <w:basedOn w:val="a"/>
    <w:next w:val="a"/>
    <w:link w:val="30"/>
    <w:uiPriority w:val="99"/>
    <w:qFormat/>
    <w:locked/>
    <w:rsid w:val="00E35D41"/>
    <w:pPr>
      <w:keepNext/>
      <w:spacing w:before="240" w:after="60"/>
      <w:outlineLvl w:val="2"/>
    </w:pPr>
    <w:rPr>
      <w:rFonts w:ascii="Cambria" w:hAnsi="Cambria"/>
      <w:b/>
      <w:bCs/>
      <w:sz w:val="26"/>
      <w:szCs w:val="26"/>
      <w:lang w:val="uk-UA"/>
    </w:rPr>
  </w:style>
  <w:style w:type="paragraph" w:styleId="4">
    <w:name w:val="heading 4"/>
    <w:basedOn w:val="a"/>
    <w:next w:val="a"/>
    <w:link w:val="40"/>
    <w:uiPriority w:val="99"/>
    <w:qFormat/>
    <w:rsid w:val="00A42160"/>
    <w:pPr>
      <w:keepNext/>
      <w:widowControl w:val="0"/>
      <w:autoSpaceDE w:val="0"/>
      <w:autoSpaceDN w:val="0"/>
      <w:adjustRightInd w:val="0"/>
      <w:spacing w:before="240" w:after="60"/>
      <w:outlineLvl w:val="3"/>
    </w:pPr>
    <w:rPr>
      <w:rFonts w:ascii="Calibri" w:hAnsi="Calibri"/>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E0822"/>
    <w:rPr>
      <w:rFonts w:ascii="Cambria" w:hAnsi="Cambria" w:cs="Times New Roman"/>
      <w:b/>
      <w:kern w:val="32"/>
      <w:sz w:val="32"/>
      <w:lang w:val="ru-RU" w:eastAsia="ru-RU"/>
    </w:rPr>
  </w:style>
  <w:style w:type="character" w:customStyle="1" w:styleId="20">
    <w:name w:val="Заголовок 2 Знак"/>
    <w:link w:val="2"/>
    <w:uiPriority w:val="99"/>
    <w:semiHidden/>
    <w:locked/>
    <w:rsid w:val="007E0822"/>
    <w:rPr>
      <w:rFonts w:ascii="Cambria" w:hAnsi="Cambria" w:cs="Times New Roman"/>
      <w:b/>
      <w:i/>
      <w:sz w:val="28"/>
      <w:lang w:val="ru-RU" w:eastAsia="ru-RU"/>
    </w:rPr>
  </w:style>
  <w:style w:type="character" w:customStyle="1" w:styleId="30">
    <w:name w:val="Заголовок 3 Знак"/>
    <w:link w:val="3"/>
    <w:uiPriority w:val="99"/>
    <w:locked/>
    <w:rsid w:val="00E35D41"/>
    <w:rPr>
      <w:rFonts w:ascii="Cambria" w:hAnsi="Cambria" w:cs="Times New Roman"/>
      <w:b/>
      <w:sz w:val="26"/>
      <w:lang w:val="uk-UA"/>
    </w:rPr>
  </w:style>
  <w:style w:type="character" w:customStyle="1" w:styleId="40">
    <w:name w:val="Заголовок 4 Знак"/>
    <w:link w:val="4"/>
    <w:uiPriority w:val="99"/>
    <w:semiHidden/>
    <w:locked/>
    <w:rsid w:val="007E0822"/>
    <w:rPr>
      <w:rFonts w:ascii="Calibri" w:hAnsi="Calibri" w:cs="Times New Roman"/>
      <w:b/>
      <w:sz w:val="28"/>
      <w:lang w:val="ru-RU" w:eastAsia="ru-RU"/>
    </w:rPr>
  </w:style>
  <w:style w:type="paragraph" w:styleId="a3">
    <w:name w:val="Title"/>
    <w:basedOn w:val="a"/>
    <w:link w:val="a4"/>
    <w:uiPriority w:val="99"/>
    <w:qFormat/>
    <w:rsid w:val="00FE47F2"/>
    <w:pPr>
      <w:jc w:val="center"/>
    </w:pPr>
    <w:rPr>
      <w:rFonts w:ascii="Cambria" w:hAnsi="Cambria"/>
      <w:b/>
      <w:kern w:val="28"/>
      <w:sz w:val="32"/>
      <w:szCs w:val="20"/>
    </w:rPr>
  </w:style>
  <w:style w:type="character" w:customStyle="1" w:styleId="a4">
    <w:name w:val="Название Знак"/>
    <w:link w:val="a3"/>
    <w:uiPriority w:val="99"/>
    <w:locked/>
    <w:rsid w:val="007E0822"/>
    <w:rPr>
      <w:rFonts w:ascii="Cambria" w:hAnsi="Cambria" w:cs="Times New Roman"/>
      <w:b/>
      <w:kern w:val="28"/>
      <w:sz w:val="32"/>
      <w:lang w:val="ru-RU" w:eastAsia="ru-RU"/>
    </w:rPr>
  </w:style>
  <w:style w:type="paragraph" w:styleId="a5">
    <w:name w:val="header"/>
    <w:basedOn w:val="a"/>
    <w:link w:val="a6"/>
    <w:uiPriority w:val="99"/>
    <w:rsid w:val="00FE47F2"/>
    <w:pPr>
      <w:widowControl w:val="0"/>
      <w:tabs>
        <w:tab w:val="center" w:pos="4153"/>
        <w:tab w:val="right" w:pos="8306"/>
      </w:tabs>
      <w:autoSpaceDE w:val="0"/>
      <w:autoSpaceDN w:val="0"/>
      <w:adjustRightInd w:val="0"/>
      <w:spacing w:line="260" w:lineRule="auto"/>
      <w:ind w:firstLine="720"/>
      <w:jc w:val="both"/>
    </w:pPr>
    <w:rPr>
      <w:sz w:val="28"/>
      <w:szCs w:val="20"/>
      <w:lang w:val="uk-UA"/>
    </w:rPr>
  </w:style>
  <w:style w:type="character" w:customStyle="1" w:styleId="HeaderChar">
    <w:name w:val="Header Char"/>
    <w:uiPriority w:val="99"/>
    <w:semiHidden/>
    <w:rsid w:val="007E0822"/>
    <w:rPr>
      <w:rFonts w:cs="Times New Roman"/>
      <w:sz w:val="24"/>
      <w:lang w:val="ru-RU" w:eastAsia="ru-RU"/>
    </w:rPr>
  </w:style>
  <w:style w:type="paragraph" w:styleId="a7">
    <w:name w:val="Plain Text"/>
    <w:basedOn w:val="a"/>
    <w:link w:val="a8"/>
    <w:uiPriority w:val="99"/>
    <w:rsid w:val="00FE47F2"/>
    <w:rPr>
      <w:rFonts w:ascii="Courier New" w:hAnsi="Courier New"/>
      <w:sz w:val="20"/>
      <w:szCs w:val="20"/>
    </w:rPr>
  </w:style>
  <w:style w:type="character" w:customStyle="1" w:styleId="a8">
    <w:name w:val="Текст Знак"/>
    <w:link w:val="a7"/>
    <w:uiPriority w:val="99"/>
    <w:semiHidden/>
    <w:locked/>
    <w:rsid w:val="007E0822"/>
    <w:rPr>
      <w:rFonts w:ascii="Courier New" w:hAnsi="Courier New" w:cs="Times New Roman"/>
      <w:sz w:val="20"/>
      <w:lang w:val="ru-RU" w:eastAsia="ru-RU"/>
    </w:rPr>
  </w:style>
  <w:style w:type="paragraph" w:styleId="a9">
    <w:name w:val="Body Text Indent"/>
    <w:basedOn w:val="a"/>
    <w:link w:val="aa"/>
    <w:uiPriority w:val="99"/>
    <w:rsid w:val="00FE47F2"/>
    <w:pPr>
      <w:ind w:firstLine="900"/>
    </w:pPr>
    <w:rPr>
      <w:szCs w:val="20"/>
    </w:rPr>
  </w:style>
  <w:style w:type="character" w:customStyle="1" w:styleId="aa">
    <w:name w:val="Основной текст с отступом Знак"/>
    <w:link w:val="a9"/>
    <w:uiPriority w:val="99"/>
    <w:semiHidden/>
    <w:locked/>
    <w:rsid w:val="007E0822"/>
    <w:rPr>
      <w:rFonts w:cs="Times New Roman"/>
      <w:sz w:val="24"/>
      <w:lang w:val="ru-RU" w:eastAsia="ru-RU"/>
    </w:rPr>
  </w:style>
  <w:style w:type="paragraph" w:styleId="ab">
    <w:name w:val="Body Text"/>
    <w:basedOn w:val="a"/>
    <w:link w:val="ac"/>
    <w:uiPriority w:val="99"/>
    <w:rsid w:val="00FE47F2"/>
    <w:pPr>
      <w:widowControl w:val="0"/>
      <w:autoSpaceDE w:val="0"/>
      <w:autoSpaceDN w:val="0"/>
      <w:adjustRightInd w:val="0"/>
      <w:spacing w:after="120"/>
    </w:pPr>
    <w:rPr>
      <w:szCs w:val="20"/>
    </w:rPr>
  </w:style>
  <w:style w:type="character" w:customStyle="1" w:styleId="ac">
    <w:name w:val="Основной текст Знак"/>
    <w:link w:val="ab"/>
    <w:uiPriority w:val="99"/>
    <w:semiHidden/>
    <w:locked/>
    <w:rsid w:val="007E0822"/>
    <w:rPr>
      <w:rFonts w:cs="Times New Roman"/>
      <w:sz w:val="24"/>
      <w:lang w:val="ru-RU" w:eastAsia="ru-RU"/>
    </w:rPr>
  </w:style>
  <w:style w:type="paragraph" w:customStyle="1" w:styleId="14pt">
    <w:name w:val="Обычный + 14 pt"/>
    <w:basedOn w:val="a"/>
    <w:uiPriority w:val="99"/>
    <w:rsid w:val="00FE47F2"/>
    <w:rPr>
      <w:sz w:val="28"/>
      <w:szCs w:val="28"/>
    </w:rPr>
  </w:style>
  <w:style w:type="paragraph" w:styleId="ad">
    <w:name w:val="Normal (Web)"/>
    <w:basedOn w:val="a"/>
    <w:uiPriority w:val="99"/>
    <w:rsid w:val="00FE47F2"/>
    <w:pPr>
      <w:spacing w:before="100" w:beforeAutospacing="1" w:after="100" w:afterAutospacing="1"/>
    </w:pPr>
  </w:style>
  <w:style w:type="paragraph" w:styleId="21">
    <w:name w:val="Body Text Indent 2"/>
    <w:basedOn w:val="a"/>
    <w:link w:val="22"/>
    <w:uiPriority w:val="99"/>
    <w:rsid w:val="00FE47F2"/>
    <w:pPr>
      <w:spacing w:after="120" w:line="480" w:lineRule="auto"/>
      <w:ind w:left="283"/>
    </w:pPr>
    <w:rPr>
      <w:szCs w:val="20"/>
    </w:rPr>
  </w:style>
  <w:style w:type="character" w:customStyle="1" w:styleId="22">
    <w:name w:val="Основной текст с отступом 2 Знак"/>
    <w:link w:val="21"/>
    <w:uiPriority w:val="99"/>
    <w:semiHidden/>
    <w:locked/>
    <w:rsid w:val="007E0822"/>
    <w:rPr>
      <w:rFonts w:cs="Times New Roman"/>
      <w:sz w:val="24"/>
      <w:lang w:val="ru-RU" w:eastAsia="ru-RU"/>
    </w:rPr>
  </w:style>
  <w:style w:type="paragraph" w:customStyle="1" w:styleId="CharCharCharChar">
    <w:name w:val="Char Знак Знак Char Знак Знак Char Знак Знак Char Знак Знак"/>
    <w:basedOn w:val="a"/>
    <w:uiPriority w:val="99"/>
    <w:rsid w:val="00FE47F2"/>
    <w:rPr>
      <w:rFonts w:ascii="Verdana" w:hAnsi="Verdana" w:cs="Verdana"/>
      <w:sz w:val="20"/>
      <w:szCs w:val="20"/>
      <w:lang w:val="en-US" w:eastAsia="en-US"/>
    </w:rPr>
  </w:style>
  <w:style w:type="paragraph" w:styleId="ae">
    <w:name w:val="footer"/>
    <w:basedOn w:val="a"/>
    <w:link w:val="af"/>
    <w:uiPriority w:val="99"/>
    <w:rsid w:val="00FE47F2"/>
    <w:pPr>
      <w:tabs>
        <w:tab w:val="center" w:pos="4677"/>
        <w:tab w:val="right" w:pos="9355"/>
      </w:tabs>
    </w:pPr>
    <w:rPr>
      <w:szCs w:val="20"/>
    </w:rPr>
  </w:style>
  <w:style w:type="character" w:customStyle="1" w:styleId="af">
    <w:name w:val="Нижний колонтитул Знак"/>
    <w:link w:val="ae"/>
    <w:uiPriority w:val="99"/>
    <w:semiHidden/>
    <w:locked/>
    <w:rsid w:val="007E0822"/>
    <w:rPr>
      <w:rFonts w:cs="Times New Roman"/>
      <w:sz w:val="24"/>
      <w:lang w:val="ru-RU" w:eastAsia="ru-RU"/>
    </w:rPr>
  </w:style>
  <w:style w:type="character" w:styleId="af0">
    <w:name w:val="page number"/>
    <w:uiPriority w:val="99"/>
    <w:rsid w:val="00FE47F2"/>
    <w:rPr>
      <w:rFonts w:cs="Times New Roman"/>
    </w:rPr>
  </w:style>
  <w:style w:type="paragraph" w:customStyle="1" w:styleId="11">
    <w:name w:val="Знак Знак Знак1"/>
    <w:basedOn w:val="a"/>
    <w:uiPriority w:val="99"/>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uiPriority w:val="99"/>
    <w:rsid w:val="00FE47F2"/>
    <w:rPr>
      <w:rFonts w:ascii="Verdana" w:eastAsia="MS Mincho" w:hAnsi="Verdana"/>
      <w:lang w:val="en-US" w:eastAsia="en-US"/>
    </w:rPr>
  </w:style>
  <w:style w:type="paragraph" w:styleId="23">
    <w:name w:val="Body Text 2"/>
    <w:basedOn w:val="a"/>
    <w:link w:val="24"/>
    <w:uiPriority w:val="99"/>
    <w:rsid w:val="00FE47F2"/>
    <w:pPr>
      <w:spacing w:after="120" w:line="480" w:lineRule="auto"/>
    </w:pPr>
    <w:rPr>
      <w:szCs w:val="20"/>
    </w:rPr>
  </w:style>
  <w:style w:type="character" w:customStyle="1" w:styleId="24">
    <w:name w:val="Основной текст 2 Знак"/>
    <w:link w:val="23"/>
    <w:uiPriority w:val="99"/>
    <w:semiHidden/>
    <w:locked/>
    <w:rsid w:val="007E0822"/>
    <w:rPr>
      <w:rFonts w:cs="Times New Roman"/>
      <w:sz w:val="24"/>
      <w:lang w:val="ru-RU" w:eastAsia="ru-RU"/>
    </w:rPr>
  </w:style>
  <w:style w:type="paragraph" w:styleId="31">
    <w:name w:val="Body Text 3"/>
    <w:basedOn w:val="a"/>
    <w:link w:val="32"/>
    <w:uiPriority w:val="99"/>
    <w:rsid w:val="00FE47F2"/>
    <w:pPr>
      <w:spacing w:after="120"/>
    </w:pPr>
    <w:rPr>
      <w:sz w:val="16"/>
      <w:szCs w:val="20"/>
    </w:rPr>
  </w:style>
  <w:style w:type="character" w:customStyle="1" w:styleId="32">
    <w:name w:val="Основной текст 3 Знак"/>
    <w:link w:val="31"/>
    <w:uiPriority w:val="99"/>
    <w:semiHidden/>
    <w:locked/>
    <w:rsid w:val="007E0822"/>
    <w:rPr>
      <w:rFonts w:cs="Times New Roman"/>
      <w:sz w:val="16"/>
      <w:lang w:val="ru-RU" w:eastAsia="ru-RU"/>
    </w:rPr>
  </w:style>
  <w:style w:type="paragraph" w:customStyle="1" w:styleId="af1">
    <w:name w:val="Знак"/>
    <w:basedOn w:val="a"/>
    <w:uiPriority w:val="99"/>
    <w:rsid w:val="00FE47F2"/>
    <w:rPr>
      <w:rFonts w:ascii="Verdana" w:hAnsi="Verdana" w:cs="Verdana"/>
      <w:sz w:val="20"/>
      <w:szCs w:val="20"/>
      <w:lang w:val="en-US" w:eastAsia="en-US"/>
    </w:rPr>
  </w:style>
  <w:style w:type="paragraph" w:customStyle="1" w:styleId="Style7">
    <w:name w:val="Style7"/>
    <w:basedOn w:val="a"/>
    <w:uiPriority w:val="99"/>
    <w:rsid w:val="00FE47F2"/>
    <w:pPr>
      <w:widowControl w:val="0"/>
      <w:autoSpaceDE w:val="0"/>
      <w:autoSpaceDN w:val="0"/>
      <w:adjustRightInd w:val="0"/>
    </w:pPr>
  </w:style>
  <w:style w:type="character" w:customStyle="1" w:styleId="FontStyle14">
    <w:name w:val="Font Style14"/>
    <w:uiPriority w:val="99"/>
    <w:rsid w:val="00FE47F2"/>
    <w:rPr>
      <w:rFonts w:ascii="Times New Roman" w:hAnsi="Times New Roman"/>
      <w:sz w:val="22"/>
    </w:rPr>
  </w:style>
  <w:style w:type="paragraph" w:styleId="33">
    <w:name w:val="Body Text Indent 3"/>
    <w:basedOn w:val="a"/>
    <w:link w:val="34"/>
    <w:uiPriority w:val="99"/>
    <w:rsid w:val="00FE47F2"/>
    <w:pPr>
      <w:spacing w:after="120"/>
      <w:ind w:left="283"/>
    </w:pPr>
    <w:rPr>
      <w:sz w:val="16"/>
      <w:szCs w:val="20"/>
    </w:rPr>
  </w:style>
  <w:style w:type="character" w:customStyle="1" w:styleId="34">
    <w:name w:val="Основной текст с отступом 3 Знак"/>
    <w:link w:val="33"/>
    <w:uiPriority w:val="99"/>
    <w:locked/>
    <w:rsid w:val="00B80A64"/>
    <w:rPr>
      <w:rFonts w:cs="Times New Roman"/>
      <w:sz w:val="16"/>
      <w:lang w:val="ru-RU" w:eastAsia="ru-RU"/>
    </w:rPr>
  </w:style>
  <w:style w:type="paragraph" w:customStyle="1" w:styleId="12">
    <w:name w:val="Знак Знак Знак1 Знак Знак Знак Знак Знак Знак Знак"/>
    <w:basedOn w:val="a"/>
    <w:uiPriority w:val="99"/>
    <w:rsid w:val="00FE47F2"/>
    <w:rPr>
      <w:rFonts w:ascii="Verdana" w:hAnsi="Verdana" w:cs="Verdana"/>
      <w:sz w:val="20"/>
      <w:szCs w:val="20"/>
      <w:lang w:val="en-US" w:eastAsia="en-US"/>
    </w:rPr>
  </w:style>
  <w:style w:type="paragraph" w:customStyle="1" w:styleId="Normal14">
    <w:name w:val="Стиль Normal + 14 пт По ширине"/>
    <w:basedOn w:val="a"/>
    <w:uiPriority w:val="99"/>
    <w:rsid w:val="00FE47F2"/>
    <w:pPr>
      <w:jc w:val="both"/>
    </w:pPr>
    <w:rPr>
      <w:sz w:val="28"/>
      <w:szCs w:val="20"/>
      <w:lang w:val="uk-UA"/>
    </w:rPr>
  </w:style>
  <w:style w:type="character" w:styleId="af2">
    <w:name w:val="Strong"/>
    <w:uiPriority w:val="99"/>
    <w:qFormat/>
    <w:rsid w:val="00FE47F2"/>
    <w:rPr>
      <w:rFonts w:cs="Times New Roman"/>
      <w:b/>
    </w:rPr>
  </w:style>
  <w:style w:type="character" w:customStyle="1" w:styleId="apple-style-span">
    <w:name w:val="apple-style-span"/>
    <w:uiPriority w:val="99"/>
    <w:rsid w:val="00FE47F2"/>
  </w:style>
  <w:style w:type="paragraph" w:customStyle="1" w:styleId="310">
    <w:name w:val="Заголовок 31"/>
    <w:basedOn w:val="a"/>
    <w:next w:val="a"/>
    <w:uiPriority w:val="99"/>
    <w:rsid w:val="00540DCA"/>
    <w:pPr>
      <w:keepNext/>
      <w:spacing w:line="360" w:lineRule="auto"/>
      <w:jc w:val="both"/>
      <w:outlineLvl w:val="2"/>
    </w:pPr>
    <w:rPr>
      <w:sz w:val="28"/>
      <w:szCs w:val="20"/>
      <w:lang w:val="uk-UA"/>
    </w:rPr>
  </w:style>
  <w:style w:type="character" w:styleId="af3">
    <w:name w:val="Hyperlink"/>
    <w:uiPriority w:val="99"/>
    <w:rsid w:val="00C634AB"/>
    <w:rPr>
      <w:rFonts w:cs="Times New Roman"/>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uiPriority w:val="99"/>
    <w:rsid w:val="00626C76"/>
    <w:rPr>
      <w:rFonts w:ascii="Verdana" w:hAnsi="Verdana" w:cs="Verdana"/>
      <w:sz w:val="20"/>
      <w:szCs w:val="20"/>
      <w:lang w:val="en-US" w:eastAsia="en-US"/>
    </w:rPr>
  </w:style>
  <w:style w:type="paragraph" w:customStyle="1" w:styleId="af4">
    <w:name w:val="Обычный абзац"/>
    <w:basedOn w:val="a"/>
    <w:uiPriority w:val="99"/>
    <w:rsid w:val="000D3487"/>
    <w:pPr>
      <w:spacing w:before="120"/>
      <w:jc w:val="both"/>
    </w:pPr>
    <w:rPr>
      <w:szCs w:val="26"/>
      <w:lang w:val="uk-UA"/>
    </w:rPr>
  </w:style>
  <w:style w:type="paragraph" w:customStyle="1" w:styleId="13">
    <w:name w:val="Знак Знак Знак Знак1 Знак Знак Знак Знак Знак Знак"/>
    <w:basedOn w:val="a"/>
    <w:uiPriority w:val="99"/>
    <w:rsid w:val="00303540"/>
    <w:rPr>
      <w:rFonts w:ascii="Verdana" w:hAnsi="Verdana" w:cs="Verdana"/>
      <w:sz w:val="20"/>
      <w:szCs w:val="20"/>
      <w:lang w:val="en-US" w:eastAsia="en-US"/>
    </w:rPr>
  </w:style>
  <w:style w:type="paragraph" w:customStyle="1" w:styleId="14">
    <w:name w:val="Знак1"/>
    <w:basedOn w:val="a"/>
    <w:uiPriority w:val="99"/>
    <w:rsid w:val="006A3080"/>
    <w:rPr>
      <w:rFonts w:ascii="Verdana" w:hAnsi="Verdana" w:cs="Verdana"/>
      <w:sz w:val="20"/>
      <w:szCs w:val="20"/>
      <w:lang w:val="uk-UA" w:eastAsia="en-US"/>
    </w:rPr>
  </w:style>
  <w:style w:type="paragraph" w:customStyle="1" w:styleId="a50">
    <w:name w:val="a5"/>
    <w:basedOn w:val="a"/>
    <w:uiPriority w:val="99"/>
    <w:rsid w:val="00F21A10"/>
    <w:pPr>
      <w:spacing w:before="100" w:beforeAutospacing="1" w:after="100" w:afterAutospacing="1"/>
    </w:pPr>
  </w:style>
  <w:style w:type="paragraph" w:customStyle="1" w:styleId="Style3">
    <w:name w:val="Style3"/>
    <w:basedOn w:val="a"/>
    <w:uiPriority w:val="99"/>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uiPriority w:val="99"/>
    <w:rsid w:val="000F08B3"/>
    <w:rPr>
      <w:rFonts w:ascii="Cambria" w:hAnsi="Cambria"/>
      <w:sz w:val="24"/>
    </w:rPr>
  </w:style>
  <w:style w:type="paragraph" w:styleId="af5">
    <w:name w:val="Block Text"/>
    <w:basedOn w:val="a"/>
    <w:uiPriority w:val="99"/>
    <w:rsid w:val="00B80A64"/>
    <w:pPr>
      <w:tabs>
        <w:tab w:val="left" w:pos="3969"/>
        <w:tab w:val="left" w:pos="4253"/>
      </w:tabs>
      <w:ind w:left="709" w:right="4676"/>
    </w:pPr>
    <w:rPr>
      <w:sz w:val="28"/>
      <w:szCs w:val="20"/>
      <w:lang w:val="uk-UA"/>
    </w:rPr>
  </w:style>
  <w:style w:type="paragraph" w:customStyle="1" w:styleId="15">
    <w:name w:val="Обычный1"/>
    <w:uiPriority w:val="99"/>
    <w:rsid w:val="00B80A64"/>
    <w:rPr>
      <w:lang w:val="uk-UA"/>
    </w:rPr>
  </w:style>
  <w:style w:type="paragraph" w:customStyle="1" w:styleId="110">
    <w:name w:val="Заголовок 11"/>
    <w:basedOn w:val="a"/>
    <w:next w:val="a"/>
    <w:uiPriority w:val="99"/>
    <w:rsid w:val="00B80A64"/>
    <w:pPr>
      <w:keepNext/>
      <w:outlineLvl w:val="0"/>
    </w:pPr>
    <w:rPr>
      <w:sz w:val="28"/>
      <w:szCs w:val="20"/>
      <w:lang w:val="uk-UA"/>
    </w:rPr>
  </w:style>
  <w:style w:type="paragraph" w:customStyle="1" w:styleId="16">
    <w:name w:val="Абзац списка1"/>
    <w:basedOn w:val="a"/>
    <w:uiPriority w:val="99"/>
    <w:rsid w:val="002D2E9F"/>
    <w:pPr>
      <w:spacing w:after="200" w:line="276" w:lineRule="auto"/>
      <w:ind w:left="720"/>
      <w:contextualSpacing/>
    </w:pPr>
    <w:rPr>
      <w:rFonts w:ascii="Calibri" w:hAnsi="Calibri"/>
      <w:sz w:val="22"/>
      <w:szCs w:val="22"/>
    </w:rPr>
  </w:style>
  <w:style w:type="paragraph" w:styleId="af6">
    <w:name w:val="Document Map"/>
    <w:basedOn w:val="a"/>
    <w:link w:val="af7"/>
    <w:uiPriority w:val="99"/>
    <w:semiHidden/>
    <w:rsid w:val="0093643E"/>
    <w:pPr>
      <w:shd w:val="clear" w:color="auto" w:fill="000080"/>
    </w:pPr>
    <w:rPr>
      <w:sz w:val="2"/>
      <w:szCs w:val="20"/>
    </w:rPr>
  </w:style>
  <w:style w:type="character" w:customStyle="1" w:styleId="af7">
    <w:name w:val="Схема документа Знак"/>
    <w:link w:val="af6"/>
    <w:uiPriority w:val="99"/>
    <w:semiHidden/>
    <w:locked/>
    <w:rsid w:val="007E0822"/>
    <w:rPr>
      <w:rFonts w:cs="Times New Roman"/>
      <w:sz w:val="2"/>
      <w:lang w:val="ru-RU" w:eastAsia="ru-RU"/>
    </w:rPr>
  </w:style>
  <w:style w:type="character" w:customStyle="1" w:styleId="a6">
    <w:name w:val="Верхний колонтитул Знак"/>
    <w:link w:val="a5"/>
    <w:uiPriority w:val="99"/>
    <w:locked/>
    <w:rsid w:val="00B10CFA"/>
    <w:rPr>
      <w:sz w:val="28"/>
      <w:lang w:val="uk-UA" w:eastAsia="ru-RU"/>
    </w:rPr>
  </w:style>
  <w:style w:type="paragraph" w:styleId="af8">
    <w:name w:val="List Paragraph"/>
    <w:basedOn w:val="a"/>
    <w:uiPriority w:val="99"/>
    <w:qFormat/>
    <w:rsid w:val="00F25802"/>
    <w:pPr>
      <w:spacing w:after="200" w:line="276" w:lineRule="auto"/>
      <w:ind w:left="720"/>
      <w:contextualSpacing/>
    </w:pPr>
    <w:rPr>
      <w:rFonts w:ascii="Calibri" w:hAnsi="Calibri"/>
      <w:sz w:val="22"/>
      <w:szCs w:val="22"/>
    </w:rPr>
  </w:style>
  <w:style w:type="character" w:styleId="af9">
    <w:name w:val="Emphasis"/>
    <w:uiPriority w:val="99"/>
    <w:qFormat/>
    <w:rsid w:val="00AE1D2F"/>
    <w:rPr>
      <w:rFonts w:cs="Times New Roman"/>
      <w:i/>
    </w:rPr>
  </w:style>
  <w:style w:type="paragraph" w:customStyle="1" w:styleId="17">
    <w:name w:val="Без интервала1"/>
    <w:uiPriority w:val="99"/>
    <w:rsid w:val="00AE1D2F"/>
    <w:rPr>
      <w:sz w:val="24"/>
      <w:szCs w:val="24"/>
    </w:rPr>
  </w:style>
  <w:style w:type="character" w:customStyle="1" w:styleId="apple-converted-space">
    <w:name w:val="apple-converted-space"/>
    <w:uiPriority w:val="99"/>
    <w:rsid w:val="00AE1D2F"/>
  </w:style>
  <w:style w:type="paragraph" w:customStyle="1" w:styleId="18">
    <w:name w:val="Знак Знак Знак Знак1 Знак Знак Знак Знак Знак Знак Знак Знак Знак Знак Знак Знак Знак Знак Знак Знак Знак"/>
    <w:basedOn w:val="a"/>
    <w:uiPriority w:val="99"/>
    <w:rsid w:val="00F70E92"/>
    <w:rPr>
      <w:rFonts w:ascii="Verdana" w:hAnsi="Verdana" w:cs="Verdana"/>
      <w:sz w:val="20"/>
      <w:szCs w:val="20"/>
      <w:lang w:val="en-US" w:eastAsia="en-US"/>
    </w:rPr>
  </w:style>
  <w:style w:type="paragraph" w:customStyle="1" w:styleId="afa">
    <w:name w:val="Знак Знак Знак Знак"/>
    <w:basedOn w:val="a"/>
    <w:uiPriority w:val="99"/>
    <w:rsid w:val="00EA699C"/>
    <w:rPr>
      <w:rFonts w:ascii="Verdana" w:hAnsi="Verdana" w:cs="Verdana"/>
      <w:sz w:val="20"/>
      <w:szCs w:val="20"/>
      <w:lang w:val="en-US" w:eastAsia="en-US"/>
    </w:rPr>
  </w:style>
  <w:style w:type="character" w:customStyle="1" w:styleId="rvts0">
    <w:name w:val="rvts0"/>
    <w:uiPriority w:val="99"/>
    <w:rsid w:val="00BE62DB"/>
  </w:style>
  <w:style w:type="character" w:customStyle="1" w:styleId="HeaderChar2">
    <w:name w:val="Header Char2"/>
    <w:uiPriority w:val="99"/>
    <w:locked/>
    <w:rsid w:val="005B0AC4"/>
    <w:rPr>
      <w:rFonts w:ascii="Times New Roman" w:hAnsi="Times New Roman"/>
      <w:sz w:val="20"/>
      <w:lang w:eastAsia="ru-RU"/>
    </w:rPr>
  </w:style>
  <w:style w:type="paragraph" w:customStyle="1" w:styleId="19">
    <w:name w:val="Знак Знак Знак Знак1"/>
    <w:basedOn w:val="a"/>
    <w:uiPriority w:val="99"/>
    <w:rsid w:val="001224A4"/>
    <w:rPr>
      <w:rFonts w:ascii="Verdana" w:hAnsi="Verdana" w:cs="Verdana"/>
      <w:sz w:val="20"/>
      <w:szCs w:val="20"/>
      <w:lang w:val="en-US" w:eastAsia="en-US"/>
    </w:rPr>
  </w:style>
  <w:style w:type="paragraph" w:styleId="afb">
    <w:name w:val="Subtitle"/>
    <w:basedOn w:val="a"/>
    <w:link w:val="afc"/>
    <w:uiPriority w:val="99"/>
    <w:qFormat/>
    <w:rsid w:val="009F2C60"/>
    <w:rPr>
      <w:rFonts w:ascii="Cambria" w:hAnsi="Cambria"/>
      <w:szCs w:val="20"/>
    </w:rPr>
  </w:style>
  <w:style w:type="character" w:customStyle="1" w:styleId="afc">
    <w:name w:val="Подзаголовок Знак"/>
    <w:link w:val="afb"/>
    <w:uiPriority w:val="99"/>
    <w:locked/>
    <w:rsid w:val="007E0822"/>
    <w:rPr>
      <w:rFonts w:ascii="Cambria" w:hAnsi="Cambria" w:cs="Times New Roman"/>
      <w:sz w:val="24"/>
      <w:lang w:val="ru-RU" w:eastAsia="ru-RU"/>
    </w:rPr>
  </w:style>
  <w:style w:type="character" w:customStyle="1" w:styleId="rvts23">
    <w:name w:val="rvts23"/>
    <w:uiPriority w:val="99"/>
    <w:rsid w:val="00BE56CB"/>
  </w:style>
  <w:style w:type="paragraph" w:styleId="afd">
    <w:name w:val="No Spacing"/>
    <w:uiPriority w:val="99"/>
    <w:qFormat/>
    <w:rsid w:val="000D00C7"/>
    <w:rPr>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uiPriority w:val="99"/>
    <w:rsid w:val="008A5669"/>
    <w:rPr>
      <w:rFonts w:ascii="Verdana" w:hAnsi="Verdana" w:cs="Verdana"/>
      <w:sz w:val="20"/>
      <w:szCs w:val="20"/>
      <w:lang w:val="en-US" w:eastAsia="en-US"/>
    </w:rPr>
  </w:style>
  <w:style w:type="paragraph" w:styleId="afe">
    <w:name w:val="Balloon Text"/>
    <w:basedOn w:val="a"/>
    <w:link w:val="aff"/>
    <w:uiPriority w:val="99"/>
    <w:rsid w:val="00C628B1"/>
    <w:rPr>
      <w:rFonts w:ascii="Tahoma" w:hAnsi="Tahoma"/>
      <w:sz w:val="16"/>
      <w:szCs w:val="20"/>
    </w:rPr>
  </w:style>
  <w:style w:type="character" w:customStyle="1" w:styleId="aff">
    <w:name w:val="Текст выноски Знак"/>
    <w:link w:val="afe"/>
    <w:uiPriority w:val="99"/>
    <w:locked/>
    <w:rsid w:val="00C628B1"/>
    <w:rPr>
      <w:rFonts w:ascii="Tahoma" w:hAnsi="Tahoma" w:cs="Times New Roman"/>
      <w:sz w:val="16"/>
    </w:rPr>
  </w:style>
  <w:style w:type="character" w:customStyle="1" w:styleId="aff0">
    <w:name w:val="Основной текст_"/>
    <w:link w:val="1a"/>
    <w:uiPriority w:val="99"/>
    <w:locked/>
    <w:rsid w:val="00104884"/>
    <w:rPr>
      <w:spacing w:val="-2"/>
      <w:sz w:val="26"/>
      <w:shd w:val="clear" w:color="auto" w:fill="FFFFFF"/>
    </w:rPr>
  </w:style>
  <w:style w:type="paragraph" w:customStyle="1" w:styleId="1a">
    <w:name w:val="Основной текст1"/>
    <w:basedOn w:val="a"/>
    <w:link w:val="aff0"/>
    <w:uiPriority w:val="99"/>
    <w:rsid w:val="00104884"/>
    <w:pPr>
      <w:widowControl w:val="0"/>
      <w:shd w:val="clear" w:color="auto" w:fill="FFFFFF"/>
      <w:spacing w:line="319" w:lineRule="exact"/>
      <w:jc w:val="both"/>
    </w:pPr>
    <w:rPr>
      <w:spacing w:val="-2"/>
      <w:sz w:val="26"/>
      <w:szCs w:val="20"/>
    </w:rPr>
  </w:style>
  <w:style w:type="character" w:customStyle="1" w:styleId="-1pt">
    <w:name w:val="Основной текст + Интервал -1 pt"/>
    <w:uiPriority w:val="99"/>
    <w:rsid w:val="00104884"/>
    <w:rPr>
      <w:color w:val="000000"/>
      <w:spacing w:val="-33"/>
      <w:w w:val="100"/>
      <w:position w:val="0"/>
      <w:sz w:val="26"/>
      <w:shd w:val="clear" w:color="auto" w:fill="FFFFFF"/>
      <w:lang w:val="uk-UA" w:eastAsia="uk-UA"/>
    </w:rPr>
  </w:style>
  <w:style w:type="table" w:styleId="aff1">
    <w:name w:val="Table Grid"/>
    <w:basedOn w:val="a1"/>
    <w:uiPriority w:val="99"/>
    <w:rsid w:val="00860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Нормальный"/>
    <w:uiPriority w:val="99"/>
    <w:rsid w:val="00860264"/>
    <w:pPr>
      <w:autoSpaceDE w:val="0"/>
      <w:autoSpaceDN w:val="0"/>
      <w:adjustRightInd w:val="0"/>
    </w:pPr>
    <w:rPr>
      <w:sz w:val="28"/>
      <w:szCs w:val="28"/>
    </w:rPr>
  </w:style>
  <w:style w:type="paragraph" w:customStyle="1" w:styleId="320">
    <w:name w:val="Заголовок 32"/>
    <w:basedOn w:val="a"/>
    <w:next w:val="a"/>
    <w:uiPriority w:val="99"/>
    <w:rsid w:val="00FE75A4"/>
    <w:pPr>
      <w:keepNext/>
      <w:spacing w:line="360" w:lineRule="auto"/>
      <w:jc w:val="both"/>
      <w:outlineLvl w:val="2"/>
    </w:pPr>
    <w:rPr>
      <w:sz w:val="28"/>
      <w:szCs w:val="20"/>
      <w:lang w:val="uk-UA"/>
    </w:rPr>
  </w:style>
  <w:style w:type="paragraph" w:customStyle="1" w:styleId="25">
    <w:name w:val="Абзац списка2"/>
    <w:basedOn w:val="a"/>
    <w:uiPriority w:val="99"/>
    <w:rsid w:val="00CD1F41"/>
    <w:pPr>
      <w:ind w:left="720"/>
      <w:contextualSpacing/>
    </w:pPr>
    <w:rPr>
      <w:lang w:val="uk-UA"/>
    </w:rPr>
  </w:style>
  <w:style w:type="paragraph" w:customStyle="1" w:styleId="ListParagraph1">
    <w:name w:val="List Paragraph1"/>
    <w:basedOn w:val="a"/>
    <w:uiPriority w:val="99"/>
    <w:rsid w:val="00B744D6"/>
    <w:pPr>
      <w:ind w:left="720"/>
    </w:pPr>
  </w:style>
  <w:style w:type="paragraph" w:customStyle="1" w:styleId="CharCharCharChar2">
    <w:name w:val="Char Знак Знак Char Знак Знак Char Знак Знак Char Знак Знак Знак Знак Знак Знак"/>
    <w:basedOn w:val="a"/>
    <w:uiPriority w:val="99"/>
    <w:rsid w:val="00D52638"/>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261038">
      <w:marLeft w:val="0"/>
      <w:marRight w:val="0"/>
      <w:marTop w:val="0"/>
      <w:marBottom w:val="0"/>
      <w:divBdr>
        <w:top w:val="none" w:sz="0" w:space="0" w:color="auto"/>
        <w:left w:val="none" w:sz="0" w:space="0" w:color="auto"/>
        <w:bottom w:val="none" w:sz="0" w:space="0" w:color="auto"/>
        <w:right w:val="none" w:sz="0" w:space="0" w:color="auto"/>
      </w:divBdr>
    </w:div>
    <w:div w:id="566261039">
      <w:marLeft w:val="0"/>
      <w:marRight w:val="0"/>
      <w:marTop w:val="0"/>
      <w:marBottom w:val="0"/>
      <w:divBdr>
        <w:top w:val="none" w:sz="0" w:space="0" w:color="auto"/>
        <w:left w:val="none" w:sz="0" w:space="0" w:color="auto"/>
        <w:bottom w:val="none" w:sz="0" w:space="0" w:color="auto"/>
        <w:right w:val="none" w:sz="0" w:space="0" w:color="auto"/>
      </w:divBdr>
    </w:div>
    <w:div w:id="566261040">
      <w:marLeft w:val="0"/>
      <w:marRight w:val="0"/>
      <w:marTop w:val="0"/>
      <w:marBottom w:val="0"/>
      <w:divBdr>
        <w:top w:val="none" w:sz="0" w:space="0" w:color="auto"/>
        <w:left w:val="none" w:sz="0" w:space="0" w:color="auto"/>
        <w:bottom w:val="none" w:sz="0" w:space="0" w:color="auto"/>
        <w:right w:val="none" w:sz="0" w:space="0" w:color="auto"/>
      </w:divBdr>
    </w:div>
    <w:div w:id="566261041">
      <w:marLeft w:val="0"/>
      <w:marRight w:val="0"/>
      <w:marTop w:val="0"/>
      <w:marBottom w:val="0"/>
      <w:divBdr>
        <w:top w:val="none" w:sz="0" w:space="0" w:color="auto"/>
        <w:left w:val="none" w:sz="0" w:space="0" w:color="auto"/>
        <w:bottom w:val="none" w:sz="0" w:space="0" w:color="auto"/>
        <w:right w:val="none" w:sz="0" w:space="0" w:color="auto"/>
      </w:divBdr>
    </w:div>
    <w:div w:id="566261042">
      <w:marLeft w:val="0"/>
      <w:marRight w:val="0"/>
      <w:marTop w:val="0"/>
      <w:marBottom w:val="0"/>
      <w:divBdr>
        <w:top w:val="none" w:sz="0" w:space="0" w:color="auto"/>
        <w:left w:val="none" w:sz="0" w:space="0" w:color="auto"/>
        <w:bottom w:val="none" w:sz="0" w:space="0" w:color="auto"/>
        <w:right w:val="none" w:sz="0" w:space="0" w:color="auto"/>
      </w:divBdr>
    </w:div>
    <w:div w:id="566261043">
      <w:marLeft w:val="0"/>
      <w:marRight w:val="0"/>
      <w:marTop w:val="0"/>
      <w:marBottom w:val="0"/>
      <w:divBdr>
        <w:top w:val="none" w:sz="0" w:space="0" w:color="auto"/>
        <w:left w:val="none" w:sz="0" w:space="0" w:color="auto"/>
        <w:bottom w:val="none" w:sz="0" w:space="0" w:color="auto"/>
        <w:right w:val="none" w:sz="0" w:space="0" w:color="auto"/>
      </w:divBdr>
    </w:div>
    <w:div w:id="566261044">
      <w:marLeft w:val="0"/>
      <w:marRight w:val="0"/>
      <w:marTop w:val="0"/>
      <w:marBottom w:val="0"/>
      <w:divBdr>
        <w:top w:val="none" w:sz="0" w:space="0" w:color="auto"/>
        <w:left w:val="none" w:sz="0" w:space="0" w:color="auto"/>
        <w:bottom w:val="none" w:sz="0" w:space="0" w:color="auto"/>
        <w:right w:val="none" w:sz="0" w:space="0" w:color="auto"/>
      </w:divBdr>
    </w:div>
    <w:div w:id="566261045">
      <w:marLeft w:val="0"/>
      <w:marRight w:val="0"/>
      <w:marTop w:val="0"/>
      <w:marBottom w:val="0"/>
      <w:divBdr>
        <w:top w:val="none" w:sz="0" w:space="0" w:color="auto"/>
        <w:left w:val="none" w:sz="0" w:space="0" w:color="auto"/>
        <w:bottom w:val="none" w:sz="0" w:space="0" w:color="auto"/>
        <w:right w:val="none" w:sz="0" w:space="0" w:color="auto"/>
      </w:divBdr>
    </w:div>
    <w:div w:id="566261046">
      <w:marLeft w:val="0"/>
      <w:marRight w:val="0"/>
      <w:marTop w:val="0"/>
      <w:marBottom w:val="0"/>
      <w:divBdr>
        <w:top w:val="none" w:sz="0" w:space="0" w:color="auto"/>
        <w:left w:val="none" w:sz="0" w:space="0" w:color="auto"/>
        <w:bottom w:val="none" w:sz="0" w:space="0" w:color="auto"/>
        <w:right w:val="none" w:sz="0" w:space="0" w:color="auto"/>
      </w:divBdr>
    </w:div>
    <w:div w:id="566261047">
      <w:marLeft w:val="0"/>
      <w:marRight w:val="0"/>
      <w:marTop w:val="0"/>
      <w:marBottom w:val="0"/>
      <w:divBdr>
        <w:top w:val="none" w:sz="0" w:space="0" w:color="auto"/>
        <w:left w:val="none" w:sz="0" w:space="0" w:color="auto"/>
        <w:bottom w:val="none" w:sz="0" w:space="0" w:color="auto"/>
        <w:right w:val="none" w:sz="0" w:space="0" w:color="auto"/>
      </w:divBdr>
    </w:div>
    <w:div w:id="566261048">
      <w:marLeft w:val="0"/>
      <w:marRight w:val="0"/>
      <w:marTop w:val="0"/>
      <w:marBottom w:val="0"/>
      <w:divBdr>
        <w:top w:val="none" w:sz="0" w:space="0" w:color="auto"/>
        <w:left w:val="none" w:sz="0" w:space="0" w:color="auto"/>
        <w:bottom w:val="none" w:sz="0" w:space="0" w:color="auto"/>
        <w:right w:val="none" w:sz="0" w:space="0" w:color="auto"/>
      </w:divBdr>
    </w:div>
    <w:div w:id="566261049">
      <w:marLeft w:val="0"/>
      <w:marRight w:val="0"/>
      <w:marTop w:val="0"/>
      <w:marBottom w:val="0"/>
      <w:divBdr>
        <w:top w:val="none" w:sz="0" w:space="0" w:color="auto"/>
        <w:left w:val="none" w:sz="0" w:space="0" w:color="auto"/>
        <w:bottom w:val="none" w:sz="0" w:space="0" w:color="auto"/>
        <w:right w:val="none" w:sz="0" w:space="0" w:color="auto"/>
      </w:divBdr>
    </w:div>
    <w:div w:id="566261050">
      <w:marLeft w:val="0"/>
      <w:marRight w:val="0"/>
      <w:marTop w:val="0"/>
      <w:marBottom w:val="0"/>
      <w:divBdr>
        <w:top w:val="none" w:sz="0" w:space="0" w:color="auto"/>
        <w:left w:val="none" w:sz="0" w:space="0" w:color="auto"/>
        <w:bottom w:val="none" w:sz="0" w:space="0" w:color="auto"/>
        <w:right w:val="none" w:sz="0" w:space="0" w:color="auto"/>
      </w:divBdr>
    </w:div>
    <w:div w:id="566261051">
      <w:marLeft w:val="0"/>
      <w:marRight w:val="0"/>
      <w:marTop w:val="0"/>
      <w:marBottom w:val="0"/>
      <w:divBdr>
        <w:top w:val="none" w:sz="0" w:space="0" w:color="auto"/>
        <w:left w:val="none" w:sz="0" w:space="0" w:color="auto"/>
        <w:bottom w:val="none" w:sz="0" w:space="0" w:color="auto"/>
        <w:right w:val="none" w:sz="0" w:space="0" w:color="auto"/>
      </w:divBdr>
    </w:div>
    <w:div w:id="566261052">
      <w:marLeft w:val="0"/>
      <w:marRight w:val="0"/>
      <w:marTop w:val="0"/>
      <w:marBottom w:val="0"/>
      <w:divBdr>
        <w:top w:val="none" w:sz="0" w:space="0" w:color="auto"/>
        <w:left w:val="none" w:sz="0" w:space="0" w:color="auto"/>
        <w:bottom w:val="none" w:sz="0" w:space="0" w:color="auto"/>
        <w:right w:val="none" w:sz="0" w:space="0" w:color="auto"/>
      </w:divBdr>
    </w:div>
    <w:div w:id="566261053">
      <w:marLeft w:val="0"/>
      <w:marRight w:val="0"/>
      <w:marTop w:val="0"/>
      <w:marBottom w:val="0"/>
      <w:divBdr>
        <w:top w:val="none" w:sz="0" w:space="0" w:color="auto"/>
        <w:left w:val="none" w:sz="0" w:space="0" w:color="auto"/>
        <w:bottom w:val="none" w:sz="0" w:space="0" w:color="auto"/>
        <w:right w:val="none" w:sz="0" w:space="0" w:color="auto"/>
      </w:divBdr>
    </w:div>
    <w:div w:id="566261054">
      <w:marLeft w:val="0"/>
      <w:marRight w:val="0"/>
      <w:marTop w:val="0"/>
      <w:marBottom w:val="0"/>
      <w:divBdr>
        <w:top w:val="none" w:sz="0" w:space="0" w:color="auto"/>
        <w:left w:val="none" w:sz="0" w:space="0" w:color="auto"/>
        <w:bottom w:val="none" w:sz="0" w:space="0" w:color="auto"/>
        <w:right w:val="none" w:sz="0" w:space="0" w:color="auto"/>
      </w:divBdr>
    </w:div>
    <w:div w:id="566261055">
      <w:marLeft w:val="0"/>
      <w:marRight w:val="0"/>
      <w:marTop w:val="0"/>
      <w:marBottom w:val="0"/>
      <w:divBdr>
        <w:top w:val="none" w:sz="0" w:space="0" w:color="auto"/>
        <w:left w:val="none" w:sz="0" w:space="0" w:color="auto"/>
        <w:bottom w:val="none" w:sz="0" w:space="0" w:color="auto"/>
        <w:right w:val="none" w:sz="0" w:space="0" w:color="auto"/>
      </w:divBdr>
    </w:div>
    <w:div w:id="566261056">
      <w:marLeft w:val="0"/>
      <w:marRight w:val="0"/>
      <w:marTop w:val="0"/>
      <w:marBottom w:val="0"/>
      <w:divBdr>
        <w:top w:val="none" w:sz="0" w:space="0" w:color="auto"/>
        <w:left w:val="none" w:sz="0" w:space="0" w:color="auto"/>
        <w:bottom w:val="none" w:sz="0" w:space="0" w:color="auto"/>
        <w:right w:val="none" w:sz="0" w:space="0" w:color="auto"/>
      </w:divBdr>
    </w:div>
    <w:div w:id="566261057">
      <w:marLeft w:val="0"/>
      <w:marRight w:val="0"/>
      <w:marTop w:val="0"/>
      <w:marBottom w:val="0"/>
      <w:divBdr>
        <w:top w:val="none" w:sz="0" w:space="0" w:color="auto"/>
        <w:left w:val="none" w:sz="0" w:space="0" w:color="auto"/>
        <w:bottom w:val="none" w:sz="0" w:space="0" w:color="auto"/>
        <w:right w:val="none" w:sz="0" w:space="0" w:color="auto"/>
      </w:divBdr>
    </w:div>
    <w:div w:id="566261058">
      <w:marLeft w:val="0"/>
      <w:marRight w:val="0"/>
      <w:marTop w:val="0"/>
      <w:marBottom w:val="0"/>
      <w:divBdr>
        <w:top w:val="none" w:sz="0" w:space="0" w:color="auto"/>
        <w:left w:val="none" w:sz="0" w:space="0" w:color="auto"/>
        <w:bottom w:val="none" w:sz="0" w:space="0" w:color="auto"/>
        <w:right w:val="none" w:sz="0" w:space="0" w:color="auto"/>
      </w:divBdr>
    </w:div>
    <w:div w:id="566261059">
      <w:marLeft w:val="0"/>
      <w:marRight w:val="0"/>
      <w:marTop w:val="0"/>
      <w:marBottom w:val="0"/>
      <w:divBdr>
        <w:top w:val="none" w:sz="0" w:space="0" w:color="auto"/>
        <w:left w:val="none" w:sz="0" w:space="0" w:color="auto"/>
        <w:bottom w:val="none" w:sz="0" w:space="0" w:color="auto"/>
        <w:right w:val="none" w:sz="0" w:space="0" w:color="auto"/>
      </w:divBdr>
    </w:div>
    <w:div w:id="566261060">
      <w:marLeft w:val="0"/>
      <w:marRight w:val="0"/>
      <w:marTop w:val="0"/>
      <w:marBottom w:val="0"/>
      <w:divBdr>
        <w:top w:val="none" w:sz="0" w:space="0" w:color="auto"/>
        <w:left w:val="none" w:sz="0" w:space="0" w:color="auto"/>
        <w:bottom w:val="none" w:sz="0" w:space="0" w:color="auto"/>
        <w:right w:val="none" w:sz="0" w:space="0" w:color="auto"/>
      </w:divBdr>
    </w:div>
    <w:div w:id="566261061">
      <w:marLeft w:val="0"/>
      <w:marRight w:val="0"/>
      <w:marTop w:val="0"/>
      <w:marBottom w:val="0"/>
      <w:divBdr>
        <w:top w:val="none" w:sz="0" w:space="0" w:color="auto"/>
        <w:left w:val="none" w:sz="0" w:space="0" w:color="auto"/>
        <w:bottom w:val="none" w:sz="0" w:space="0" w:color="auto"/>
        <w:right w:val="none" w:sz="0" w:space="0" w:color="auto"/>
      </w:divBdr>
    </w:div>
    <w:div w:id="566261062">
      <w:marLeft w:val="0"/>
      <w:marRight w:val="0"/>
      <w:marTop w:val="0"/>
      <w:marBottom w:val="0"/>
      <w:divBdr>
        <w:top w:val="none" w:sz="0" w:space="0" w:color="auto"/>
        <w:left w:val="none" w:sz="0" w:space="0" w:color="auto"/>
        <w:bottom w:val="none" w:sz="0" w:space="0" w:color="auto"/>
        <w:right w:val="none" w:sz="0" w:space="0" w:color="auto"/>
      </w:divBdr>
    </w:div>
    <w:div w:id="566261063">
      <w:marLeft w:val="0"/>
      <w:marRight w:val="0"/>
      <w:marTop w:val="0"/>
      <w:marBottom w:val="0"/>
      <w:divBdr>
        <w:top w:val="none" w:sz="0" w:space="0" w:color="auto"/>
        <w:left w:val="none" w:sz="0" w:space="0" w:color="auto"/>
        <w:bottom w:val="none" w:sz="0" w:space="0" w:color="auto"/>
        <w:right w:val="none" w:sz="0" w:space="0" w:color="auto"/>
      </w:divBdr>
    </w:div>
    <w:div w:id="566261064">
      <w:marLeft w:val="0"/>
      <w:marRight w:val="0"/>
      <w:marTop w:val="0"/>
      <w:marBottom w:val="0"/>
      <w:divBdr>
        <w:top w:val="none" w:sz="0" w:space="0" w:color="auto"/>
        <w:left w:val="none" w:sz="0" w:space="0" w:color="auto"/>
        <w:bottom w:val="none" w:sz="0" w:space="0" w:color="auto"/>
        <w:right w:val="none" w:sz="0" w:space="0" w:color="auto"/>
      </w:divBdr>
    </w:div>
    <w:div w:id="566261065">
      <w:marLeft w:val="0"/>
      <w:marRight w:val="0"/>
      <w:marTop w:val="0"/>
      <w:marBottom w:val="0"/>
      <w:divBdr>
        <w:top w:val="none" w:sz="0" w:space="0" w:color="auto"/>
        <w:left w:val="none" w:sz="0" w:space="0" w:color="auto"/>
        <w:bottom w:val="none" w:sz="0" w:space="0" w:color="auto"/>
        <w:right w:val="none" w:sz="0" w:space="0" w:color="auto"/>
      </w:divBdr>
    </w:div>
    <w:div w:id="566261066">
      <w:marLeft w:val="0"/>
      <w:marRight w:val="0"/>
      <w:marTop w:val="0"/>
      <w:marBottom w:val="0"/>
      <w:divBdr>
        <w:top w:val="none" w:sz="0" w:space="0" w:color="auto"/>
        <w:left w:val="none" w:sz="0" w:space="0" w:color="auto"/>
        <w:bottom w:val="none" w:sz="0" w:space="0" w:color="auto"/>
        <w:right w:val="none" w:sz="0" w:space="0" w:color="auto"/>
      </w:divBdr>
    </w:div>
    <w:div w:id="566261067">
      <w:marLeft w:val="0"/>
      <w:marRight w:val="0"/>
      <w:marTop w:val="0"/>
      <w:marBottom w:val="0"/>
      <w:divBdr>
        <w:top w:val="none" w:sz="0" w:space="0" w:color="auto"/>
        <w:left w:val="none" w:sz="0" w:space="0" w:color="auto"/>
        <w:bottom w:val="none" w:sz="0" w:space="0" w:color="auto"/>
        <w:right w:val="none" w:sz="0" w:space="0" w:color="auto"/>
      </w:divBdr>
    </w:div>
    <w:div w:id="566261068">
      <w:marLeft w:val="0"/>
      <w:marRight w:val="0"/>
      <w:marTop w:val="0"/>
      <w:marBottom w:val="0"/>
      <w:divBdr>
        <w:top w:val="none" w:sz="0" w:space="0" w:color="auto"/>
        <w:left w:val="none" w:sz="0" w:space="0" w:color="auto"/>
        <w:bottom w:val="none" w:sz="0" w:space="0" w:color="auto"/>
        <w:right w:val="none" w:sz="0" w:space="0" w:color="auto"/>
      </w:divBdr>
    </w:div>
    <w:div w:id="566261069">
      <w:marLeft w:val="0"/>
      <w:marRight w:val="0"/>
      <w:marTop w:val="0"/>
      <w:marBottom w:val="0"/>
      <w:divBdr>
        <w:top w:val="none" w:sz="0" w:space="0" w:color="auto"/>
        <w:left w:val="none" w:sz="0" w:space="0" w:color="auto"/>
        <w:bottom w:val="none" w:sz="0" w:space="0" w:color="auto"/>
        <w:right w:val="none" w:sz="0" w:space="0" w:color="auto"/>
      </w:divBdr>
    </w:div>
    <w:div w:id="566261070">
      <w:marLeft w:val="0"/>
      <w:marRight w:val="0"/>
      <w:marTop w:val="0"/>
      <w:marBottom w:val="0"/>
      <w:divBdr>
        <w:top w:val="none" w:sz="0" w:space="0" w:color="auto"/>
        <w:left w:val="none" w:sz="0" w:space="0" w:color="auto"/>
        <w:bottom w:val="none" w:sz="0" w:space="0" w:color="auto"/>
        <w:right w:val="none" w:sz="0" w:space="0" w:color="auto"/>
      </w:divBdr>
    </w:div>
    <w:div w:id="566261071">
      <w:marLeft w:val="0"/>
      <w:marRight w:val="0"/>
      <w:marTop w:val="0"/>
      <w:marBottom w:val="0"/>
      <w:divBdr>
        <w:top w:val="none" w:sz="0" w:space="0" w:color="auto"/>
        <w:left w:val="none" w:sz="0" w:space="0" w:color="auto"/>
        <w:bottom w:val="none" w:sz="0" w:space="0" w:color="auto"/>
        <w:right w:val="none" w:sz="0" w:space="0" w:color="auto"/>
      </w:divBdr>
    </w:div>
    <w:div w:id="566261072">
      <w:marLeft w:val="0"/>
      <w:marRight w:val="0"/>
      <w:marTop w:val="0"/>
      <w:marBottom w:val="0"/>
      <w:divBdr>
        <w:top w:val="none" w:sz="0" w:space="0" w:color="auto"/>
        <w:left w:val="none" w:sz="0" w:space="0" w:color="auto"/>
        <w:bottom w:val="none" w:sz="0" w:space="0" w:color="auto"/>
        <w:right w:val="none" w:sz="0" w:space="0" w:color="auto"/>
      </w:divBdr>
    </w:div>
    <w:div w:id="566261073">
      <w:marLeft w:val="0"/>
      <w:marRight w:val="0"/>
      <w:marTop w:val="0"/>
      <w:marBottom w:val="0"/>
      <w:divBdr>
        <w:top w:val="none" w:sz="0" w:space="0" w:color="auto"/>
        <w:left w:val="none" w:sz="0" w:space="0" w:color="auto"/>
        <w:bottom w:val="none" w:sz="0" w:space="0" w:color="auto"/>
        <w:right w:val="none" w:sz="0" w:space="0" w:color="auto"/>
      </w:divBdr>
    </w:div>
    <w:div w:id="566261074">
      <w:marLeft w:val="0"/>
      <w:marRight w:val="0"/>
      <w:marTop w:val="0"/>
      <w:marBottom w:val="0"/>
      <w:divBdr>
        <w:top w:val="none" w:sz="0" w:space="0" w:color="auto"/>
        <w:left w:val="none" w:sz="0" w:space="0" w:color="auto"/>
        <w:bottom w:val="none" w:sz="0" w:space="0" w:color="auto"/>
        <w:right w:val="none" w:sz="0" w:space="0" w:color="auto"/>
      </w:divBdr>
    </w:div>
    <w:div w:id="566261075">
      <w:marLeft w:val="0"/>
      <w:marRight w:val="0"/>
      <w:marTop w:val="0"/>
      <w:marBottom w:val="0"/>
      <w:divBdr>
        <w:top w:val="none" w:sz="0" w:space="0" w:color="auto"/>
        <w:left w:val="none" w:sz="0" w:space="0" w:color="auto"/>
        <w:bottom w:val="none" w:sz="0" w:space="0" w:color="auto"/>
        <w:right w:val="none" w:sz="0" w:space="0" w:color="auto"/>
      </w:divBdr>
    </w:div>
    <w:div w:id="566261076">
      <w:marLeft w:val="0"/>
      <w:marRight w:val="0"/>
      <w:marTop w:val="0"/>
      <w:marBottom w:val="0"/>
      <w:divBdr>
        <w:top w:val="none" w:sz="0" w:space="0" w:color="auto"/>
        <w:left w:val="none" w:sz="0" w:space="0" w:color="auto"/>
        <w:bottom w:val="none" w:sz="0" w:space="0" w:color="auto"/>
        <w:right w:val="none" w:sz="0" w:space="0" w:color="auto"/>
      </w:divBdr>
    </w:div>
    <w:div w:id="566261077">
      <w:marLeft w:val="0"/>
      <w:marRight w:val="0"/>
      <w:marTop w:val="0"/>
      <w:marBottom w:val="0"/>
      <w:divBdr>
        <w:top w:val="none" w:sz="0" w:space="0" w:color="auto"/>
        <w:left w:val="none" w:sz="0" w:space="0" w:color="auto"/>
        <w:bottom w:val="none" w:sz="0" w:space="0" w:color="auto"/>
        <w:right w:val="none" w:sz="0" w:space="0" w:color="auto"/>
      </w:divBdr>
    </w:div>
    <w:div w:id="5662610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_____Microsoft_Excel_97-20031.xls"/><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oleObject" Target="embeddings/_____Microsoft_Excel_97-20037.xls"/><Relationship Id="rId21" Type="http://schemas.openxmlformats.org/officeDocument/2006/relationships/oleObject" Target="embeddings/oleObject2.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7.bin"/><Relationship Id="rId50" Type="http://schemas.openxmlformats.org/officeDocument/2006/relationships/image" Target="media/image23.emf"/><Relationship Id="rId55" Type="http://schemas.openxmlformats.org/officeDocument/2006/relationships/oleObject" Target="embeddings/oleObject8.bin"/><Relationship Id="rId63" Type="http://schemas.openxmlformats.org/officeDocument/2006/relationships/oleObject" Target="embeddings/oleObject12.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_____Microsoft_Excel_97-20032.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Microsoft_Excel2.xls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_____Microsoft_Excel_97-20036.xls"/><Relationship Id="rId40" Type="http://schemas.openxmlformats.org/officeDocument/2006/relationships/image" Target="media/image18.emf"/><Relationship Id="rId45" Type="http://schemas.openxmlformats.org/officeDocument/2006/relationships/oleObject" Target="embeddings/oleObject6.bin"/><Relationship Id="rId53" Type="http://schemas.openxmlformats.org/officeDocument/2006/relationships/package" Target="embeddings/_____Microsoft_Excel6.xlsx"/><Relationship Id="rId58" Type="http://schemas.openxmlformats.org/officeDocument/2006/relationships/image" Target="media/image27.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_____Microsoft_Excel4.xlsx"/><Relationship Id="rId57" Type="http://schemas.openxmlformats.org/officeDocument/2006/relationships/oleObject" Target="embeddings/oleObject9.bin"/><Relationship Id="rId61" Type="http://schemas.openxmlformats.org/officeDocument/2006/relationships/oleObject" Target="embeddings/oleObject11.bin"/><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_____Microsoft_Excel_97-20033.xls"/><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_____Microsoft_Excel1.xlsx"/><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package" Target="embeddings/_____Microsoft_Excel3.xlsx"/><Relationship Id="rId30" Type="http://schemas.openxmlformats.org/officeDocument/2006/relationships/image" Target="media/image13.emf"/><Relationship Id="rId35" Type="http://schemas.openxmlformats.org/officeDocument/2006/relationships/oleObject" Target="embeddings/_____Microsoft_Excel_97-20035.xls"/><Relationship Id="rId43" Type="http://schemas.openxmlformats.org/officeDocument/2006/relationships/oleObject" Target="embeddings/oleObject5.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_____Microsoft_Excel5.xlsx"/><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http://dr.ck.ua/upLoadFiles/images/news/2/11091.jpg" TargetMode="External"/><Relationship Id="rId25" Type="http://schemas.openxmlformats.org/officeDocument/2006/relationships/oleObject" Target="embeddings/oleObject4.bin"/><Relationship Id="rId33" Type="http://schemas.openxmlformats.org/officeDocument/2006/relationships/oleObject" Target="embeddings/_____Microsoft_Excel_97-20034.xls"/><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10.bin"/><Relationship Id="rId67" Type="http://schemas.openxmlformats.org/officeDocument/2006/relationships/footer" Target="footer2.xml"/><Relationship Id="rId20" Type="http://schemas.openxmlformats.org/officeDocument/2006/relationships/image" Target="media/image8.emf"/><Relationship Id="rId41" Type="http://schemas.openxmlformats.org/officeDocument/2006/relationships/oleObject" Target="embeddings/_____Microsoft_Excel_97-20038.xls"/><Relationship Id="rId54" Type="http://schemas.openxmlformats.org/officeDocument/2006/relationships/image" Target="media/image25.emf"/><Relationship Id="rId62"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3159</TotalTime>
  <Pages>49</Pages>
  <Words>12386</Words>
  <Characters>70606</Characters>
  <Application>Microsoft Office Word</Application>
  <DocSecurity>0</DocSecurity>
  <Lines>588</Lines>
  <Paragraphs>165</Paragraphs>
  <ScaleCrop>false</ScaleCrop>
  <Company>Microsoft</Company>
  <LinksUpToDate>false</LinksUpToDate>
  <CharactersWithSpaces>82827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ДОВІДКА</dc:title>
  <dc:subject/>
  <dc:creator>Admin</dc:creator>
  <cp:keywords/>
  <dc:description/>
  <cp:lastModifiedBy>1</cp:lastModifiedBy>
  <cp:revision>258</cp:revision>
  <cp:lastPrinted>2016-08-04T12:50:00Z</cp:lastPrinted>
  <dcterms:created xsi:type="dcterms:W3CDTF">2016-02-11T10:40:00Z</dcterms:created>
  <dcterms:modified xsi:type="dcterms:W3CDTF">2017-07-11T06:52:00Z</dcterms:modified>
</cp:coreProperties>
</file>