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86" w:rsidRPr="00A87FDA" w:rsidRDefault="00F83B86" w:rsidP="00A87FDA">
      <w:pPr>
        <w:spacing w:after="0" w:line="240" w:lineRule="auto"/>
        <w:jc w:val="center"/>
        <w:rPr>
          <w:rFonts w:ascii="Times New Roman" w:hAnsi="Times New Roman" w:cs="Times New Roman"/>
          <w:sz w:val="28"/>
          <w:szCs w:val="28"/>
          <w:lang w:val="uk-UA"/>
        </w:rPr>
      </w:pPr>
      <w:r w:rsidRPr="00A87FDA">
        <w:rPr>
          <w:rFonts w:ascii="Times New Roman" w:hAnsi="Times New Roman" w:cs="Times New Roman"/>
          <w:sz w:val="28"/>
          <w:szCs w:val="28"/>
          <w:lang w:val="uk-UA"/>
        </w:rPr>
        <w:t>Пояснювальна записка</w:t>
      </w:r>
    </w:p>
    <w:p w:rsidR="00F83B86" w:rsidRPr="00A87FDA" w:rsidRDefault="00A87FDA" w:rsidP="00A87FDA">
      <w:pPr>
        <w:spacing w:after="0" w:line="240" w:lineRule="auto"/>
        <w:jc w:val="center"/>
        <w:rPr>
          <w:rFonts w:ascii="Times New Roman" w:hAnsi="Times New Roman" w:cs="Times New Roman"/>
          <w:sz w:val="28"/>
          <w:szCs w:val="28"/>
          <w:lang w:val="uk-UA"/>
        </w:rPr>
      </w:pPr>
      <w:r w:rsidRPr="00A87FDA">
        <w:rPr>
          <w:rFonts w:ascii="Times New Roman" w:hAnsi="Times New Roman" w:cs="Times New Roman"/>
          <w:sz w:val="28"/>
          <w:szCs w:val="28"/>
          <w:lang w:val="uk-UA"/>
        </w:rPr>
        <w:t xml:space="preserve">до </w:t>
      </w:r>
      <w:proofErr w:type="spellStart"/>
      <w:r w:rsidRPr="00A87FDA">
        <w:rPr>
          <w:rFonts w:ascii="Times New Roman" w:hAnsi="Times New Roman" w:cs="Times New Roman"/>
          <w:sz w:val="28"/>
          <w:szCs w:val="28"/>
          <w:lang w:val="uk-UA"/>
        </w:rPr>
        <w:t>проє</w:t>
      </w:r>
      <w:r w:rsidR="00F83B86" w:rsidRPr="00A87FDA">
        <w:rPr>
          <w:rFonts w:ascii="Times New Roman" w:hAnsi="Times New Roman" w:cs="Times New Roman"/>
          <w:sz w:val="28"/>
          <w:szCs w:val="28"/>
          <w:lang w:val="uk-UA"/>
        </w:rPr>
        <w:t>кту</w:t>
      </w:r>
      <w:proofErr w:type="spellEnd"/>
      <w:r w:rsidR="00F83B86" w:rsidRPr="00A87FDA">
        <w:rPr>
          <w:rFonts w:ascii="Times New Roman" w:hAnsi="Times New Roman" w:cs="Times New Roman"/>
          <w:sz w:val="28"/>
          <w:szCs w:val="28"/>
          <w:lang w:val="uk-UA"/>
        </w:rPr>
        <w:t xml:space="preserve"> рішення виконавчого комітету Чернігівської міської ради</w:t>
      </w:r>
    </w:p>
    <w:p w:rsidR="00F83B86" w:rsidRPr="00A87FDA" w:rsidRDefault="00F83B86" w:rsidP="00A87FDA">
      <w:pPr>
        <w:spacing w:after="0" w:line="240" w:lineRule="auto"/>
        <w:jc w:val="center"/>
        <w:rPr>
          <w:rFonts w:ascii="Times New Roman" w:eastAsia="Times New Roman" w:hAnsi="Times New Roman" w:cs="Times New Roman"/>
          <w:sz w:val="28"/>
          <w:szCs w:val="28"/>
          <w:lang w:val="uk-UA" w:eastAsia="ru-RU"/>
        </w:rPr>
      </w:pPr>
      <w:r w:rsidRPr="00A87FDA">
        <w:rPr>
          <w:rFonts w:ascii="Times New Roman" w:eastAsia="Times New Roman" w:hAnsi="Times New Roman" w:cs="Times New Roman"/>
          <w:sz w:val="28"/>
          <w:szCs w:val="28"/>
          <w:lang w:val="uk-UA" w:eastAsia="ru-RU"/>
        </w:rPr>
        <w:t xml:space="preserve">«Про </w:t>
      </w:r>
      <w:r w:rsidR="00623E69" w:rsidRPr="00A87FDA">
        <w:rPr>
          <w:rFonts w:ascii="Times New Roman" w:eastAsia="Times New Roman" w:hAnsi="Times New Roman" w:cs="Times New Roman"/>
          <w:sz w:val="28"/>
          <w:szCs w:val="28"/>
          <w:lang w:val="uk-UA" w:eastAsia="ru-RU"/>
        </w:rPr>
        <w:t>затвердження</w:t>
      </w:r>
      <w:r w:rsidR="009D0FE0" w:rsidRPr="00A87FDA">
        <w:rPr>
          <w:rFonts w:ascii="Times New Roman" w:eastAsia="Times New Roman" w:hAnsi="Times New Roman" w:cs="Times New Roman"/>
          <w:sz w:val="28"/>
          <w:szCs w:val="28"/>
          <w:lang w:val="uk-UA" w:eastAsia="ru-RU"/>
        </w:rPr>
        <w:t xml:space="preserve"> Статуту к</w:t>
      </w:r>
      <w:r w:rsidRPr="00A87FDA">
        <w:rPr>
          <w:rFonts w:ascii="Times New Roman" w:eastAsia="Times New Roman" w:hAnsi="Times New Roman" w:cs="Times New Roman"/>
          <w:sz w:val="28"/>
          <w:szCs w:val="28"/>
          <w:lang w:val="uk-UA" w:eastAsia="ru-RU"/>
        </w:rPr>
        <w:t xml:space="preserve">омунального підприємства </w:t>
      </w:r>
      <w:r w:rsidRPr="00A87FDA">
        <w:rPr>
          <w:rFonts w:ascii="Times New Roman" w:hAnsi="Times New Roman" w:cs="Times New Roman"/>
          <w:sz w:val="28"/>
          <w:szCs w:val="28"/>
          <w:lang w:val="uk-UA"/>
        </w:rPr>
        <w:t>«Теплокомуненерго»</w:t>
      </w:r>
      <w:r w:rsidRPr="00A87FDA">
        <w:rPr>
          <w:rFonts w:ascii="Times New Roman" w:eastAsia="Times New Roman" w:hAnsi="Times New Roman" w:cs="Times New Roman"/>
          <w:sz w:val="28"/>
          <w:szCs w:val="28"/>
          <w:lang w:val="uk-UA" w:eastAsia="ru-RU"/>
        </w:rPr>
        <w:t xml:space="preserve"> Чернігівської міської ради</w:t>
      </w:r>
      <w:r w:rsidR="00623E69" w:rsidRPr="00A87FDA">
        <w:rPr>
          <w:rFonts w:ascii="Times New Roman" w:eastAsia="Times New Roman" w:hAnsi="Times New Roman" w:cs="Times New Roman"/>
          <w:sz w:val="28"/>
          <w:szCs w:val="28"/>
          <w:lang w:val="uk-UA" w:eastAsia="ru-RU"/>
        </w:rPr>
        <w:t xml:space="preserve"> у новій редакції</w:t>
      </w:r>
      <w:r w:rsidRPr="00A87FDA">
        <w:rPr>
          <w:rFonts w:ascii="Times New Roman" w:eastAsia="Times New Roman" w:hAnsi="Times New Roman" w:cs="Times New Roman"/>
          <w:sz w:val="28"/>
          <w:szCs w:val="28"/>
          <w:lang w:val="uk-UA" w:eastAsia="ru-RU"/>
        </w:rPr>
        <w:t>»</w:t>
      </w:r>
    </w:p>
    <w:p w:rsidR="008F4277" w:rsidRPr="00A87FDA" w:rsidRDefault="008F4277" w:rsidP="00A87FDA">
      <w:pPr>
        <w:spacing w:after="0" w:line="240" w:lineRule="auto"/>
        <w:jc w:val="center"/>
        <w:rPr>
          <w:rFonts w:ascii="Times New Roman" w:hAnsi="Times New Roman" w:cs="Times New Roman"/>
          <w:sz w:val="28"/>
          <w:szCs w:val="28"/>
          <w:lang w:val="uk-UA"/>
        </w:rPr>
      </w:pPr>
    </w:p>
    <w:p w:rsidR="00A87FDA" w:rsidRPr="00A87FDA" w:rsidRDefault="00A87FDA" w:rsidP="00A87FDA">
      <w:pPr>
        <w:spacing w:after="0" w:line="240" w:lineRule="auto"/>
        <w:ind w:firstLine="851"/>
        <w:jc w:val="both"/>
        <w:rPr>
          <w:rFonts w:ascii="Times New Roman" w:hAnsi="Times New Roman"/>
          <w:sz w:val="28"/>
          <w:szCs w:val="28"/>
          <w:shd w:val="clear" w:color="auto" w:fill="FFFFFF"/>
          <w:lang w:val="uk-UA"/>
        </w:rPr>
      </w:pPr>
      <w:r w:rsidRPr="00A87FDA">
        <w:rPr>
          <w:rFonts w:ascii="Times New Roman" w:hAnsi="Times New Roman"/>
          <w:sz w:val="28"/>
          <w:szCs w:val="28"/>
          <w:shd w:val="clear" w:color="auto" w:fill="FFFFFF"/>
          <w:lang w:val="uk-UA"/>
        </w:rPr>
        <w:t xml:space="preserve">Пунктом 1.4 Статуту КП «ТКЕ» ЧМР за своєю організаційно-правовою формою є комунальним комерційним унітарним підприємством, що засноване на базі відокремленої частини комунальної власності територіальної громади м. Чернігова і віднесене до сфери управління виконавчого комітету Чернігівської міської ради. </w:t>
      </w:r>
    </w:p>
    <w:p w:rsidR="00A87FDA" w:rsidRPr="00A87FDA" w:rsidRDefault="00A87FDA" w:rsidP="00A87FDA">
      <w:pPr>
        <w:spacing w:after="0" w:line="240" w:lineRule="auto"/>
        <w:ind w:firstLine="851"/>
        <w:jc w:val="both"/>
        <w:rPr>
          <w:rFonts w:ascii="Times New Roman" w:hAnsi="Times New Roman" w:cs="Times New Roman"/>
          <w:sz w:val="28"/>
          <w:szCs w:val="28"/>
          <w:shd w:val="clear" w:color="auto" w:fill="FFFFFF"/>
          <w:lang w:val="uk-UA"/>
        </w:rPr>
      </w:pPr>
      <w:r w:rsidRPr="00A87FDA">
        <w:rPr>
          <w:rFonts w:ascii="Times New Roman" w:hAnsi="Times New Roman" w:cs="Times New Roman"/>
          <w:sz w:val="28"/>
          <w:szCs w:val="28"/>
          <w:shd w:val="clear" w:color="auto" w:fill="FFFFFF"/>
          <w:lang w:val="uk-UA"/>
        </w:rPr>
        <w:t>Частиною 10 статті 60</w:t>
      </w:r>
      <w:r w:rsidRPr="00A87FDA">
        <w:rPr>
          <w:rFonts w:ascii="Times New Roman" w:hAnsi="Times New Roman" w:cs="Times New Roman"/>
          <w:sz w:val="28"/>
          <w:szCs w:val="28"/>
          <w:shd w:val="clear" w:color="auto" w:fill="FFFFFF"/>
          <w:vertAlign w:val="superscript"/>
          <w:lang w:val="uk-UA"/>
        </w:rPr>
        <w:t>2</w:t>
      </w:r>
      <w:r w:rsidRPr="00A87FDA">
        <w:rPr>
          <w:rFonts w:ascii="Times New Roman" w:hAnsi="Times New Roman" w:cs="Times New Roman"/>
          <w:sz w:val="28"/>
          <w:szCs w:val="28"/>
          <w:shd w:val="clear" w:color="auto" w:fill="FFFFFF"/>
          <w:lang w:val="uk-UA"/>
        </w:rPr>
        <w:t xml:space="preserve"> Закону України «Про місцеве самоврядування в Україні» зазначено, що особливості господарської діяльності 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A87FDA" w:rsidRPr="00A87FDA" w:rsidRDefault="00A87FDA" w:rsidP="00A87FDA">
      <w:pPr>
        <w:spacing w:after="0" w:line="240" w:lineRule="auto"/>
        <w:ind w:firstLine="851"/>
        <w:jc w:val="both"/>
        <w:rPr>
          <w:rFonts w:ascii="Times New Roman" w:hAnsi="Times New Roman" w:cs="Times New Roman"/>
          <w:sz w:val="28"/>
          <w:szCs w:val="28"/>
          <w:shd w:val="clear" w:color="auto" w:fill="FFFFFF"/>
          <w:lang w:val="uk-UA"/>
        </w:rPr>
      </w:pPr>
      <w:r w:rsidRPr="00A87FDA">
        <w:rPr>
          <w:rFonts w:ascii="Times New Roman" w:hAnsi="Times New Roman" w:cs="Times New Roman"/>
          <w:sz w:val="28"/>
          <w:szCs w:val="28"/>
          <w:shd w:val="clear" w:color="auto" w:fill="FFFFFF"/>
          <w:lang w:val="uk-UA"/>
        </w:rPr>
        <w:t>При цьому статтею 9</w:t>
      </w:r>
      <w:r w:rsidRPr="00A87FDA">
        <w:rPr>
          <w:rFonts w:ascii="Times New Roman" w:hAnsi="Times New Roman" w:cs="Times New Roman"/>
          <w:sz w:val="28"/>
          <w:szCs w:val="28"/>
          <w:shd w:val="clear" w:color="auto" w:fill="FFFFFF"/>
          <w:vertAlign w:val="superscript"/>
          <w:lang w:val="uk-UA"/>
        </w:rPr>
        <w:t>2</w:t>
      </w:r>
      <w:r w:rsidRPr="00A87FDA">
        <w:rPr>
          <w:rFonts w:ascii="Times New Roman" w:hAnsi="Times New Roman" w:cs="Times New Roman"/>
          <w:sz w:val="28"/>
          <w:szCs w:val="28"/>
          <w:shd w:val="clear" w:color="auto" w:fill="FFFFFF"/>
          <w:lang w:val="uk-UA"/>
        </w:rPr>
        <w:t xml:space="preserve"> Закону України «Про управління об'єктами державної власності» встановлено, що державні комерційні підприємства є однією з форм функціонування державних унітарних підприємств.</w:t>
      </w:r>
    </w:p>
    <w:p w:rsidR="00A87FDA" w:rsidRPr="00A87FDA" w:rsidRDefault="00A87FDA" w:rsidP="00A87FDA">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A87FDA">
        <w:rPr>
          <w:rFonts w:ascii="Times New Roman" w:eastAsia="Times New Roman" w:hAnsi="Times New Roman" w:cs="Times New Roman"/>
          <w:bCs/>
          <w:sz w:val="28"/>
          <w:szCs w:val="28"/>
          <w:lang w:val="uk-UA" w:eastAsia="ru-RU"/>
        </w:rPr>
        <w:t>Статтею 9</w:t>
      </w:r>
      <w:r w:rsidRPr="00A87FDA">
        <w:rPr>
          <w:rFonts w:ascii="Times New Roman" w:eastAsia="Times New Roman" w:hAnsi="Times New Roman" w:cs="Times New Roman"/>
          <w:bCs/>
          <w:sz w:val="28"/>
          <w:szCs w:val="28"/>
          <w:vertAlign w:val="superscript"/>
          <w:lang w:val="uk-UA" w:eastAsia="ru-RU"/>
        </w:rPr>
        <w:t>8</w:t>
      </w:r>
      <w:r w:rsidRPr="00A87FDA">
        <w:rPr>
          <w:rFonts w:ascii="Times New Roman" w:eastAsia="Times New Roman" w:hAnsi="Times New Roman" w:cs="Times New Roman"/>
          <w:sz w:val="28"/>
          <w:szCs w:val="28"/>
          <w:lang w:val="uk-UA" w:eastAsia="ru-RU"/>
        </w:rPr>
        <w:t xml:space="preserve"> </w:t>
      </w:r>
      <w:r w:rsidR="00335102" w:rsidRPr="00A87FDA">
        <w:rPr>
          <w:rFonts w:ascii="Times New Roman" w:hAnsi="Times New Roman" w:cs="Times New Roman"/>
          <w:sz w:val="28"/>
          <w:szCs w:val="28"/>
          <w:shd w:val="clear" w:color="auto" w:fill="FFFFFF"/>
          <w:lang w:val="uk-UA"/>
        </w:rPr>
        <w:t xml:space="preserve">Закону України «Про управління об'єктами державної власності» </w:t>
      </w:r>
      <w:r w:rsidRPr="00A87FDA">
        <w:rPr>
          <w:rFonts w:ascii="Times New Roman" w:eastAsia="Times New Roman" w:hAnsi="Times New Roman" w:cs="Times New Roman"/>
          <w:sz w:val="28"/>
          <w:szCs w:val="28"/>
          <w:lang w:val="uk-UA" w:eastAsia="ru-RU"/>
        </w:rPr>
        <w:t>зазначено, що значний правочин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w:t>
      </w:r>
    </w:p>
    <w:p w:rsidR="00A87FDA" w:rsidRPr="00A87FDA" w:rsidRDefault="00335102" w:rsidP="00A87FDA">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bookmarkStart w:id="0" w:name="n1085"/>
      <w:bookmarkEnd w:id="0"/>
      <w:r>
        <w:rPr>
          <w:rFonts w:ascii="Times New Roman" w:eastAsia="Times New Roman" w:hAnsi="Times New Roman" w:cs="Times New Roman"/>
          <w:sz w:val="28"/>
          <w:szCs w:val="28"/>
          <w:lang w:val="uk-UA" w:eastAsia="ru-RU"/>
        </w:rPr>
        <w:t xml:space="preserve">Частиною 1 статті </w:t>
      </w:r>
      <w:r w:rsidRPr="00A87FDA">
        <w:rPr>
          <w:rFonts w:ascii="Times New Roman" w:eastAsia="Times New Roman" w:hAnsi="Times New Roman" w:cs="Times New Roman"/>
          <w:bCs/>
          <w:sz w:val="28"/>
          <w:szCs w:val="28"/>
          <w:lang w:val="uk-UA" w:eastAsia="ru-RU"/>
        </w:rPr>
        <w:t>9</w:t>
      </w:r>
      <w:r w:rsidRPr="00A87FDA">
        <w:rPr>
          <w:rFonts w:ascii="Times New Roman" w:eastAsia="Times New Roman" w:hAnsi="Times New Roman" w:cs="Times New Roman"/>
          <w:bCs/>
          <w:sz w:val="28"/>
          <w:szCs w:val="28"/>
          <w:vertAlign w:val="superscript"/>
          <w:lang w:val="uk-UA" w:eastAsia="ru-RU"/>
        </w:rPr>
        <w:t>8</w:t>
      </w:r>
      <w:r w:rsidRPr="00A87FDA">
        <w:rPr>
          <w:rFonts w:ascii="Times New Roman" w:eastAsia="Times New Roman" w:hAnsi="Times New Roman" w:cs="Times New Roman"/>
          <w:sz w:val="28"/>
          <w:szCs w:val="28"/>
          <w:lang w:val="uk-UA" w:eastAsia="ru-RU"/>
        </w:rPr>
        <w:t xml:space="preserve"> </w:t>
      </w:r>
      <w:r w:rsidRPr="00A87FDA">
        <w:rPr>
          <w:rFonts w:ascii="Times New Roman" w:hAnsi="Times New Roman" w:cs="Times New Roman"/>
          <w:sz w:val="28"/>
          <w:szCs w:val="28"/>
          <w:shd w:val="clear" w:color="auto" w:fill="FFFFFF"/>
          <w:lang w:val="uk-UA"/>
        </w:rPr>
        <w:t>Закону України «Про управління об'єктами державної власності»</w:t>
      </w:r>
      <w:r>
        <w:rPr>
          <w:rFonts w:ascii="Times New Roman" w:hAnsi="Times New Roman" w:cs="Times New Roman"/>
          <w:sz w:val="28"/>
          <w:szCs w:val="28"/>
          <w:shd w:val="clear" w:color="auto" w:fill="FFFFFF"/>
          <w:lang w:val="uk-UA"/>
        </w:rPr>
        <w:t xml:space="preserve"> вказано, що з</w:t>
      </w:r>
      <w:r w:rsidR="00A87FDA" w:rsidRPr="00A87FDA">
        <w:rPr>
          <w:rFonts w:ascii="Times New Roman" w:eastAsia="Times New Roman" w:hAnsi="Times New Roman" w:cs="Times New Roman"/>
          <w:sz w:val="28"/>
          <w:szCs w:val="28"/>
          <w:lang w:val="uk-UA" w:eastAsia="ru-RU"/>
        </w:rPr>
        <w:t>начним правочином визнається правочин, що вчиняється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державі, однією або кількома транзакціями протягом календарного року, якщо ринкова вартість майна або послуг, що є його предметом, становить 10 і більше відсотків вартості активів, за даними останньої річної фінансової звітності.</w:t>
      </w:r>
    </w:p>
    <w:p w:rsidR="00A87FDA" w:rsidRPr="00A87FDA" w:rsidRDefault="00335102" w:rsidP="00A87FDA">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bookmarkStart w:id="1" w:name="n1086"/>
      <w:bookmarkStart w:id="2" w:name="n1088"/>
      <w:bookmarkEnd w:id="1"/>
      <w:bookmarkEnd w:id="2"/>
      <w:r>
        <w:rPr>
          <w:rFonts w:ascii="Times New Roman" w:eastAsia="Times New Roman" w:hAnsi="Times New Roman" w:cs="Times New Roman"/>
          <w:sz w:val="28"/>
          <w:szCs w:val="28"/>
          <w:lang w:val="uk-UA" w:eastAsia="ru-RU"/>
        </w:rPr>
        <w:t xml:space="preserve">У свою чергу частиною 3 статті </w:t>
      </w:r>
      <w:r w:rsidRPr="00A87FDA">
        <w:rPr>
          <w:rFonts w:ascii="Times New Roman" w:eastAsia="Times New Roman" w:hAnsi="Times New Roman" w:cs="Times New Roman"/>
          <w:bCs/>
          <w:sz w:val="28"/>
          <w:szCs w:val="28"/>
          <w:lang w:val="uk-UA" w:eastAsia="ru-RU"/>
        </w:rPr>
        <w:t>9</w:t>
      </w:r>
      <w:r w:rsidRPr="00A87FDA">
        <w:rPr>
          <w:rFonts w:ascii="Times New Roman" w:eastAsia="Times New Roman" w:hAnsi="Times New Roman" w:cs="Times New Roman"/>
          <w:bCs/>
          <w:sz w:val="28"/>
          <w:szCs w:val="28"/>
          <w:vertAlign w:val="superscript"/>
          <w:lang w:val="uk-UA" w:eastAsia="ru-RU"/>
        </w:rPr>
        <w:t>8</w:t>
      </w:r>
      <w:r w:rsidRPr="00A87FDA">
        <w:rPr>
          <w:rFonts w:ascii="Times New Roman" w:eastAsia="Times New Roman" w:hAnsi="Times New Roman" w:cs="Times New Roman"/>
          <w:sz w:val="28"/>
          <w:szCs w:val="28"/>
          <w:lang w:val="uk-UA" w:eastAsia="ru-RU"/>
        </w:rPr>
        <w:t xml:space="preserve"> </w:t>
      </w:r>
      <w:r w:rsidRPr="00A87FDA">
        <w:rPr>
          <w:rFonts w:ascii="Times New Roman" w:hAnsi="Times New Roman" w:cs="Times New Roman"/>
          <w:sz w:val="28"/>
          <w:szCs w:val="28"/>
          <w:shd w:val="clear" w:color="auto" w:fill="FFFFFF"/>
          <w:lang w:val="uk-UA"/>
        </w:rPr>
        <w:t>Закону України «Про управління об'єктами державної власності»</w:t>
      </w:r>
      <w:r>
        <w:rPr>
          <w:rFonts w:ascii="Times New Roman" w:hAnsi="Times New Roman" w:cs="Times New Roman"/>
          <w:sz w:val="28"/>
          <w:szCs w:val="28"/>
          <w:shd w:val="clear" w:color="auto" w:fill="FFFFFF"/>
          <w:lang w:val="uk-UA"/>
        </w:rPr>
        <w:t xml:space="preserve"> зазначається, що</w:t>
      </w:r>
      <w:r w:rsidR="00A87FDA" w:rsidRPr="00A87FD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w:t>
      </w:r>
      <w:r w:rsidR="00A87FDA" w:rsidRPr="00A87FDA">
        <w:rPr>
          <w:rFonts w:ascii="Times New Roman" w:eastAsia="Times New Roman" w:hAnsi="Times New Roman" w:cs="Times New Roman"/>
          <w:sz w:val="28"/>
          <w:szCs w:val="28"/>
          <w:lang w:val="uk-UA" w:eastAsia="ru-RU"/>
        </w:rPr>
        <w:t>ішення про надання згоди на вчинення значного правочину, якщо ринкова вартість майна або послуг, що є його предметом, перевищує 25 відсотків вартості активів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за даними останньої річної фінансової звітності, приймається за поданням наглядової ради (ради директорів) уповноваженим органом управління державного унітарного підприємства, державного некомерційного товариства або більш як 50 відсотками голосів на загальних зборах господарського товариства.</w:t>
      </w:r>
    </w:p>
    <w:p w:rsidR="004B4A61" w:rsidRDefault="00DE6BF4" w:rsidP="00A87FDA">
      <w:pPr>
        <w:spacing w:after="0" w:line="240" w:lineRule="auto"/>
        <w:ind w:firstLine="709"/>
        <w:jc w:val="both"/>
        <w:rPr>
          <w:rFonts w:ascii="Times New Roman" w:hAnsi="Times New Roman" w:cs="Times New Roman"/>
          <w:sz w:val="28"/>
          <w:szCs w:val="28"/>
          <w:lang w:val="uk-UA"/>
        </w:rPr>
      </w:pPr>
      <w:r w:rsidRPr="00A87FDA">
        <w:rPr>
          <w:rFonts w:ascii="Times New Roman" w:hAnsi="Times New Roman" w:cs="Times New Roman"/>
          <w:sz w:val="28"/>
          <w:szCs w:val="28"/>
          <w:lang w:val="uk-UA"/>
        </w:rPr>
        <w:t xml:space="preserve">З метою </w:t>
      </w:r>
      <w:r w:rsidRPr="00A87FDA">
        <w:rPr>
          <w:rFonts w:ascii="Times New Roman" w:hAnsi="Times New Roman" w:cs="Times New Roman"/>
          <w:sz w:val="28"/>
          <w:szCs w:val="28"/>
          <w:shd w:val="clear" w:color="auto" w:fill="FFFFFF"/>
          <w:lang w:val="uk-UA"/>
        </w:rPr>
        <w:t xml:space="preserve">забезпечення власної господарської діяльності комунального підприємства, у тому числі для </w:t>
      </w:r>
      <w:r w:rsidR="00A87FDA" w:rsidRPr="00A87FDA">
        <w:rPr>
          <w:rFonts w:ascii="Times New Roman" w:hAnsi="Times New Roman" w:cs="Times New Roman"/>
          <w:sz w:val="28"/>
          <w:szCs w:val="28"/>
          <w:lang w:val="uk-UA"/>
        </w:rPr>
        <w:t xml:space="preserve">укладання договорів постачання природного газу та додаткових угод до них </w:t>
      </w:r>
      <w:r w:rsidRPr="00A87FDA">
        <w:rPr>
          <w:rFonts w:ascii="Times New Roman" w:hAnsi="Times New Roman" w:cs="Times New Roman"/>
          <w:sz w:val="28"/>
          <w:szCs w:val="28"/>
          <w:lang w:val="uk-UA"/>
        </w:rPr>
        <w:t>пропонується</w:t>
      </w:r>
      <w:r w:rsidR="004B4A61" w:rsidRPr="00A87FDA">
        <w:rPr>
          <w:rFonts w:ascii="Times New Roman" w:hAnsi="Times New Roman" w:cs="Times New Roman"/>
          <w:sz w:val="28"/>
          <w:szCs w:val="28"/>
          <w:lang w:val="uk-UA"/>
        </w:rPr>
        <w:t xml:space="preserve"> </w:t>
      </w:r>
      <w:proofErr w:type="spellStart"/>
      <w:r w:rsidRPr="00A87FDA">
        <w:rPr>
          <w:rFonts w:ascii="Times New Roman" w:hAnsi="Times New Roman" w:cs="Times New Roman"/>
          <w:sz w:val="28"/>
          <w:szCs w:val="28"/>
          <w:lang w:val="uk-UA"/>
        </w:rPr>
        <w:t>внести</w:t>
      </w:r>
      <w:proofErr w:type="spellEnd"/>
      <w:r w:rsidRPr="00A87FDA">
        <w:rPr>
          <w:rFonts w:ascii="Times New Roman" w:hAnsi="Times New Roman" w:cs="Times New Roman"/>
          <w:sz w:val="28"/>
          <w:szCs w:val="28"/>
          <w:lang w:val="uk-UA"/>
        </w:rPr>
        <w:t xml:space="preserve"> зміни до Статуту </w:t>
      </w:r>
      <w:r w:rsidRPr="00A87FDA">
        <w:rPr>
          <w:rFonts w:ascii="Times New Roman" w:hAnsi="Times New Roman" w:cs="Times New Roman"/>
          <w:sz w:val="28"/>
          <w:szCs w:val="28"/>
          <w:lang w:val="uk-UA"/>
        </w:rPr>
        <w:lastRenderedPageBreak/>
        <w:t>комунального підпр</w:t>
      </w:r>
      <w:r w:rsidR="008F4277" w:rsidRPr="00A87FDA">
        <w:rPr>
          <w:rFonts w:ascii="Times New Roman" w:hAnsi="Times New Roman" w:cs="Times New Roman"/>
          <w:sz w:val="28"/>
          <w:szCs w:val="28"/>
          <w:lang w:val="uk-UA"/>
        </w:rPr>
        <w:t>иємства (які зазначені у порівняльній таблиці, що додається).</w:t>
      </w:r>
    </w:p>
    <w:p w:rsidR="00A87FDA" w:rsidRPr="00A87FDA" w:rsidRDefault="00A87FDA" w:rsidP="00A87FDA">
      <w:pPr>
        <w:spacing w:after="0" w:line="240" w:lineRule="auto"/>
        <w:ind w:firstLine="709"/>
        <w:jc w:val="both"/>
        <w:rPr>
          <w:rFonts w:ascii="Times New Roman" w:hAnsi="Times New Roman" w:cs="Times New Roman"/>
          <w:sz w:val="28"/>
          <w:szCs w:val="28"/>
          <w:lang w:val="uk-UA"/>
        </w:rPr>
      </w:pPr>
    </w:p>
    <w:p w:rsidR="004B4A61" w:rsidRDefault="004B4A61" w:rsidP="00A87FDA">
      <w:pPr>
        <w:spacing w:after="0" w:line="240" w:lineRule="auto"/>
        <w:jc w:val="center"/>
        <w:rPr>
          <w:rFonts w:ascii="Times New Roman" w:hAnsi="Times New Roman" w:cs="Times New Roman"/>
          <w:sz w:val="28"/>
          <w:szCs w:val="28"/>
          <w:lang w:val="uk-UA"/>
        </w:rPr>
      </w:pPr>
      <w:r w:rsidRPr="00A87FDA">
        <w:rPr>
          <w:rFonts w:ascii="Times New Roman" w:hAnsi="Times New Roman" w:cs="Times New Roman"/>
          <w:sz w:val="28"/>
          <w:szCs w:val="28"/>
          <w:lang w:val="uk-UA"/>
        </w:rPr>
        <w:t>Порівняльна таблиця змін і приведення Стату</w:t>
      </w:r>
      <w:r w:rsidR="00A87FDA" w:rsidRPr="00A87FDA">
        <w:rPr>
          <w:rFonts w:ascii="Times New Roman" w:hAnsi="Times New Roman" w:cs="Times New Roman"/>
          <w:sz w:val="28"/>
          <w:szCs w:val="28"/>
          <w:lang w:val="uk-UA"/>
        </w:rPr>
        <w:t>ту КП «ТКЕ» ЧМР</w:t>
      </w:r>
    </w:p>
    <w:p w:rsidR="00053219" w:rsidRPr="00A87FDA" w:rsidRDefault="00053219" w:rsidP="00A87FDA">
      <w:pPr>
        <w:spacing w:after="0" w:line="240" w:lineRule="auto"/>
        <w:jc w:val="center"/>
        <w:rPr>
          <w:rFonts w:ascii="Times New Roman" w:hAnsi="Times New Roman" w:cs="Times New Roman"/>
          <w:sz w:val="28"/>
          <w:szCs w:val="28"/>
          <w:lang w:val="uk-UA"/>
        </w:rPr>
      </w:pPr>
      <w:bookmarkStart w:id="3" w:name="_GoBack"/>
      <w:bookmarkEnd w:id="3"/>
    </w:p>
    <w:tbl>
      <w:tblPr>
        <w:tblStyle w:val="a3"/>
        <w:tblW w:w="0" w:type="auto"/>
        <w:tblLook w:val="04A0" w:firstRow="1" w:lastRow="0" w:firstColumn="1" w:lastColumn="0" w:noHBand="0" w:noVBand="1"/>
      </w:tblPr>
      <w:tblGrid>
        <w:gridCol w:w="4672"/>
        <w:gridCol w:w="4673"/>
      </w:tblGrid>
      <w:tr w:rsidR="00A87FDA" w:rsidRPr="00A87FDA" w:rsidTr="009D2FAB">
        <w:tc>
          <w:tcPr>
            <w:tcW w:w="4672" w:type="dxa"/>
          </w:tcPr>
          <w:p w:rsidR="009D2FAB" w:rsidRPr="00A87FDA" w:rsidRDefault="009D2FAB" w:rsidP="00A87FDA">
            <w:pPr>
              <w:rPr>
                <w:rFonts w:ascii="Times New Roman" w:hAnsi="Times New Roman" w:cs="Times New Roman"/>
                <w:sz w:val="28"/>
                <w:szCs w:val="28"/>
                <w:lang w:val="uk-UA"/>
              </w:rPr>
            </w:pPr>
            <w:r w:rsidRPr="00A87FDA">
              <w:rPr>
                <w:rFonts w:ascii="Times New Roman" w:hAnsi="Times New Roman" w:cs="Times New Roman"/>
                <w:sz w:val="28"/>
                <w:szCs w:val="28"/>
                <w:lang w:val="uk-UA"/>
              </w:rPr>
              <w:t>Станом на сьогодні у статуті КП «ТКЕ» ЧМР зазначене наступне:</w:t>
            </w:r>
          </w:p>
        </w:tc>
        <w:tc>
          <w:tcPr>
            <w:tcW w:w="4673" w:type="dxa"/>
          </w:tcPr>
          <w:p w:rsidR="009D2FAB" w:rsidRPr="00A87FDA" w:rsidRDefault="00DE6BF4" w:rsidP="00A87FDA">
            <w:pPr>
              <w:rPr>
                <w:rFonts w:ascii="Times New Roman" w:hAnsi="Times New Roman" w:cs="Times New Roman"/>
                <w:sz w:val="28"/>
                <w:szCs w:val="28"/>
                <w:lang w:val="uk-UA"/>
              </w:rPr>
            </w:pPr>
            <w:r w:rsidRPr="00A87FDA">
              <w:rPr>
                <w:rFonts w:ascii="Times New Roman" w:hAnsi="Times New Roman" w:cs="Times New Roman"/>
                <w:sz w:val="28"/>
                <w:szCs w:val="28"/>
                <w:lang w:val="uk-UA"/>
              </w:rPr>
              <w:t>Зміни до С</w:t>
            </w:r>
            <w:r w:rsidR="009D2FAB" w:rsidRPr="00A87FDA">
              <w:rPr>
                <w:rFonts w:ascii="Times New Roman" w:hAnsi="Times New Roman" w:cs="Times New Roman"/>
                <w:sz w:val="28"/>
                <w:szCs w:val="28"/>
                <w:lang w:val="uk-UA"/>
              </w:rPr>
              <w:t>татуту КП «ТКЕ» ЧМР:</w:t>
            </w:r>
          </w:p>
        </w:tc>
      </w:tr>
      <w:tr w:rsidR="00A87FDA" w:rsidRPr="00A87FDA" w:rsidTr="009D0FE0">
        <w:trPr>
          <w:trHeight w:val="261"/>
        </w:trPr>
        <w:tc>
          <w:tcPr>
            <w:tcW w:w="4672" w:type="dxa"/>
          </w:tcPr>
          <w:p w:rsidR="009D2FAB" w:rsidRPr="00A87FDA" w:rsidRDefault="0076547D" w:rsidP="00A87FDA">
            <w:pPr>
              <w:ind w:firstLine="455"/>
              <w:jc w:val="both"/>
              <w:rPr>
                <w:rFonts w:ascii="Times New Roman" w:hAnsi="Times New Roman" w:cs="Times New Roman"/>
                <w:sz w:val="28"/>
                <w:szCs w:val="28"/>
                <w:lang w:val="uk-UA"/>
              </w:rPr>
            </w:pPr>
            <w:r w:rsidRPr="00A87FDA">
              <w:rPr>
                <w:rFonts w:ascii="Times New Roman" w:hAnsi="Times New Roman" w:cs="Times New Roman"/>
                <w:sz w:val="28"/>
                <w:szCs w:val="28"/>
                <w:lang w:val="uk-UA"/>
              </w:rPr>
              <w:t>6.3.</w:t>
            </w:r>
            <w:r w:rsidR="00A87FDA" w:rsidRPr="00A87FDA">
              <w:rPr>
                <w:rFonts w:ascii="Times New Roman" w:hAnsi="Times New Roman" w:cs="Times New Roman"/>
                <w:sz w:val="28"/>
                <w:szCs w:val="28"/>
                <w:lang w:val="uk-UA"/>
              </w:rPr>
              <w:t>5</w:t>
            </w:r>
            <w:r w:rsidR="009D0FE0" w:rsidRPr="00A87FDA">
              <w:rPr>
                <w:rFonts w:ascii="Times New Roman" w:hAnsi="Times New Roman" w:cs="Times New Roman"/>
                <w:sz w:val="28"/>
                <w:szCs w:val="28"/>
                <w:lang w:val="uk-UA"/>
              </w:rPr>
              <w:t xml:space="preserve">. </w:t>
            </w:r>
            <w:r w:rsidR="00A87FDA" w:rsidRPr="00A87FDA">
              <w:rPr>
                <w:rFonts w:ascii="Times New Roman" w:hAnsi="Times New Roman" w:cs="Times New Roman"/>
                <w:sz w:val="28"/>
                <w:szCs w:val="28"/>
                <w:lang w:val="uk-UA"/>
              </w:rPr>
              <w:t>у Статуті КП «ТКЕ» ЧМР відсутній.</w:t>
            </w:r>
          </w:p>
        </w:tc>
        <w:tc>
          <w:tcPr>
            <w:tcW w:w="4673" w:type="dxa"/>
          </w:tcPr>
          <w:p w:rsidR="009D0FE0" w:rsidRPr="00A87FDA" w:rsidRDefault="002C3A7A" w:rsidP="00A87FDA">
            <w:pPr>
              <w:shd w:val="clear" w:color="auto" w:fill="FFFFFF"/>
              <w:tabs>
                <w:tab w:val="left" w:pos="1272"/>
              </w:tabs>
              <w:ind w:right="91" w:firstLine="459"/>
              <w:jc w:val="both"/>
              <w:rPr>
                <w:rFonts w:ascii="Times New Roman" w:hAnsi="Times New Roman" w:cs="Times New Roman"/>
                <w:sz w:val="28"/>
                <w:szCs w:val="28"/>
                <w:lang w:val="uk-UA"/>
              </w:rPr>
            </w:pPr>
            <w:r>
              <w:rPr>
                <w:rFonts w:ascii="Times New Roman" w:hAnsi="Times New Roman" w:cs="Times New Roman"/>
                <w:sz w:val="28"/>
                <w:szCs w:val="28"/>
                <w:lang w:val="uk-UA"/>
              </w:rPr>
              <w:t>Доповнити</w:t>
            </w:r>
            <w:r w:rsidR="00A87FDA" w:rsidRPr="00A87FDA">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Статут КП «ТКЕ» ЧМР пунктом 6.3.5.</w:t>
            </w:r>
            <w:r w:rsidR="00A87FDA" w:rsidRPr="00A87FD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A87FDA" w:rsidRPr="00A87FDA">
              <w:rPr>
                <w:rFonts w:ascii="Times New Roman" w:hAnsi="Times New Roman" w:cs="Times New Roman"/>
                <w:sz w:val="28"/>
                <w:szCs w:val="28"/>
                <w:lang w:val="uk-UA"/>
              </w:rPr>
              <w:t>до компетенції виконавчого комітету Чернігівської міської ради належить</w:t>
            </w:r>
            <w:r>
              <w:rPr>
                <w:rFonts w:ascii="Times New Roman" w:hAnsi="Times New Roman" w:cs="Times New Roman"/>
                <w:sz w:val="28"/>
                <w:szCs w:val="28"/>
                <w:lang w:val="uk-UA"/>
              </w:rPr>
              <w:t>)</w:t>
            </w:r>
            <w:r w:rsidR="00A87FDA" w:rsidRPr="00A87FDA">
              <w:rPr>
                <w:rFonts w:ascii="Times New Roman" w:hAnsi="Times New Roman" w:cs="Times New Roman"/>
                <w:sz w:val="28"/>
                <w:szCs w:val="28"/>
                <w:lang w:val="uk-UA"/>
              </w:rPr>
              <w:t>:</w:t>
            </w:r>
          </w:p>
          <w:p w:rsidR="009D2FAB" w:rsidRPr="00A87FDA" w:rsidRDefault="00A87FDA" w:rsidP="00A87FDA">
            <w:pPr>
              <w:shd w:val="clear" w:color="auto" w:fill="FFFFFF"/>
              <w:tabs>
                <w:tab w:val="left" w:pos="1272"/>
              </w:tabs>
              <w:ind w:right="91" w:firstLine="459"/>
              <w:jc w:val="both"/>
              <w:rPr>
                <w:rFonts w:ascii="Times New Roman" w:hAnsi="Times New Roman" w:cs="Times New Roman"/>
                <w:sz w:val="28"/>
                <w:szCs w:val="28"/>
                <w:lang w:val="uk-UA"/>
              </w:rPr>
            </w:pPr>
            <w:r w:rsidRPr="00A87FDA">
              <w:rPr>
                <w:rFonts w:ascii="Times New Roman" w:hAnsi="Times New Roman" w:cs="Times New Roman"/>
                <w:sz w:val="28"/>
                <w:szCs w:val="28"/>
                <w:shd w:val="clear" w:color="auto" w:fill="FFFFFF"/>
                <w:lang w:val="uk-UA"/>
              </w:rPr>
              <w:t>-</w:t>
            </w:r>
            <w:r w:rsidR="0076547D" w:rsidRPr="00A87FDA">
              <w:rPr>
                <w:rFonts w:ascii="Times New Roman" w:hAnsi="Times New Roman" w:cs="Times New Roman"/>
                <w:sz w:val="28"/>
                <w:szCs w:val="28"/>
                <w:shd w:val="clear" w:color="auto" w:fill="FFFFFF"/>
                <w:lang w:val="uk-UA"/>
              </w:rPr>
              <w:t xml:space="preserve"> </w:t>
            </w:r>
            <w:r w:rsidR="0076547D" w:rsidRPr="00A87FDA">
              <w:rPr>
                <w:rFonts w:ascii="Times New Roman" w:hAnsi="Times New Roman" w:cs="Times New Roman"/>
                <w:sz w:val="28"/>
                <w:szCs w:val="28"/>
                <w:lang w:val="uk-UA"/>
              </w:rPr>
              <w:t>прийняття рішення про надання згоди Підприємству на укладання договорів постачання природного газу та додаткових угод до них</w:t>
            </w:r>
            <w:r w:rsidRPr="00A87FDA">
              <w:rPr>
                <w:rFonts w:ascii="Times New Roman" w:hAnsi="Times New Roman" w:cs="Times New Roman"/>
                <w:sz w:val="28"/>
                <w:szCs w:val="28"/>
                <w:lang w:val="uk-UA"/>
              </w:rPr>
              <w:t>;</w:t>
            </w:r>
          </w:p>
        </w:tc>
      </w:tr>
    </w:tbl>
    <w:p w:rsidR="00141B3B" w:rsidRPr="00A87FDA" w:rsidRDefault="00141B3B" w:rsidP="00A87FDA">
      <w:pPr>
        <w:spacing w:after="0" w:line="240" w:lineRule="auto"/>
        <w:rPr>
          <w:rFonts w:ascii="Times New Roman" w:hAnsi="Times New Roman" w:cs="Times New Roman"/>
          <w:sz w:val="28"/>
          <w:szCs w:val="28"/>
          <w:lang w:val="uk-UA"/>
        </w:rPr>
      </w:pPr>
    </w:p>
    <w:p w:rsidR="00C0219E" w:rsidRPr="00A87FDA" w:rsidRDefault="00C0219E" w:rsidP="00A87FDA">
      <w:pPr>
        <w:spacing w:after="0" w:line="240" w:lineRule="auto"/>
        <w:rPr>
          <w:rFonts w:ascii="Times New Roman" w:hAnsi="Times New Roman" w:cs="Times New Roman"/>
          <w:sz w:val="28"/>
          <w:szCs w:val="28"/>
          <w:lang w:val="uk-UA"/>
        </w:rPr>
      </w:pPr>
    </w:p>
    <w:p w:rsidR="00C0219E" w:rsidRPr="00A87FDA" w:rsidRDefault="00C0219E" w:rsidP="00A87FDA">
      <w:pPr>
        <w:spacing w:after="0" w:line="240" w:lineRule="auto"/>
        <w:rPr>
          <w:rFonts w:ascii="Times New Roman" w:eastAsia="Calibri" w:hAnsi="Times New Roman" w:cs="Times New Roman"/>
          <w:sz w:val="28"/>
          <w:szCs w:val="28"/>
          <w:shd w:val="clear" w:color="auto" w:fill="FFFFFF"/>
          <w:lang w:val="uk-UA"/>
        </w:rPr>
      </w:pPr>
      <w:r w:rsidRPr="00A87FDA">
        <w:rPr>
          <w:rFonts w:ascii="Times New Roman" w:eastAsia="Calibri" w:hAnsi="Times New Roman" w:cs="Times New Roman"/>
          <w:sz w:val="28"/>
          <w:szCs w:val="28"/>
          <w:shd w:val="clear" w:color="auto" w:fill="FFFFFF"/>
          <w:lang w:val="uk-UA"/>
        </w:rPr>
        <w:t>Заступник директора з договірних</w:t>
      </w:r>
    </w:p>
    <w:p w:rsidR="00C0219E" w:rsidRPr="00A87FDA" w:rsidRDefault="00C0219E" w:rsidP="00A87FDA">
      <w:pPr>
        <w:spacing w:after="0" w:line="240" w:lineRule="auto"/>
        <w:rPr>
          <w:rFonts w:ascii="Times New Roman" w:eastAsia="Calibri" w:hAnsi="Times New Roman" w:cs="Times New Roman"/>
          <w:sz w:val="28"/>
          <w:szCs w:val="28"/>
          <w:shd w:val="clear" w:color="auto" w:fill="FFFFFF"/>
          <w:lang w:val="uk-UA"/>
        </w:rPr>
      </w:pPr>
      <w:r w:rsidRPr="00A87FDA">
        <w:rPr>
          <w:rFonts w:ascii="Times New Roman" w:eastAsia="Calibri" w:hAnsi="Times New Roman" w:cs="Times New Roman"/>
          <w:sz w:val="28"/>
          <w:szCs w:val="28"/>
          <w:shd w:val="clear" w:color="auto" w:fill="FFFFFF"/>
          <w:lang w:val="uk-UA"/>
        </w:rPr>
        <w:t>відносин та правової допомоги</w:t>
      </w:r>
      <w:r w:rsidRPr="00A87FDA">
        <w:rPr>
          <w:rFonts w:ascii="Times New Roman" w:eastAsia="Calibri" w:hAnsi="Times New Roman" w:cs="Times New Roman"/>
          <w:sz w:val="28"/>
          <w:szCs w:val="28"/>
          <w:shd w:val="clear" w:color="auto" w:fill="FFFFFF"/>
          <w:lang w:val="uk-UA"/>
        </w:rPr>
        <w:tab/>
      </w:r>
      <w:r w:rsidRPr="00A87FDA">
        <w:rPr>
          <w:rFonts w:ascii="Times New Roman" w:eastAsia="Calibri" w:hAnsi="Times New Roman" w:cs="Times New Roman"/>
          <w:sz w:val="28"/>
          <w:szCs w:val="28"/>
          <w:shd w:val="clear" w:color="auto" w:fill="FFFFFF"/>
          <w:lang w:val="uk-UA"/>
        </w:rPr>
        <w:tab/>
      </w:r>
      <w:r w:rsidRPr="00A87FDA">
        <w:rPr>
          <w:rFonts w:ascii="Times New Roman" w:eastAsia="Calibri" w:hAnsi="Times New Roman" w:cs="Times New Roman"/>
          <w:sz w:val="28"/>
          <w:szCs w:val="28"/>
          <w:shd w:val="clear" w:color="auto" w:fill="FFFFFF"/>
          <w:lang w:val="uk-UA"/>
        </w:rPr>
        <w:tab/>
      </w:r>
      <w:r w:rsidRPr="00A87FDA">
        <w:rPr>
          <w:rFonts w:ascii="Times New Roman" w:eastAsia="Calibri" w:hAnsi="Times New Roman" w:cs="Times New Roman"/>
          <w:sz w:val="28"/>
          <w:szCs w:val="28"/>
          <w:shd w:val="clear" w:color="auto" w:fill="FFFFFF"/>
          <w:lang w:val="uk-UA"/>
        </w:rPr>
        <w:tab/>
      </w:r>
      <w:r w:rsidRPr="00A87FDA">
        <w:rPr>
          <w:rFonts w:ascii="Times New Roman" w:eastAsia="Calibri" w:hAnsi="Times New Roman" w:cs="Times New Roman"/>
          <w:sz w:val="28"/>
          <w:szCs w:val="28"/>
          <w:shd w:val="clear" w:color="auto" w:fill="FFFFFF"/>
          <w:lang w:val="uk-UA"/>
        </w:rPr>
        <w:tab/>
        <w:t>Павло РУДЕНОК</w:t>
      </w:r>
    </w:p>
    <w:p w:rsidR="00C0219E" w:rsidRPr="00A87FDA" w:rsidRDefault="00C0219E" w:rsidP="00A87FDA">
      <w:pPr>
        <w:spacing w:after="0" w:line="240" w:lineRule="auto"/>
        <w:jc w:val="both"/>
        <w:rPr>
          <w:rFonts w:ascii="Times New Roman" w:hAnsi="Times New Roman" w:cs="Times New Roman"/>
          <w:b/>
          <w:sz w:val="28"/>
          <w:szCs w:val="28"/>
          <w:lang w:val="uk-UA"/>
        </w:rPr>
      </w:pPr>
    </w:p>
    <w:p w:rsidR="00C0219E" w:rsidRPr="00A87FDA" w:rsidRDefault="00C0219E" w:rsidP="00A87FDA">
      <w:pPr>
        <w:spacing w:after="0" w:line="240" w:lineRule="auto"/>
        <w:rPr>
          <w:rFonts w:ascii="Times New Roman" w:hAnsi="Times New Roman" w:cs="Times New Roman"/>
          <w:sz w:val="28"/>
          <w:szCs w:val="28"/>
          <w:lang w:val="uk-UA"/>
        </w:rPr>
      </w:pPr>
    </w:p>
    <w:sectPr w:rsidR="00C0219E" w:rsidRPr="00A87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B"/>
    <w:rsid w:val="000408B5"/>
    <w:rsid w:val="00053219"/>
    <w:rsid w:val="00141B3B"/>
    <w:rsid w:val="002C3A7A"/>
    <w:rsid w:val="00335102"/>
    <w:rsid w:val="004740E2"/>
    <w:rsid w:val="004B4A61"/>
    <w:rsid w:val="005F1DA0"/>
    <w:rsid w:val="00623E69"/>
    <w:rsid w:val="007514F5"/>
    <w:rsid w:val="0076547D"/>
    <w:rsid w:val="008F4277"/>
    <w:rsid w:val="009D0FE0"/>
    <w:rsid w:val="009D2FAB"/>
    <w:rsid w:val="00A87FDA"/>
    <w:rsid w:val="00C0219E"/>
    <w:rsid w:val="00DE6BF4"/>
    <w:rsid w:val="00E955DE"/>
    <w:rsid w:val="00F83B86"/>
    <w:rsid w:val="00F97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9D06"/>
  <w15:chartTrackingRefBased/>
  <w15:docId w15:val="{1A52F2A2-E5B4-4FE1-9AC1-D519FEE2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4pt">
    <w:name w:val="Body Text Indent 2 + 14 pt"/>
    <w:basedOn w:val="a"/>
    <w:uiPriority w:val="99"/>
    <w:rsid w:val="00F83B86"/>
    <w:pPr>
      <w:spacing w:after="0" w:line="240" w:lineRule="auto"/>
      <w:ind w:right="-6" w:firstLine="426"/>
      <w:jc w:val="both"/>
    </w:pPr>
    <w:rPr>
      <w:rFonts w:ascii="Times New Roman" w:eastAsia="Times New Roman" w:hAnsi="Times New Roman" w:cs="Times New Roman"/>
      <w:sz w:val="28"/>
      <w:szCs w:val="28"/>
      <w:lang w:val="uk-UA" w:eastAsia="ru-RU"/>
    </w:rPr>
  </w:style>
  <w:style w:type="character" w:customStyle="1" w:styleId="uv3um">
    <w:name w:val="uv3um"/>
    <w:basedOn w:val="a0"/>
    <w:rsid w:val="004B4A61"/>
  </w:style>
  <w:style w:type="paragraph" w:customStyle="1" w:styleId="rvps2">
    <w:name w:val="rvps2"/>
    <w:basedOn w:val="a"/>
    <w:rsid w:val="008F4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4277"/>
    <w:rPr>
      <w:color w:val="0000FF"/>
      <w:u w:val="single"/>
    </w:rPr>
  </w:style>
  <w:style w:type="paragraph" w:styleId="a5">
    <w:name w:val="Balloon Text"/>
    <w:basedOn w:val="a"/>
    <w:link w:val="a6"/>
    <w:uiPriority w:val="99"/>
    <w:semiHidden/>
    <w:unhideWhenUsed/>
    <w:rsid w:val="00C021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0219E"/>
    <w:rPr>
      <w:rFonts w:ascii="Segoe UI" w:hAnsi="Segoe UI" w:cs="Segoe UI"/>
      <w:sz w:val="18"/>
      <w:szCs w:val="18"/>
    </w:rPr>
  </w:style>
  <w:style w:type="character" w:customStyle="1" w:styleId="rvts9">
    <w:name w:val="rvts9"/>
    <w:basedOn w:val="a0"/>
    <w:rsid w:val="00A87FDA"/>
  </w:style>
  <w:style w:type="character" w:customStyle="1" w:styleId="rvts37">
    <w:name w:val="rvts37"/>
    <w:basedOn w:val="a0"/>
    <w:rsid w:val="00A8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91702">
      <w:bodyDiv w:val="1"/>
      <w:marLeft w:val="0"/>
      <w:marRight w:val="0"/>
      <w:marTop w:val="0"/>
      <w:marBottom w:val="0"/>
      <w:divBdr>
        <w:top w:val="none" w:sz="0" w:space="0" w:color="auto"/>
        <w:left w:val="none" w:sz="0" w:space="0" w:color="auto"/>
        <w:bottom w:val="none" w:sz="0" w:space="0" w:color="auto"/>
        <w:right w:val="none" w:sz="0" w:space="0" w:color="auto"/>
      </w:divBdr>
    </w:div>
    <w:div w:id="513150701">
      <w:bodyDiv w:val="1"/>
      <w:marLeft w:val="0"/>
      <w:marRight w:val="0"/>
      <w:marTop w:val="0"/>
      <w:marBottom w:val="0"/>
      <w:divBdr>
        <w:top w:val="none" w:sz="0" w:space="0" w:color="auto"/>
        <w:left w:val="none" w:sz="0" w:space="0" w:color="auto"/>
        <w:bottom w:val="none" w:sz="0" w:space="0" w:color="auto"/>
        <w:right w:val="none" w:sz="0" w:space="0" w:color="auto"/>
      </w:divBdr>
    </w:div>
    <w:div w:id="19902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2025-09-22T08:07:00Z</cp:lastPrinted>
  <dcterms:created xsi:type="dcterms:W3CDTF">2026-01-28T08:06:00Z</dcterms:created>
  <dcterms:modified xsi:type="dcterms:W3CDTF">2026-01-28T09:18:00Z</dcterms:modified>
</cp:coreProperties>
</file>