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C3" w:rsidRDefault="00242CC3" w:rsidP="00242CC3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C3" w:rsidRDefault="00242CC3" w:rsidP="00242CC3">
      <w:pPr>
        <w:pStyle w:val="a4"/>
        <w:spacing w:before="240" w:after="100"/>
        <w:ind w:left="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242CC3" w:rsidRDefault="00242CC3" w:rsidP="00242CC3">
      <w:pPr>
        <w:spacing w:after="60"/>
        <w:ind w:right="-2"/>
        <w:jc w:val="center"/>
        <w:rPr>
          <w:b/>
        </w:rPr>
      </w:pPr>
      <w:r>
        <w:rPr>
          <w:b/>
        </w:rPr>
        <w:t>ЧЕРНІГІВСЬКА  МІСЬКА  РАДА</w:t>
      </w:r>
    </w:p>
    <w:p w:rsidR="00242CC3" w:rsidRDefault="00242CC3" w:rsidP="00242CC3">
      <w:pPr>
        <w:spacing w:after="60"/>
        <w:ind w:right="-2"/>
        <w:jc w:val="center"/>
        <w:rPr>
          <w:b/>
        </w:rPr>
      </w:pPr>
      <w:r>
        <w:rPr>
          <w:b/>
        </w:rPr>
        <w:t xml:space="preserve">ВИКОНАВЧИЙ КОМІТЕТ </w:t>
      </w:r>
    </w:p>
    <w:p w:rsidR="00242CC3" w:rsidRDefault="00242CC3" w:rsidP="00242CC3">
      <w:pPr>
        <w:spacing w:after="60"/>
        <w:ind w:right="-2"/>
        <w:jc w:val="center"/>
        <w:rPr>
          <w:b/>
          <w:iCs/>
        </w:rPr>
      </w:pPr>
      <w:r>
        <w:rPr>
          <w:b/>
          <w:iCs/>
        </w:rPr>
        <w:t xml:space="preserve">Р І Ш Е Н </w:t>
      </w:r>
      <w:proofErr w:type="spellStart"/>
      <w:r>
        <w:rPr>
          <w:b/>
          <w:iCs/>
        </w:rPr>
        <w:t>Н</w:t>
      </w:r>
      <w:proofErr w:type="spellEnd"/>
      <w:r>
        <w:rPr>
          <w:b/>
          <w:iCs/>
        </w:rPr>
        <w:t xml:space="preserve"> Я</w:t>
      </w:r>
    </w:p>
    <w:p w:rsidR="0070384B" w:rsidRDefault="0070384B" w:rsidP="0070384B">
      <w:pPr>
        <w:tabs>
          <w:tab w:val="left" w:pos="-2500"/>
        </w:tabs>
        <w:rPr>
          <w:color w:val="auto"/>
        </w:rPr>
      </w:pPr>
      <w:bookmarkStart w:id="0" w:name="_GoBack"/>
      <w:bookmarkEnd w:id="0"/>
    </w:p>
    <w:p w:rsidR="0070384B" w:rsidRDefault="00C361E2" w:rsidP="0070384B">
      <w:pPr>
        <w:tabs>
          <w:tab w:val="left" w:pos="-2500"/>
        </w:tabs>
        <w:rPr>
          <w:color w:val="auto"/>
        </w:rPr>
      </w:pPr>
      <w:r>
        <w:rPr>
          <w:color w:val="auto"/>
        </w:rPr>
        <w:t>16 березня 2017 року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№ 130</w:t>
      </w:r>
    </w:p>
    <w:p w:rsidR="0070384B" w:rsidRDefault="0070384B" w:rsidP="0070384B">
      <w:pPr>
        <w:jc w:val="both"/>
        <w:rPr>
          <w:b/>
        </w:rPr>
      </w:pPr>
    </w:p>
    <w:p w:rsidR="0070384B" w:rsidRDefault="0070384B" w:rsidP="0070384B">
      <w:pPr>
        <w:jc w:val="both"/>
      </w:pPr>
    </w:p>
    <w:p w:rsidR="0070384B" w:rsidRDefault="0070384B" w:rsidP="0070384B">
      <w:pPr>
        <w:jc w:val="both"/>
      </w:pPr>
      <w:r>
        <w:t>Про присвоєння та зміну поштових</w:t>
      </w:r>
    </w:p>
    <w:p w:rsidR="0070384B" w:rsidRDefault="0070384B" w:rsidP="0070384B">
      <w:pPr>
        <w:ind w:right="-22"/>
        <w:jc w:val="both"/>
      </w:pPr>
      <w:r>
        <w:t>адрес об’єктам нерухомого майна</w:t>
      </w:r>
    </w:p>
    <w:p w:rsidR="0070384B" w:rsidRDefault="0070384B" w:rsidP="0070384B">
      <w:pPr>
        <w:jc w:val="both"/>
      </w:pPr>
    </w:p>
    <w:p w:rsidR="0070384B" w:rsidRDefault="0070384B" w:rsidP="0070384B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70384B" w:rsidRDefault="0070384B" w:rsidP="0070384B">
      <w:pPr>
        <w:ind w:firstLine="708"/>
        <w:jc w:val="both"/>
      </w:pPr>
    </w:p>
    <w:p w:rsidR="0070384B" w:rsidRDefault="0070384B" w:rsidP="0070384B">
      <w:pPr>
        <w:ind w:firstLine="708"/>
        <w:jc w:val="both"/>
      </w:pPr>
      <w:r>
        <w:t>1. Присвоїти поштові адреси:</w:t>
      </w:r>
      <w:r>
        <w:tab/>
      </w:r>
    </w:p>
    <w:p w:rsidR="0070384B" w:rsidRDefault="0070384B" w:rsidP="0070384B">
      <w:pPr>
        <w:tabs>
          <w:tab w:val="left" w:pos="-2340"/>
        </w:tabs>
        <w:ind w:firstLine="708"/>
        <w:jc w:val="both"/>
        <w:rPr>
          <w:color w:val="auto"/>
        </w:rPr>
      </w:pPr>
    </w:p>
    <w:p w:rsidR="0070384B" w:rsidRDefault="0070384B" w:rsidP="0070384B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1.1. Комплексу будівель </w:t>
      </w:r>
      <w:r>
        <w:t>заго</w:t>
      </w:r>
      <w:r>
        <w:rPr>
          <w:color w:val="auto"/>
        </w:rPr>
        <w:t xml:space="preserve">тівельного підприємства закладів громадського харчування виробничих підприємств північного промвузла, </w:t>
      </w:r>
      <w:r>
        <w:t xml:space="preserve">що відповідно до матеріалів технічної інвентаризації складається з будівлі адміністративного корпусу з виробничо-складськими приміщеннями А-1, загальною площею 1641,0 </w:t>
      </w:r>
      <w:proofErr w:type="spellStart"/>
      <w:r>
        <w:t>кв.м</w:t>
      </w:r>
      <w:proofErr w:type="spellEnd"/>
      <w:r>
        <w:t xml:space="preserve">, будівлі гаража Б-1, загальною площею 451,8 </w:t>
      </w:r>
      <w:proofErr w:type="spellStart"/>
      <w:r>
        <w:t>кв.м</w:t>
      </w:r>
      <w:proofErr w:type="spellEnd"/>
      <w:r>
        <w:t xml:space="preserve">, </w:t>
      </w:r>
      <w:r>
        <w:rPr>
          <w:color w:val="auto"/>
        </w:rPr>
        <w:t>приватного підприємства «Фірма «</w:t>
      </w:r>
      <w:proofErr w:type="spellStart"/>
      <w:r>
        <w:rPr>
          <w:color w:val="auto"/>
        </w:rPr>
        <w:t>Техносвіт</w:t>
      </w:r>
      <w:proofErr w:type="spellEnd"/>
      <w:r>
        <w:rPr>
          <w:color w:val="auto"/>
        </w:rPr>
        <w:t>» по вулиці Володимира Дрозда (колишня вулиця Любченка) (будівельна адреса) – вулиця Володимира Дрозда, будинок 16а (скорочена адреса – вул. Володимира Дрозда, буд. 16а).</w:t>
      </w:r>
    </w:p>
    <w:p w:rsidR="0070384B" w:rsidRDefault="0070384B" w:rsidP="0070384B">
      <w:pPr>
        <w:tabs>
          <w:tab w:val="left" w:pos="-2340"/>
        </w:tabs>
        <w:ind w:firstLine="708"/>
        <w:jc w:val="both"/>
        <w:rPr>
          <w:color w:val="auto"/>
        </w:rPr>
      </w:pPr>
    </w:p>
    <w:p w:rsidR="0070384B" w:rsidRDefault="0070384B" w:rsidP="0070384B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1.2. Офісному приміщенню, </w:t>
      </w:r>
      <w:r>
        <w:t xml:space="preserve">загальною площею 62,6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Рахгозар</w:t>
      </w:r>
      <w:proofErr w:type="spellEnd"/>
      <w:r>
        <w:t xml:space="preserve"> </w:t>
      </w:r>
      <w:proofErr w:type="spellStart"/>
      <w:r>
        <w:t>Хомейри</w:t>
      </w:r>
      <w:proofErr w:type="spellEnd"/>
      <w:r>
        <w:t xml:space="preserve"> </w:t>
      </w:r>
      <w:proofErr w:type="spellStart"/>
      <w:r>
        <w:t>Аліакбар</w:t>
      </w:r>
      <w:proofErr w:type="spellEnd"/>
      <w:r>
        <w:t xml:space="preserve">, </w:t>
      </w:r>
      <w:r>
        <w:rPr>
          <w:color w:val="auto"/>
        </w:rPr>
        <w:t xml:space="preserve">реконструйованому із квартири № </w:t>
      </w:r>
      <w:r>
        <w:t>...</w:t>
      </w:r>
      <w:r>
        <w:rPr>
          <w:color w:val="auto"/>
        </w:rPr>
        <w:t xml:space="preserve"> у багатоквартирному житловому будинку </w:t>
      </w:r>
      <w:r>
        <w:t xml:space="preserve">№ ... по вулиці ... – вулиця ..., будинок ..., </w:t>
      </w:r>
      <w:r>
        <w:rPr>
          <w:color w:val="auto"/>
        </w:rPr>
        <w:t xml:space="preserve">нежитлове приміщення </w:t>
      </w:r>
      <w:r>
        <w:t>... (скорочена адреса – вул. ..., буд. ...).</w:t>
      </w:r>
    </w:p>
    <w:p w:rsidR="0070384B" w:rsidRDefault="0070384B" w:rsidP="0070384B">
      <w:pPr>
        <w:tabs>
          <w:tab w:val="left" w:pos="-2340"/>
        </w:tabs>
        <w:ind w:firstLine="708"/>
        <w:jc w:val="both"/>
        <w:rPr>
          <w:color w:val="auto"/>
        </w:rPr>
      </w:pPr>
    </w:p>
    <w:p w:rsidR="0070384B" w:rsidRDefault="0070384B" w:rsidP="0070384B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1.3. Ураховуючи договір дарування частини будинку від 28 серпня 2014 року № 387, 1/2 (одній другій) частині житлового будинку, загальною </w:t>
      </w:r>
      <w:r>
        <w:rPr>
          <w:color w:val="auto"/>
        </w:rPr>
        <w:lastRenderedPageBreak/>
        <w:t xml:space="preserve">площею 73,8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Джабієвої</w:t>
      </w:r>
      <w:proofErr w:type="spellEnd"/>
      <w:r>
        <w:rPr>
          <w:color w:val="auto"/>
        </w:rPr>
        <w:t xml:space="preserve"> Марини </w:t>
      </w:r>
      <w:proofErr w:type="spellStart"/>
      <w:r>
        <w:rPr>
          <w:color w:val="auto"/>
        </w:rPr>
        <w:t>Вячеславівни</w:t>
      </w:r>
      <w:proofErr w:type="spellEnd"/>
      <w:r>
        <w:rPr>
          <w:color w:val="auto"/>
        </w:rPr>
        <w:t xml:space="preserve"> по вулиці </w:t>
      </w:r>
      <w:r>
        <w:t>...</w:t>
      </w:r>
      <w:r>
        <w:rPr>
          <w:color w:val="auto"/>
        </w:rPr>
        <w:t xml:space="preserve">, </w:t>
      </w:r>
      <w:r>
        <w:t>...</w:t>
      </w:r>
      <w:r>
        <w:rPr>
          <w:color w:val="auto"/>
        </w:rPr>
        <w:t xml:space="preserve"> (колишня вулиця </w:t>
      </w:r>
      <w:r>
        <w:t>...</w:t>
      </w:r>
      <w:r>
        <w:rPr>
          <w:color w:val="auto"/>
        </w:rPr>
        <w:t xml:space="preserve">) – вулиця </w:t>
      </w:r>
      <w:r>
        <w:t>...</w:t>
      </w:r>
      <w:r>
        <w:rPr>
          <w:color w:val="auto"/>
        </w:rPr>
        <w:t xml:space="preserve">, будинок </w:t>
      </w:r>
      <w:r>
        <w:t>...</w:t>
      </w:r>
      <w:r>
        <w:rPr>
          <w:color w:val="auto"/>
        </w:rPr>
        <w:t xml:space="preserve">, квартира </w:t>
      </w:r>
      <w:r>
        <w:t>...</w:t>
      </w:r>
      <w:r>
        <w:rPr>
          <w:color w:val="auto"/>
        </w:rPr>
        <w:t xml:space="preserve"> (скорочена адреса – вул. </w:t>
      </w:r>
      <w:r>
        <w:t>...</w:t>
      </w:r>
      <w:r>
        <w:rPr>
          <w:color w:val="auto"/>
        </w:rPr>
        <w:t xml:space="preserve">, буд. </w:t>
      </w:r>
      <w:r>
        <w:t>...</w:t>
      </w:r>
      <w:r>
        <w:rPr>
          <w:color w:val="auto"/>
        </w:rPr>
        <w:t xml:space="preserve">, кв. </w:t>
      </w:r>
      <w:r>
        <w:t>...</w:t>
      </w:r>
      <w:r>
        <w:rPr>
          <w:color w:val="auto"/>
        </w:rPr>
        <w:t xml:space="preserve">). </w:t>
      </w:r>
    </w:p>
    <w:p w:rsidR="0070384B" w:rsidRDefault="0070384B" w:rsidP="0070384B">
      <w:pPr>
        <w:tabs>
          <w:tab w:val="left" w:pos="-2340"/>
        </w:tabs>
        <w:ind w:firstLine="708"/>
        <w:jc w:val="both"/>
        <w:rPr>
          <w:color w:val="auto"/>
        </w:rPr>
      </w:pPr>
    </w:p>
    <w:p w:rsidR="0070384B" w:rsidRDefault="0070384B" w:rsidP="0070384B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1.4. Власній земельній ділянці (кадастровий № 7410100000:02:014:5073), загальною площею </w:t>
      </w:r>
      <w:smartTag w:uri="urn:schemas-microsoft-com:office:smarttags" w:element="metricconverter">
        <w:smartTagPr>
          <w:attr w:name="ProductID" w:val="0,1814 га"/>
        </w:smartTagPr>
        <w:r>
          <w:rPr>
            <w:color w:val="auto"/>
          </w:rPr>
          <w:t>0,1814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Шепеля</w:t>
      </w:r>
      <w:proofErr w:type="spellEnd"/>
      <w:r>
        <w:rPr>
          <w:color w:val="auto"/>
        </w:rPr>
        <w:t xml:space="preserve"> Дениса Олеговича по вулиці </w:t>
      </w:r>
      <w:r>
        <w:t>...</w:t>
      </w:r>
      <w:r>
        <w:rPr>
          <w:color w:val="auto"/>
        </w:rPr>
        <w:t xml:space="preserve">, </w:t>
      </w:r>
      <w:r>
        <w:t>...</w:t>
      </w:r>
      <w:r>
        <w:rPr>
          <w:color w:val="auto"/>
        </w:rPr>
        <w:t xml:space="preserve"> (будівельна адреса) – вулиця </w:t>
      </w:r>
      <w:r>
        <w:t>...</w:t>
      </w:r>
      <w:r>
        <w:rPr>
          <w:color w:val="auto"/>
        </w:rPr>
        <w:t xml:space="preserve">, </w:t>
      </w:r>
      <w:r>
        <w:t>...</w:t>
      </w:r>
      <w:r>
        <w:rPr>
          <w:color w:val="auto"/>
        </w:rPr>
        <w:t xml:space="preserve"> (скорочена адреса – вул.</w:t>
      </w:r>
      <w:r>
        <w:t xml:space="preserve"> ...</w:t>
      </w:r>
      <w:r>
        <w:rPr>
          <w:color w:val="auto"/>
        </w:rPr>
        <w:t xml:space="preserve">, </w:t>
      </w:r>
      <w:r>
        <w:t>...</w:t>
      </w:r>
      <w:r>
        <w:rPr>
          <w:color w:val="auto"/>
        </w:rPr>
        <w:t xml:space="preserve">). </w:t>
      </w:r>
    </w:p>
    <w:p w:rsidR="0070384B" w:rsidRDefault="0070384B" w:rsidP="0070384B">
      <w:pPr>
        <w:tabs>
          <w:tab w:val="left" w:pos="-2340"/>
        </w:tabs>
        <w:ind w:firstLine="709"/>
        <w:jc w:val="both"/>
        <w:rPr>
          <w:color w:val="auto"/>
        </w:rPr>
      </w:pPr>
    </w:p>
    <w:p w:rsidR="0070384B" w:rsidRDefault="0070384B" w:rsidP="0070384B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2.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70384B" w:rsidRDefault="0070384B" w:rsidP="0070384B">
      <w:pPr>
        <w:tabs>
          <w:tab w:val="left" w:pos="-2500"/>
        </w:tabs>
        <w:jc w:val="both"/>
        <w:rPr>
          <w:color w:val="auto"/>
        </w:rPr>
      </w:pPr>
    </w:p>
    <w:p w:rsidR="0070384B" w:rsidRDefault="0070384B" w:rsidP="0070384B">
      <w:pPr>
        <w:tabs>
          <w:tab w:val="left" w:pos="-2500"/>
        </w:tabs>
        <w:jc w:val="both"/>
        <w:rPr>
          <w:color w:val="auto"/>
        </w:rPr>
      </w:pPr>
    </w:p>
    <w:p w:rsidR="0070384B" w:rsidRDefault="0070384B" w:rsidP="0070384B">
      <w:pPr>
        <w:tabs>
          <w:tab w:val="left" w:pos="-2500"/>
        </w:tabs>
        <w:jc w:val="both"/>
        <w:rPr>
          <w:color w:val="auto"/>
        </w:rPr>
      </w:pPr>
    </w:p>
    <w:p w:rsidR="0070384B" w:rsidRDefault="0070384B" w:rsidP="0070384B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В. А. Атрошенко</w:t>
      </w:r>
    </w:p>
    <w:p w:rsidR="0070384B" w:rsidRDefault="0070384B" w:rsidP="0070384B">
      <w:pPr>
        <w:rPr>
          <w:color w:val="auto"/>
        </w:rPr>
      </w:pPr>
    </w:p>
    <w:p w:rsidR="0070384B" w:rsidRDefault="0070384B" w:rsidP="0070384B">
      <w:pPr>
        <w:rPr>
          <w:color w:val="auto"/>
        </w:rPr>
      </w:pPr>
    </w:p>
    <w:p w:rsidR="0070384B" w:rsidRDefault="0070384B" w:rsidP="0070384B">
      <w:pPr>
        <w:rPr>
          <w:i/>
          <w:color w:val="auto"/>
        </w:rPr>
      </w:pPr>
    </w:p>
    <w:p w:rsidR="0070384B" w:rsidRDefault="0070384B" w:rsidP="0070384B">
      <w:r>
        <w:t xml:space="preserve">Секретар міської ради                                                                       В. Е. </w:t>
      </w:r>
      <w:proofErr w:type="spellStart"/>
      <w:r>
        <w:t>Бистров</w:t>
      </w:r>
      <w:proofErr w:type="spellEnd"/>
      <w:r>
        <w:t xml:space="preserve"> </w:t>
      </w:r>
    </w:p>
    <w:p w:rsidR="0070384B" w:rsidRDefault="0070384B" w:rsidP="0070384B"/>
    <w:p w:rsidR="0070384B" w:rsidRDefault="0070384B" w:rsidP="0070384B"/>
    <w:p w:rsidR="0070384B" w:rsidRDefault="0070384B" w:rsidP="0070384B"/>
    <w:p w:rsidR="0070384B" w:rsidRDefault="0070384B" w:rsidP="0070384B"/>
    <w:p w:rsidR="00B95DA2" w:rsidRPr="0070384B" w:rsidRDefault="00B95DA2" w:rsidP="0070384B">
      <w:pPr>
        <w:pStyle w:val="a3"/>
        <w:jc w:val="both"/>
        <w:rPr>
          <w:lang w:val="uk-UA"/>
        </w:rPr>
      </w:pPr>
    </w:p>
    <w:sectPr w:rsidR="00B95DA2" w:rsidRPr="0070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4B"/>
    <w:rsid w:val="00242CC3"/>
    <w:rsid w:val="0070384B"/>
    <w:rsid w:val="00B95DA2"/>
    <w:rsid w:val="00C3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4B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4B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242CC3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2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CC3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4B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4B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242CC3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2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CC3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4</cp:revision>
  <dcterms:created xsi:type="dcterms:W3CDTF">2017-03-14T06:17:00Z</dcterms:created>
  <dcterms:modified xsi:type="dcterms:W3CDTF">2017-03-17T12:26:00Z</dcterms:modified>
</cp:coreProperties>
</file>